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地理信息系统GIS相关行业项目成效实现方案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0553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_Toc10553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118" w:history="1">
        <w:r>
          <w:rPr>
            <w:rFonts w:ascii="仿宋" w:eastAsia="仿宋" w:hAnsi="仿宋" w:cs="仿宋" w:hint="eastAsia"/>
            <w:lang w:eastAsia="zh-CN"/>
          </w:rPr>
          <w:t>一、地理信息系统GIS概述</w:t>
        </w:r>
        <w:r>
          <w:tab/>
        </w:r>
        <w:r>
          <w:fldChar w:fldCharType="begin"/>
        </w:r>
        <w:r>
          <w:instrText xml:space="preserve"> PAGEREF _Toc15118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8" w:history="1">
        <w:r>
          <w:rPr>
            <w:rFonts w:ascii="仿宋" w:eastAsia="仿宋" w:hAnsi="仿宋" w:cs="仿宋" w:hint="eastAsia"/>
            <w:lang w:eastAsia="zh-CN"/>
          </w:rPr>
          <w:t>(一)、地理信息系统GIS项目名称及建设性质</w:t>
        </w:r>
        <w:r>
          <w:tab/>
        </w:r>
        <w:r>
          <w:fldChar w:fldCharType="begin"/>
        </w:r>
        <w:r>
          <w:instrText xml:space="preserve"> PAGEREF _Toc1208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49" w:history="1">
        <w:r>
          <w:rPr>
            <w:rFonts w:ascii="仿宋" w:eastAsia="仿宋" w:hAnsi="仿宋" w:cs="仿宋" w:hint="eastAsia"/>
            <w:lang w:eastAsia="zh-CN"/>
          </w:rPr>
          <w:t>(二)、地理信息系统GIS项目承办单位背景分析</w:t>
        </w:r>
        <w:r>
          <w:tab/>
        </w:r>
        <w:r>
          <w:fldChar w:fldCharType="begin"/>
        </w:r>
        <w:r>
          <w:instrText xml:space="preserve"> PAGEREF _Toc10349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" w:history="1">
        <w:r>
          <w:rPr>
            <w:rFonts w:ascii="仿宋" w:eastAsia="仿宋" w:hAnsi="仿宋" w:cs="仿宋" w:hint="eastAsia"/>
            <w:lang w:eastAsia="zh-CN"/>
          </w:rPr>
          <w:t>(三)、战略合作单位</w:t>
        </w:r>
        <w:r>
          <w:tab/>
        </w:r>
        <w:r>
          <w:fldChar w:fldCharType="begin"/>
        </w:r>
        <w:r>
          <w:instrText xml:space="preserve"> PAGEREF _Toc166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84" w:history="1">
        <w:r>
          <w:rPr>
            <w:rFonts w:ascii="仿宋" w:eastAsia="仿宋" w:hAnsi="仿宋" w:cs="仿宋" w:hint="eastAsia"/>
            <w:lang w:eastAsia="zh-CN"/>
          </w:rPr>
          <w:t>(四)、地理信息系统GIS项目提出的理由</w:t>
        </w:r>
        <w:r>
          <w:tab/>
        </w:r>
        <w:r>
          <w:fldChar w:fldCharType="begin"/>
        </w:r>
        <w:r>
          <w:instrText xml:space="preserve"> PAGEREF _Toc7584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93" w:history="1">
        <w:r>
          <w:rPr>
            <w:rFonts w:ascii="仿宋" w:eastAsia="仿宋" w:hAnsi="仿宋" w:cs="仿宋" w:hint="eastAsia"/>
            <w:lang w:eastAsia="zh-CN"/>
          </w:rPr>
          <w:t>(五)、地理信息系统GIS项目选址及用地综述</w:t>
        </w:r>
        <w:r>
          <w:tab/>
        </w:r>
        <w:r>
          <w:fldChar w:fldCharType="begin"/>
        </w:r>
        <w:r>
          <w:instrText xml:space="preserve"> PAGEREF _Toc18093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39" w:history="1">
        <w:r>
          <w:rPr>
            <w:rFonts w:ascii="仿宋" w:eastAsia="仿宋" w:hAnsi="仿宋" w:cs="仿宋" w:hint="eastAsia"/>
            <w:lang w:eastAsia="zh-CN"/>
          </w:rPr>
          <w:t>(六)、土建工程建设指标</w:t>
        </w:r>
        <w:r>
          <w:tab/>
        </w:r>
        <w:r>
          <w:fldChar w:fldCharType="begin"/>
        </w:r>
        <w:r>
          <w:instrText xml:space="preserve"> PAGEREF _Toc14539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86" w:history="1">
        <w:r>
          <w:rPr>
            <w:rFonts w:ascii="仿宋" w:eastAsia="仿宋" w:hAnsi="仿宋" w:cs="仿宋" w:hint="eastAsia"/>
            <w:lang w:eastAsia="zh-CN"/>
          </w:rPr>
          <w:t>(七)、设备购置</w:t>
        </w:r>
        <w:r>
          <w:tab/>
        </w:r>
        <w:r>
          <w:fldChar w:fldCharType="begin"/>
        </w:r>
        <w:r>
          <w:instrText xml:space="preserve"> PAGEREF _Toc4886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74" w:history="1">
        <w:r>
          <w:rPr>
            <w:rFonts w:ascii="仿宋" w:eastAsia="仿宋" w:hAnsi="仿宋" w:cs="仿宋" w:hint="eastAsia"/>
            <w:lang w:eastAsia="zh-CN"/>
          </w:rPr>
          <w:t>(八)、产品规划方案</w:t>
        </w:r>
        <w:r>
          <w:tab/>
        </w:r>
        <w:r>
          <w:fldChar w:fldCharType="begin"/>
        </w:r>
        <w:r>
          <w:instrText xml:space="preserve"> PAGEREF _Toc18674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94" w:history="1">
        <w:r>
          <w:rPr>
            <w:rFonts w:ascii="仿宋" w:eastAsia="仿宋" w:hAnsi="仿宋" w:cs="仿宋" w:hint="eastAsia"/>
            <w:lang w:eastAsia="zh-CN"/>
          </w:rPr>
          <w:t>(九)、原材料供应</w:t>
        </w:r>
        <w:r>
          <w:tab/>
        </w:r>
        <w:r>
          <w:fldChar w:fldCharType="begin"/>
        </w:r>
        <w:r>
          <w:instrText xml:space="preserve"> PAGEREF _Toc5394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35" w:history="1">
        <w:r>
          <w:rPr>
            <w:rFonts w:ascii="仿宋" w:eastAsia="仿宋" w:hAnsi="仿宋" w:cs="仿宋" w:hint="eastAsia"/>
            <w:lang w:eastAsia="zh-CN"/>
          </w:rPr>
          <w:t>(十)、地理信息系统GIS项目能耗分析</w:t>
        </w:r>
        <w:r>
          <w:tab/>
        </w:r>
        <w:r>
          <w:fldChar w:fldCharType="begin"/>
        </w:r>
        <w:r>
          <w:instrText xml:space="preserve"> PAGEREF _Toc29635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37" w:history="1">
        <w:r>
          <w:rPr>
            <w:rFonts w:ascii="仿宋" w:eastAsia="仿宋" w:hAnsi="仿宋" w:cs="仿宋" w:hint="eastAsia"/>
            <w:lang w:eastAsia="zh-CN"/>
          </w:rPr>
          <w:t>(十一)、环境保护</w:t>
        </w:r>
        <w:r>
          <w:tab/>
        </w:r>
        <w:r>
          <w:fldChar w:fldCharType="begin"/>
        </w:r>
        <w:r>
          <w:instrText xml:space="preserve"> PAGEREF _Toc10737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42" w:history="1">
        <w:r>
          <w:rPr>
            <w:rFonts w:ascii="仿宋" w:eastAsia="仿宋" w:hAnsi="仿宋" w:cs="仿宋" w:hint="eastAsia"/>
            <w:lang w:eastAsia="zh-CN"/>
          </w:rPr>
          <w:t>(十二)、地理信息系统GIS项目建设符合性</w:t>
        </w:r>
        <w:r>
          <w:tab/>
        </w:r>
        <w:r>
          <w:fldChar w:fldCharType="begin"/>
        </w:r>
        <w:r>
          <w:instrText xml:space="preserve"> PAGEREF _Toc32342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33" w:history="1">
        <w:r>
          <w:rPr>
            <w:rFonts w:ascii="仿宋" w:eastAsia="仿宋" w:hAnsi="仿宋" w:cs="仿宋" w:hint="eastAsia"/>
            <w:lang w:eastAsia="zh-CN"/>
          </w:rPr>
          <w:t>(十三)、地理信息系统GIS项目进度规划</w:t>
        </w:r>
        <w:r>
          <w:tab/>
        </w:r>
        <w:r>
          <w:fldChar w:fldCharType="begin"/>
        </w:r>
        <w:r>
          <w:instrText xml:space="preserve"> PAGEREF _Toc4933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59" w:history="1">
        <w:r>
          <w:rPr>
            <w:rFonts w:ascii="仿宋" w:eastAsia="仿宋" w:hAnsi="仿宋" w:cs="仿宋" w:hint="eastAsia"/>
            <w:lang w:eastAsia="zh-CN"/>
          </w:rPr>
          <w:t>(十四)、投资估算及经济效益分析</w:t>
        </w:r>
        <w:r>
          <w:tab/>
        </w:r>
        <w:r>
          <w:fldChar w:fldCharType="begin"/>
        </w:r>
        <w:r>
          <w:instrText xml:space="preserve"> PAGEREF _Toc31059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6" w:history="1">
        <w:r>
          <w:rPr>
            <w:rFonts w:ascii="仿宋" w:eastAsia="仿宋" w:hAnsi="仿宋" w:cs="仿宋" w:hint="eastAsia"/>
            <w:lang w:eastAsia="zh-CN"/>
          </w:rPr>
          <w:t>(十五)、报告说明</w:t>
        </w:r>
        <w:r>
          <w:tab/>
        </w:r>
        <w:r>
          <w:fldChar w:fldCharType="begin"/>
        </w:r>
        <w:r>
          <w:instrText xml:space="preserve"> PAGEREF _Toc1806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12" w:history="1">
        <w:r>
          <w:rPr>
            <w:rFonts w:ascii="仿宋" w:eastAsia="仿宋" w:hAnsi="仿宋" w:cs="仿宋" w:hint="eastAsia"/>
            <w:lang w:eastAsia="zh-CN"/>
          </w:rPr>
          <w:t>(十六)、地理信息系统GIS项目评价</w:t>
        </w:r>
        <w:r>
          <w:tab/>
        </w:r>
        <w:r>
          <w:fldChar w:fldCharType="begin"/>
        </w:r>
        <w:r>
          <w:instrText xml:space="preserve"> PAGEREF _Toc21212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900" w:history="1">
        <w:r>
          <w:rPr>
            <w:rFonts w:ascii="仿宋" w:eastAsia="仿宋" w:hAnsi="仿宋" w:cs="仿宋" w:hint="eastAsia"/>
            <w:lang w:eastAsia="zh-CN"/>
          </w:rPr>
          <w:t>二、土建工程说明</w:t>
        </w:r>
        <w:r>
          <w:tab/>
        </w:r>
        <w:r>
          <w:fldChar w:fldCharType="begin"/>
        </w:r>
        <w:r>
          <w:instrText xml:space="preserve"> PAGEREF _Toc12900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13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_Toc9513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92" w:history="1">
        <w:r>
          <w:rPr>
            <w:rFonts w:ascii="仿宋" w:eastAsia="仿宋" w:hAnsi="仿宋" w:cs="仿宋" w:hint="eastAsia"/>
            <w:lang w:eastAsia="zh-CN"/>
          </w:rPr>
          <w:t>(二)、地理信息系统GIS项目工程建设标准规范</w:t>
        </w:r>
        <w:r>
          <w:tab/>
        </w:r>
        <w:r>
          <w:fldChar w:fldCharType="begin"/>
        </w:r>
        <w:r>
          <w:instrText xml:space="preserve"> PAGEREF _Toc18992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80" w:history="1">
        <w:r>
          <w:rPr>
            <w:rFonts w:ascii="仿宋" w:eastAsia="仿宋" w:hAnsi="仿宋" w:cs="仿宋" w:hint="eastAsia"/>
            <w:lang w:eastAsia="zh-CN"/>
          </w:rPr>
          <w:t>(三)、地理信息系统GIS项目总平面设计要求</w:t>
        </w:r>
        <w:r>
          <w:tab/>
        </w:r>
        <w:r>
          <w:fldChar w:fldCharType="begin"/>
        </w:r>
        <w:r>
          <w:instrText xml:space="preserve"> PAGEREF _Toc3780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37" w:history="1">
        <w:r>
          <w:rPr>
            <w:rFonts w:ascii="仿宋" w:eastAsia="仿宋" w:hAnsi="仿宋" w:cs="仿宋" w:hint="eastAsia"/>
            <w:lang w:eastAsia="zh-CN"/>
          </w:rPr>
          <w:t>(四)、建筑设计规范和标准</w:t>
        </w:r>
        <w:r>
          <w:tab/>
        </w:r>
        <w:r>
          <w:fldChar w:fldCharType="begin"/>
        </w:r>
        <w:r>
          <w:instrText xml:space="preserve"> PAGEREF _Toc25337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8" w:history="1">
        <w:r>
          <w:rPr>
            <w:rFonts w:ascii="仿宋" w:eastAsia="仿宋" w:hAnsi="仿宋" w:cs="仿宋" w:hint="eastAsia"/>
            <w:lang w:eastAsia="zh-CN"/>
          </w:rPr>
          <w:t>(五)、土建工程设计年限及安全等级</w:t>
        </w:r>
        <w:r>
          <w:tab/>
        </w:r>
        <w:r>
          <w:fldChar w:fldCharType="begin"/>
        </w:r>
        <w:r>
          <w:instrText xml:space="preserve"> PAGEREF _Toc2488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33" w:history="1">
        <w:r>
          <w:rPr>
            <w:rFonts w:ascii="仿宋" w:eastAsia="仿宋" w:hAnsi="仿宋" w:cs="仿宋" w:hint="eastAsia"/>
            <w:lang w:eastAsia="zh-CN"/>
          </w:rPr>
          <w:t>(六)、建筑工程设计总体要求</w:t>
        </w:r>
        <w:r>
          <w:tab/>
        </w:r>
        <w:r>
          <w:fldChar w:fldCharType="begin"/>
        </w:r>
        <w:r>
          <w:instrText xml:space="preserve"> PAGEREF _Toc20433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05" w:history="1">
        <w:r>
          <w:rPr>
            <w:rFonts w:ascii="仿宋" w:eastAsia="仿宋" w:hAnsi="仿宋" w:cs="仿宋" w:hint="eastAsia"/>
            <w:lang w:eastAsia="zh-CN"/>
          </w:rPr>
          <w:t>(七)、土建工程建设指标</w:t>
        </w:r>
        <w:r>
          <w:tab/>
        </w:r>
        <w:r>
          <w:fldChar w:fldCharType="begin"/>
        </w:r>
        <w:r>
          <w:instrText xml:space="preserve"> PAGEREF _Toc8505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25" w:history="1">
        <w:r>
          <w:rPr>
            <w:rFonts w:ascii="仿宋" w:eastAsia="仿宋" w:hAnsi="仿宋" w:cs="仿宋" w:hint="eastAsia"/>
            <w:lang w:eastAsia="zh-CN"/>
          </w:rPr>
          <w:t>三、工艺技术分析</w:t>
        </w:r>
        <w:r>
          <w:tab/>
        </w:r>
        <w:r>
          <w:fldChar w:fldCharType="begin"/>
        </w:r>
        <w:r>
          <w:instrText xml:space="preserve"> PAGEREF _Toc2525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88" w:history="1">
        <w:r>
          <w:rPr>
            <w:rFonts w:ascii="仿宋" w:eastAsia="仿宋" w:hAnsi="仿宋" w:cs="仿宋" w:hint="eastAsia"/>
            <w:lang w:eastAsia="zh-CN"/>
          </w:rPr>
          <w:t>(一)、地理信息系统GIS项目建设期原辅材料供应情况</w:t>
        </w:r>
        <w:r>
          <w:tab/>
        </w:r>
        <w:r>
          <w:fldChar w:fldCharType="begin"/>
        </w:r>
        <w:r>
          <w:instrText xml:space="preserve"> PAGEREF _Toc8588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34" w:history="1">
        <w:r>
          <w:rPr>
            <w:rFonts w:ascii="仿宋" w:eastAsia="仿宋" w:hAnsi="仿宋" w:cs="仿宋" w:hint="eastAsia"/>
            <w:lang w:eastAsia="zh-CN"/>
          </w:rPr>
          <w:t>(二)、地理信息系统GIS项目运营期原辅材料采购及管理</w:t>
        </w:r>
        <w:r>
          <w:tab/>
        </w:r>
        <w:r>
          <w:fldChar w:fldCharType="begin"/>
        </w:r>
        <w:r>
          <w:instrText xml:space="preserve"> PAGEREF _Toc27934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04" w:history="1">
        <w:r>
          <w:rPr>
            <w:rFonts w:ascii="仿宋" w:eastAsia="仿宋" w:hAnsi="仿宋" w:cs="仿宋" w:hint="eastAsia"/>
            <w:lang w:eastAsia="zh-CN"/>
          </w:rPr>
          <w:t>(三)、地理信息系统GIS项目工艺技术设计方案</w:t>
        </w:r>
        <w:r>
          <w:tab/>
        </w:r>
        <w:r>
          <w:fldChar w:fldCharType="begin"/>
        </w:r>
        <w:r>
          <w:instrText xml:space="preserve"> PAGEREF _Toc31804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46" w:history="1">
        <w:r>
          <w:rPr>
            <w:rFonts w:ascii="仿宋" w:eastAsia="仿宋" w:hAnsi="仿宋" w:cs="仿宋" w:hint="eastAsia"/>
            <w:lang w:eastAsia="zh-CN"/>
          </w:rPr>
          <w:t>(四)、设备选型方案</w:t>
        </w:r>
        <w:r>
          <w:tab/>
        </w:r>
        <w:r>
          <w:fldChar w:fldCharType="begin"/>
        </w:r>
        <w:r>
          <w:instrText xml:space="preserve"> PAGEREF _Toc15446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970" w:history="1">
        <w:r>
          <w:rPr>
            <w:rFonts w:ascii="仿宋" w:eastAsia="仿宋" w:hAnsi="仿宋" w:cs="仿宋" w:hint="eastAsia"/>
            <w:lang w:eastAsia="zh-CN"/>
          </w:rPr>
          <w:t>四、实施进度</w:t>
        </w:r>
        <w:r>
          <w:tab/>
        </w:r>
        <w:r>
          <w:fldChar w:fldCharType="begin"/>
        </w:r>
        <w:r>
          <w:instrText xml:space="preserve"> PAGEREF _Toc10970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86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_Toc11586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70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_Toc27870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3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_Toc1923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24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_Toc24924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71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_Toc29671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30" w:history="1">
        <w:r>
          <w:rPr>
            <w:rFonts w:ascii="仿宋" w:eastAsia="仿宋" w:hAnsi="仿宋" w:cs="仿宋" w:hint="eastAsia"/>
            <w:lang w:eastAsia="zh-CN"/>
          </w:rPr>
          <w:t>(六)、地理信息系统GIS项目实施保障</w:t>
        </w:r>
        <w:r>
          <w:tab/>
        </w:r>
        <w:r>
          <w:fldChar w:fldCharType="begin"/>
        </w:r>
        <w:r>
          <w:instrText xml:space="preserve"> PAGEREF _Toc17330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170" w:history="1">
        <w:r>
          <w:rPr>
            <w:rFonts w:ascii="仿宋" w:eastAsia="仿宋" w:hAnsi="仿宋" w:cs="仿宋" w:hint="eastAsia"/>
            <w:lang w:eastAsia="zh-CN"/>
          </w:rPr>
          <w:t>五、环境保护概况</w:t>
        </w:r>
        <w:r>
          <w:tab/>
        </w:r>
        <w:r>
          <w:fldChar w:fldCharType="begin"/>
        </w:r>
        <w:r>
          <w:instrText xml:space="preserve"> PAGEREF _Toc18170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1" w:history="1">
        <w:r>
          <w:rPr>
            <w:rFonts w:ascii="仿宋" w:eastAsia="仿宋" w:hAnsi="仿宋" w:cs="仿宋" w:hint="eastAsia"/>
            <w:lang w:eastAsia="zh-CN"/>
          </w:rPr>
          <w:t>(一)、建设区域环境质量现状</w:t>
        </w:r>
        <w:r>
          <w:tab/>
        </w:r>
        <w:r>
          <w:fldChar w:fldCharType="begin"/>
        </w:r>
        <w:r>
          <w:instrText xml:space="preserve"> PAGEREF _Toc2651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90" w:history="1">
        <w:r>
          <w:rPr>
            <w:rFonts w:ascii="仿宋" w:eastAsia="仿宋" w:hAnsi="仿宋" w:cs="仿宋" w:hint="eastAsia"/>
            <w:lang w:eastAsia="zh-CN"/>
          </w:rPr>
          <w:t>(二)、建设期环境保护</w:t>
        </w:r>
        <w:r>
          <w:tab/>
        </w:r>
        <w:r>
          <w:fldChar w:fldCharType="begin"/>
        </w:r>
        <w:r>
          <w:instrText xml:space="preserve"> PAGEREF _Toc10490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4962" w:history="1">
        <w:r>
          <w:rPr>
            <w:rFonts w:ascii="仿宋" w:eastAsia="仿宋" w:hAnsi="仿宋" w:cs="仿宋" w:hint="eastAsia"/>
            <w:lang w:eastAsia="zh-CN"/>
          </w:rPr>
          <w:t>(三)、运营期环境保护</w:t>
        </w:r>
        <w:r>
          <w:tab/>
        </w:r>
        <w:r>
          <w:fldChar w:fldCharType="begin"/>
        </w:r>
        <w:r>
          <w:instrText xml:space="preserve"> PAGEREF _Toc24962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43" w:history="1">
        <w:r>
          <w:rPr>
            <w:rFonts w:ascii="仿宋" w:eastAsia="仿宋" w:hAnsi="仿宋" w:cs="仿宋" w:hint="eastAsia"/>
            <w:lang w:eastAsia="zh-CN"/>
          </w:rPr>
          <w:t>(四)、地理信息系统GIS项目建设对区域经济的影响</w:t>
        </w:r>
        <w:r>
          <w:tab/>
        </w:r>
        <w:r>
          <w:fldChar w:fldCharType="begin"/>
        </w:r>
        <w:r>
          <w:instrText xml:space="preserve"> PAGEREF _Toc20143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11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_Toc20911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09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_Toc31809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72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_Toc27672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66" w:history="1">
        <w:r>
          <w:rPr>
            <w:rFonts w:ascii="仿宋" w:eastAsia="仿宋" w:hAnsi="仿宋" w:cs="仿宋" w:hint="eastAsia"/>
            <w:lang w:eastAsia="zh-CN"/>
          </w:rPr>
          <w:t>(八)、地理信息系统GIS项目建设对区域经济的影响</w:t>
        </w:r>
        <w:r>
          <w:tab/>
        </w:r>
        <w:r>
          <w:fldChar w:fldCharType="begin"/>
        </w:r>
        <w:r>
          <w:instrText xml:space="preserve"> PAGEREF _Toc24866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46" w:history="1">
        <w:r>
          <w:rPr>
            <w:rFonts w:ascii="仿宋" w:eastAsia="仿宋" w:hAnsi="仿宋" w:cs="仿宋" w:hint="eastAsia"/>
            <w:lang w:eastAsia="zh-CN"/>
          </w:rPr>
          <w:t>(九)、环境保护综合评价</w:t>
        </w:r>
        <w:r>
          <w:tab/>
        </w:r>
        <w:r>
          <w:fldChar w:fldCharType="begin"/>
        </w:r>
        <w:r>
          <w:instrText xml:space="preserve"> PAGEREF _Toc15046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353" w:history="1">
        <w:r>
          <w:rPr>
            <w:rFonts w:ascii="仿宋" w:eastAsia="仿宋" w:hAnsi="仿宋" w:cs="仿宋" w:hint="eastAsia"/>
            <w:lang w:eastAsia="zh-CN"/>
          </w:rPr>
          <w:t>六、地理信息系统GIS项目招投标方案</w:t>
        </w:r>
        <w:r>
          <w:tab/>
        </w:r>
        <w:r>
          <w:fldChar w:fldCharType="begin"/>
        </w:r>
        <w:r>
          <w:instrText xml:space="preserve"> PAGEREF _Toc12353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4" w:history="1">
        <w:r>
          <w:rPr>
            <w:rFonts w:ascii="仿宋" w:eastAsia="仿宋" w:hAnsi="仿宋" w:cs="仿宋" w:hint="eastAsia"/>
            <w:lang w:eastAsia="zh-CN"/>
          </w:rPr>
          <w:t>(一)、招标组织方式</w:t>
        </w:r>
        <w:r>
          <w:tab/>
        </w:r>
        <w:r>
          <w:fldChar w:fldCharType="begin"/>
        </w:r>
        <w:r>
          <w:instrText xml:space="preserve"> PAGEREF _Toc654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4" w:history="1">
        <w:r>
          <w:rPr>
            <w:rFonts w:ascii="仿宋" w:eastAsia="仿宋" w:hAnsi="仿宋" w:cs="仿宋" w:hint="eastAsia"/>
            <w:lang w:eastAsia="zh-CN"/>
          </w:rPr>
          <w:t>(二)、招标委员会的组织设立</w:t>
        </w:r>
        <w:r>
          <w:tab/>
        </w:r>
        <w:r>
          <w:fldChar w:fldCharType="begin"/>
        </w:r>
        <w:r>
          <w:instrText xml:space="preserve"> PAGEREF _Toc1434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56" w:history="1">
        <w:r>
          <w:rPr>
            <w:rFonts w:ascii="仿宋" w:eastAsia="仿宋" w:hAnsi="仿宋" w:cs="仿宋" w:hint="eastAsia"/>
            <w:lang w:eastAsia="zh-CN"/>
          </w:rPr>
          <w:t>(三)、地理信息系统GIS项目招投标要求</w:t>
        </w:r>
        <w:r>
          <w:tab/>
        </w:r>
        <w:r>
          <w:fldChar w:fldCharType="begin"/>
        </w:r>
        <w:r>
          <w:instrText xml:space="preserve"> PAGEREF _Toc6156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10" w:history="1">
        <w:r>
          <w:rPr>
            <w:rFonts w:ascii="仿宋" w:eastAsia="仿宋" w:hAnsi="仿宋" w:cs="仿宋" w:hint="eastAsia"/>
            <w:lang w:eastAsia="zh-CN"/>
          </w:rPr>
          <w:t>(四)、地理信息系统GIS项目招标方式和招标程序</w:t>
        </w:r>
        <w:r>
          <w:tab/>
        </w:r>
        <w:r>
          <w:fldChar w:fldCharType="begin"/>
        </w:r>
        <w:r>
          <w:instrText xml:space="preserve"> PAGEREF _Toc12710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67" w:history="1">
        <w:r>
          <w:rPr>
            <w:rFonts w:ascii="仿宋" w:eastAsia="仿宋" w:hAnsi="仿宋" w:cs="仿宋" w:hint="eastAsia"/>
            <w:lang w:eastAsia="zh-CN"/>
          </w:rPr>
          <w:t>(五)、招标费用及信息发布</w:t>
        </w:r>
        <w:r>
          <w:tab/>
        </w:r>
        <w:r>
          <w:fldChar w:fldCharType="begin"/>
        </w:r>
        <w:r>
          <w:instrText xml:space="preserve"> PAGEREF _Toc18167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665" w:history="1">
        <w:r>
          <w:rPr>
            <w:rFonts w:ascii="仿宋" w:eastAsia="仿宋" w:hAnsi="仿宋" w:cs="仿宋" w:hint="eastAsia"/>
            <w:lang w:eastAsia="zh-CN"/>
          </w:rPr>
          <w:t>七、安全经营规范</w:t>
        </w:r>
        <w:r>
          <w:tab/>
        </w:r>
        <w:r>
          <w:fldChar w:fldCharType="begin"/>
        </w:r>
        <w:r>
          <w:instrText xml:space="preserve"> PAGEREF _Toc8665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52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_Toc15652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27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_Toc12827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26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_Toc24226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69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_Toc22269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83" w:history="1">
        <w:r>
          <w:rPr>
            <w:rFonts w:ascii="仿宋" w:eastAsia="仿宋" w:hAnsi="仿宋" w:cs="仿宋" w:hint="eastAsia"/>
            <w:lang w:eastAsia="zh-CN"/>
          </w:rPr>
          <w:t>(五)、电气安全保障措施</w:t>
        </w:r>
        <w:r>
          <w:tab/>
        </w:r>
        <w:r>
          <w:fldChar w:fldCharType="begin"/>
        </w:r>
        <w:r>
          <w:instrText xml:space="preserve"> PAGEREF _Toc21383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63" w:history="1">
        <w:r>
          <w:rPr>
            <w:rFonts w:ascii="仿宋" w:eastAsia="仿宋" w:hAnsi="仿宋" w:cs="仿宋" w:hint="eastAsia"/>
            <w:lang w:eastAsia="zh-CN"/>
          </w:rPr>
          <w:t>(六)、防尘防毒措施</w:t>
        </w:r>
        <w:r>
          <w:tab/>
        </w:r>
        <w:r>
          <w:fldChar w:fldCharType="begin"/>
        </w:r>
        <w:r>
          <w:instrText xml:space="preserve"> PAGEREF _Toc20163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70" w:history="1">
        <w:r>
          <w:rPr>
            <w:rFonts w:ascii="仿宋" w:eastAsia="仿宋" w:hAnsi="仿宋" w:cs="仿宋" w:hint="eastAsia"/>
            <w:lang w:eastAsia="zh-CN"/>
          </w:rPr>
          <w:t>(七)、防静电、触电防护及防雷措施</w:t>
        </w:r>
        <w:r>
          <w:tab/>
        </w:r>
        <w:r>
          <w:fldChar w:fldCharType="begin"/>
        </w:r>
        <w:r>
          <w:instrText xml:space="preserve"> PAGEREF _Toc25970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91" w:history="1">
        <w:r>
          <w:rPr>
            <w:rFonts w:ascii="仿宋" w:eastAsia="仿宋" w:hAnsi="仿宋" w:cs="仿宋" w:hint="eastAsia"/>
            <w:lang w:eastAsia="zh-CN"/>
          </w:rPr>
          <w:t>(八)、机械设备安全保障措施</w:t>
        </w:r>
        <w:r>
          <w:tab/>
        </w:r>
        <w:r>
          <w:fldChar w:fldCharType="begin"/>
        </w:r>
        <w:r>
          <w:instrText xml:space="preserve"> PAGEREF _Toc14191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46" w:history="1">
        <w:r>
          <w:rPr>
            <w:rFonts w:ascii="仿宋" w:eastAsia="仿宋" w:hAnsi="仿宋" w:cs="仿宋" w:hint="eastAsia"/>
            <w:lang w:eastAsia="zh-CN"/>
          </w:rPr>
          <w:t>(九)、劳动安全保障措施</w:t>
        </w:r>
        <w:r>
          <w:tab/>
        </w:r>
        <w:r>
          <w:fldChar w:fldCharType="begin"/>
        </w:r>
        <w:r>
          <w:instrText xml:space="preserve"> PAGEREF _Toc12746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70" w:history="1">
        <w:r>
          <w:rPr>
            <w:rFonts w:ascii="仿宋" w:eastAsia="仿宋" w:hAnsi="仿宋" w:cs="仿宋" w:hint="eastAsia"/>
            <w:lang w:eastAsia="zh-CN"/>
          </w:rPr>
          <w:t>(十)、劳动安全卫生机构设置及教育制度</w:t>
        </w:r>
        <w:r>
          <w:tab/>
        </w:r>
        <w:r>
          <w:fldChar w:fldCharType="begin"/>
        </w:r>
        <w:r>
          <w:instrText xml:space="preserve"> PAGEREF _Toc6770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99" w:history="1">
        <w:r>
          <w:rPr>
            <w:rFonts w:ascii="仿宋" w:eastAsia="仿宋" w:hAnsi="仿宋" w:cs="仿宋" w:hint="eastAsia"/>
            <w:lang w:eastAsia="zh-CN"/>
          </w:rPr>
          <w:t>(十一)、劳动安全预期效果评价</w:t>
        </w:r>
        <w:r>
          <w:tab/>
        </w:r>
        <w:r>
          <w:fldChar w:fldCharType="begin"/>
        </w:r>
        <w:r>
          <w:instrText xml:space="preserve"> PAGEREF _Toc7999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080" w:history="1">
        <w:r>
          <w:rPr>
            <w:rFonts w:ascii="仿宋" w:eastAsia="仿宋" w:hAnsi="仿宋" w:cs="仿宋" w:hint="eastAsia"/>
            <w:lang w:eastAsia="zh-CN"/>
          </w:rPr>
          <w:t>八、节能方案分析</w:t>
        </w:r>
        <w:r>
          <w:tab/>
        </w:r>
        <w:r>
          <w:fldChar w:fldCharType="begin"/>
        </w:r>
        <w:r>
          <w:instrText xml:space="preserve"> PAGEREF _Toc17080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68" w:history="1">
        <w:r>
          <w:rPr>
            <w:rFonts w:ascii="仿宋" w:eastAsia="仿宋" w:hAnsi="仿宋" w:cs="仿宋" w:hint="eastAsia"/>
            <w:lang w:eastAsia="zh-CN"/>
          </w:rPr>
          <w:t>(一)、用能标准和节能规范</w:t>
        </w:r>
        <w:r>
          <w:tab/>
        </w:r>
        <w:r>
          <w:fldChar w:fldCharType="begin"/>
        </w:r>
        <w:r>
          <w:instrText xml:space="preserve"> PAGEREF _Toc14368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74" w:history="1">
        <w:r>
          <w:rPr>
            <w:rFonts w:ascii="仿宋" w:eastAsia="仿宋" w:hAnsi="仿宋" w:cs="仿宋" w:hint="eastAsia"/>
            <w:lang w:eastAsia="zh-CN"/>
          </w:rPr>
          <w:t>(二)、能耗状况和能耗指标分析</w:t>
        </w:r>
        <w:r>
          <w:tab/>
        </w:r>
        <w:r>
          <w:fldChar w:fldCharType="begin"/>
        </w:r>
        <w:r>
          <w:instrText xml:space="preserve"> PAGEREF _Toc6174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49" w:history="1">
        <w:r>
          <w:rPr>
            <w:rFonts w:ascii="仿宋" w:eastAsia="仿宋" w:hAnsi="仿宋" w:cs="仿宋" w:hint="eastAsia"/>
            <w:lang w:eastAsia="zh-CN"/>
          </w:rPr>
          <w:t>(三)、节能措施和节能效果分析</w:t>
        </w:r>
        <w:r>
          <w:tab/>
        </w:r>
        <w:r>
          <w:fldChar w:fldCharType="begin"/>
        </w:r>
        <w:r>
          <w:instrText xml:space="preserve"> PAGEREF _Toc22649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0553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实施方案的编写是为了明确项目实施的目标、方法和流程，以确保项目能够顺利进行和完成。本方案是基于学习和交流目的编写的，不可做为商业用途。通过本方案，我们将详细描述项目的背景、目标和重要性，并介绍项目实施的原则和方法。同时，我们将提供项目实施的计划和时间表，以及项目的组织和管理方式。通过本方案的实施，我们期望能够取得良好的学习效果，并为进一步的学习和交流提供经验和启示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5118"/>
      <w:r>
        <w:rPr>
          <w:rFonts w:ascii="仿宋" w:eastAsia="仿宋" w:hAnsi="仿宋" w:cs="仿宋" w:hint="eastAsia"/>
          <w:sz w:val="28"/>
          <w:lang w:eastAsia="zh-CN"/>
        </w:rPr>
        <w:t>一、地理信息系统GIS概述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208"/>
      <w:r>
        <w:rPr>
          <w:rFonts w:ascii="仿宋" w:eastAsia="仿宋" w:hAnsi="仿宋" w:cs="仿宋" w:hint="eastAsia"/>
          <w:lang w:eastAsia="zh-CN"/>
        </w:rPr>
        <w:t>(一)、地理信息系统GIS项目名称及建设性质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地理信息系统GIS项目名称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地理信息系统GIS产业发展地理信息系统GIS项目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(二)地理信息系统GIS项目建设性质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该地理信息系统GIS项目属于改建地理信息系统GIS项目，旨在依托某某地区丰富的XX资源，以及该地区产业园区良好的产业基础和创新环境，对现有地理信息系统GIS生产线进行技术升级和设备更新，提高产品附加值，增强市场竞争力，促进地方经济发展。地理信息系统GIS项目建成后，预计年产值可达XX万元，成为该地区地理信息系统GIS产业的重要基地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0349"/>
      <w:r>
        <w:rPr>
          <w:rFonts w:ascii="仿宋" w:eastAsia="仿宋" w:hAnsi="仿宋" w:cs="仿宋" w:hint="eastAsia"/>
          <w:sz w:val="28"/>
          <w:lang w:eastAsia="zh-CN"/>
        </w:rPr>
        <w:t>(二)、地理信息系统GIS项目承办单位背景分析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xxx集团有限公司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66"/>
      <w:r>
        <w:rPr>
          <w:rFonts w:ascii="仿宋" w:eastAsia="仿宋" w:hAnsi="仿宋" w:cs="仿宋" w:hint="eastAsia"/>
          <w:sz w:val="28"/>
          <w:lang w:eastAsia="zh-CN"/>
        </w:rPr>
        <w:t>(三)、战略合作单位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 科技集团有限公司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7584"/>
      <w:r>
        <w:rPr>
          <w:rFonts w:ascii="仿宋" w:eastAsia="仿宋" w:hAnsi="仿宋" w:cs="仿宋" w:hint="eastAsia"/>
          <w:sz w:val="28"/>
          <w:lang w:eastAsia="zh-CN"/>
        </w:rPr>
        <w:t>(四)、地理信息系统GIS项目提出的理由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根据最新数据，从全球市场来看，20XX-20XX年度全球地理信息系统GIS产量出现了上升趋势。根据XXX机构的估计，该年度全球地理信息系统GIS产量达到了XXX，相比20XX年度有所增长。这一增长趋势表明全球地理信息系统GIS生产能力的提升和技术的进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与此同时，全球地理信息系统GIS消费量也呈现连续上升的趋势。根据XXX机构的估计，20XX-20XX年度全球地理信息系统GIS消费量达到了XXX。这表明全球对地理信息系统GIS的需求不断增加，可能受到人口增长、经济发展和食品工业的推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这一全球地理信息系统GIS市场的动态对贵公司在科技和相关领域的发展具有重要意义。在面对这一市场趋势时，贵公司可以考虑以下方面的发展和调整：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科技创新：加大研发投入，致力于科技的创新和应用。通过开发高效的生产技术、改良品种和管理系统，帮助农民提高地理信息系统GIS产量和质量，满足不断增长的市场需求。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https://d.book118.com/406203132223010030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地理信息系统GIS相关行业项目成效实现方案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地理信息系统GIS相关行业项目成效实现方案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地理信息系统GIS相关行业项目成效实现方案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地理信息系统GIS相关行业项目成效实现方案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地理信息系统GIS相关行业项目成效实现方案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AE33A20"/>
    <w:rsid w:val="6AE33A2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40620313222301003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2023-12-23T07:18:00Z</dcterms:created>
  <dcterms:modified xsi:type="dcterms:W3CDTF">2023-12-23T07:18:27Z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D1AA3B9FC45B49EBBA391F8D1BCCDBC0_11</vt:lpwstr>
  </property>
  <property fmtid="{D5CDD505-2E9C-101B-9397-08002B2CF9AE}" pid="3" name="KSOProductBuildVer">
    <vt:lpwstr>2052-12.1.0.15990</vt:lpwstr>
  </property>
</Properties>
</file>