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9" w:line="204" w:lineRule="auto"/>
        <w:ind w:left="2248" w:right="3170" w:firstLine="0"/>
        <w:jc w:val="center"/>
        <w:rPr>
          <w:b/>
          <w:sz w:val="72"/>
        </w:rPr>
      </w:pPr>
      <w:r>
        <w:rPr>
          <w:sz w:val="72"/>
        </w:rPr>
        <w:t>贵州中交贵黔高速公路发展有限公司</w:t>
      </w:r>
      <w:r>
        <w:rPr>
          <w:b/>
          <w:sz w:val="72"/>
        </w:rPr>
        <w:t>高速公路运营</w:t>
      </w:r>
    </w:p>
    <w:p>
      <w:pPr>
        <w:pStyle w:val="Title"/>
      </w:pPr>
      <w:r>
        <w:t>日常养护内业资料管理办法</w:t>
      </w:r>
    </w:p>
    <w:p>
      <w:pPr>
        <w:spacing w:before="157" w:line="780" w:lineRule="atLeast"/>
        <w:ind w:left="4394" w:right="5343" w:firstLine="0"/>
        <w:jc w:val="center"/>
        <w:rPr>
          <w:b/>
          <w:sz w:val="45"/>
        </w:rPr>
      </w:pPr>
      <w:r>
        <w:rPr>
          <w:b/>
          <w:w w:val="95"/>
          <w:sz w:val="45"/>
        </w:rPr>
        <w:t>贵州中交贵黔高速公路发展有限公司</w:t>
      </w:r>
      <w:r>
        <w:rPr>
          <w:b/>
          <w:sz w:val="45"/>
        </w:rPr>
        <w:t>二〇一六年七月</w:t>
      </w:r>
    </w:p>
    <w:p>
      <w:pPr>
        <w:spacing w:before="0" w:line="623" w:lineRule="exact"/>
        <w:ind w:left="2248" w:right="3166" w:firstLine="0"/>
        <w:jc w:val="center"/>
        <w:rPr>
          <w:sz w:val="72"/>
        </w:rPr>
      </w:pPr>
      <w:r>
        <w:rPr>
          <w:sz w:val="72"/>
        </w:rPr>
        <w:t>目录</w:t>
      </w:r>
    </w:p>
    <w:p>
      <w:pPr>
        <w:spacing w:before="265"/>
        <w:ind w:left="0" w:right="918" w:firstLine="0"/>
        <w:jc w:val="center"/>
        <w:rPr>
          <w:b/>
          <w:sz w:val="36"/>
        </w:rPr>
      </w:pPr>
      <w:r>
        <w:pict>
          <v:group id="_x0000_s1025" style="width:625pt;height:578.25pt;margin-top:39.18pt;margin-left:132pt;mso-position-horizontal-relative:page;mso-wrap-distance-left:0;mso-wrap-distance-right:0;position:absolute;z-index:-251658240" coordorigin="2640,784" coordsize="12500,1156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00;height:11160;left:2640;position:absolute;top:96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500;height:11565;left:2640;position:absolute;top:783" filled="f" stroked="f">
              <v:textbox inset="0,0,0,0">
                <w:txbxContent>
                  <w:p>
                    <w:pPr>
                      <w:spacing w:before="0" w:line="411" w:lineRule="exact"/>
                      <w:ind w:left="4992" w:right="4928" w:firstLine="0"/>
                      <w:jc w:val="center"/>
                      <w:rPr>
                        <w:rFonts w:ascii="宋体" w:eastAsia="宋体" w:hint="eastAsia"/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 xml:space="preserve">表 </w:t>
                    </w:r>
                    <w:r>
                      <w:rPr>
                        <w:rFonts w:ascii="宋体" w:eastAsia="宋体" w:hint="eastAsia"/>
                        <w:b/>
                        <w:sz w:val="36"/>
                      </w:rPr>
                      <w:t>ZJGQ.YH-BO2</w:t>
                    </w:r>
                  </w:p>
                  <w:p>
                    <w:pPr>
                      <w:spacing w:before="3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0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3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4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5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6</w:t>
                    </w:r>
                  </w:p>
                  <w:p>
                    <w:pPr>
                      <w:spacing w:before="3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7</w:t>
                    </w:r>
                  </w:p>
                  <w:p>
                    <w:pPr>
                      <w:spacing w:before="6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8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9</w:t>
                    </w:r>
                  </w:p>
                  <w:p>
                    <w:pPr>
                      <w:spacing w:before="3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0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4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6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4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5</w:t>
                    </w:r>
                  </w:p>
                  <w:p>
                    <w:pPr>
                      <w:spacing w:before="3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6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7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8</w:t>
                    </w:r>
                  </w:p>
                  <w:p>
                    <w:pPr>
                      <w:spacing w:before="3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9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0</w:t>
                    </w:r>
                  </w:p>
                  <w:p>
                    <w:pPr>
                      <w:spacing w:before="6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7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3" w:line="411" w:lineRule="exact"/>
                      <w:ind w:left="79" w:right="0" w:firstLine="0"/>
                      <w:jc w:val="center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w w:val="99"/>
          <w:sz w:val="36"/>
        </w:rPr>
        <w:t>表</w:t>
      </w:r>
    </w:p>
    <w:p>
      <w:pPr>
        <w:spacing w:before="29"/>
        <w:ind w:left="0" w:right="918" w:firstLine="0"/>
        <w:jc w:val="center"/>
        <w:rPr>
          <w:rFonts w:ascii="宋体"/>
          <w:b/>
          <w:sz w:val="36"/>
        </w:rPr>
      </w:pPr>
      <w:r>
        <w:rPr>
          <w:rFonts w:ascii="宋体"/>
          <w:b/>
          <w:w w:val="99"/>
          <w:sz w:val="36"/>
        </w:rPr>
        <w:t>5</w:t>
      </w:r>
    </w:p>
    <w:p>
      <w:pPr>
        <w:spacing w:before="7"/>
        <w:ind w:left="0" w:right="918" w:firstLine="0"/>
        <w:jc w:val="center"/>
        <w:rPr>
          <w:rFonts w:ascii="宋体"/>
          <w:b/>
          <w:sz w:val="36"/>
        </w:rPr>
      </w:pPr>
      <w:r>
        <w:rPr>
          <w:rFonts w:ascii="宋体"/>
          <w:b/>
          <w:w w:val="99"/>
          <w:sz w:val="36"/>
        </w:rPr>
        <w:t>6</w:t>
      </w:r>
    </w:p>
    <w:p>
      <w:pPr>
        <w:spacing w:before="3"/>
        <w:ind w:left="0" w:right="918" w:firstLine="0"/>
        <w:jc w:val="center"/>
        <w:rPr>
          <w:rFonts w:ascii="宋体"/>
          <w:b/>
          <w:sz w:val="36"/>
        </w:rPr>
      </w:pPr>
      <w:r>
        <w:rPr>
          <w:rFonts w:ascii="宋体"/>
          <w:b/>
          <w:w w:val="99"/>
          <w:sz w:val="36"/>
        </w:rPr>
        <w:t>7</w:t>
      </w:r>
    </w:p>
    <w:p>
      <w:pPr>
        <w:spacing w:before="7"/>
        <w:ind w:left="0" w:right="918" w:firstLine="0"/>
        <w:jc w:val="center"/>
        <w:rPr>
          <w:rFonts w:ascii="宋体"/>
          <w:b/>
          <w:sz w:val="36"/>
        </w:rPr>
      </w:pPr>
      <w:r>
        <w:rPr>
          <w:rFonts w:ascii="宋体"/>
          <w:b/>
          <w:w w:val="99"/>
          <w:sz w:val="36"/>
        </w:rPr>
        <w:t>8</w:t>
      </w:r>
    </w:p>
    <w:p>
      <w:pPr>
        <w:spacing w:before="6"/>
        <w:ind w:left="2237" w:right="3170" w:firstLine="0"/>
        <w:jc w:val="center"/>
        <w:rPr>
          <w:b/>
          <w:sz w:val="36"/>
        </w:rPr>
      </w:pPr>
      <w:r>
        <w:rPr>
          <w:rFonts w:ascii="宋体" w:eastAsia="宋体" w:hint="eastAsia"/>
          <w:b/>
          <w:sz w:val="36"/>
        </w:rPr>
        <w:t>9</w:t>
      </w:r>
      <w:r>
        <w:rPr>
          <w:rFonts w:ascii="宋体" w:eastAsia="宋体" w:hint="eastAsia"/>
          <w:b/>
          <w:spacing w:val="-89"/>
          <w:sz w:val="36"/>
        </w:rPr>
        <w:t xml:space="preserve"> </w:t>
      </w:r>
      <w:r>
        <w:rPr>
          <w:b/>
          <w:sz w:val="36"/>
        </w:rPr>
        <w:t>公路突发时间通阻情况表</w:t>
      </w:r>
    </w:p>
    <w:p>
      <w:pPr>
        <w:pStyle w:val="BodyText"/>
        <w:spacing w:before="11"/>
        <w:rPr>
          <w:sz w:val="26"/>
        </w:rPr>
      </w:pPr>
    </w:p>
    <w:p>
      <w:pPr>
        <w:spacing w:before="0"/>
        <w:ind w:left="2248" w:right="2266" w:firstLine="0"/>
        <w:jc w:val="center"/>
        <w:rPr>
          <w:b/>
          <w:sz w:val="45"/>
        </w:rPr>
      </w:pPr>
      <w:r>
        <w:rPr>
          <w:b/>
          <w:sz w:val="45"/>
        </w:rPr>
        <w:t>一、总则</w:t>
      </w:r>
    </w:p>
    <w:p>
      <w:pPr>
        <w:pStyle w:val="BodyText"/>
        <w:spacing w:before="8"/>
        <w:rPr>
          <w:sz w:val="39"/>
        </w:rPr>
      </w:pPr>
    </w:p>
    <w:p>
      <w:pPr>
        <w:spacing w:before="1"/>
        <w:ind w:left="1078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z w:val="36"/>
        </w:rPr>
        <w:t>1</w:t>
      </w:r>
      <w:r>
        <w:rPr>
          <w:rFonts w:ascii="宋体" w:eastAsia="宋体" w:hint="eastAsia"/>
          <w:b/>
          <w:spacing w:val="-147"/>
          <w:sz w:val="36"/>
        </w:rPr>
        <w:t xml:space="preserve"> </w:t>
      </w:r>
      <w:r>
        <w:rPr>
          <w:b/>
          <w:sz w:val="36"/>
        </w:rPr>
        <w:t>、为进一步规范全贵黔高速公路日常养护内业资料管理，根据《公路养护技术规范》</w:t>
      </w:r>
    </w:p>
    <w:p>
      <w:pPr>
        <w:spacing w:before="237"/>
        <w:ind w:left="354" w:right="0" w:firstLine="0"/>
        <w:jc w:val="left"/>
        <w:rPr>
          <w:b/>
          <w:sz w:val="36"/>
        </w:rPr>
      </w:pPr>
      <w:r>
        <w:rPr>
          <w:b/>
          <w:spacing w:val="3"/>
          <w:w w:val="99"/>
          <w:sz w:val="36"/>
        </w:rPr>
        <w:t>（</w:t>
      </w:r>
      <w:r>
        <w:rPr>
          <w:rFonts w:ascii="宋体" w:eastAsia="宋体" w:hint="eastAsia"/>
          <w:b/>
          <w:w w:val="99"/>
          <w:sz w:val="36"/>
        </w:rPr>
        <w:t>JIGH10-200</w:t>
      </w:r>
      <w:r>
        <w:rPr>
          <w:rFonts w:ascii="宋体" w:eastAsia="宋体" w:hint="eastAsia"/>
          <w:b/>
          <w:spacing w:val="15"/>
          <w:w w:val="99"/>
          <w:sz w:val="36"/>
        </w:rPr>
        <w:t>9</w:t>
      </w:r>
      <w:r>
        <w:rPr>
          <w:b/>
          <w:spacing w:val="-180"/>
          <w:w w:val="99"/>
          <w:sz w:val="36"/>
        </w:rPr>
        <w:t>）</w:t>
      </w:r>
      <w:r>
        <w:rPr>
          <w:b/>
          <w:w w:val="99"/>
          <w:sz w:val="36"/>
        </w:rPr>
        <w:t>、交通运输部有关规定，结合贵黔公司管理实际，制定本办法。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980" w:right="0" w:bottom="280" w:left="920" w:header="708" w:footer="708"/>
          <w:cols w:space="708"/>
        </w:sectPr>
      </w:pPr>
    </w:p>
    <w:p>
      <w:pPr>
        <w:spacing w:before="38" w:line="364" w:lineRule="auto"/>
        <w:ind w:left="354" w:right="1275" w:firstLine="724"/>
        <w:jc w:val="left"/>
        <w:rPr>
          <w:b/>
          <w:sz w:val="36"/>
        </w:rPr>
      </w:pPr>
      <w:r>
        <w:rPr>
          <w:rFonts w:ascii="宋体" w:eastAsia="宋体" w:hint="eastAsia"/>
          <w:b/>
          <w:spacing w:val="3"/>
          <w:w w:val="95"/>
          <w:sz w:val="36"/>
        </w:rPr>
        <w:t>2</w:t>
      </w:r>
      <w:r>
        <w:rPr>
          <w:b/>
          <w:w w:val="95"/>
          <w:sz w:val="36"/>
        </w:rPr>
        <w:t>、本办法所称日常养护内业资料（以下简称内业资料）</w:t>
      </w:r>
      <w:r>
        <w:rPr>
          <w:b/>
          <w:spacing w:val="-2"/>
          <w:w w:val="95"/>
          <w:sz w:val="36"/>
        </w:rPr>
        <w:t xml:space="preserve">是在养护日常生产与管理活动中形成   </w:t>
      </w:r>
      <w:r>
        <w:rPr>
          <w:b/>
          <w:sz w:val="36"/>
        </w:rPr>
        <w:t>的具有查阅、利用、保存价值的各种文字、图表、照片、影像等。</w:t>
      </w:r>
    </w:p>
    <w:p>
      <w:pPr>
        <w:spacing w:before="0" w:line="460" w:lineRule="exact"/>
        <w:ind w:left="1078" w:right="0" w:firstLine="0"/>
        <w:jc w:val="left"/>
        <w:rPr>
          <w:b/>
          <w:sz w:val="36"/>
        </w:rPr>
      </w:pPr>
      <w:r>
        <w:rPr>
          <w:rFonts w:ascii="宋体" w:eastAsia="宋体" w:hAnsi="宋体" w:hint="eastAsia"/>
          <w:b/>
          <w:sz w:val="36"/>
        </w:rPr>
        <w:t>3</w:t>
      </w:r>
      <w:r>
        <w:rPr>
          <w:b/>
          <w:sz w:val="36"/>
        </w:rPr>
        <w:t>、养护内业资料管理应遵循“统一管理、分级负责、规范填写、及时归档”的原则。</w:t>
      </w:r>
    </w:p>
    <w:p>
      <w:pPr>
        <w:spacing w:before="240"/>
        <w:ind w:left="1078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z w:val="36"/>
        </w:rPr>
        <w:t>4</w:t>
      </w:r>
      <w:r>
        <w:rPr>
          <w:b/>
          <w:sz w:val="36"/>
        </w:rPr>
        <w:t>、本办法适用于贵黔高速公路。</w:t>
      </w:r>
    </w:p>
    <w:p>
      <w:pPr>
        <w:pStyle w:val="BodyText"/>
        <w:spacing w:before="1"/>
        <w:rPr>
          <w:sz w:val="45"/>
        </w:rPr>
      </w:pPr>
    </w:p>
    <w:p>
      <w:pPr>
        <w:spacing w:before="0"/>
        <w:ind w:left="1258" w:right="0" w:firstLine="0"/>
        <w:jc w:val="left"/>
        <w:rPr>
          <w:b/>
          <w:sz w:val="45"/>
        </w:rPr>
      </w:pPr>
      <w:r>
        <w:rPr>
          <w:b/>
          <w:sz w:val="45"/>
        </w:rPr>
        <w:t>二、内容及标准</w:t>
      </w:r>
    </w:p>
    <w:p>
      <w:pPr>
        <w:pStyle w:val="BodyText"/>
        <w:spacing w:before="9"/>
        <w:rPr>
          <w:sz w:val="39"/>
        </w:rPr>
      </w:pPr>
    </w:p>
    <w:p>
      <w:pPr>
        <w:spacing w:before="0" w:line="362" w:lineRule="auto"/>
        <w:ind w:left="354" w:right="915" w:firstLine="724"/>
        <w:jc w:val="left"/>
        <w:rPr>
          <w:b/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734948</wp:posOffset>
            </wp:positionV>
            <wp:extent cx="7937500" cy="7086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  <w:spacing w:val="3"/>
          <w:w w:val="95"/>
          <w:sz w:val="36"/>
        </w:rPr>
        <w:t>1</w:t>
      </w:r>
      <w:r>
        <w:rPr>
          <w:b/>
          <w:w w:val="95"/>
          <w:sz w:val="36"/>
        </w:rPr>
        <w:t>、日常养护内业资料内容主要包括日常巡（检）</w:t>
      </w:r>
      <w:r>
        <w:rPr>
          <w:b/>
          <w:spacing w:val="-1"/>
          <w:w w:val="95"/>
          <w:sz w:val="36"/>
        </w:rPr>
        <w:t xml:space="preserve">查、路况调查及评定、日常管理、小修保养、   </w:t>
      </w:r>
      <w:r>
        <w:rPr>
          <w:b/>
          <w:sz w:val="36"/>
        </w:rPr>
        <w:t>登记台帐、安保工程、应急保通等。</w:t>
      </w:r>
    </w:p>
    <w:p>
      <w:pPr>
        <w:spacing w:before="8" w:line="364" w:lineRule="auto"/>
        <w:ind w:left="354" w:right="1105" w:firstLine="724"/>
        <w:jc w:val="left"/>
        <w:rPr>
          <w:b/>
          <w:sz w:val="36"/>
        </w:rPr>
      </w:pPr>
      <w:r>
        <w:rPr>
          <w:rFonts w:ascii="宋体" w:eastAsia="宋体" w:hint="eastAsia"/>
          <w:b/>
          <w:spacing w:val="3"/>
          <w:w w:val="95"/>
          <w:sz w:val="36"/>
        </w:rPr>
        <w:t>2</w:t>
      </w:r>
      <w:r>
        <w:rPr>
          <w:b/>
          <w:spacing w:val="-15"/>
          <w:w w:val="95"/>
          <w:sz w:val="36"/>
        </w:rPr>
        <w:t xml:space="preserve">、日常养护内业表格样式应尽量统一，对要求强制使用表格请严格根据附件要求印制、填写，   </w:t>
      </w:r>
      <w:r>
        <w:rPr>
          <w:b/>
          <w:sz w:val="36"/>
        </w:rPr>
        <w:t>对非强制性表格可根据管理实际进行适当调整或补充完善。</w:t>
      </w:r>
    </w:p>
    <w:p>
      <w:pPr>
        <w:spacing w:before="0" w:line="362" w:lineRule="auto"/>
        <w:ind w:left="354" w:right="1275" w:firstLine="724"/>
        <w:jc w:val="left"/>
        <w:rPr>
          <w:b/>
          <w:sz w:val="36"/>
        </w:rPr>
      </w:pPr>
      <w:r>
        <w:rPr>
          <w:rFonts w:ascii="宋体" w:eastAsia="宋体" w:hint="eastAsia"/>
          <w:b/>
          <w:spacing w:val="3"/>
          <w:w w:val="95"/>
          <w:sz w:val="36"/>
        </w:rPr>
        <w:t>3</w:t>
      </w:r>
      <w:r>
        <w:rPr>
          <w:b/>
          <w:spacing w:val="-1"/>
          <w:w w:val="95"/>
          <w:sz w:val="36"/>
        </w:rPr>
        <w:t xml:space="preserve">、日常养护内业资料填写应符合现行养护规范，与相应的管理办法、制度相适应，能如实反   </w:t>
      </w:r>
      <w:r>
        <w:rPr>
          <w:b/>
          <w:sz w:val="36"/>
        </w:rPr>
        <w:t>映管理流程及生产活动的关键环节、关键工序。</w:t>
      </w:r>
    </w:p>
    <w:p>
      <w:pPr>
        <w:spacing w:before="6"/>
        <w:ind w:left="1078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z w:val="36"/>
        </w:rPr>
        <w:t>4</w:t>
      </w:r>
      <w:r>
        <w:rPr>
          <w:b/>
          <w:sz w:val="36"/>
        </w:rPr>
        <w:t>、养护工区对内业表格填写，确保填写规范、齐全，数据真实、准确，内容及标准统一。</w:t>
      </w:r>
    </w:p>
    <w:p>
      <w:pPr>
        <w:pStyle w:val="BodyText"/>
        <w:spacing w:before="1"/>
        <w:rPr>
          <w:sz w:val="45"/>
        </w:rPr>
      </w:pPr>
    </w:p>
    <w:p>
      <w:pPr>
        <w:spacing w:before="0"/>
        <w:ind w:left="1258" w:right="0" w:firstLine="0"/>
        <w:jc w:val="left"/>
        <w:rPr>
          <w:b/>
          <w:sz w:val="45"/>
        </w:rPr>
      </w:pPr>
      <w:r>
        <w:rPr>
          <w:b/>
          <w:sz w:val="45"/>
        </w:rPr>
        <w:t>三、整理及保存</w:t>
      </w:r>
    </w:p>
    <w:p>
      <w:pPr>
        <w:pStyle w:val="BodyText"/>
        <w:spacing w:before="9"/>
        <w:rPr>
          <w:sz w:val="39"/>
        </w:rPr>
      </w:pPr>
    </w:p>
    <w:p>
      <w:pPr>
        <w:spacing w:before="0" w:line="362" w:lineRule="auto"/>
        <w:ind w:left="354" w:right="1275" w:firstLine="724"/>
        <w:jc w:val="left"/>
        <w:rPr>
          <w:b/>
          <w:sz w:val="36"/>
        </w:rPr>
      </w:pPr>
      <w:r>
        <w:rPr>
          <w:rFonts w:ascii="宋体" w:eastAsia="宋体" w:hint="eastAsia"/>
          <w:b/>
          <w:spacing w:val="3"/>
          <w:w w:val="95"/>
          <w:sz w:val="36"/>
        </w:rPr>
        <w:t>1</w:t>
      </w:r>
      <w:r>
        <w:rPr>
          <w:b/>
          <w:spacing w:val="-1"/>
          <w:w w:val="95"/>
          <w:sz w:val="36"/>
        </w:rPr>
        <w:t xml:space="preserve">、对涉及管理生产活动、需要责任人签字的表格均要以纸质材料填写并保存，对统计报表、   </w:t>
      </w:r>
      <w:r>
        <w:rPr>
          <w:b/>
          <w:sz w:val="36"/>
        </w:rPr>
        <w:t>台账类表格可只保存电子版。</w:t>
      </w:r>
    </w:p>
    <w:p>
      <w:pPr>
        <w:spacing w:before="8"/>
        <w:ind w:left="1078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pacing w:val="3"/>
          <w:sz w:val="36"/>
        </w:rPr>
        <w:t>2</w:t>
      </w:r>
      <w:r>
        <w:rPr>
          <w:b/>
          <w:spacing w:val="-8"/>
          <w:sz w:val="36"/>
        </w:rPr>
        <w:t xml:space="preserve">、文字材料应统一使用 </w:t>
      </w:r>
      <w:r>
        <w:rPr>
          <w:rFonts w:ascii="宋体" w:eastAsia="宋体" w:hint="eastAsia"/>
          <w:b/>
          <w:sz w:val="36"/>
        </w:rPr>
        <w:t>A4</w:t>
      </w:r>
      <w:r>
        <w:rPr>
          <w:rFonts w:ascii="宋体" w:eastAsia="宋体" w:hint="eastAsia"/>
          <w:b/>
          <w:spacing w:val="-89"/>
          <w:sz w:val="36"/>
        </w:rPr>
        <w:t xml:space="preserve"> </w:t>
      </w:r>
      <w:r>
        <w:rPr>
          <w:b/>
          <w:sz w:val="36"/>
        </w:rPr>
        <w:t>纸印刷、填写，影像资料应刻录光盘，单独存放。</w:t>
      </w:r>
    </w:p>
    <w:p>
      <w:pPr>
        <w:spacing w:before="237"/>
        <w:ind w:left="1078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z w:val="36"/>
        </w:rPr>
        <w:t>3</w:t>
      </w:r>
      <w:r>
        <w:rPr>
          <w:b/>
          <w:sz w:val="36"/>
        </w:rPr>
        <w:t>、各养护工区应根据国家及省档案管理有关规定，积极做好养护内业资料整理及存档工作。</w:t>
      </w:r>
    </w:p>
    <w:p>
      <w:pPr>
        <w:spacing w:before="241" w:line="362" w:lineRule="auto"/>
        <w:ind w:left="354" w:right="1278" w:firstLine="724"/>
        <w:jc w:val="left"/>
        <w:rPr>
          <w:b/>
          <w:sz w:val="36"/>
        </w:rPr>
      </w:pPr>
      <w:r>
        <w:rPr>
          <w:rFonts w:ascii="宋体" w:eastAsia="宋体" w:hint="eastAsia"/>
          <w:b/>
          <w:w w:val="95"/>
          <w:sz w:val="36"/>
        </w:rPr>
        <w:t>4</w:t>
      </w:r>
      <w:r>
        <w:rPr>
          <w:b/>
          <w:spacing w:val="-1"/>
          <w:w w:val="95"/>
          <w:sz w:val="36"/>
        </w:rPr>
        <w:t xml:space="preserve">、管养单位对档案盒样式、封面题名、卷脊题名、档号分类等制定统一标准，规范管理，集   </w:t>
      </w:r>
      <w:r>
        <w:rPr>
          <w:b/>
          <w:sz w:val="36"/>
        </w:rPr>
        <w:t>中存放，便于查阅。</w:t>
      </w:r>
    </w:p>
    <w:p>
      <w:pPr>
        <w:spacing w:before="8" w:line="364" w:lineRule="auto"/>
        <w:ind w:left="354" w:right="1275" w:firstLine="724"/>
        <w:jc w:val="left"/>
        <w:rPr>
          <w:b/>
          <w:sz w:val="36"/>
        </w:rPr>
      </w:pPr>
      <w:r>
        <w:rPr>
          <w:rFonts w:ascii="宋体" w:eastAsia="宋体" w:hint="eastAsia"/>
          <w:b/>
          <w:spacing w:val="3"/>
          <w:w w:val="95"/>
          <w:sz w:val="36"/>
        </w:rPr>
        <w:t>5</w:t>
      </w:r>
      <w:r>
        <w:rPr>
          <w:b/>
          <w:spacing w:val="-1"/>
          <w:w w:val="95"/>
          <w:sz w:val="36"/>
        </w:rPr>
        <w:t xml:space="preserve">、内业资料保存期限按照本办法附件内容执行。超过保存期限需要销毁的应经贵黔项目公司   </w:t>
      </w:r>
      <w:r>
        <w:rPr>
          <w:b/>
          <w:spacing w:val="1"/>
          <w:sz w:val="36"/>
        </w:rPr>
        <w:t>批准，并执行申请</w:t>
      </w:r>
      <w:r>
        <w:rPr>
          <w:rFonts w:ascii="宋体" w:eastAsia="宋体" w:hint="eastAsia"/>
          <w:b/>
          <w:sz w:val="36"/>
        </w:rPr>
        <w:t>-</w:t>
      </w:r>
      <w:r>
        <w:rPr>
          <w:b/>
          <w:spacing w:val="1"/>
          <w:sz w:val="36"/>
        </w:rPr>
        <w:t>核查</w:t>
      </w:r>
      <w:r>
        <w:rPr>
          <w:rFonts w:ascii="宋体" w:eastAsia="宋体" w:hint="eastAsia"/>
          <w:b/>
          <w:sz w:val="36"/>
        </w:rPr>
        <w:t>-</w:t>
      </w:r>
      <w:r>
        <w:rPr>
          <w:b/>
          <w:spacing w:val="2"/>
          <w:sz w:val="36"/>
        </w:rPr>
        <w:t>批复</w:t>
      </w:r>
      <w:r>
        <w:rPr>
          <w:rFonts w:ascii="宋体" w:eastAsia="宋体" w:hint="eastAsia"/>
          <w:b/>
          <w:sz w:val="36"/>
        </w:rPr>
        <w:t>-</w:t>
      </w:r>
      <w:r>
        <w:rPr>
          <w:b/>
          <w:sz w:val="36"/>
        </w:rPr>
        <w:t>销毁程序。</w:t>
      </w:r>
    </w:p>
    <w:p>
      <w:pPr>
        <w:pStyle w:val="BodyText"/>
        <w:spacing w:before="5"/>
        <w:rPr>
          <w:sz w:val="26"/>
        </w:rPr>
      </w:pPr>
    </w:p>
    <w:p>
      <w:pPr>
        <w:spacing w:before="0"/>
        <w:ind w:left="1258" w:right="0" w:firstLine="0"/>
        <w:jc w:val="left"/>
        <w:rPr>
          <w:b/>
          <w:sz w:val="45"/>
        </w:rPr>
      </w:pPr>
      <w:r>
        <w:rPr>
          <w:b/>
          <w:sz w:val="45"/>
        </w:rPr>
        <w:t>四、附则</w:t>
      </w:r>
    </w:p>
    <w:p>
      <w:pPr>
        <w:pStyle w:val="BodyText"/>
        <w:spacing w:before="6"/>
        <w:rPr>
          <w:sz w:val="39"/>
        </w:rPr>
      </w:pPr>
    </w:p>
    <w:p>
      <w:pPr>
        <w:spacing w:before="0"/>
        <w:ind w:left="1078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z w:val="36"/>
        </w:rPr>
        <w:t>1</w:t>
      </w:r>
      <w:r>
        <w:rPr>
          <w:b/>
          <w:sz w:val="36"/>
        </w:rPr>
        <w:t>、本办法自下发之日起施行。</w:t>
      </w:r>
    </w:p>
    <w:p>
      <w:pPr>
        <w:spacing w:before="241"/>
        <w:ind w:left="1078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z w:val="36"/>
        </w:rPr>
        <w:t>2</w:t>
      </w:r>
      <w:r>
        <w:rPr>
          <w:b/>
          <w:sz w:val="36"/>
        </w:rPr>
        <w:t>、本办法由贵黔高速公路路产维护部负责解释。</w:t>
      </w:r>
    </w:p>
    <w:p>
      <w:pPr>
        <w:spacing w:before="241"/>
        <w:ind w:left="1078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z w:val="36"/>
        </w:rPr>
        <w:t>3</w:t>
      </w:r>
      <w:r>
        <w:rPr>
          <w:b/>
          <w:sz w:val="36"/>
        </w:rPr>
        <w:t>、各养护工区可根据本办法制定实施细则。</w:t>
      </w:r>
    </w:p>
    <w:p>
      <w:pPr>
        <w:spacing w:before="237"/>
        <w:ind w:left="1258" w:right="0" w:firstLine="0"/>
        <w:jc w:val="left"/>
        <w:rPr>
          <w:b/>
          <w:sz w:val="36"/>
        </w:rPr>
      </w:pPr>
      <w:r>
        <w:rPr>
          <w:b/>
          <w:sz w:val="36"/>
        </w:rPr>
        <w:t>附件：贵黔高速公路日常养护内业资料常用表格式样</w:t>
      </w:r>
    </w:p>
    <w:p>
      <w:pPr>
        <w:spacing w:after="0"/>
        <w:jc w:val="left"/>
        <w:rPr>
          <w:sz w:val="36"/>
        </w:rPr>
        <w:sectPr>
          <w:pgSz w:w="17860" w:h="25260"/>
          <w:pgMar w:top="1320" w:right="0" w:bottom="280" w:left="920" w:header="708" w:footer="708"/>
          <w:pgNumType w:start="2"/>
          <w:cols w:space="708"/>
        </w:sectPr>
      </w:pPr>
    </w:p>
    <w:p>
      <w:pPr>
        <w:spacing w:before="46"/>
        <w:ind w:left="4509" w:right="0" w:firstLine="0"/>
        <w:jc w:val="left"/>
        <w:rPr>
          <w:sz w:val="29"/>
        </w:rPr>
      </w:pPr>
      <w:r>
        <w:pict>
          <v:group id="_x0000_s1028" style="width:808.5pt;height:604pt;margin-top:42.53pt;margin-left:93pt;mso-position-horizontal-relative:page;position:absolute;z-index:251660288" coordorigin="1860,851" coordsize="16170,12080">
            <v:shape id="_x0000_s1029" type="#_x0000_t75" style="width:16000;height:12080;left:1860;position:absolute;top:850" stroked="f">
              <v:imagedata r:id="rId5" o:title=""/>
            </v:shape>
            <v:shape id="_x0000_s1030" type="#_x0000_t202" style="width:1288;height:317;left:16443;position:absolute;top:10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保存单位</w:t>
                    </w:r>
                  </w:p>
                </w:txbxContent>
              </v:textbox>
            </v:shape>
            <v:shape id="_x0000_s1031" type="#_x0000_t202" style="width:654;height:317;left:2199;position:absolute;top:1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类别</w:t>
                    </w:r>
                  </w:p>
                </w:txbxContent>
              </v:textbox>
            </v:shape>
            <v:shape id="_x0000_s1032" type="#_x0000_t202" style="width:1288;height:317;left:3615;position:absolute;top:1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表格编号</w:t>
                    </w:r>
                  </w:p>
                </w:txbxContent>
              </v:textbox>
            </v:shape>
            <v:shape id="_x0000_s1033" type="#_x0000_t202" style="width:1288;height:317;left:7960;position:absolute;top:1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表格名称</w:t>
                    </w:r>
                  </w:p>
                </w:txbxContent>
              </v:textbox>
            </v:shape>
            <v:shape id="_x0000_s1034" type="#_x0000_t202" style="width:1288;height:317;left:12921;position:absolute;top:1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填写单位</w:t>
                    </w:r>
                  </w:p>
                </w:txbxContent>
              </v:textbox>
            </v:shape>
            <v:shape id="_x0000_s1035" type="#_x0000_t202" style="width:1288;height:317;left:15564;position:absolute;top:1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管养单位</w:t>
                    </w:r>
                  </w:p>
                </w:txbxContent>
              </v:textbox>
            </v:shape>
            <v:shape id="_x0000_s1036" type="#_x0000_t202" style="width:654;height:317;left:17375;position:absolute;top:1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养护</w:t>
                    </w:r>
                  </w:p>
                </w:txbxContent>
              </v:textbox>
            </v:shape>
            <v:shape id="_x0000_s1037" type="#_x0000_t202" style="width:6418;height:317;left:3373;position:absolute;top:2778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ZJGQ.YH-B01</w:t>
                      <w:tab/>
                    </w:r>
                    <w:r>
                      <w:rPr>
                        <w:b/>
                        <w:sz w:val="31"/>
                      </w:rPr>
                      <w:t>日常（夜间）</w:t>
                    </w:r>
                    <w:r>
                      <w:rPr>
                        <w:b/>
                        <w:spacing w:val="-1"/>
                        <w:sz w:val="31"/>
                      </w:rPr>
                      <w:t>养护巡查记录表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38" type="#_x0000_t202" style="width:2872;height:317;left:12126;position:absolute;top:2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39" type="#_x0000_t202" style="width:337;height:317;left:16036;position:absolute;top:2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40" type="#_x0000_t202" style="width:6418;height:317;left:3373;position:absolute;top:4111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ZJGQ.YH-B02</w:t>
                      <w:tab/>
                    </w:r>
                    <w:r>
                      <w:rPr>
                        <w:b/>
                        <w:spacing w:val="-1"/>
                        <w:sz w:val="31"/>
                      </w:rPr>
                      <w:t>贵黔高速公路路况调查记录表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41" type="#_x0000_t202" style="width:2872;height:317;left:12126;position:absolute;top:41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42" type="#_x0000_t202" style="width:337;height:317;left:16036;position:absolute;top:41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43" type="#_x0000_t202" style="width:5158;height:317;left:3373;position:absolute;top:5447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ZJGQ.YH-B03</w:t>
                      <w:tab/>
                    </w:r>
                    <w:r>
                      <w:rPr>
                        <w:b/>
                        <w:sz w:val="31"/>
                      </w:rPr>
                      <w:t>桥梁经常检查记录表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44" type="#_x0000_t202" style="width:2872;height:317;left:12126;position:absolute;top:54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45" type="#_x0000_t202" style="width:337;height:317;left:16036;position:absolute;top:54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46" type="#_x0000_t202" style="width:971;height:2359;left:2041;position:absolute;top:642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  <w:p>
                    <w:pPr>
                      <w:spacing w:before="9" w:line="247" w:lineRule="auto"/>
                      <w:ind w:left="316" w:right="334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日常巡</w:t>
                    </w:r>
                  </w:p>
                  <w:p>
                    <w:pPr>
                      <w:spacing w:before="1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（检）</w:t>
                    </w:r>
                  </w:p>
                  <w:p>
                    <w:pPr>
                      <w:spacing w:before="10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查</w:t>
                    </w:r>
                  </w:p>
                </w:txbxContent>
              </v:textbox>
            </v:shape>
            <v:shape id="_x0000_s1047" type="#_x0000_t202" style="width:1763;height:317;left:3373;position:absolute;top:6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ZJGQ.YH-B04</w:t>
                    </w:r>
                  </w:p>
                </w:txbxContent>
              </v:textbox>
            </v:shape>
            <v:shape id="_x0000_s1048" type="#_x0000_t202" style="width:3031;height:317;left:5501;position:absolute;top:6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桥梁定期检查记录表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49" type="#_x0000_t202" style="width:2872;height:317;left:12126;position:absolute;top:6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50" type="#_x0000_t202" style="width:337;height:317;left:16036;position:absolute;top:6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51" type="#_x0000_t202" style="width:1763;height:317;left:3373;position:absolute;top:81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ZJGQ.YH-B05</w:t>
                    </w:r>
                  </w:p>
                </w:txbxContent>
              </v:textbox>
            </v:shape>
            <v:shape id="_x0000_s1052" type="#_x0000_t202" style="width:3031;height:317;left:5501;position:absolute;top:81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隧道经常检查记录表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53" type="#_x0000_t202" style="width:2872;height:317;left:12126;position:absolute;top:81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54" type="#_x0000_t202" style="width:337;height:317;left:16036;position:absolute;top:81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55" type="#_x0000_t202" style="width:5158;height:317;left:3373;position:absolute;top:9447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ZJGQ.YH-B06</w:t>
                      <w:tab/>
                    </w:r>
                    <w:r>
                      <w:rPr>
                        <w:b/>
                        <w:sz w:val="31"/>
                      </w:rPr>
                      <w:t>隧道定期检查记录表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56" type="#_x0000_t202" style="width:1288;height:317;left:12918;position:absolute;top:94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检测单位</w:t>
                    </w:r>
                  </w:p>
                </w:txbxContent>
              </v:textbox>
            </v:shape>
            <v:shape id="_x0000_s1057" type="#_x0000_t202" style="width:337;height:317;left:16036;position:absolute;top:94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58" type="#_x0000_t202" style="width:5158;height:317;left:3373;position:absolute;top:1077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ZJGQ.YH-B07</w:t>
                      <w:tab/>
                    </w:r>
                    <w:r>
                      <w:rPr>
                        <w:b/>
                        <w:sz w:val="31"/>
                      </w:rPr>
                      <w:t>涵洞经常检查记录表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59" type="#_x0000_t202" style="width:2872;height:317;left:12126;position:absolute;top:10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60" type="#_x0000_t202" style="width:337;height:317;left:16036;position:absolute;top:10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61" type="#_x0000_t202" style="width:5158;height:317;left:3373;position:absolute;top:12115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ZJGQ.YH-B08</w:t>
                      <w:tab/>
                    </w:r>
                    <w:r>
                      <w:rPr>
                        <w:b/>
                        <w:sz w:val="31"/>
                      </w:rPr>
                      <w:t>涵洞定期检查记录表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62" type="#_x0000_t202" style="width:1288;height:317;left:12918;position:absolute;top:121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养护单位</w:t>
                    </w:r>
                  </w:p>
                </w:txbxContent>
              </v:textbox>
            </v:shape>
            <v:shape id="_x0000_s1063" type="#_x0000_t202" style="width:337;height:317;left:16036;position:absolute;top:121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</v:group>
        </w:pict>
      </w:r>
      <w:r>
        <w:rPr>
          <w:sz w:val="29"/>
        </w:rPr>
        <w:t>贵黔高速公路日常路产维护内业资料常用表格</w:t>
      </w:r>
    </w:p>
    <w:p>
      <w:pPr>
        <w:spacing w:after="0"/>
        <w:jc w:val="left"/>
        <w:rPr>
          <w:sz w:val="29"/>
        </w:rPr>
        <w:sectPr>
          <w:pgSz w:w="17860" w:h="25260"/>
          <w:pgMar w:top="1620" w:right="0" w:bottom="280" w:left="920" w:header="708" w:footer="708"/>
          <w:pgNumType w:start="3"/>
          <w:cols w:space="708"/>
        </w:sectPr>
      </w:pPr>
    </w:p>
    <w:p>
      <w:pPr>
        <w:pStyle w:val="BodyText"/>
        <w:spacing w:before="7"/>
        <w:rPr>
          <w:b w:val="0"/>
          <w:sz w:val="15"/>
        </w:rPr>
      </w:pPr>
      <w:r>
        <w:pict>
          <v:group id="_x0000_s1064" style="width:808.5pt;height:686pt;margin-top:78pt;margin-left:93pt;mso-position-horizontal-relative:page;mso-position-vertical-relative:page;position:absolute;z-index:251661312" coordorigin="1860,1560" coordsize="16170,13720">
            <v:shape id="_x0000_s1065" type="#_x0000_t75" style="width:16000;height:13720;left:1860;position:absolute;top:1560" stroked="f">
              <v:imagedata r:id="rId6" o:title=""/>
            </v:shape>
            <v:shape id="_x0000_s1066" type="#_x0000_t202" style="width:1288;height:317;left:16443;position:absolute;top:1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保存单位</w:t>
                    </w:r>
                  </w:p>
                </w:txbxContent>
              </v:textbox>
            </v:shape>
            <v:shape id="_x0000_s1067" type="#_x0000_t202" style="width:654;height:317;left:2199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类别</w:t>
                    </w:r>
                  </w:p>
                </w:txbxContent>
              </v:textbox>
            </v:shape>
            <v:shape id="_x0000_s1068" type="#_x0000_t202" style="width:1288;height:317;left:3615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表格编号</w:t>
                    </w:r>
                  </w:p>
                </w:txbxContent>
              </v:textbox>
            </v:shape>
            <v:shape id="_x0000_s1069" type="#_x0000_t202" style="width:1288;height:317;left:7960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表格名称</w:t>
                    </w:r>
                  </w:p>
                </w:txbxContent>
              </v:textbox>
            </v:shape>
            <v:shape id="_x0000_s1070" type="#_x0000_t202" style="width:1288;height:317;left:12921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填写单位</w:t>
                    </w:r>
                  </w:p>
                </w:txbxContent>
              </v:textbox>
            </v:shape>
            <v:shape id="_x0000_s1071" type="#_x0000_t202" style="width:1288;height:317;left:15564;position:absolute;top:24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管养单位</w:t>
                    </w:r>
                  </w:p>
                </w:txbxContent>
              </v:textbox>
            </v:shape>
            <v:shape id="_x0000_s1072" type="#_x0000_t202" style="width:654;height:317;left:17375;position:absolute;top:24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养护</w:t>
                    </w:r>
                  </w:p>
                </w:txbxContent>
              </v:textbox>
            </v:shape>
            <v:shape id="_x0000_s1073" type="#_x0000_t202" style="width:5158;height:317;left:3373;position:absolute;top:3376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ZJGQ.YH-B09</w:t>
                      <w:tab/>
                    </w:r>
                    <w:r>
                      <w:rPr>
                        <w:b/>
                        <w:sz w:val="31"/>
                      </w:rPr>
                      <w:t>沥青路面损坏调查表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74" type="#_x0000_t202" style="width:2872;height:317;left:12126;position:absolute;top:33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75" type="#_x0000_t202" style="width:337;height:317;left:16036;position:absolute;top:33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76" type="#_x0000_t202" style="width:337;height:3177;left:2358;position:absolute;top:474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二</w:t>
                    </w:r>
                  </w:p>
                  <w:p>
                    <w:pPr>
                      <w:spacing w:before="10" w:line="247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路况调查及评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定</w:t>
                    </w:r>
                  </w:p>
                </w:txbxContent>
              </v:textbox>
            </v:shape>
            <v:shape id="_x0000_s1077" type="#_x0000_t202" style="width:4524;height:317;left:3373;position:absolute;top:4496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ZJGQ.YH-B10</w:t>
                      <w:tab/>
                    </w:r>
                    <w:r>
                      <w:rPr>
                        <w:b/>
                        <w:sz w:val="31"/>
                      </w:rPr>
                      <w:t>路基损坏调查表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78" type="#_x0000_t202" style="width:2872;height:317;left:12126;position:absolute;top:4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79" type="#_x0000_t202" style="width:337;height:317;left:16036;position:absolute;top:4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80" type="#_x0000_t202" style="width:5472;height:317;left:3373;position:absolute;top:5616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ZJGQ.YH-B11</w:t>
                      <w:tab/>
                    </w:r>
                    <w:r>
                      <w:rPr>
                        <w:b/>
                        <w:spacing w:val="-1"/>
                        <w:sz w:val="31"/>
                      </w:rPr>
                      <w:t>桥隧构造物损坏调查表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81" type="#_x0000_t202" style="width:2872;height:317;left:12126;position:absolute;top:56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82" type="#_x0000_t202" style="width:337;height:317;left:16036;position:absolute;top:56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83" type="#_x0000_t202" style="width:5158;height:317;left:3373;position:absolute;top:673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ZJGQ.YH-B12</w:t>
                      <w:tab/>
                    </w:r>
                    <w:r>
                      <w:rPr>
                        <w:b/>
                        <w:sz w:val="31"/>
                      </w:rPr>
                      <w:t>沿线设施损坏调查表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84" type="#_x0000_t202" style="width:2872;height:317;left:12126;position:absolute;top:67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85" type="#_x0000_t202" style="width:337;height:317;left:16036;position:absolute;top:67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86" type="#_x0000_t202" style="width:5788;height:317;left:3373;position:absolute;top:785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ZJGQ.YH-B13</w:t>
                      <w:tab/>
                    </w:r>
                    <w:r>
                      <w:rPr>
                        <w:b/>
                        <w:spacing w:val="-1"/>
                        <w:sz w:val="31"/>
                      </w:rPr>
                      <w:t>公路技术状况评定明细表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87" type="#_x0000_t202" style="width:2872;height:317;left:12126;position:absolute;top:78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88" type="#_x0000_t202" style="width:337;height:317;left:16036;position:absolute;top:78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89" type="#_x0000_t202" style="width:5788;height:317;left:3373;position:absolute;top:897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ZJGQ.YH-B14</w:t>
                      <w:tab/>
                    </w:r>
                    <w:r>
                      <w:rPr>
                        <w:b/>
                        <w:spacing w:val="-1"/>
                        <w:sz w:val="31"/>
                      </w:rPr>
                      <w:t>公路技术状况评定汇总表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90" type="#_x0000_t202" style="width:2872;height:317;left:12126;position:absolute;top:89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091" type="#_x0000_t202" style="width:337;height:317;left:16036;position:absolute;top:89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92" type="#_x0000_t202" style="width:5633;height:317;left:3373;position:absolute;top:1009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ZJGQ.YH-B15</w:t>
                      <w:tab/>
                    </w:r>
                    <w:r>
                      <w:rPr>
                        <w:b/>
                        <w:sz w:val="31"/>
                      </w:rPr>
                      <w:t>养护人员基本情况登记表</w:t>
                    </w:r>
                  </w:p>
                </w:txbxContent>
              </v:textbox>
            </v:shape>
            <v:shape id="_x0000_s1093" type="#_x0000_t202" style="width:1288;height:317;left:12918;position:absolute;top:100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养护单位</w:t>
                    </w:r>
                  </w:p>
                </w:txbxContent>
              </v:textbox>
            </v:shape>
            <v:shape id="_x0000_s1094" type="#_x0000_t202" style="width:337;height:317;left:16036;position:absolute;top:100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95" type="#_x0000_t202" style="width:6266;height:317;left:3373;position:absolute;top:11222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ZJGQ.YH-B16</w:t>
                      <w:tab/>
                    </w:r>
                    <w:r>
                      <w:rPr>
                        <w:b/>
                        <w:sz w:val="31"/>
                      </w:rPr>
                      <w:t>月份养护生产计划完成情况表</w:t>
                    </w:r>
                  </w:p>
                </w:txbxContent>
              </v:textbox>
            </v:shape>
            <v:shape id="_x0000_s1096" type="#_x0000_t202" style="width:1288;height:317;left:12918;position:absolute;top:112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管理单位</w:t>
                    </w:r>
                  </w:p>
                </w:txbxContent>
              </v:textbox>
            </v:shape>
            <v:shape id="_x0000_s1097" type="#_x0000_t202" style="width:337;height:317;left:16036;position:absolute;top:112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098" type="#_x0000_t202" style="width:654;height:1952;left:2041;position:absolute;top:1152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三</w:t>
                    </w:r>
                  </w:p>
                  <w:p>
                    <w:pPr>
                      <w:spacing w:before="13" w:line="247" w:lineRule="auto"/>
                      <w:ind w:left="316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日常管</w:t>
                    </w:r>
                  </w:p>
                  <w:p>
                    <w:pPr>
                      <w:spacing w:before="0" w:line="352" w:lineRule="exact"/>
                      <w:ind w:left="31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理</w:t>
                    </w:r>
                  </w:p>
                </w:txbxContent>
              </v:textbox>
            </v:shape>
            <v:shape id="_x0000_s1099" type="#_x0000_t202" style="width:1763;height:317;left:3373;position:absolute;top:12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ZJGQ.YH-B17</w:t>
                    </w:r>
                  </w:p>
                </w:txbxContent>
              </v:textbox>
            </v:shape>
            <v:shape id="_x0000_s1100" type="#_x0000_t202" style="width:3344;height:317;left:5501;position:absolute;top:12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公路养护工作情况月报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101" type="#_x0000_t202" style="width:1288;height:317;left:12918;position:absolute;top:12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养护单位</w:t>
                    </w:r>
                  </w:p>
                </w:txbxContent>
              </v:textbox>
            </v:shape>
            <v:shape id="_x0000_s1102" type="#_x0000_t202" style="width:337;height:317;left:16036;position:absolute;top:12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03" type="#_x0000_t202" style="width:13000;height:317;left:3373;position:absolute;top:13462" filled="f" stroked="f">
              <v:textbox inset="0,0,0,0">
                <w:txbxContent>
                  <w:p>
                    <w:pPr>
                      <w:tabs>
                        <w:tab w:val="left" w:pos="2127"/>
                        <w:tab w:val="left" w:pos="9544"/>
                        <w:tab w:val="left" w:pos="12662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z w:val="31"/>
                      </w:rPr>
                      <w:t>ZJGQ.YH-B18</w:t>
                      <w:tab/>
                    </w:r>
                    <w:r>
                      <w:rPr>
                        <w:b/>
                        <w:sz w:val="31"/>
                      </w:rPr>
                      <w:t>公路水毁及抢修情况旬（日）报</w:t>
                    </w:r>
                    <w:r>
                      <w:rPr>
                        <w:b/>
                        <w:spacing w:val="-7"/>
                        <w:sz w:val="31"/>
                      </w:rPr>
                      <w:t>表</w:t>
                    </w:r>
                    <w:r>
                      <w:rPr>
                        <w:rFonts w:ascii="宋体" w:eastAsia="宋体" w:hAnsi="宋体" w:hint="eastAsia"/>
                        <w:b/>
                        <w:sz w:val="31"/>
                      </w:rPr>
                      <w:t>*</w:t>
                      <w:tab/>
                    </w:r>
                    <w:r>
                      <w:rPr>
                        <w:b/>
                        <w:sz w:val="31"/>
                      </w:rPr>
                      <w:t>养护单位</w:t>
                      <w:tab/>
                      <w:t>○</w:t>
                    </w:r>
                  </w:p>
                </w:txbxContent>
              </v:textbox>
            </v:shape>
            <v:shape id="_x0000_s1104" type="#_x0000_t202" style="width:6583;height:317;left:3373;position:absolute;top:14582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ZJGQ.YH-B19</w:t>
                      <w:tab/>
                    </w:r>
                    <w:r>
                      <w:rPr>
                        <w:b/>
                        <w:sz w:val="31"/>
                      </w:rPr>
                      <w:t>绿化日常护管情况（月）统计表</w:t>
                    </w:r>
                  </w:p>
                </w:txbxContent>
              </v:textbox>
            </v:shape>
            <v:shape id="_x0000_s1105" type="#_x0000_t202" style="width:1288;height:317;left:12918;position:absolute;top:145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养护单位</w:t>
                    </w:r>
                  </w:p>
                </w:txbxContent>
              </v:textbox>
            </v:shape>
            <v:shape id="_x0000_s1106" type="#_x0000_t202" style="width:337;height:317;left:16036;position:absolute;top:145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1540" w:right="0" w:bottom="280" w:left="920" w:header="708" w:footer="708"/>
          <w:pgNumType w:start="4"/>
          <w:cols w:space="708"/>
        </w:sectPr>
      </w:pPr>
    </w:p>
    <w:p>
      <w:pPr>
        <w:pStyle w:val="BodyText"/>
        <w:spacing w:before="7"/>
        <w:rPr>
          <w:b w:val="0"/>
          <w:sz w:val="15"/>
        </w:rPr>
      </w:pPr>
      <w:r>
        <w:pict>
          <v:group id="_x0000_s1107" style="width:800pt;height:686pt;margin-top:78pt;margin-left:93pt;mso-position-horizontal-relative:page;mso-position-vertical-relative:page;position:absolute;z-index:251662336" coordorigin="1860,1560" coordsize="16000,13720">
            <v:shape id="_x0000_s1108" type="#_x0000_t75" style="width:16000;height:13720;left:1860;position:absolute;top:1560" stroked="f">
              <v:imagedata r:id="rId7" o:title=""/>
            </v:shape>
            <v:shape id="_x0000_s1109" type="#_x0000_t202" style="width:1288;height:317;left:16443;position:absolute;top:1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保存单位</w:t>
                    </w:r>
                  </w:p>
                </w:txbxContent>
              </v:textbox>
            </v:shape>
            <v:shape id="_x0000_s1110" type="#_x0000_t202" style="width:654;height:317;left:2199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类别</w:t>
                    </w:r>
                  </w:p>
                </w:txbxContent>
              </v:textbox>
            </v:shape>
            <v:shape id="_x0000_s1111" type="#_x0000_t202" style="width:337;height:2769;left:2358;position:absolute;top:831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四</w:t>
                    </w:r>
                  </w:p>
                  <w:p>
                    <w:pPr>
                      <w:spacing w:before="13" w:line="247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小修保养工</w:t>
                    </w:r>
                  </w:p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程</w:t>
                    </w:r>
                  </w:p>
                </w:txbxContent>
              </v:textbox>
            </v:shape>
            <v:shape id="_x0000_s1112" type="#_x0000_t202" style="width:337;height:1134;left:2358;position:absolute;top:1361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五</w:t>
                    </w:r>
                  </w:p>
                  <w:p>
                    <w:pPr>
                      <w:spacing w:before="10" w:line="40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台账</w:t>
                    </w:r>
                  </w:p>
                </w:txbxContent>
              </v:textbox>
            </v:shape>
          </v:group>
        </w:pict>
      </w:r>
      <w:r>
        <w:pict>
          <v:shape id="_x0000_s1113" type="#_x0000_t202" style="width:734.3pt;height:638.4pt;margin-top:106.55pt;margin-left:166.19pt;mso-position-horizontal-relative:page;mso-position-vertic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85"/>
                    <w:gridCol w:w="5564"/>
                    <w:gridCol w:w="4398"/>
                    <w:gridCol w:w="273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8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43" w:right="17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表格编号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6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表格名称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04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填写单位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2104"/>
                          </w:tabs>
                          <w:ind w:left="294" w:right="-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管养单位</w:t>
                          <w:tab/>
                          <w:t>养护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15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259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ZJGQ.YH-B20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259"/>
                          <w:ind w:left="19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月度检查整改反馈书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259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管养单位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259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0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ZJGQ.YH-B21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季度考核整改反馈书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管养单位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ZJGQ.YH-B22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92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养护单位日常养护工作周报</w:t>
                        </w: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*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养护单位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ZJGQ.YH-B23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92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公路小修工程项目计划表</w:t>
                        </w: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*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管养单位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ZJGQ.YH-B24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2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公路小修工程开工报告</w:t>
                        </w: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*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养护单位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8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ZJGQ.YH-B25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19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公路小修保养工程记录表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养护单位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ZJGQ.YH-B26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192" w:right="-1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pacing w:val="-2"/>
                            <w:sz w:val="31"/>
                          </w:rPr>
                          <w:t>贵黔高速公路养护小修保养工程月报表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18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养护单位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24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ZJGQ.YH-B27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19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贵黔高速公路养护工程任务单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管养单位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0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ZJGQ.YH-B28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贵黔高速公路养护工程验收单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养护单位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0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ZJGQ.YH-B29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92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桥梁基本状况卡片</w:t>
                        </w: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*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3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管养单位、养护单位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8"/>
                      <w:jc w:val="left"/>
                    </w:trPr>
                    <w:tc>
                      <w:tcPr>
                        <w:tcW w:w="198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35" w:lineRule="exact"/>
                          <w:ind w:left="43" w:right="183"/>
                          <w:jc w:val="center"/>
                          <w:rPr>
                            <w:rFonts w:ascii="宋体"/>
                            <w:b/>
                            <w:sz w:val="31"/>
                          </w:rPr>
                        </w:pPr>
                        <w:r>
                          <w:rPr>
                            <w:rFonts w:ascii="宋体"/>
                            <w:b/>
                            <w:sz w:val="31"/>
                          </w:rPr>
                          <w:t>ZJGQ.YH-B30</w:t>
                        </w:r>
                      </w:p>
                    </w:tc>
                    <w:tc>
                      <w:tcPr>
                        <w:tcW w:w="5564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35" w:lineRule="exact"/>
                          <w:ind w:left="19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养护机具登记台帐</w:t>
                        </w:r>
                      </w:p>
                    </w:tc>
                    <w:tc>
                      <w:tcPr>
                        <w:tcW w:w="439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35" w:lineRule="exact"/>
                          <w:ind w:left="204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养护单位</w:t>
                        </w:r>
                      </w:p>
                    </w:tc>
                    <w:tc>
                      <w:tcPr>
                        <w:tcW w:w="273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35" w:lineRule="exact"/>
                          <w:ind w:left="76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○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spacing w:after="0"/>
        <w:rPr>
          <w:sz w:val="15"/>
        </w:rPr>
        <w:sectPr>
          <w:pgSz w:w="17860" w:h="25260"/>
          <w:pgMar w:top="1540" w:right="0" w:bottom="280" w:left="920" w:header="708" w:footer="708"/>
          <w:pgNumType w:start="5"/>
          <w:cols w:space="708"/>
        </w:sectPr>
      </w:pPr>
    </w:p>
    <w:p>
      <w:pPr>
        <w:pStyle w:val="BodyText"/>
        <w:spacing w:before="7"/>
        <w:rPr>
          <w:b w:val="0"/>
          <w:sz w:val="15"/>
        </w:rPr>
      </w:pPr>
      <w:r>
        <w:pict>
          <v:group id="_x0000_s1114" style="width:808.5pt;height:633pt;margin-top:78pt;margin-left:93pt;mso-position-horizontal-relative:page;mso-position-vertical-relative:page;position:absolute;z-index:251664384" coordorigin="1860,1560" coordsize="16170,12660">
            <v:shape id="_x0000_s1115" type="#_x0000_t75" style="width:16000;height:12660;left:1860;position:absolute;top:1560" stroked="f">
              <v:imagedata r:id="rId8" o:title=""/>
            </v:shape>
            <v:shape id="_x0000_s1116" type="#_x0000_t202" style="width:1288;height:317;left:16443;position:absolute;top:1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保存单位</w:t>
                    </w:r>
                  </w:p>
                </w:txbxContent>
              </v:textbox>
            </v:shape>
            <v:shape id="_x0000_s1117" type="#_x0000_t202" style="width:654;height:317;left:2199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类别</w:t>
                    </w:r>
                  </w:p>
                </w:txbxContent>
              </v:textbox>
            </v:shape>
            <v:shape id="_x0000_s1118" type="#_x0000_t202" style="width:1288;height:317;left:3615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表格编号</w:t>
                    </w:r>
                  </w:p>
                </w:txbxContent>
              </v:textbox>
            </v:shape>
            <v:shape id="_x0000_s1119" type="#_x0000_t202" style="width:1288;height:317;left:7960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表格名称</w:t>
                    </w:r>
                  </w:p>
                </w:txbxContent>
              </v:textbox>
            </v:shape>
            <v:shape id="_x0000_s1120" type="#_x0000_t202" style="width:1288;height:317;left:12921;position:absolute;top:2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填写单位</w:t>
                    </w:r>
                  </w:p>
                </w:txbxContent>
              </v:textbox>
            </v:shape>
            <v:shape id="_x0000_s1121" type="#_x0000_t202" style="width:1288;height:317;left:15564;position:absolute;top:24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管养单位</w:t>
                    </w:r>
                  </w:p>
                </w:txbxContent>
              </v:textbox>
            </v:shape>
            <v:shape id="_x0000_s1122" type="#_x0000_t202" style="width:654;height:317;left:17375;position:absolute;top:24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养护</w:t>
                    </w:r>
                  </w:p>
                </w:txbxContent>
              </v:textbox>
            </v:shape>
            <v:shape id="_x0000_s1123" type="#_x0000_t202" style="width:5316;height:317;left:3373;position:absolute;top:3376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ZJGQ.YH-B31</w:t>
                      <w:tab/>
                    </w:r>
                    <w:r>
                      <w:rPr>
                        <w:b/>
                        <w:sz w:val="31"/>
                      </w:rPr>
                      <w:t>桥梁检测仪器登记台帐</w:t>
                    </w:r>
                  </w:p>
                </w:txbxContent>
              </v:textbox>
            </v:shape>
            <v:shape id="_x0000_s1124" type="#_x0000_t202" style="width:1288;height:317;left:12918;position:absolute;top:33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检测单位</w:t>
                    </w:r>
                  </w:p>
                </w:txbxContent>
              </v:textbox>
            </v:shape>
            <v:shape id="_x0000_s1125" type="#_x0000_t202" style="width:337;height:317;left:16036;position:absolute;top:33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26" type="#_x0000_t202" style="width:6266;height:317;left:3373;position:absolute;top:4496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ZJGQ.YH-B32</w:t>
                      <w:tab/>
                    </w:r>
                    <w:r>
                      <w:rPr>
                        <w:b/>
                        <w:sz w:val="31"/>
                      </w:rPr>
                      <w:t>桥梁检查检测仪器配置情况表</w:t>
                    </w:r>
                  </w:p>
                </w:txbxContent>
              </v:textbox>
            </v:shape>
            <v:shape id="_x0000_s1127" type="#_x0000_t202" style="width:1288;height:317;left:12918;position:absolute;top:4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检测单位</w:t>
                    </w:r>
                  </w:p>
                </w:txbxContent>
              </v:textbox>
            </v:shape>
            <v:shape id="_x0000_s1128" type="#_x0000_t202" style="width:337;height:317;left:16036;position:absolute;top:4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29" type="#_x0000_t202" style="width:4682;height:317;left:3373;position:absolute;top:5616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ZJGQ.YH-B33</w:t>
                      <w:tab/>
                    </w:r>
                    <w:r>
                      <w:rPr>
                        <w:b/>
                        <w:sz w:val="31"/>
                      </w:rPr>
                      <w:t>公路标志登记台帐</w:t>
                    </w:r>
                  </w:p>
                </w:txbxContent>
              </v:textbox>
            </v:shape>
            <v:shape id="_x0000_s1130" type="#_x0000_t202" style="width:2872;height:317;left:12126;position:absolute;top:56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131" type="#_x0000_t202" style="width:337;height:317;left:16036;position:absolute;top:56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32" type="#_x0000_t202" style="width:4682;height:317;left:3373;position:absolute;top:673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ZJGQ.YH-B34</w:t>
                      <w:tab/>
                    </w:r>
                    <w:r>
                      <w:rPr>
                        <w:b/>
                        <w:sz w:val="31"/>
                      </w:rPr>
                      <w:t>公路标线登记台帐</w:t>
                    </w:r>
                  </w:p>
                </w:txbxContent>
              </v:textbox>
            </v:shape>
            <v:shape id="_x0000_s1133" type="#_x0000_t202" style="width:2872;height:317;left:12126;position:absolute;top:67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134" type="#_x0000_t202" style="width:337;height:317;left:16036;position:absolute;top:67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35" type="#_x0000_t202" style="width:5316;height:317;left:3373;position:absolute;top:785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ZJGQ.YH-B35</w:t>
                      <w:tab/>
                    </w:r>
                    <w:r>
                      <w:rPr>
                        <w:b/>
                        <w:sz w:val="31"/>
                      </w:rPr>
                      <w:t>安全保障工程登记台帐</w:t>
                    </w:r>
                  </w:p>
                </w:txbxContent>
              </v:textbox>
            </v:shape>
            <v:shape id="_x0000_s1136" type="#_x0000_t202" style="width:2872;height:317;left:12126;position:absolute;top:78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137" type="#_x0000_t202" style="width:337;height:317;left:16036;position:absolute;top:78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38" type="#_x0000_t202" style="width:5950;height:317;left:3373;position:absolute;top:897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ZJGQ.YH-B36</w:t>
                      <w:tab/>
                    </w:r>
                    <w:r>
                      <w:rPr>
                        <w:b/>
                        <w:sz w:val="31"/>
                      </w:rPr>
                      <w:t>特殊路段技术状况登记台帐</w:t>
                    </w:r>
                  </w:p>
                </w:txbxContent>
              </v:textbox>
            </v:shape>
            <v:shape id="_x0000_s1139" type="#_x0000_t202" style="width:2872;height:317;left:12126;position:absolute;top:89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140" type="#_x0000_t202" style="width:337;height:317;left:16036;position:absolute;top:89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41" type="#_x0000_t202" style="width:4999;height:317;left:3373;position:absolute;top:10099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ZJGQ.YH-B37</w:t>
                      <w:tab/>
                    </w:r>
                    <w:r>
                      <w:rPr>
                        <w:b/>
                        <w:sz w:val="31"/>
                      </w:rPr>
                      <w:t>安全设施布置记录表</w:t>
                    </w:r>
                  </w:p>
                </w:txbxContent>
              </v:textbox>
            </v:shape>
            <v:shape id="_x0000_s1142" type="#_x0000_t202" style="width:1288;height:317;left:12918;position:absolute;top:100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养护单位</w:t>
                    </w:r>
                  </w:p>
                </w:txbxContent>
              </v:textbox>
            </v:shape>
            <v:shape id="_x0000_s1143" type="#_x0000_t202" style="width:337;height:317;left:16036;position:absolute;top:100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44" type="#_x0000_t202" style="width:654;height:1134;left:2199;position:absolute;top:1137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六</w:t>
                    </w:r>
                  </w:p>
                  <w:p>
                    <w:pPr>
                      <w:spacing w:before="9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应急</w:t>
                    </w:r>
                  </w:p>
                  <w:p>
                    <w:pPr>
                      <w:spacing w:before="14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保通</w:t>
                    </w:r>
                  </w:p>
                </w:txbxContent>
              </v:textbox>
            </v:shape>
            <v:shape id="_x0000_s1145" type="#_x0000_t202" style="width:8167;height:317;left:3373;position:absolute;top:11222" filled="f" stroked="f">
              <v:textbox inset="0,0,0,0">
                <w:txbxContent>
                  <w:p>
                    <w:pPr>
                      <w:tabs>
                        <w:tab w:val="left" w:pos="21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ZJGQ.YH-B38</w:t>
                      <w:tab/>
                    </w:r>
                    <w:r>
                      <w:rPr>
                        <w:b/>
                        <w:sz w:val="31"/>
                      </w:rPr>
                      <w:t>除雪防冰人员、机械、物资投入情况统计表</w:t>
                    </w:r>
                  </w:p>
                </w:txbxContent>
              </v:textbox>
            </v:shape>
            <v:shape id="_x0000_s1146" type="#_x0000_t202" style="width:2872;height:317;left:12126;position:absolute;top:112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147" type="#_x0000_t202" style="width:337;height:317;left:16036;position:absolute;top:112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48" type="#_x0000_t202" style="width:1763;height:317;left:3373;position:absolute;top:12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ZJGQ.YH-B39</w:t>
                    </w:r>
                  </w:p>
                </w:txbxContent>
              </v:textbox>
            </v:shape>
            <v:shape id="_x0000_s1149" type="#_x0000_t202" style="width:3505;height:317;left:5501;position:absolute;top:12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公路突发事件通阻情况表</w:t>
                    </w:r>
                  </w:p>
                </w:txbxContent>
              </v:textbox>
            </v:shape>
            <v:shape id="_x0000_s1150" type="#_x0000_t202" style="width:2872;height:317;left:12126;position:absolute;top:12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管养单位、养护单位</w:t>
                    </w:r>
                  </w:p>
                </w:txbxContent>
              </v:textbox>
            </v:shape>
            <v:shape id="_x0000_s1151" type="#_x0000_t202" style="width:337;height:317;left:16036;position:absolute;top:12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○</w:t>
                    </w:r>
                  </w:p>
                </w:txbxContent>
              </v:textbox>
            </v:shape>
            <v:shape id="_x0000_s1152" type="#_x0000_t202" style="width:6832;height:728;left:3463;position:absolute;top:1311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说明：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1</w:t>
                    </w:r>
                    <w:r>
                      <w:rPr>
                        <w:b/>
                        <w:sz w:val="31"/>
                      </w:rPr>
                      <w:t>、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*</w:t>
                    </w:r>
                    <w:r>
                      <w:rPr>
                        <w:b/>
                        <w:sz w:val="31"/>
                      </w:rPr>
                      <w:t>表示强制性用表，遵照执行；</w:t>
                    </w:r>
                  </w:p>
                  <w:p>
                    <w:pPr>
                      <w:spacing w:before="13" w:line="355" w:lineRule="exact"/>
                      <w:ind w:left="95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2</w:t>
                    </w:r>
                    <w:r>
                      <w:rPr>
                        <w:b/>
                        <w:sz w:val="31"/>
                      </w:rPr>
                      <w:t>、长期表示与公路、桥梁使用寿命相同；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1540" w:right="0" w:bottom="280" w:left="920" w:header="708" w:footer="708"/>
          <w:pgNumType w:start="6"/>
          <w:cols w:space="708"/>
        </w:sectPr>
      </w:pPr>
    </w:p>
    <w:p>
      <w:pPr>
        <w:spacing w:before="38"/>
        <w:ind w:left="1777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ZJGQ.YH-B01</w:t>
      </w:r>
    </w:p>
    <w:p>
      <w:pPr>
        <w:pStyle w:val="BodyText"/>
        <w:spacing w:before="9"/>
        <w:rPr>
          <w:rFonts w:ascii="宋体"/>
          <w:sz w:val="16"/>
        </w:rPr>
      </w:pPr>
    </w:p>
    <w:p>
      <w:pPr>
        <w:spacing w:before="48"/>
        <w:ind w:left="4891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日常（夜间）养护巡查记录表</w:t>
      </w:r>
    </w:p>
    <w:p>
      <w:pPr>
        <w:pStyle w:val="BodyText"/>
        <w:spacing w:before="9"/>
        <w:rPr>
          <w:rFonts w:ascii="幼圆"/>
          <w:b w:val="0"/>
        </w:rPr>
      </w:pPr>
    </w:p>
    <w:p>
      <w:pPr>
        <w:spacing w:before="62"/>
        <w:ind w:left="1392" w:right="0" w:firstLine="0"/>
        <w:jc w:val="left"/>
        <w:rPr>
          <w:b/>
          <w:sz w:val="31"/>
        </w:rPr>
      </w:pPr>
      <w:r>
        <w:rPr>
          <w:b/>
          <w:sz w:val="31"/>
        </w:rPr>
        <w:t>填报单位：</w:t>
      </w:r>
    </w:p>
    <w:p>
      <w:pPr>
        <w:pStyle w:val="BodyText"/>
        <w:spacing w:before="12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1720" w:right="0" w:bottom="280" w:left="920" w:header="708" w:footer="708"/>
          <w:pgNumType w:start="7"/>
          <w:cols w:space="708"/>
        </w:sectPr>
      </w:pPr>
    </w:p>
    <w:p>
      <w:pPr>
        <w:spacing w:before="63" w:line="614" w:lineRule="auto"/>
        <w:ind w:left="1453" w:right="38" w:firstLine="0"/>
        <w:jc w:val="both"/>
        <w:rPr>
          <w:b/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-198501</wp:posOffset>
            </wp:positionV>
            <wp:extent cx="8661400" cy="113538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1400" cy="1135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巡查时间巡查人员巡查路线</w:t>
      </w:r>
    </w:p>
    <w:p>
      <w:pPr>
        <w:tabs>
          <w:tab w:val="left" w:pos="6911"/>
        </w:tabs>
        <w:spacing w:before="63" w:line="609" w:lineRule="auto"/>
        <w:ind w:left="6598" w:right="5406" w:hanging="5145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年月日时分至时分</w:t>
        <w:tab/>
        <w:tab/>
        <w:t>天 气 巡查车</w:t>
      </w:r>
      <w:r>
        <w:rPr>
          <w:b/>
          <w:spacing w:val="-17"/>
          <w:sz w:val="31"/>
        </w:rPr>
        <w:t>辆</w:t>
      </w:r>
    </w:p>
    <w:p>
      <w:pPr>
        <w:spacing w:after="0" w:line="609" w:lineRule="auto"/>
        <w:jc w:val="left"/>
        <w:rPr>
          <w:sz w:val="31"/>
        </w:rPr>
        <w:sectPr>
          <w:type w:val="continuous"/>
          <w:pgSz w:w="17860" w:h="25260"/>
          <w:pgMar w:top="980" w:right="0" w:bottom="280" w:left="920" w:header="708" w:footer="708"/>
          <w:pgNumType w:start="8"/>
          <w:cols w:num="2" w:space="708" w:equalWidth="0">
            <w:col w:w="2761" w:space="904"/>
            <w:col w:w="13275" w:space="0"/>
          </w:cols>
        </w:sectPr>
      </w:pPr>
    </w:p>
    <w:p>
      <w:pPr>
        <w:spacing w:before="34"/>
        <w:ind w:left="2248" w:right="3159" w:firstLine="0"/>
        <w:jc w:val="center"/>
        <w:rPr>
          <w:b/>
          <w:sz w:val="31"/>
        </w:rPr>
      </w:pPr>
      <w:r>
        <w:rPr>
          <w:b/>
          <w:sz w:val="31"/>
        </w:rPr>
        <w:t>巡查情况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1" w:line="247" w:lineRule="auto"/>
        <w:ind w:left="1496" w:right="15124" w:firstLine="0"/>
        <w:jc w:val="both"/>
        <w:rPr>
          <w:b/>
          <w:sz w:val="31"/>
        </w:rPr>
      </w:pPr>
      <w:r>
        <w:rPr>
          <w:b/>
          <w:sz w:val="31"/>
        </w:rPr>
        <w:t>处理意见及情况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9"/>
        </w:rPr>
      </w:pPr>
    </w:p>
    <w:p>
      <w:pPr>
        <w:spacing w:before="0" w:line="247" w:lineRule="auto"/>
        <w:ind w:left="1496" w:right="15124" w:firstLine="0"/>
        <w:jc w:val="left"/>
        <w:rPr>
          <w:b/>
          <w:sz w:val="31"/>
        </w:rPr>
      </w:pPr>
      <w:r>
        <w:rPr>
          <w:b/>
          <w:sz w:val="31"/>
        </w:rPr>
        <w:t>备注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0"/>
        <w:ind w:left="1392" w:right="0" w:firstLine="0"/>
        <w:jc w:val="left"/>
        <w:rPr>
          <w:b/>
          <w:sz w:val="31"/>
        </w:rPr>
      </w:pPr>
      <w:r>
        <w:rPr>
          <w:b/>
          <w:sz w:val="31"/>
        </w:rPr>
        <w:t>巡查负责人：记录人：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980" w:right="0" w:bottom="280" w:left="920" w:header="708" w:footer="708"/>
          <w:pgNumType w:start="9"/>
          <w:cols w:space="708"/>
        </w:sectPr>
      </w:pPr>
    </w:p>
    <w:p>
      <w:pPr>
        <w:spacing w:before="38"/>
        <w:ind w:left="1208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ZJGQ.YH-B02</w:t>
      </w:r>
    </w:p>
    <w:p>
      <w:pPr>
        <w:pStyle w:val="BodyText"/>
        <w:spacing w:before="11"/>
        <w:rPr>
          <w:rFonts w:ascii="宋体"/>
          <w:sz w:val="15"/>
        </w:rPr>
      </w:pPr>
    </w:p>
    <w:p>
      <w:pPr>
        <w:spacing w:before="48"/>
        <w:ind w:left="4888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贵黔高速公路路况调查记录表</w:t>
      </w:r>
    </w:p>
    <w:p>
      <w:pPr>
        <w:pStyle w:val="BodyText"/>
        <w:spacing w:before="3"/>
        <w:rPr>
          <w:rFonts w:ascii="幼圆"/>
          <w:b w:val="0"/>
          <w:sz w:val="41"/>
        </w:rPr>
      </w:pPr>
    </w:p>
    <w:p>
      <w:pPr>
        <w:spacing w:before="0"/>
        <w:ind w:left="110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302006</wp:posOffset>
            </wp:positionV>
            <wp:extent cx="9042400" cy="115189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0" cy="1151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调查内容：方向：起讫桩号：K+～K+</w:t>
      </w:r>
    </w:p>
    <w:p>
      <w:pPr>
        <w:tabs>
          <w:tab w:val="left" w:pos="2511"/>
          <w:tab w:val="left" w:pos="4296"/>
          <w:tab w:val="left" w:pos="6745"/>
          <w:tab w:val="left" w:pos="9007"/>
          <w:tab w:val="left" w:pos="10641"/>
          <w:tab w:val="left" w:pos="12899"/>
        </w:tabs>
        <w:spacing w:before="237"/>
        <w:ind w:left="1143" w:right="0" w:firstLine="0"/>
        <w:jc w:val="left"/>
        <w:rPr>
          <w:b/>
          <w:sz w:val="31"/>
        </w:rPr>
      </w:pPr>
      <w:r>
        <w:rPr>
          <w:b/>
          <w:spacing w:val="-62"/>
          <w:sz w:val="31"/>
        </w:rPr>
        <w:t>序</w:t>
      </w:r>
      <w:r>
        <w:rPr>
          <w:b/>
          <w:sz w:val="31"/>
        </w:rPr>
        <w:t>号</w:t>
        <w:tab/>
        <w:t>桩号</w:t>
        <w:tab/>
        <w:t>损坏类型</w:t>
        <w:tab/>
        <w:t>病害描述</w:t>
        <w:tab/>
        <w:t>单位</w:t>
        <w:tab/>
        <w:t>数量</w:t>
        <w:tab/>
        <w:t>维修建议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08"/>
        <w:ind w:left="1100" w:right="0" w:firstLine="0"/>
        <w:jc w:val="left"/>
        <w:rPr>
          <w:b/>
          <w:sz w:val="31"/>
        </w:rPr>
      </w:pPr>
      <w:r>
        <w:rPr>
          <w:b/>
          <w:sz w:val="31"/>
        </w:rPr>
        <w:t>负责人：调查人：调查日期：年月日</w:t>
      </w:r>
    </w:p>
    <w:p>
      <w:pPr>
        <w:pStyle w:val="BodyText"/>
        <w:spacing w:before="11"/>
      </w:pPr>
    </w:p>
    <w:p>
      <w:pPr>
        <w:pStyle w:val="BodyText"/>
        <w:ind w:left="1100"/>
      </w:pPr>
      <w:r>
        <w:t>填表说明：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1" w:line="290" w:lineRule="auto"/>
        <w:ind w:left="1100" w:right="2025"/>
      </w:pPr>
      <w:r>
        <w:t>1</w:t>
      </w:r>
      <w:r>
        <w:rPr>
          <w:spacing w:val="-9"/>
        </w:rPr>
        <w:t xml:space="preserve">、填表需参照《公路技术状况评定标准》。调查内容分为路基、路面、桥隧构造物、沿线设施 </w:t>
      </w:r>
      <w:r>
        <w:t>4</w:t>
      </w:r>
      <w:r>
        <w:rPr>
          <w:spacing w:val="-13"/>
        </w:rPr>
        <w:t xml:space="preserve"> 大类，需按照不同的</w:t>
      </w:r>
      <w:r>
        <w:t>调查内容分类填写。</w:t>
      </w:r>
    </w:p>
    <w:p>
      <w:pPr>
        <w:pStyle w:val="BodyText"/>
        <w:spacing w:before="1"/>
        <w:ind w:left="1100"/>
      </w:pPr>
      <w:r>
        <w:t>2、损坏类型及统计单位：</w:t>
      </w:r>
    </w:p>
    <w:p>
      <w:pPr>
        <w:pStyle w:val="BodyText"/>
        <w:spacing w:before="75" w:line="290" w:lineRule="auto"/>
        <w:ind w:left="1100" w:right="2021"/>
      </w:pPr>
      <w:r>
        <w:rPr>
          <w:b w:val="0"/>
          <w:w w:val="95"/>
        </w:rPr>
        <w:t>路基：</w:t>
      </w:r>
      <w:r>
        <w:rPr>
          <w:w w:val="95"/>
        </w:rPr>
        <w:t>路肩边沟不洁</w:t>
      </w:r>
      <w:r>
        <w:rPr>
          <w:spacing w:val="2"/>
          <w:w w:val="95"/>
        </w:rPr>
        <w:t>（</w:t>
      </w:r>
      <w:r>
        <w:rPr>
          <w:rFonts w:ascii="宋体" w:eastAsia="宋体" w:hint="eastAsia"/>
          <w:spacing w:val="2"/>
          <w:w w:val="95"/>
        </w:rPr>
        <w:t>m</w:t>
      </w:r>
      <w:r>
        <w:rPr>
          <w:spacing w:val="2"/>
          <w:w w:val="95"/>
        </w:rPr>
        <w:t>）</w:t>
      </w:r>
      <w:r>
        <w:rPr>
          <w:w w:val="95"/>
        </w:rPr>
        <w:t>、路肩损坏</w:t>
      </w:r>
      <w:r>
        <w:rPr>
          <w:spacing w:val="2"/>
          <w:w w:val="95"/>
        </w:rPr>
        <w:t>（</w:t>
      </w:r>
      <w:r>
        <w:rPr>
          <w:rFonts w:ascii="宋体" w:eastAsia="宋体" w:hint="eastAsia"/>
          <w:spacing w:val="2"/>
          <w:w w:val="95"/>
        </w:rPr>
        <w:t>m</w:t>
      </w:r>
      <w:r>
        <w:rPr>
          <w:spacing w:val="2"/>
          <w:w w:val="95"/>
        </w:rPr>
        <w:t>）</w:t>
      </w:r>
      <w:r>
        <w:rPr>
          <w:w w:val="95"/>
        </w:rPr>
        <w:t>、边坡坍塌（挖方）（</w:t>
      </w:r>
      <w:r>
        <w:rPr>
          <w:rFonts w:ascii="宋体" w:eastAsia="宋体" w:hint="eastAsia"/>
          <w:w w:val="95"/>
        </w:rPr>
        <w:t>m*m*m)</w:t>
      </w:r>
      <w:r>
        <w:rPr>
          <w:w w:val="95"/>
        </w:rPr>
        <w:t>、水毁冲沟（填方）（</w:t>
      </w:r>
      <w:r>
        <w:rPr>
          <w:rFonts w:ascii="宋体" w:eastAsia="宋体" w:hint="eastAsia"/>
          <w:w w:val="95"/>
        </w:rPr>
        <w:t>m*m*m)</w:t>
      </w:r>
      <w:r>
        <w:rPr>
          <w:spacing w:val="-3"/>
          <w:w w:val="95"/>
        </w:rPr>
        <w:t xml:space="preserve">、路基构造物    </w:t>
      </w:r>
      <w:r>
        <w:t>损坏（</w:t>
      </w:r>
      <w:r>
        <w:rPr>
          <w:rFonts w:ascii="宋体" w:eastAsia="宋体" w:hint="eastAsia"/>
        </w:rPr>
        <w:t>m</w:t>
      </w:r>
      <w:r>
        <w:t>）、路缘石破损</w:t>
      </w:r>
      <w:r>
        <w:rPr>
          <w:spacing w:val="2"/>
        </w:rPr>
        <w:t>（</w:t>
      </w:r>
      <w:r>
        <w:rPr>
          <w:rFonts w:ascii="宋体" w:eastAsia="宋体" w:hint="eastAsia"/>
          <w:spacing w:val="2"/>
        </w:rPr>
        <w:t>m</w:t>
      </w:r>
      <w:r>
        <w:rPr>
          <w:spacing w:val="2"/>
        </w:rPr>
        <w:t>）</w:t>
      </w:r>
      <w:r>
        <w:t>、排水系统淤塞</w:t>
      </w:r>
      <w:r>
        <w:rPr>
          <w:spacing w:val="3"/>
        </w:rPr>
        <w:t>（</w:t>
      </w:r>
      <w:r>
        <w:rPr>
          <w:rFonts w:ascii="宋体" w:eastAsia="宋体" w:hint="eastAsia"/>
          <w:spacing w:val="3"/>
        </w:rPr>
        <w:t>m</w:t>
      </w:r>
      <w:r>
        <w:rPr>
          <w:spacing w:val="3"/>
        </w:rPr>
        <w:t>）</w:t>
      </w:r>
      <w:r>
        <w:t>、路基沉降</w:t>
      </w:r>
      <w:r>
        <w:rPr>
          <w:spacing w:val="2"/>
        </w:rPr>
        <w:t>（</w:t>
      </w:r>
      <w:r>
        <w:rPr>
          <w:rFonts w:ascii="宋体" w:eastAsia="宋体" w:hint="eastAsia"/>
          <w:spacing w:val="2"/>
        </w:rPr>
        <w:t>m*m</w:t>
      </w:r>
      <w:r>
        <w:rPr>
          <w:spacing w:val="2"/>
        </w:rPr>
        <w:t>）；</w:t>
      </w:r>
    </w:p>
    <w:p>
      <w:pPr>
        <w:pStyle w:val="BodyText"/>
        <w:spacing w:before="3" w:line="292" w:lineRule="auto"/>
        <w:ind w:left="1100" w:right="1881"/>
      </w:pPr>
      <w:r>
        <w:rPr>
          <w:b w:val="0"/>
          <w:spacing w:val="-14"/>
          <w:w w:val="95"/>
        </w:rPr>
        <w:t>路面：</w:t>
      </w:r>
      <w:r>
        <w:rPr>
          <w:spacing w:val="-19"/>
          <w:w w:val="95"/>
        </w:rPr>
        <w:t>龟裂</w:t>
      </w:r>
      <w:r>
        <w:rPr>
          <w:spacing w:val="-7"/>
          <w:w w:val="95"/>
        </w:rPr>
        <w:t>（</w:t>
      </w:r>
      <w:r>
        <w:rPr>
          <w:rFonts w:ascii="宋体" w:eastAsia="宋体" w:hint="eastAsia"/>
          <w:spacing w:val="-7"/>
          <w:w w:val="95"/>
        </w:rPr>
        <w:t>m*m</w:t>
      </w:r>
      <w:r>
        <w:rPr>
          <w:spacing w:val="-7"/>
          <w:w w:val="95"/>
        </w:rPr>
        <w:t>）</w:t>
      </w:r>
      <w:r>
        <w:rPr>
          <w:spacing w:val="-17"/>
          <w:w w:val="95"/>
        </w:rPr>
        <w:t>、块状裂缝</w:t>
      </w:r>
      <w:r>
        <w:rPr>
          <w:spacing w:val="-7"/>
          <w:w w:val="95"/>
        </w:rPr>
        <w:t>（</w:t>
      </w:r>
      <w:r>
        <w:rPr>
          <w:rFonts w:ascii="宋体" w:eastAsia="宋体" w:hint="eastAsia"/>
          <w:spacing w:val="-7"/>
          <w:w w:val="95"/>
        </w:rPr>
        <w:t>m*m</w:t>
      </w:r>
      <w:r>
        <w:rPr>
          <w:spacing w:val="-7"/>
          <w:w w:val="95"/>
        </w:rPr>
        <w:t>）</w:t>
      </w:r>
      <w:r>
        <w:rPr>
          <w:spacing w:val="-15"/>
          <w:w w:val="95"/>
        </w:rPr>
        <w:t>、纵向裂缝</w:t>
      </w:r>
      <w:r>
        <w:rPr>
          <w:spacing w:val="-13"/>
          <w:w w:val="95"/>
        </w:rPr>
        <w:t>（</w:t>
      </w:r>
      <w:r>
        <w:rPr>
          <w:rFonts w:ascii="宋体" w:eastAsia="宋体" w:hint="eastAsia"/>
          <w:spacing w:val="-13"/>
          <w:w w:val="95"/>
        </w:rPr>
        <w:t>m</w:t>
      </w:r>
      <w:r>
        <w:rPr>
          <w:spacing w:val="-13"/>
          <w:w w:val="95"/>
        </w:rPr>
        <w:t>）</w:t>
      </w:r>
      <w:r>
        <w:rPr>
          <w:spacing w:val="-15"/>
          <w:w w:val="95"/>
        </w:rPr>
        <w:t>、横向裂缝</w:t>
      </w:r>
      <w:r>
        <w:rPr>
          <w:spacing w:val="-13"/>
          <w:w w:val="95"/>
        </w:rPr>
        <w:t>（</w:t>
      </w:r>
      <w:r>
        <w:rPr>
          <w:rFonts w:ascii="宋体" w:eastAsia="宋体" w:hint="eastAsia"/>
          <w:spacing w:val="-13"/>
          <w:w w:val="95"/>
        </w:rPr>
        <w:t>m</w:t>
      </w:r>
      <w:r>
        <w:rPr>
          <w:spacing w:val="-13"/>
          <w:w w:val="95"/>
        </w:rPr>
        <w:t>）</w:t>
      </w:r>
      <w:r>
        <w:rPr>
          <w:spacing w:val="-26"/>
          <w:w w:val="95"/>
        </w:rPr>
        <w:t>、坑槽</w:t>
      </w:r>
      <w:r>
        <w:rPr>
          <w:spacing w:val="-5"/>
          <w:w w:val="95"/>
        </w:rPr>
        <w:t>（</w:t>
      </w:r>
      <w:r>
        <w:rPr>
          <w:rFonts w:ascii="宋体" w:eastAsia="宋体" w:hint="eastAsia"/>
          <w:spacing w:val="-5"/>
          <w:w w:val="95"/>
        </w:rPr>
        <w:t>cm*cm</w:t>
      </w:r>
      <w:r>
        <w:rPr>
          <w:spacing w:val="-5"/>
          <w:w w:val="95"/>
        </w:rPr>
        <w:t>）</w:t>
      </w:r>
      <w:r>
        <w:rPr>
          <w:spacing w:val="-26"/>
          <w:w w:val="95"/>
        </w:rPr>
        <w:t>、松散</w:t>
      </w:r>
      <w:r>
        <w:rPr>
          <w:spacing w:val="-5"/>
          <w:w w:val="95"/>
        </w:rPr>
        <w:t>（</w:t>
      </w:r>
      <w:r>
        <w:rPr>
          <w:rFonts w:ascii="宋体" w:eastAsia="宋体" w:hint="eastAsia"/>
          <w:spacing w:val="-5"/>
          <w:w w:val="95"/>
        </w:rPr>
        <w:t>cm*cm</w:t>
      </w:r>
      <w:r>
        <w:rPr>
          <w:spacing w:val="-5"/>
          <w:w w:val="95"/>
        </w:rPr>
        <w:t>）</w:t>
      </w:r>
      <w:r>
        <w:rPr>
          <w:spacing w:val="-26"/>
          <w:w w:val="95"/>
        </w:rPr>
        <w:t>、沉陷</w:t>
      </w:r>
      <w:r>
        <w:rPr>
          <w:spacing w:val="-7"/>
          <w:w w:val="95"/>
        </w:rPr>
        <w:t>（</w:t>
      </w:r>
      <w:r>
        <w:rPr>
          <w:rFonts w:ascii="宋体" w:eastAsia="宋体" w:hint="eastAsia"/>
          <w:spacing w:val="-7"/>
          <w:w w:val="95"/>
        </w:rPr>
        <w:t>m*m</w:t>
      </w:r>
      <w:r>
        <w:rPr>
          <w:spacing w:val="-7"/>
          <w:w w:val="95"/>
        </w:rPr>
        <w:t>）</w:t>
      </w:r>
      <w:r>
        <w:rPr>
          <w:w w:val="95"/>
        </w:rPr>
        <w:t xml:space="preserve">、    </w:t>
      </w:r>
      <w:r>
        <w:t>车辙（</w:t>
      </w:r>
      <w:r>
        <w:rPr>
          <w:rFonts w:ascii="宋体" w:eastAsia="宋体" w:hint="eastAsia"/>
        </w:rPr>
        <w:t>m</w:t>
      </w:r>
      <w:r>
        <w:t>）、波浪拥包（</w:t>
      </w:r>
      <w:r>
        <w:rPr>
          <w:rFonts w:ascii="宋体" w:eastAsia="宋体" w:hint="eastAsia"/>
        </w:rPr>
        <w:t>m*m</w:t>
      </w:r>
      <w:r>
        <w:t>）、泛油（</w:t>
      </w:r>
      <w:r>
        <w:rPr>
          <w:rFonts w:ascii="宋体" w:eastAsia="宋体" w:hint="eastAsia"/>
        </w:rPr>
        <w:t>m*m</w:t>
      </w:r>
      <w:r>
        <w:t>）、修补（</w:t>
      </w:r>
      <w:r>
        <w:rPr>
          <w:rFonts w:ascii="宋体" w:eastAsia="宋体" w:hint="eastAsia"/>
        </w:rPr>
        <w:t>m*m</w:t>
      </w:r>
      <w:r>
        <w:t>）；</w:t>
      </w:r>
    </w:p>
    <w:p>
      <w:pPr>
        <w:pStyle w:val="BodyText"/>
        <w:spacing w:line="292" w:lineRule="auto"/>
        <w:ind w:left="1100" w:right="2034"/>
        <w:jc w:val="both"/>
      </w:pPr>
      <w:r>
        <w:rPr>
          <w:b w:val="0"/>
          <w:w w:val="95"/>
        </w:rPr>
        <w:t>桥隧涵构造物：</w:t>
      </w:r>
      <w:r>
        <w:rPr>
          <w:w w:val="95"/>
        </w:rPr>
        <w:t>桥梁（桥头跳车、伸缩缝损坏、泄水孔堵塞、栏杆护栏损坏、翼墙锥坡损坏、上跨桥防落网损坏、桥    面积水</w:t>
      </w:r>
      <w:r>
        <w:rPr>
          <w:spacing w:val="-130"/>
          <w:w w:val="95"/>
        </w:rPr>
        <w:t>）</w:t>
      </w:r>
      <w:r>
        <w:rPr>
          <w:w w:val="95"/>
        </w:rPr>
        <w:t>、隧道（洞体损坏、渗漏积水排水不良、通风监视系统故障、照明设施故障</w:t>
      </w:r>
      <w:r>
        <w:rPr>
          <w:spacing w:val="-108"/>
          <w:w w:val="95"/>
        </w:rPr>
        <w:t>）</w:t>
      </w:r>
      <w:r>
        <w:rPr>
          <w:w w:val="95"/>
        </w:rPr>
        <w:t>、涵洞（</w:t>
      </w:r>
      <w:r>
        <w:rPr>
          <w:spacing w:val="-2"/>
          <w:w w:val="95"/>
        </w:rPr>
        <w:t>涵顶跳车、涵洞损坏淤</w:t>
      </w:r>
      <w:r>
        <w:rPr>
          <w:w w:val="99"/>
        </w:rPr>
        <w:t>积</w:t>
      </w:r>
      <w:r>
        <w:rPr>
          <w:spacing w:val="-134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line="292" w:lineRule="auto"/>
        <w:ind w:left="1100" w:right="2025"/>
      </w:pPr>
      <w:r>
        <w:rPr>
          <w:b w:val="0"/>
          <w:spacing w:val="-27"/>
        </w:rPr>
        <w:t>沿线设施：</w:t>
      </w:r>
      <w:r>
        <w:rPr>
          <w:w w:val="99"/>
        </w:rPr>
        <w:t>（防撞护栏、防落网、声屏障、中央分隔带活动护栏和防眩板）等缺损（</w:t>
      </w:r>
      <w:r>
        <w:rPr>
          <w:spacing w:val="-99"/>
        </w:rPr>
        <w:t xml:space="preserve"> </w:t>
      </w:r>
      <w:r>
        <w:rPr>
          <w:rFonts w:ascii="宋体" w:eastAsia="宋体" w:hint="eastAsia"/>
          <w:spacing w:val="-2"/>
          <w:w w:val="99"/>
        </w:rPr>
        <w:t>m</w:t>
      </w:r>
      <w:r>
        <w:rPr>
          <w:w w:val="99"/>
        </w:rPr>
        <w:t>）、隔离栅损坏</w:t>
      </w:r>
      <w:r>
        <w:rPr>
          <w:spacing w:val="11"/>
          <w:w w:val="99"/>
        </w:rPr>
        <w:t>（</w:t>
      </w:r>
      <w:r>
        <w:rPr>
          <w:rFonts w:ascii="宋体" w:eastAsia="宋体" w:hint="eastAsia"/>
          <w:spacing w:val="1"/>
          <w:w w:val="99"/>
        </w:rPr>
        <w:t>m</w:t>
      </w:r>
      <w:r>
        <w:rPr>
          <w:w w:val="99"/>
        </w:rPr>
        <w:t>）、（指示</w:t>
      </w:r>
      <w:r>
        <w:rPr>
          <w:w w:val="95"/>
        </w:rPr>
        <w:t>标志、警告标志、禁令标志、里程碑、轮廓标、百米标）缺损、可变信息板故障等（</w:t>
      </w:r>
      <w:r>
        <w:rPr>
          <w:spacing w:val="37"/>
          <w:w w:val="95"/>
        </w:rPr>
        <w:t>块</w:t>
      </w:r>
      <w:r>
        <w:rPr>
          <w:rFonts w:ascii="宋体" w:eastAsia="宋体" w:hint="eastAsia"/>
          <w:w w:val="95"/>
        </w:rPr>
        <w:t>/</w:t>
      </w:r>
      <w:r>
        <w:rPr>
          <w:w w:val="95"/>
        </w:rPr>
        <w:t>根）、标线缺损</w:t>
      </w:r>
      <w:r>
        <w:rPr>
          <w:spacing w:val="2"/>
          <w:w w:val="95"/>
        </w:rPr>
        <w:t>（</w:t>
      </w:r>
      <w:r>
        <w:rPr>
          <w:rFonts w:ascii="宋体" w:eastAsia="宋体" w:hint="eastAsia"/>
          <w:spacing w:val="2"/>
          <w:w w:val="95"/>
        </w:rPr>
        <w:t>m</w:t>
      </w:r>
      <w:r>
        <w:rPr>
          <w:spacing w:val="2"/>
          <w:w w:val="95"/>
        </w:rPr>
        <w:t>）</w:t>
      </w:r>
      <w:r>
        <w:rPr>
          <w:spacing w:val="-6"/>
          <w:w w:val="95"/>
        </w:rPr>
        <w:t xml:space="preserve">、绿化    </w:t>
      </w:r>
      <w:r>
        <w:t>管护不善</w:t>
      </w:r>
      <w:r>
        <w:rPr>
          <w:spacing w:val="2"/>
        </w:rPr>
        <w:t>（</w:t>
      </w:r>
      <w:r>
        <w:rPr>
          <w:rFonts w:ascii="宋体" w:eastAsia="宋体" w:hint="eastAsia"/>
          <w:spacing w:val="2"/>
        </w:rPr>
        <w:t>m</w:t>
      </w:r>
      <w:r>
        <w:rPr>
          <w:spacing w:val="2"/>
        </w:rPr>
        <w:t>）</w:t>
      </w:r>
      <w:r>
        <w:t>。</w:t>
      </w:r>
    </w:p>
    <w:p>
      <w:pPr>
        <w:spacing w:before="0" w:line="340" w:lineRule="exact"/>
        <w:ind w:left="1208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ZJGQ.YH-B03</w:t>
      </w:r>
    </w:p>
    <w:p>
      <w:pPr>
        <w:spacing w:after="0" w:line="340" w:lineRule="exact"/>
        <w:jc w:val="left"/>
        <w:rPr>
          <w:rFonts w:ascii="宋体"/>
          <w:sz w:val="31"/>
        </w:rPr>
        <w:sectPr>
          <w:pgSz w:w="17860" w:h="25260"/>
          <w:pgMar w:top="1720" w:right="0" w:bottom="280" w:left="920" w:header="708" w:footer="708"/>
          <w:pgNumType w:start="10"/>
          <w:cols w:space="708"/>
        </w:sectPr>
      </w:pPr>
    </w:p>
    <w:tbl>
      <w:tblPr>
        <w:tblStyle w:val="TableNormal1"/>
        <w:tblW w:w="0" w:type="auto"/>
        <w:jc w:val="left"/>
        <w:tblInd w:w="12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5"/>
        <w:gridCol w:w="5963"/>
        <w:gridCol w:w="4174"/>
      </w:tblGrid>
      <w:tr>
        <w:tblPrEx>
          <w:tblW w:w="0" w:type="auto"/>
          <w:jc w:val="left"/>
          <w:tblInd w:w="122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8"/>
          <w:jc w:val="left"/>
        </w:trPr>
        <w:tc>
          <w:tcPr>
            <w:tcW w:w="30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63" w:type="dxa"/>
          </w:tcPr>
          <w:p>
            <w:pPr>
              <w:pStyle w:val="TableParagraph"/>
              <w:spacing w:line="319" w:lineRule="exact"/>
              <w:ind w:left="1365"/>
              <w:rPr>
                <w:rFonts w:ascii="幼圆" w:eastAsia="幼圆" w:hint="eastAsia"/>
                <w:b/>
                <w:sz w:val="29"/>
              </w:rPr>
            </w:pPr>
            <w:r>
              <w:rPr>
                <w:rFonts w:ascii="幼圆" w:eastAsia="幼圆" w:hint="eastAsia"/>
                <w:b/>
                <w:sz w:val="29"/>
              </w:rPr>
              <w:t>桥梁经常检查记录表</w:t>
            </w: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2"/>
          <w:jc w:val="left"/>
        </w:trPr>
        <w:tc>
          <w:tcPr>
            <w:tcW w:w="3045" w:type="dxa"/>
          </w:tcPr>
          <w:p>
            <w:pPr>
              <w:pStyle w:val="TableParagraph"/>
              <w:spacing w:before="250"/>
              <w:ind w:left="147"/>
              <w:rPr>
                <w:rFonts w:ascii="宋体" w:eastAsia="宋体" w:hint="eastAsia"/>
                <w:b/>
                <w:sz w:val="31"/>
              </w:rPr>
            </w:pPr>
            <w:r>
              <w:rPr>
                <w:b/>
                <w:sz w:val="31"/>
              </w:rPr>
              <w:t>管养单位</w:t>
            </w:r>
            <w:r>
              <w:rPr>
                <w:rFonts w:ascii="宋体" w:eastAsia="宋体" w:hint="eastAsia"/>
                <w:b/>
                <w:sz w:val="31"/>
              </w:rPr>
              <w:t>:</w:t>
            </w:r>
          </w:p>
          <w:p>
            <w:pPr>
              <w:pStyle w:val="TableParagraph"/>
              <w:rPr>
                <w:rFonts w:ascii="宋体"/>
                <w:b/>
                <w:sz w:val="30"/>
              </w:rPr>
            </w:pPr>
          </w:p>
          <w:p>
            <w:pPr>
              <w:pStyle w:val="TableParagraph"/>
              <w:ind w:left="683"/>
              <w:rPr>
                <w:b/>
                <w:sz w:val="31"/>
              </w:rPr>
            </w:pPr>
            <w:r>
              <w:rPr>
                <w:b/>
                <w:sz w:val="31"/>
              </w:rPr>
              <w:t>路线编码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spacing w:before="212"/>
              <w:ind w:left="2891"/>
              <w:rPr>
                <w:b/>
                <w:sz w:val="31"/>
              </w:rPr>
            </w:pPr>
            <w:r>
              <w:rPr>
                <w:b/>
                <w:sz w:val="31"/>
              </w:rPr>
              <w:t>路线名称</w:t>
            </w:r>
          </w:p>
        </w:tc>
        <w:tc>
          <w:tcPr>
            <w:tcW w:w="4174" w:type="dxa"/>
          </w:tcPr>
          <w:p>
            <w:pPr>
              <w:pStyle w:val="TableParagraph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spacing w:before="212"/>
              <w:ind w:left="1148"/>
              <w:rPr>
                <w:b/>
                <w:sz w:val="31"/>
              </w:rPr>
            </w:pPr>
            <w:r>
              <w:rPr>
                <w:b/>
                <w:sz w:val="31"/>
              </w:rPr>
              <w:t>桥位桩号</w:t>
            </w: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8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桥梁编码</w:t>
            </w:r>
          </w:p>
        </w:tc>
        <w:tc>
          <w:tcPr>
            <w:tcW w:w="5963" w:type="dxa"/>
          </w:tcPr>
          <w:p>
            <w:pPr>
              <w:pStyle w:val="TableParagraph"/>
              <w:spacing w:before="228"/>
              <w:ind w:left="2891"/>
              <w:rPr>
                <w:b/>
                <w:sz w:val="31"/>
              </w:rPr>
            </w:pPr>
            <w:r>
              <w:rPr>
                <w:b/>
                <w:sz w:val="31"/>
              </w:rPr>
              <w:t>桥梁名称</w:t>
            </w:r>
          </w:p>
        </w:tc>
        <w:tc>
          <w:tcPr>
            <w:tcW w:w="4174" w:type="dxa"/>
          </w:tcPr>
          <w:p>
            <w:pPr>
              <w:pStyle w:val="TableParagraph"/>
              <w:spacing w:before="228"/>
              <w:ind w:left="1148"/>
              <w:rPr>
                <w:b/>
                <w:sz w:val="31"/>
              </w:rPr>
            </w:pPr>
            <w:r>
              <w:rPr>
                <w:b/>
                <w:sz w:val="31"/>
              </w:rPr>
              <w:t>养护单位</w:t>
            </w: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部件名称</w:t>
            </w:r>
          </w:p>
        </w:tc>
        <w:tc>
          <w:tcPr>
            <w:tcW w:w="5963" w:type="dxa"/>
          </w:tcPr>
          <w:p>
            <w:pPr>
              <w:pStyle w:val="TableParagraph"/>
              <w:tabs>
                <w:tab w:val="left" w:pos="3838"/>
              </w:tabs>
              <w:spacing w:before="227"/>
              <w:ind w:left="460"/>
              <w:rPr>
                <w:b/>
                <w:sz w:val="31"/>
              </w:rPr>
            </w:pPr>
            <w:r>
              <w:rPr>
                <w:b/>
                <w:sz w:val="31"/>
              </w:rPr>
              <w:t>缺损类型</w:t>
              <w:tab/>
              <w:t>缺损范围</w:t>
            </w:r>
          </w:p>
        </w:tc>
        <w:tc>
          <w:tcPr>
            <w:tcW w:w="4174" w:type="dxa"/>
          </w:tcPr>
          <w:p>
            <w:pPr>
              <w:pStyle w:val="TableParagraph"/>
              <w:spacing w:before="227"/>
              <w:ind w:left="1753"/>
              <w:rPr>
                <w:b/>
                <w:sz w:val="31"/>
              </w:rPr>
            </w:pPr>
            <w:r>
              <w:rPr>
                <w:b/>
                <w:sz w:val="31"/>
              </w:rPr>
              <w:t>保养措施意见</w:t>
            </w: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8"/>
              <w:ind w:left="45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翼墙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6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锥坡、护坡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桥台及基础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8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桥墩及基础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地基冲刷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8"/>
              <w:ind w:left="45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支座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上部机构异常变形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3045" w:type="dxa"/>
          </w:tcPr>
          <w:p>
            <w:pPr>
              <w:pStyle w:val="TableParagraph"/>
              <w:spacing w:before="228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桥与路连接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6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46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伸缩缝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桥面铺装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8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人行道、缘石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栏杆、护栏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8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标志、标线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5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排水设施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照明系统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3045" w:type="dxa"/>
          </w:tcPr>
          <w:p>
            <w:pPr>
              <w:pStyle w:val="TableParagraph"/>
              <w:spacing w:before="229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桥面清洁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7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调治构造物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3045" w:type="dxa"/>
          </w:tcPr>
          <w:p>
            <w:pPr>
              <w:pStyle w:val="TableParagraph"/>
              <w:spacing w:before="228"/>
              <w:ind w:left="53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（其他）</w:t>
            </w:r>
          </w:p>
        </w:tc>
        <w:tc>
          <w:tcPr>
            <w:tcW w:w="59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3045" w:type="dxa"/>
          </w:tcPr>
          <w:p>
            <w:pPr>
              <w:pStyle w:val="TableParagraph"/>
              <w:spacing w:before="227" w:line="335" w:lineRule="exact"/>
              <w:ind w:left="46" w:right="46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负责人</w:t>
            </w:r>
          </w:p>
        </w:tc>
        <w:tc>
          <w:tcPr>
            <w:tcW w:w="5963" w:type="dxa"/>
          </w:tcPr>
          <w:p>
            <w:pPr>
              <w:pStyle w:val="TableParagraph"/>
              <w:spacing w:before="227" w:line="335" w:lineRule="exact"/>
              <w:ind w:left="3050"/>
              <w:rPr>
                <w:b/>
                <w:sz w:val="31"/>
              </w:rPr>
            </w:pPr>
            <w:r>
              <w:rPr>
                <w:b/>
                <w:sz w:val="31"/>
              </w:rPr>
              <w:t>记录人</w:t>
            </w:r>
          </w:p>
        </w:tc>
        <w:tc>
          <w:tcPr>
            <w:tcW w:w="4174" w:type="dxa"/>
          </w:tcPr>
          <w:p>
            <w:pPr>
              <w:pStyle w:val="TableParagraph"/>
              <w:tabs>
                <w:tab w:val="left" w:pos="3172"/>
              </w:tabs>
              <w:spacing w:before="227" w:line="335" w:lineRule="exact"/>
              <w:ind w:left="856"/>
              <w:rPr>
                <w:b/>
                <w:sz w:val="31"/>
              </w:rPr>
            </w:pPr>
            <w:r>
              <w:rPr>
                <w:b/>
                <w:sz w:val="31"/>
              </w:rPr>
              <w:t>检查日期</w:t>
              <w:tab/>
              <w:t>年月日</w:t>
            </w: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1231900</wp:posOffset>
            </wp:positionH>
            <wp:positionV relativeFrom="page">
              <wp:posOffset>1625600</wp:posOffset>
            </wp:positionV>
            <wp:extent cx="8943742" cy="12288202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3742" cy="122882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7860" w:h="25260"/>
          <w:pgMar w:top="1920" w:right="0" w:bottom="280" w:left="920" w:header="708" w:footer="708"/>
          <w:pgNumType w:start="11"/>
          <w:cols w:space="708"/>
        </w:sectPr>
      </w:pPr>
    </w:p>
    <w:p>
      <w:pPr>
        <w:pStyle w:val="Heading1"/>
        <w:spacing w:before="52"/>
        <w:ind w:left="2230"/>
      </w:pPr>
      <w:r>
        <w:t>桥梁定期检查记录表</w:t>
      </w:r>
    </w:p>
    <w:p>
      <w:pPr>
        <w:pStyle w:val="BodyText"/>
        <w:spacing w:before="6"/>
        <w:rPr>
          <w:rFonts w:ascii="幼圆"/>
          <w:sz w:val="23"/>
        </w:rPr>
      </w:pPr>
    </w:p>
    <w:p>
      <w:pPr>
        <w:spacing w:before="63"/>
        <w:ind w:left="858" w:right="0" w:firstLine="0"/>
        <w:jc w:val="left"/>
        <w:rPr>
          <w:b/>
          <w:sz w:val="31"/>
        </w:rPr>
      </w:pPr>
      <w:r>
        <w:rPr>
          <w:b/>
          <w:sz w:val="31"/>
        </w:rPr>
        <w:t>填报单位：</w:t>
      </w: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2"/>
          <w:pgSz w:w="17860" w:h="25260"/>
          <w:pgMar w:top="2120" w:right="0" w:bottom="280" w:left="920" w:header="1814" w:footer="0"/>
          <w:pgNumType w:start="12"/>
          <w:cols w:space="708"/>
        </w:sectPr>
      </w:pPr>
    </w:p>
    <w:p>
      <w:pPr>
        <w:spacing w:before="57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w w:val="95"/>
          <w:sz w:val="30"/>
        </w:rPr>
        <w:t>1.</w:t>
      </w:r>
      <w:r>
        <w:rPr>
          <w:b/>
          <w:w w:val="95"/>
          <w:sz w:val="30"/>
        </w:rPr>
        <w:t>路线编码</w:t>
      </w:r>
    </w:p>
    <w:p>
      <w:pPr>
        <w:pStyle w:val="BodyText"/>
        <w:spacing w:before="6"/>
        <w:rPr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w w:val="95"/>
          <w:sz w:val="30"/>
        </w:rPr>
        <w:t>4.</w:t>
      </w:r>
      <w:r>
        <w:rPr>
          <w:b/>
          <w:w w:val="95"/>
          <w:sz w:val="30"/>
        </w:rPr>
        <w:t>桥梁编码</w:t>
      </w:r>
    </w:p>
    <w:p>
      <w:pPr>
        <w:pStyle w:val="BodyText"/>
        <w:spacing w:before="3"/>
        <w:rPr>
          <w:sz w:val="24"/>
        </w:rPr>
      </w:pPr>
    </w:p>
    <w:p>
      <w:pPr>
        <w:spacing w:before="0"/>
        <w:ind w:left="858" w:right="0" w:firstLine="0"/>
        <w:jc w:val="left"/>
        <w:rPr>
          <w:rFonts w:ascii="宋体" w:eastAsia="宋体" w:hint="eastAsia"/>
          <w:b/>
          <w:sz w:val="30"/>
        </w:rPr>
      </w:pPr>
      <w:r>
        <w:rPr>
          <w:rFonts w:ascii="宋体" w:eastAsia="宋体" w:hint="eastAsia"/>
          <w:b/>
          <w:sz w:val="30"/>
        </w:rPr>
        <w:t>7.</w:t>
      </w:r>
      <w:r>
        <w:rPr>
          <w:b/>
          <w:sz w:val="30"/>
        </w:rPr>
        <w:t>桥长</w:t>
      </w:r>
      <w:r>
        <w:rPr>
          <w:rFonts w:ascii="宋体" w:eastAsia="宋体" w:hint="eastAsia"/>
          <w:b/>
          <w:sz w:val="30"/>
        </w:rPr>
        <w:t>(m)</w:t>
      </w:r>
    </w:p>
    <w:p>
      <w:pPr>
        <w:pStyle w:val="BodyText"/>
        <w:spacing w:before="3"/>
        <w:rPr>
          <w:rFonts w:ascii="宋体"/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sz w:val="30"/>
        </w:rPr>
        <w:t>10.</w:t>
      </w:r>
      <w:r>
        <w:rPr>
          <w:b/>
          <w:sz w:val="30"/>
        </w:rPr>
        <w:t>管养单位</w:t>
      </w:r>
    </w:p>
    <w:p>
      <w:pPr>
        <w:pStyle w:val="BodyText"/>
        <w:spacing w:before="7"/>
        <w:rPr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sz w:val="30"/>
        </w:rPr>
        <w:t>13.</w:t>
      </w:r>
      <w:r>
        <w:rPr>
          <w:b/>
          <w:sz w:val="30"/>
        </w:rPr>
        <w:t>上次检查日期</w:t>
      </w:r>
    </w:p>
    <w:p>
      <w:pPr>
        <w:spacing w:before="57"/>
        <w:ind w:left="858" w:right="0" w:firstLine="0"/>
        <w:jc w:val="left"/>
        <w:rPr>
          <w:b/>
          <w:sz w:val="30"/>
        </w:rPr>
      </w:pPr>
      <w:r>
        <w:br w:type="column"/>
      </w:r>
      <w:r>
        <w:rPr>
          <w:rFonts w:ascii="宋体" w:eastAsia="宋体" w:hint="eastAsia"/>
          <w:b/>
          <w:w w:val="95"/>
          <w:sz w:val="30"/>
        </w:rPr>
        <w:t>2.</w:t>
      </w:r>
      <w:r>
        <w:rPr>
          <w:b/>
          <w:w w:val="95"/>
          <w:sz w:val="30"/>
        </w:rPr>
        <w:t>路线名称</w:t>
      </w:r>
    </w:p>
    <w:p>
      <w:pPr>
        <w:pStyle w:val="BodyText"/>
        <w:spacing w:before="6"/>
        <w:rPr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w w:val="95"/>
          <w:sz w:val="30"/>
        </w:rPr>
        <w:t>5.</w:t>
      </w:r>
      <w:r>
        <w:rPr>
          <w:b/>
          <w:w w:val="95"/>
          <w:sz w:val="30"/>
        </w:rPr>
        <w:t>桥梁名称</w:t>
      </w:r>
    </w:p>
    <w:p>
      <w:pPr>
        <w:pStyle w:val="BodyText"/>
        <w:spacing w:before="3"/>
        <w:rPr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w w:val="95"/>
          <w:sz w:val="30"/>
        </w:rPr>
        <w:t>8.</w:t>
      </w:r>
      <w:r>
        <w:rPr>
          <w:b/>
          <w:w w:val="95"/>
          <w:sz w:val="30"/>
        </w:rPr>
        <w:t>主跨结构</w:t>
      </w:r>
    </w:p>
    <w:p>
      <w:pPr>
        <w:pStyle w:val="BodyText"/>
        <w:spacing w:before="3"/>
        <w:rPr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sz w:val="30"/>
        </w:rPr>
        <w:t>11.</w:t>
      </w:r>
      <w:r>
        <w:rPr>
          <w:b/>
          <w:sz w:val="30"/>
        </w:rPr>
        <w:t>建成年月</w:t>
      </w:r>
    </w:p>
    <w:p>
      <w:pPr>
        <w:pStyle w:val="BodyText"/>
        <w:spacing w:before="7"/>
        <w:rPr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sz w:val="30"/>
        </w:rPr>
        <w:t>14.</w:t>
      </w:r>
      <w:r>
        <w:rPr>
          <w:b/>
          <w:sz w:val="30"/>
        </w:rPr>
        <w:t>本次检查日期</w:t>
      </w:r>
    </w:p>
    <w:p>
      <w:pPr>
        <w:spacing w:before="57"/>
        <w:ind w:left="858" w:right="0" w:firstLine="0"/>
        <w:jc w:val="left"/>
        <w:rPr>
          <w:b/>
          <w:sz w:val="30"/>
        </w:rPr>
      </w:pPr>
      <w:r>
        <w:br w:type="column"/>
      </w:r>
      <w:r>
        <w:rPr>
          <w:rFonts w:ascii="宋体" w:eastAsia="宋体" w:hint="eastAsia"/>
          <w:b/>
          <w:sz w:val="30"/>
        </w:rPr>
        <w:t>3.</w:t>
      </w:r>
      <w:r>
        <w:rPr>
          <w:b/>
          <w:sz w:val="30"/>
        </w:rPr>
        <w:t>桥位桩号</w:t>
      </w:r>
    </w:p>
    <w:p>
      <w:pPr>
        <w:pStyle w:val="BodyText"/>
        <w:spacing w:before="6"/>
        <w:rPr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sz w:val="30"/>
        </w:rPr>
        <w:t>6.</w:t>
      </w:r>
      <w:r>
        <w:rPr>
          <w:b/>
          <w:sz w:val="30"/>
        </w:rPr>
        <w:t>下穿通道名</w:t>
      </w:r>
    </w:p>
    <w:p>
      <w:pPr>
        <w:pStyle w:val="BodyText"/>
        <w:spacing w:before="3"/>
        <w:rPr>
          <w:sz w:val="24"/>
        </w:rPr>
      </w:pPr>
    </w:p>
    <w:p>
      <w:pPr>
        <w:spacing w:before="0"/>
        <w:ind w:left="858" w:right="0" w:firstLine="0"/>
        <w:jc w:val="left"/>
        <w:rPr>
          <w:rFonts w:ascii="宋体" w:eastAsia="宋体" w:hint="eastAsia"/>
          <w:b/>
          <w:sz w:val="30"/>
        </w:rPr>
      </w:pPr>
      <w:r>
        <w:rPr>
          <w:rFonts w:ascii="宋体" w:eastAsia="宋体" w:hint="eastAsia"/>
          <w:b/>
          <w:sz w:val="30"/>
        </w:rPr>
        <w:t>9.</w:t>
      </w:r>
      <w:r>
        <w:rPr>
          <w:b/>
          <w:sz w:val="30"/>
        </w:rPr>
        <w:t>最大跨径</w:t>
      </w:r>
      <w:r>
        <w:rPr>
          <w:rFonts w:ascii="宋体" w:eastAsia="宋体" w:hint="eastAsia"/>
          <w:b/>
          <w:sz w:val="30"/>
        </w:rPr>
        <w:t>(m)</w:t>
      </w:r>
    </w:p>
    <w:p>
      <w:pPr>
        <w:pStyle w:val="BodyText"/>
        <w:spacing w:before="3"/>
        <w:rPr>
          <w:rFonts w:ascii="宋体"/>
          <w:sz w:val="24"/>
        </w:rPr>
      </w:pPr>
    </w:p>
    <w:p>
      <w:pPr>
        <w:spacing w:before="0"/>
        <w:ind w:left="858" w:right="0" w:firstLine="0"/>
        <w:jc w:val="left"/>
        <w:rPr>
          <w:b/>
          <w:sz w:val="30"/>
        </w:rPr>
      </w:pPr>
      <w:r>
        <w:rPr>
          <w:rFonts w:ascii="宋体" w:eastAsia="宋体" w:hint="eastAsia"/>
          <w:b/>
          <w:sz w:val="30"/>
        </w:rPr>
        <w:t>12.</w:t>
      </w:r>
      <w:r>
        <w:rPr>
          <w:b/>
          <w:sz w:val="30"/>
        </w:rPr>
        <w:t>上次大修日期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6"/>
        </w:numPr>
        <w:tabs>
          <w:tab w:val="left" w:pos="1312"/>
        </w:tabs>
        <w:spacing w:before="0" w:after="0" w:line="240" w:lineRule="auto"/>
        <w:ind w:left="1312" w:right="0" w:hanging="454"/>
        <w:jc w:val="left"/>
        <w:rPr>
          <w:b/>
          <w:sz w:val="30"/>
        </w:rPr>
      </w:pPr>
      <w:r>
        <w:rPr>
          <w:b/>
          <w:sz w:val="30"/>
        </w:rPr>
        <w:t>气候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13"/>
          <w:type w:val="continuous"/>
          <w:pgSz w:w="17860" w:h="25260"/>
          <w:pgMar w:top="980" w:right="0" w:bottom="280" w:left="920" w:header="708" w:footer="708"/>
          <w:pgNumType w:start="13"/>
          <w:cols w:num="3" w:space="708" w:equalWidth="0">
            <w:col w:w="3146" w:space="1532"/>
            <w:col w:w="3145" w:space="1582"/>
            <w:col w:w="7535" w:space="0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14"/>
          <w:type w:val="continuous"/>
          <w:pgSz w:w="17860" w:h="25260"/>
          <w:pgMar w:top="980" w:right="0" w:bottom="280" w:left="92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1313"/>
          <w:tab w:val="left" w:pos="2579"/>
        </w:tabs>
        <w:spacing w:before="251" w:after="0" w:line="240" w:lineRule="auto"/>
        <w:ind w:left="1312" w:right="0" w:hanging="455"/>
        <w:jc w:val="left"/>
        <w:rPr>
          <w:b/>
          <w:sz w:val="30"/>
        </w:rPr>
      </w:pPr>
      <w:r>
        <w:rPr>
          <w:b/>
          <w:sz w:val="30"/>
        </w:rPr>
        <w:t>部件号</w:t>
        <w:tab/>
      </w:r>
      <w:r>
        <w:rPr>
          <w:rFonts w:ascii="宋体" w:eastAsia="宋体" w:hint="eastAsia"/>
          <w:b/>
          <w:sz w:val="30"/>
        </w:rPr>
        <w:t>17.</w:t>
      </w:r>
      <w:r>
        <w:rPr>
          <w:b/>
          <w:sz w:val="30"/>
        </w:rPr>
        <w:t>部件名</w:t>
      </w:r>
      <w:r>
        <w:rPr>
          <w:b/>
          <w:spacing w:val="-19"/>
          <w:sz w:val="30"/>
        </w:rPr>
        <w:t>称</w:t>
      </w:r>
    </w:p>
    <w:p>
      <w:pPr>
        <w:pStyle w:val="ListParagraph"/>
        <w:numPr>
          <w:ilvl w:val="0"/>
          <w:numId w:val="5"/>
        </w:numPr>
        <w:tabs>
          <w:tab w:val="left" w:pos="1074"/>
        </w:tabs>
        <w:spacing w:before="57" w:after="0" w:line="240" w:lineRule="auto"/>
        <w:ind w:left="1073" w:right="0" w:hanging="505"/>
        <w:jc w:val="left"/>
        <w:rPr>
          <w:b/>
          <w:sz w:val="30"/>
        </w:rPr>
      </w:pPr>
      <w:r>
        <w:rPr>
          <w:b/>
          <w:spacing w:val="54"/>
          <w:w w:val="99"/>
          <w:sz w:val="30"/>
        </w:rPr>
        <w:br w:type="column"/>
      </w:r>
      <w:r>
        <w:rPr>
          <w:b/>
          <w:spacing w:val="17"/>
          <w:sz w:val="30"/>
        </w:rPr>
        <w:t>评分</w:t>
      </w:r>
    </w:p>
    <w:p>
      <w:pPr>
        <w:pStyle w:val="ListParagraph"/>
        <w:numPr>
          <w:ilvl w:val="0"/>
          <w:numId w:val="5"/>
        </w:numPr>
        <w:tabs>
          <w:tab w:val="left" w:pos="742"/>
          <w:tab w:val="left" w:pos="2307"/>
        </w:tabs>
        <w:spacing w:before="61" w:after="0" w:line="240" w:lineRule="auto"/>
        <w:ind w:left="741" w:right="0" w:hanging="455"/>
        <w:jc w:val="left"/>
        <w:rPr>
          <w:b/>
          <w:sz w:val="30"/>
        </w:rPr>
      </w:pPr>
      <w:r>
        <w:rPr>
          <w:b/>
          <w:w w:val="99"/>
          <w:sz w:val="30"/>
        </w:rPr>
        <w:br w:type="column"/>
      </w:r>
      <w:r>
        <w:rPr>
          <w:b/>
          <w:sz w:val="30"/>
        </w:rPr>
        <w:t>特殊检查</w:t>
        <w:tab/>
      </w:r>
      <w:r>
        <w:rPr>
          <w:rFonts w:ascii="宋体" w:eastAsia="宋体" w:hint="eastAsia"/>
          <w:b/>
          <w:position w:val="19"/>
          <w:sz w:val="30"/>
        </w:rPr>
        <w:t>20.</w:t>
      </w:r>
      <w:r>
        <w:rPr>
          <w:rFonts w:ascii="宋体" w:eastAsia="宋体" w:hint="eastAsia"/>
          <w:b/>
          <w:spacing w:val="-100"/>
          <w:position w:val="19"/>
          <w:sz w:val="30"/>
        </w:rPr>
        <w:t xml:space="preserve"> </w:t>
      </w:r>
      <w:r>
        <w:rPr>
          <w:b/>
          <w:spacing w:val="57"/>
          <w:position w:val="19"/>
          <w:sz w:val="30"/>
        </w:rPr>
        <w:t>维修</w:t>
      </w:r>
      <w:r>
        <w:rPr>
          <w:b/>
          <w:spacing w:val="-19"/>
          <w:position w:val="19"/>
          <w:sz w:val="30"/>
        </w:rPr>
        <w:t>范</w:t>
      </w:r>
    </w:p>
    <w:p>
      <w:pPr>
        <w:pStyle w:val="ListParagraph"/>
        <w:numPr>
          <w:ilvl w:val="0"/>
          <w:numId w:val="4"/>
        </w:numPr>
        <w:tabs>
          <w:tab w:val="left" w:pos="828"/>
        </w:tabs>
        <w:spacing w:before="57" w:after="0" w:line="240" w:lineRule="auto"/>
        <w:ind w:left="827" w:right="0" w:hanging="545"/>
        <w:jc w:val="left"/>
        <w:rPr>
          <w:b/>
          <w:sz w:val="30"/>
        </w:rPr>
      </w:pPr>
      <w:r>
        <w:rPr>
          <w:b/>
          <w:w w:val="99"/>
          <w:sz w:val="30"/>
        </w:rPr>
        <w:br w:type="column"/>
      </w:r>
      <w:r>
        <w:rPr>
          <w:b/>
          <w:spacing w:val="-29"/>
          <w:sz w:val="30"/>
        </w:rPr>
        <w:t>维 修 方</w:t>
      </w:r>
    </w:p>
    <w:p>
      <w:pPr>
        <w:pStyle w:val="ListParagraph"/>
        <w:numPr>
          <w:ilvl w:val="0"/>
          <w:numId w:val="4"/>
        </w:numPr>
        <w:tabs>
          <w:tab w:val="left" w:pos="858"/>
        </w:tabs>
        <w:spacing w:before="57" w:after="0" w:line="240" w:lineRule="auto"/>
        <w:ind w:left="857" w:right="0" w:hanging="575"/>
        <w:jc w:val="left"/>
        <w:rPr>
          <w:b/>
          <w:sz w:val="30"/>
        </w:rPr>
      </w:pPr>
      <w:r>
        <w:rPr>
          <w:b/>
          <w:w w:val="99"/>
          <w:sz w:val="30"/>
        </w:rPr>
        <w:br w:type="column"/>
      </w:r>
      <w:r>
        <w:rPr>
          <w:b/>
          <w:spacing w:val="-18"/>
          <w:sz w:val="30"/>
        </w:rPr>
        <w:t>维 修</w:t>
      </w:r>
    </w:p>
    <w:p>
      <w:pPr>
        <w:pStyle w:val="ListParagraph"/>
        <w:numPr>
          <w:ilvl w:val="0"/>
          <w:numId w:val="4"/>
        </w:numPr>
        <w:tabs>
          <w:tab w:val="left" w:pos="918"/>
        </w:tabs>
        <w:spacing w:before="57" w:after="0" w:line="240" w:lineRule="auto"/>
        <w:ind w:left="917" w:right="0" w:hanging="631"/>
        <w:jc w:val="left"/>
        <w:rPr>
          <w:b/>
          <w:sz w:val="30"/>
        </w:rPr>
      </w:pPr>
      <w:r>
        <w:rPr>
          <w:b/>
          <w:w w:val="99"/>
          <w:sz w:val="30"/>
        </w:rPr>
        <w:br w:type="column"/>
      </w:r>
      <w:r>
        <w:rPr>
          <w:b/>
          <w:spacing w:val="7"/>
          <w:sz w:val="30"/>
        </w:rPr>
        <w:t>费 用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15"/>
          <w:type w:val="continuous"/>
          <w:pgSz w:w="17860" w:h="25260"/>
          <w:pgMar w:top="980" w:right="0" w:bottom="280" w:left="920" w:header="708" w:footer="708"/>
          <w:pgNumType w:start="15"/>
          <w:cols w:num="6" w:space="708" w:equalWidth="0">
            <w:col w:w="4229" w:space="40"/>
            <w:col w:w="1725" w:space="39"/>
            <w:col w:w="3828" w:space="40"/>
            <w:col w:w="1912" w:space="39"/>
            <w:col w:w="1578" w:space="39"/>
            <w:col w:w="3471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1016000</wp:posOffset>
            </wp:positionH>
            <wp:positionV relativeFrom="page">
              <wp:posOffset>2324100</wp:posOffset>
            </wp:positionV>
            <wp:extent cx="9328912" cy="1219746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8912" cy="12197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93" w:after="0" w:line="163" w:lineRule="auto"/>
        <w:ind w:left="2579" w:right="12566" w:hanging="1098"/>
        <w:jc w:val="left"/>
        <w:rPr>
          <w:b/>
          <w:sz w:val="30"/>
        </w:rPr>
      </w:pPr>
      <w:r>
        <w:pict>
          <v:shape id="_x0000_s1153" type="#_x0000_t202" style="width:648.9pt;height:216.4pt;margin-top:-223.91pt;margin-left:117.6pt;mso-position-horizontal-relative:page;position:absolute;z-index:25166848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4"/>
                    <w:gridCol w:w="2351"/>
                    <w:gridCol w:w="2508"/>
                    <w:gridCol w:w="2450"/>
                    <w:gridCol w:w="1898"/>
                    <w:gridCol w:w="1936"/>
                    <w:gridCol w:w="116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2"/>
                      <w:jc w:val="left"/>
                    </w:trPr>
                    <w:tc>
                      <w:tcPr>
                        <w:tcW w:w="302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508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38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(0-5)</w:t>
                        </w:r>
                      </w:p>
                    </w:tc>
                    <w:tc>
                      <w:tcPr>
                        <w:tcW w:w="2450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1375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围</w:t>
                        </w:r>
                      </w:p>
                    </w:tc>
                    <w:tc>
                      <w:tcPr>
                        <w:tcW w:w="1898" w:type="dxa"/>
                      </w:tcPr>
                      <w:p>
                        <w:pPr>
                          <w:pStyle w:val="TableParagraph"/>
                          <w:spacing w:line="341" w:lineRule="exact"/>
                          <w:ind w:right="58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式</w:t>
                        </w:r>
                      </w:p>
                    </w:tc>
                    <w:tc>
                      <w:tcPr>
                        <w:tcW w:w="1936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822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时间</w:t>
                        </w: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507"/>
                          <w:rPr>
                            <w:rFonts w:ascii="宋体" w:eastAsia="宋体" w:hint="eastAsia"/>
                            <w:b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0"/>
                          </w:rPr>
                          <w:t>(</w:t>
                        </w:r>
                        <w:r>
                          <w:rPr>
                            <w:b/>
                            <w:sz w:val="30"/>
                          </w:rPr>
                          <w:t>元</w:t>
                        </w:r>
                        <w:r>
                          <w:rPr>
                            <w:rFonts w:ascii="宋体" w:eastAsia="宋体" w:hint="eastAsia"/>
                            <w:b/>
                            <w:sz w:val="30"/>
                          </w:rPr>
                          <w:t>)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2"/>
                      <w:jc w:val="left"/>
                    </w:trPr>
                    <w:tc>
                      <w:tcPr>
                        <w:tcW w:w="674" w:type="dxa"/>
                      </w:tcPr>
                      <w:p>
                        <w:pPr>
                          <w:pStyle w:val="TableParagraph"/>
                          <w:spacing w:before="81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2351" w:type="dxa"/>
                      </w:tcPr>
                      <w:p>
                        <w:pPr>
                          <w:pStyle w:val="TableParagraph"/>
                          <w:spacing w:before="81"/>
                          <w:ind w:left="473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翼墙、耳墙</w:t>
                        </w:r>
                      </w:p>
                    </w:tc>
                    <w:tc>
                      <w:tcPr>
                        <w:tcW w:w="25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8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74" w:type="dxa"/>
                      </w:tcPr>
                      <w:p>
                        <w:pPr>
                          <w:pStyle w:val="TableParagraph"/>
                          <w:spacing w:before="156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2351" w:type="dxa"/>
                      </w:tcPr>
                      <w:p>
                        <w:pPr>
                          <w:pStyle w:val="TableParagraph"/>
                          <w:spacing w:before="156"/>
                          <w:ind w:left="473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锥坡、护坡</w:t>
                        </w:r>
                      </w:p>
                    </w:tc>
                    <w:tc>
                      <w:tcPr>
                        <w:tcW w:w="25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8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4"/>
                      <w:jc w:val="left"/>
                    </w:trPr>
                    <w:tc>
                      <w:tcPr>
                        <w:tcW w:w="674" w:type="dxa"/>
                      </w:tcPr>
                      <w:p>
                        <w:pPr>
                          <w:pStyle w:val="TableParagraph"/>
                          <w:spacing w:before="154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2351" w:type="dxa"/>
                      </w:tcPr>
                      <w:p>
                        <w:pPr>
                          <w:pStyle w:val="TableParagraph"/>
                          <w:spacing w:before="154"/>
                          <w:ind w:left="473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桥台及基础</w:t>
                        </w:r>
                      </w:p>
                    </w:tc>
                    <w:tc>
                      <w:tcPr>
                        <w:tcW w:w="25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8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74" w:type="dxa"/>
                      </w:tcPr>
                      <w:p>
                        <w:pPr>
                          <w:pStyle w:val="TableParagraph"/>
                          <w:spacing w:before="154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2351" w:type="dxa"/>
                      </w:tcPr>
                      <w:p>
                        <w:pPr>
                          <w:pStyle w:val="TableParagraph"/>
                          <w:spacing w:before="154"/>
                          <w:ind w:left="473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桥墩及基础</w:t>
                        </w:r>
                      </w:p>
                    </w:tc>
                    <w:tc>
                      <w:tcPr>
                        <w:tcW w:w="25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8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74" w:type="dxa"/>
                      </w:tcPr>
                      <w:p>
                        <w:pPr>
                          <w:pStyle w:val="TableParagraph"/>
                          <w:spacing w:before="156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2351" w:type="dxa"/>
                      </w:tcPr>
                      <w:p>
                        <w:pPr>
                          <w:pStyle w:val="TableParagraph"/>
                          <w:spacing w:before="156"/>
                          <w:ind w:left="473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地基冲刷</w:t>
                        </w:r>
                      </w:p>
                    </w:tc>
                    <w:tc>
                      <w:tcPr>
                        <w:tcW w:w="25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8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674" w:type="dxa"/>
                      </w:tcPr>
                      <w:p>
                        <w:pPr>
                          <w:pStyle w:val="TableParagraph"/>
                          <w:spacing w:before="154" w:line="322" w:lineRule="exact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6</w:t>
                        </w:r>
                      </w:p>
                    </w:tc>
                    <w:tc>
                      <w:tcPr>
                        <w:tcW w:w="2351" w:type="dxa"/>
                      </w:tcPr>
                      <w:p>
                        <w:pPr>
                          <w:pStyle w:val="TableParagraph"/>
                          <w:spacing w:before="154" w:line="322" w:lineRule="exact"/>
                          <w:ind w:left="473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支座</w:t>
                        </w:r>
                      </w:p>
                    </w:tc>
                    <w:tc>
                      <w:tcPr>
                        <w:tcW w:w="25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8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pacing w:val="-4"/>
          <w:sz w:val="30"/>
        </w:rPr>
        <w:t>上部主要承重</w:t>
      </w:r>
      <w:r>
        <w:rPr>
          <w:b/>
          <w:sz w:val="30"/>
        </w:rPr>
        <w:t>结构</w:t>
      </w: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80" w:after="0" w:line="163" w:lineRule="auto"/>
        <w:ind w:left="2579" w:right="12566" w:hanging="1098"/>
        <w:jc w:val="left"/>
        <w:rPr>
          <w:b/>
          <w:sz w:val="30"/>
        </w:rPr>
      </w:pPr>
      <w:r>
        <w:rPr>
          <w:b/>
          <w:spacing w:val="-4"/>
          <w:sz w:val="30"/>
        </w:rPr>
        <w:t>上部一般承重</w:t>
      </w:r>
      <w:r>
        <w:rPr>
          <w:b/>
          <w:sz w:val="30"/>
        </w:rPr>
        <w:t>结构</w:t>
      </w: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191" w:after="0" w:line="240" w:lineRule="auto"/>
        <w:ind w:left="2579" w:right="0" w:hanging="1098"/>
        <w:jc w:val="left"/>
        <w:rPr>
          <w:b/>
          <w:sz w:val="30"/>
        </w:rPr>
      </w:pPr>
      <w:r>
        <w:rPr>
          <w:b/>
          <w:sz w:val="30"/>
        </w:rPr>
        <w:t>桥面铺装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0" w:after="0" w:line="240" w:lineRule="auto"/>
        <w:ind w:left="2579" w:right="0" w:hanging="1174"/>
        <w:jc w:val="left"/>
        <w:rPr>
          <w:b/>
          <w:sz w:val="30"/>
        </w:rPr>
      </w:pPr>
      <w:r>
        <w:rPr>
          <w:b/>
          <w:sz w:val="30"/>
        </w:rPr>
        <w:t>桥头跳车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1" w:after="0" w:line="240" w:lineRule="auto"/>
        <w:ind w:left="2579" w:right="0" w:hanging="1174"/>
        <w:jc w:val="left"/>
        <w:rPr>
          <w:b/>
          <w:sz w:val="30"/>
        </w:rPr>
      </w:pPr>
      <w:r>
        <w:rPr>
          <w:b/>
          <w:w w:val="95"/>
          <w:sz w:val="30"/>
        </w:rPr>
        <w:t>伸缩缝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1" w:after="0" w:line="240" w:lineRule="auto"/>
        <w:ind w:left="2579" w:right="0" w:hanging="1174"/>
        <w:jc w:val="left"/>
        <w:rPr>
          <w:b/>
          <w:sz w:val="30"/>
        </w:rPr>
      </w:pPr>
      <w:r>
        <w:rPr>
          <w:b/>
          <w:w w:val="95"/>
          <w:sz w:val="30"/>
        </w:rPr>
        <w:t>人行道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0" w:after="0" w:line="240" w:lineRule="auto"/>
        <w:ind w:left="2579" w:right="0" w:hanging="1174"/>
        <w:jc w:val="left"/>
        <w:rPr>
          <w:b/>
          <w:sz w:val="30"/>
        </w:rPr>
      </w:pPr>
      <w:r>
        <w:rPr>
          <w:b/>
          <w:w w:val="95"/>
          <w:sz w:val="30"/>
        </w:rPr>
        <w:t>栏杆、护栏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0" w:after="0" w:line="240" w:lineRule="auto"/>
        <w:ind w:left="2579" w:right="0" w:hanging="1174"/>
        <w:jc w:val="left"/>
        <w:rPr>
          <w:b/>
          <w:sz w:val="30"/>
        </w:rPr>
      </w:pPr>
      <w:r>
        <w:rPr>
          <w:b/>
          <w:w w:val="95"/>
          <w:sz w:val="30"/>
        </w:rPr>
        <w:t>照明、标志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0" w:after="0" w:line="240" w:lineRule="auto"/>
        <w:ind w:left="2579" w:right="0" w:hanging="1174"/>
        <w:jc w:val="left"/>
        <w:rPr>
          <w:b/>
          <w:sz w:val="30"/>
        </w:rPr>
      </w:pPr>
      <w:r>
        <w:rPr>
          <w:b/>
          <w:sz w:val="30"/>
        </w:rPr>
        <w:t>排水设施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0" w:after="0" w:line="240" w:lineRule="auto"/>
        <w:ind w:left="2579" w:right="0" w:hanging="1174"/>
        <w:jc w:val="left"/>
        <w:rPr>
          <w:b/>
          <w:sz w:val="30"/>
        </w:rPr>
      </w:pPr>
      <w:r>
        <w:rPr>
          <w:b/>
          <w:sz w:val="30"/>
        </w:rPr>
        <w:t>调治构造物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2579"/>
          <w:tab w:val="left" w:pos="2580"/>
        </w:tabs>
        <w:spacing w:before="0" w:after="0" w:line="240" w:lineRule="auto"/>
        <w:ind w:left="2579" w:right="0" w:hanging="1174"/>
        <w:jc w:val="left"/>
        <w:rPr>
          <w:b/>
          <w:sz w:val="30"/>
        </w:rPr>
      </w:pPr>
      <w:r>
        <w:rPr>
          <w:b/>
          <w:sz w:val="30"/>
        </w:rPr>
        <w:t>其他</w:t>
      </w:r>
    </w:p>
    <w:p>
      <w:pPr>
        <w:pStyle w:val="BodyText"/>
        <w:spacing w:before="1"/>
        <w:rPr>
          <w:sz w:val="16"/>
        </w:rPr>
      </w:pPr>
    </w:p>
    <w:tbl>
      <w:tblPr>
        <w:tblStyle w:val="TableNormal2"/>
        <w:tblW w:w="0" w:type="auto"/>
        <w:jc w:val="left"/>
        <w:tblInd w:w="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0"/>
        <w:gridCol w:w="4359"/>
        <w:gridCol w:w="3839"/>
      </w:tblGrid>
      <w:tr>
        <w:tblPrEx>
          <w:tblW w:w="0" w:type="auto"/>
          <w:jc w:val="left"/>
          <w:tblInd w:w="8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38"/>
          <w:jc w:val="left"/>
        </w:trPr>
        <w:tc>
          <w:tcPr>
            <w:tcW w:w="3950" w:type="dxa"/>
          </w:tcPr>
          <w:p>
            <w:pPr>
              <w:pStyle w:val="TableParagraph"/>
              <w:spacing w:line="341" w:lineRule="exact"/>
              <w:ind w:left="50"/>
              <w:rPr>
                <w:b/>
                <w:sz w:val="30"/>
              </w:rPr>
            </w:pPr>
            <w:r>
              <w:rPr>
                <w:rFonts w:ascii="宋体" w:eastAsia="宋体" w:hint="eastAsia"/>
                <w:b/>
                <w:sz w:val="30"/>
              </w:rPr>
              <w:t>24.</w:t>
            </w:r>
            <w:r>
              <w:rPr>
                <w:rFonts w:ascii="宋体" w:eastAsia="宋体" w:hint="eastAsia"/>
                <w:b/>
                <w:spacing w:val="-114"/>
                <w:sz w:val="30"/>
              </w:rPr>
              <w:t xml:space="preserve"> </w:t>
            </w:r>
            <w:r>
              <w:rPr>
                <w:b/>
                <w:spacing w:val="29"/>
                <w:sz w:val="30"/>
              </w:rPr>
              <w:t>总体状况评定</w:t>
            </w:r>
          </w:p>
          <w:p>
            <w:pPr>
              <w:pStyle w:val="TableParagraph"/>
              <w:spacing w:before="8"/>
              <w:ind w:left="50"/>
              <w:rPr>
                <w:b/>
                <w:sz w:val="30"/>
              </w:rPr>
            </w:pPr>
            <w:r>
              <w:rPr>
                <w:b/>
                <w:sz w:val="30"/>
              </w:rPr>
              <w:t>等级</w:t>
            </w:r>
          </w:p>
          <w:p>
            <w:pPr>
              <w:pStyle w:val="TableParagraph"/>
              <w:spacing w:before="163"/>
              <w:ind w:left="50"/>
              <w:rPr>
                <w:b/>
                <w:sz w:val="30"/>
              </w:rPr>
            </w:pPr>
            <w:r>
              <w:rPr>
                <w:rFonts w:ascii="宋体" w:eastAsia="宋体" w:hint="eastAsia"/>
                <w:b/>
                <w:sz w:val="30"/>
              </w:rPr>
              <w:t>27.</w:t>
            </w:r>
            <w:r>
              <w:rPr>
                <w:b/>
                <w:sz w:val="30"/>
              </w:rPr>
              <w:t>经常性养护建议</w:t>
            </w:r>
          </w:p>
        </w:tc>
        <w:tc>
          <w:tcPr>
            <w:tcW w:w="4359" w:type="dxa"/>
          </w:tcPr>
          <w:p>
            <w:pPr>
              <w:pStyle w:val="TableParagraph"/>
              <w:spacing w:line="341" w:lineRule="exact"/>
              <w:ind w:left="1353"/>
              <w:rPr>
                <w:b/>
                <w:sz w:val="30"/>
              </w:rPr>
            </w:pPr>
            <w:r>
              <w:rPr>
                <w:rFonts w:ascii="宋体" w:eastAsia="宋体" w:hint="eastAsia"/>
                <w:b/>
                <w:sz w:val="30"/>
              </w:rPr>
              <w:t>25.</w:t>
            </w:r>
            <w:r>
              <w:rPr>
                <w:rFonts w:ascii="宋体" w:eastAsia="宋体" w:hint="eastAsia"/>
                <w:b/>
                <w:spacing w:val="-75"/>
                <w:sz w:val="30"/>
              </w:rPr>
              <w:t xml:space="preserve"> </w:t>
            </w:r>
            <w:r>
              <w:rPr>
                <w:b/>
                <w:spacing w:val="54"/>
                <w:sz w:val="30"/>
              </w:rPr>
              <w:t>全面清洁</w:t>
            </w:r>
          </w:p>
          <w:p>
            <w:pPr>
              <w:pStyle w:val="TableParagraph"/>
              <w:spacing w:before="8"/>
              <w:ind w:left="1353"/>
              <w:rPr>
                <w:b/>
                <w:sz w:val="30"/>
              </w:rPr>
            </w:pPr>
            <w:r>
              <w:rPr>
                <w:b/>
                <w:sz w:val="30"/>
              </w:rPr>
              <w:t>状况描述</w:t>
            </w:r>
          </w:p>
        </w:tc>
        <w:tc>
          <w:tcPr>
            <w:tcW w:w="3839" w:type="dxa"/>
          </w:tcPr>
          <w:p>
            <w:pPr>
              <w:pStyle w:val="TableParagraph"/>
              <w:spacing w:line="341" w:lineRule="exact"/>
              <w:ind w:left="1067"/>
              <w:rPr>
                <w:b/>
                <w:sz w:val="30"/>
              </w:rPr>
            </w:pPr>
            <w:r>
              <w:rPr>
                <w:rFonts w:ascii="宋体" w:eastAsia="宋体" w:hint="eastAsia"/>
                <w:b/>
                <w:sz w:val="30"/>
              </w:rPr>
              <w:t>26.</w:t>
            </w:r>
            <w:r>
              <w:rPr>
                <w:b/>
                <w:spacing w:val="-17"/>
                <w:sz w:val="30"/>
              </w:rPr>
              <w:t>保养、小修状况评</w:t>
            </w:r>
          </w:p>
          <w:p>
            <w:pPr>
              <w:pStyle w:val="TableParagraph"/>
              <w:spacing w:before="8"/>
              <w:ind w:left="1067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分</w:t>
            </w:r>
          </w:p>
        </w:tc>
      </w:tr>
      <w:tr>
        <w:tblPrEx>
          <w:tblW w:w="0" w:type="auto"/>
          <w:jc w:val="left"/>
          <w:tblInd w:w="8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3950" w:type="dxa"/>
          </w:tcPr>
          <w:p>
            <w:pPr>
              <w:pStyle w:val="TableParagraph"/>
              <w:spacing w:before="156"/>
              <w:ind w:left="50"/>
              <w:rPr>
                <w:b/>
                <w:sz w:val="30"/>
              </w:rPr>
            </w:pPr>
            <w:r>
              <w:rPr>
                <w:rFonts w:ascii="宋体" w:eastAsia="宋体" w:hint="eastAsia"/>
                <w:b/>
                <w:sz w:val="30"/>
              </w:rPr>
              <w:t>28.</w:t>
            </w:r>
            <w:r>
              <w:rPr>
                <w:b/>
                <w:sz w:val="30"/>
              </w:rPr>
              <w:t>记录人</w:t>
            </w:r>
          </w:p>
        </w:tc>
        <w:tc>
          <w:tcPr>
            <w:tcW w:w="4359" w:type="dxa"/>
          </w:tcPr>
          <w:p>
            <w:pPr>
              <w:pStyle w:val="TableParagraph"/>
              <w:spacing w:before="156"/>
              <w:ind w:left="1353"/>
              <w:rPr>
                <w:b/>
                <w:sz w:val="30"/>
              </w:rPr>
            </w:pPr>
            <w:r>
              <w:rPr>
                <w:rFonts w:ascii="宋体" w:eastAsia="宋体" w:hint="eastAsia"/>
                <w:b/>
                <w:sz w:val="30"/>
              </w:rPr>
              <w:t>29.</w:t>
            </w:r>
            <w:r>
              <w:rPr>
                <w:b/>
                <w:sz w:val="30"/>
              </w:rPr>
              <w:t>负责人</w:t>
            </w:r>
          </w:p>
        </w:tc>
        <w:tc>
          <w:tcPr>
            <w:tcW w:w="3839" w:type="dxa"/>
          </w:tcPr>
          <w:p>
            <w:pPr>
              <w:pStyle w:val="TableParagraph"/>
              <w:spacing w:before="156"/>
              <w:ind w:left="1067"/>
              <w:rPr>
                <w:b/>
                <w:sz w:val="30"/>
              </w:rPr>
            </w:pPr>
            <w:r>
              <w:rPr>
                <w:rFonts w:ascii="宋体" w:eastAsia="宋体" w:hint="eastAsia"/>
                <w:b/>
                <w:sz w:val="30"/>
              </w:rPr>
              <w:t>30.</w:t>
            </w:r>
            <w:r>
              <w:rPr>
                <w:b/>
                <w:sz w:val="30"/>
              </w:rPr>
              <w:t>下次检查时间</w:t>
            </w:r>
          </w:p>
        </w:tc>
      </w:tr>
      <w:tr>
        <w:tblPrEx>
          <w:tblW w:w="0" w:type="auto"/>
          <w:jc w:val="left"/>
          <w:tblInd w:w="8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3950" w:type="dxa"/>
          </w:tcPr>
          <w:p>
            <w:pPr>
              <w:pStyle w:val="TableParagraph"/>
              <w:spacing w:before="154" w:line="322" w:lineRule="exact"/>
              <w:ind w:left="50"/>
              <w:rPr>
                <w:b/>
                <w:sz w:val="30"/>
              </w:rPr>
            </w:pPr>
            <w:r>
              <w:rPr>
                <w:rFonts w:ascii="宋体" w:eastAsia="宋体" w:hint="eastAsia"/>
                <w:b/>
                <w:sz w:val="30"/>
              </w:rPr>
              <w:t>31.</w:t>
            </w:r>
            <w:r>
              <w:rPr>
                <w:b/>
                <w:sz w:val="30"/>
              </w:rPr>
              <w:t>缺损说明</w:t>
            </w:r>
          </w:p>
        </w:tc>
        <w:tc>
          <w:tcPr>
            <w:tcW w:w="435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7"/>
          <w:type w:val="continuous"/>
          <w:pgSz w:w="17860" w:h="25260"/>
          <w:pgMar w:top="980" w:right="0" w:bottom="280" w:left="920" w:header="708" w:footer="708"/>
          <w:pgNumType w:start="16"/>
          <w:cols w:space="708"/>
        </w:sectPr>
      </w:pPr>
    </w:p>
    <w:p>
      <w:pPr>
        <w:pStyle w:val="BodyText"/>
        <w:spacing w:before="5"/>
        <w:rPr>
          <w:sz w:val="60"/>
        </w:rPr>
      </w:pPr>
    </w:p>
    <w:p>
      <w:pPr>
        <w:tabs>
          <w:tab w:val="left" w:pos="3350"/>
          <w:tab w:val="left" w:pos="6270"/>
          <w:tab w:val="left" w:pos="9921"/>
        </w:tabs>
        <w:spacing w:before="0"/>
        <w:ind w:left="1287" w:right="0" w:firstLine="0"/>
        <w:jc w:val="left"/>
        <w:rPr>
          <w:b/>
          <w:sz w:val="30"/>
        </w:rPr>
      </w:pPr>
      <w:r>
        <w:pict>
          <v:shape id="_x0000_s1154" type="#_x0000_t202" style="width:660.7pt;height:964.55pt;margin-top:21.38pt;margin-left:123pt;mso-position-horizontal-relative:page;position:absolute;z-index:25167052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3"/>
                    <w:gridCol w:w="4535"/>
                    <w:gridCol w:w="5972"/>
                    <w:gridCol w:w="200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523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1790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（类型、性质、范围、程度）</w:t>
                        </w: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97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（编号</w:t>
                        </w:r>
                        <w:r>
                          <w:rPr>
                            <w:rFonts w:ascii="宋体" w:eastAsia="宋体" w:hint="eastAsia"/>
                            <w:b/>
                            <w:sz w:val="30"/>
                          </w:rPr>
                          <w:t>/</w:t>
                        </w:r>
                        <w:r>
                          <w:rPr>
                            <w:b/>
                            <w:sz w:val="30"/>
                          </w:rPr>
                          <w:t>年）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90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翼墙、耳墙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锥坡、护坡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桥台及基础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桥墩及基础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地基冲刷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6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支座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7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上部主要承重结构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8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上部一般承重结构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0"/>
                          </w:rPr>
                          <w:t>9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桥面铺装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10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桥头跳车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11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伸缩缝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12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人行道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13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栏杆、护栏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0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照明、标志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9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15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排水设施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1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16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调治构造物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0"/>
                      <w:jc w:val="left"/>
                    </w:trPr>
                    <w:tc>
                      <w:tcPr>
                        <w:tcW w:w="703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322" w:lineRule="exact"/>
                          <w:ind w:left="50"/>
                          <w:rPr>
                            <w:rFonts w:ascii="宋体"/>
                            <w:b/>
                            <w:sz w:val="30"/>
                          </w:rPr>
                        </w:pPr>
                        <w:r>
                          <w:rPr>
                            <w:rFonts w:ascii="宋体"/>
                            <w:b/>
                            <w:sz w:val="30"/>
                          </w:rPr>
                          <w:t>17</w:t>
                        </w:r>
                      </w:p>
                    </w:tc>
                    <w:tc>
                      <w:tcPr>
                        <w:tcW w:w="4535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322" w:lineRule="exact"/>
                          <w:ind w:left="35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其他</w:t>
                        </w:r>
                      </w:p>
                    </w:tc>
                    <w:tc>
                      <w:tcPr>
                        <w:tcW w:w="59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0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30"/>
        </w:rPr>
        <w:t>部件号</w:t>
        <w:tab/>
        <w:t>部件名称</w:t>
        <w:tab/>
        <w:t>缺损位置</w:t>
        <w:tab/>
      </w:r>
      <w:r>
        <w:rPr>
          <w:b/>
          <w:position w:val="19"/>
          <w:sz w:val="30"/>
        </w:rPr>
        <w:t>缺损状况</w:t>
      </w:r>
    </w:p>
    <w:p>
      <w:pPr>
        <w:spacing w:before="38"/>
        <w:ind w:left="1460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续上表</w:t>
      </w:r>
    </w:p>
    <w:p>
      <w:pPr>
        <w:pStyle w:val="BodyText"/>
        <w:spacing w:before="1"/>
        <w:rPr>
          <w:sz w:val="26"/>
        </w:rPr>
      </w:pPr>
    </w:p>
    <w:p>
      <w:pPr>
        <w:spacing w:before="0"/>
        <w:ind w:left="1287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-233425</wp:posOffset>
            </wp:positionV>
            <wp:extent cx="8890000" cy="129921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0" cy="129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0"/>
        </w:rPr>
        <w:t>照片或图片</w:t>
      </w:r>
    </w:p>
    <w:p>
      <w:pPr>
        <w:spacing w:after="0"/>
        <w:jc w:val="left"/>
        <w:rPr>
          <w:sz w:val="30"/>
        </w:rPr>
        <w:sectPr>
          <w:headerReference w:type="default" r:id="rId19"/>
          <w:pgSz w:w="17860" w:h="25260"/>
          <w:pgMar w:top="1720" w:right="0" w:bottom="280" w:left="920" w:header="0" w:footer="0"/>
          <w:pgNumType w:start="17"/>
          <w:cols w:num="2" w:space="708" w:equalWidth="0">
            <w:col w:w="11158" w:space="678"/>
            <w:col w:w="5104" w:space="0"/>
          </w:cols>
        </w:sectPr>
      </w:pPr>
    </w:p>
    <w:p>
      <w:pPr>
        <w:spacing w:before="122"/>
        <w:ind w:left="5568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sz w:val="29"/>
        </w:rPr>
        <w:t>隧道经常检查记录表</w:t>
      </w:r>
    </w:p>
    <w:p>
      <w:pPr>
        <w:pStyle w:val="BodyText"/>
        <w:spacing w:before="10"/>
        <w:rPr>
          <w:rFonts w:ascii="幼圆"/>
          <w:sz w:val="26"/>
        </w:rPr>
      </w:pPr>
    </w:p>
    <w:p>
      <w:pPr>
        <w:spacing w:before="1" w:line="345" w:lineRule="auto"/>
        <w:ind w:left="1777" w:right="10091" w:firstLine="0"/>
        <w:jc w:val="left"/>
        <w:rPr>
          <w:b/>
          <w:sz w:val="31"/>
        </w:rPr>
      </w:pPr>
      <w:r>
        <w:rPr>
          <w:b/>
          <w:spacing w:val="-32"/>
          <w:w w:val="101"/>
          <w:sz w:val="31"/>
        </w:rPr>
        <w:t>隧道名称：</w:t>
      </w:r>
      <w:r>
        <w:rPr>
          <w:b/>
          <w:w w:val="101"/>
          <w:sz w:val="31"/>
        </w:rPr>
        <w:t>（</w:t>
      </w:r>
      <w:r>
        <w:rPr>
          <w:b/>
          <w:spacing w:val="-1"/>
          <w:w w:val="101"/>
          <w:sz w:val="31"/>
        </w:rPr>
        <w:t>左幅</w:t>
      </w:r>
      <w:r>
        <w:rPr>
          <w:rFonts w:ascii="宋体" w:eastAsia="宋体" w:hint="eastAsia"/>
          <w:b/>
          <w:w w:val="101"/>
          <w:sz w:val="31"/>
        </w:rPr>
        <w:t>/</w:t>
      </w:r>
      <w:r>
        <w:rPr>
          <w:b/>
          <w:w w:val="101"/>
          <w:sz w:val="31"/>
        </w:rPr>
        <w:t>右幅）</w:t>
      </w:r>
      <w:r>
        <w:rPr>
          <w:b/>
          <w:spacing w:val="-4"/>
          <w:w w:val="101"/>
          <w:sz w:val="31"/>
        </w:rPr>
        <w:t>路线名称：</w:t>
      </w:r>
      <w:r>
        <w:rPr>
          <w:b/>
          <w:sz w:val="31"/>
        </w:rPr>
        <w:t>隧道编码：路线编码：</w:t>
      </w:r>
    </w:p>
    <w:p>
      <w:pPr>
        <w:spacing w:before="1"/>
        <w:ind w:left="1777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340867</wp:posOffset>
            </wp:positionV>
            <wp:extent cx="8160511" cy="11434953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0511" cy="11434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养护机构：检查日期：年月日天气：</w:t>
      </w:r>
    </w:p>
    <w:p>
      <w:pPr>
        <w:pStyle w:val="BodyText"/>
        <w:spacing w:before="11"/>
        <w:rPr>
          <w:sz w:val="24"/>
        </w:rPr>
      </w:pPr>
    </w:p>
    <w:p>
      <w:pPr>
        <w:tabs>
          <w:tab w:val="left" w:pos="3764"/>
          <w:tab w:val="left" w:pos="5755"/>
          <w:tab w:val="left" w:pos="9385"/>
          <w:tab w:val="left" w:pos="12863"/>
        </w:tabs>
        <w:spacing w:before="0"/>
        <w:ind w:left="1910" w:right="0" w:firstLine="0"/>
        <w:jc w:val="left"/>
        <w:rPr>
          <w:b/>
          <w:sz w:val="31"/>
        </w:rPr>
      </w:pPr>
      <w:r>
        <w:rPr>
          <w:b/>
          <w:sz w:val="31"/>
        </w:rPr>
        <w:t>里程桩号</w:t>
        <w:tab/>
        <w:t>项目名称</w:t>
        <w:tab/>
        <w:t>检查内容</w:t>
        <w:tab/>
        <w:t>状态描述</w:t>
        <w:tab/>
        <w:t>判定结论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5"/>
        </w:rPr>
      </w:pPr>
    </w:p>
    <w:p>
      <w:pPr>
        <w:spacing w:before="0"/>
        <w:ind w:left="1777" w:right="0" w:firstLine="0"/>
        <w:jc w:val="left"/>
        <w:rPr>
          <w:b/>
          <w:sz w:val="31"/>
        </w:rPr>
      </w:pPr>
      <w:r>
        <w:rPr>
          <w:b/>
          <w:sz w:val="31"/>
        </w:rPr>
        <w:t>检查人：记录人：</w:t>
      </w:r>
    </w:p>
    <w:p>
      <w:pPr>
        <w:spacing w:after="0"/>
        <w:jc w:val="left"/>
        <w:rPr>
          <w:sz w:val="31"/>
        </w:rPr>
        <w:sectPr>
          <w:headerReference w:type="default" r:id="rId21"/>
          <w:pgSz w:w="17860" w:h="25260"/>
          <w:pgMar w:top="2120" w:right="0" w:bottom="280" w:left="920" w:header="1814" w:footer="0"/>
          <w:pgNumType w:start="18"/>
          <w:cols w:space="708"/>
        </w:sectPr>
      </w:pPr>
    </w:p>
    <w:p>
      <w:pPr>
        <w:spacing w:before="68"/>
        <w:ind w:left="5568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sz w:val="29"/>
        </w:rPr>
        <w:t>隧道定期检查记录表</w:t>
      </w:r>
    </w:p>
    <w:p>
      <w:pPr>
        <w:pStyle w:val="BodyText"/>
        <w:spacing w:before="2"/>
        <w:rPr>
          <w:rFonts w:ascii="幼圆"/>
          <w:sz w:val="23"/>
        </w:rPr>
      </w:pPr>
    </w:p>
    <w:p>
      <w:pPr>
        <w:spacing w:before="0"/>
        <w:ind w:left="1777" w:right="0" w:firstLine="0"/>
        <w:jc w:val="left"/>
        <w:rPr>
          <w:b/>
          <w:sz w:val="31"/>
        </w:rPr>
      </w:pPr>
      <w:r>
        <w:rPr>
          <w:b/>
          <w:sz w:val="31"/>
        </w:rPr>
        <w:t>隧道名称：</w:t>
      </w:r>
    </w:p>
    <w:p>
      <w:pPr>
        <w:spacing w:before="176" w:line="343" w:lineRule="auto"/>
        <w:ind w:left="1777" w:right="11992" w:firstLine="0"/>
        <w:jc w:val="left"/>
        <w:rPr>
          <w:b/>
          <w:sz w:val="31"/>
        </w:rPr>
      </w:pPr>
      <w:r>
        <w:rPr>
          <w:b/>
          <w:sz w:val="31"/>
        </w:rPr>
        <w:t>隧道编码：路线名称： 养护机构：路线编码：</w:t>
      </w:r>
    </w:p>
    <w:p>
      <w:pPr>
        <w:spacing w:before="5"/>
        <w:ind w:left="1777" w:right="0" w:firstLine="0"/>
        <w:jc w:val="left"/>
        <w:rPr>
          <w:b/>
          <w:sz w:val="31"/>
        </w:rPr>
      </w:pPr>
      <w:r>
        <w:pict>
          <v:group id="_x0000_s1155" style="width:642.6pt;height:836.45pt;margin-top:26.21pt;margin-left:126pt;mso-position-horizontal-relative:page;mso-wrap-distance-left:0;mso-wrap-distance-right:0;position:absolute;z-index:-251642880" coordorigin="2520,524" coordsize="12852,16729">
            <v:shape id="_x0000_s1156" type="#_x0000_t75" style="width:12852;height:16729;left:2520;position:absolute;top:524" stroked="f">
              <v:imagedata r:id="rId22" o:title=""/>
            </v:shape>
            <v:shape id="_x0000_s1157" type="#_x0000_t202" style="width:1288;height:317;left:2830;position:absolute;top: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里程桩号</w:t>
                    </w:r>
                  </w:p>
                </w:txbxContent>
              </v:textbox>
            </v:shape>
            <v:shape id="_x0000_s1158" type="#_x0000_t202" style="width:1288;height:317;left:4684;position:absolute;top: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项目名称</w:t>
                    </w:r>
                  </w:p>
                </w:txbxContent>
              </v:textbox>
            </v:shape>
            <v:shape id="_x0000_s1159" type="#_x0000_t202" style="width:1288;height:317;left:6676;position:absolute;top: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检查内容</w:t>
                    </w:r>
                  </w:p>
                </w:txbxContent>
              </v:textbox>
            </v:shape>
            <v:shape id="_x0000_s1160" type="#_x0000_t202" style="width:1288;height:317;left:10305;position:absolute;top: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状态描述</w:t>
                    </w:r>
                  </w:p>
                </w:txbxContent>
              </v:textbox>
            </v:shape>
            <v:shape id="_x0000_s1161" type="#_x0000_t202" style="width:1288;height:317;left:13783;position:absolute;top:7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判定结论</w:t>
                    </w:r>
                  </w:p>
                </w:txbxContent>
              </v:textbox>
            </v:shape>
            <v:shape id="_x0000_s1162" type="#_x0000_t202" style="width:2396;height:317;left:2697;position:absolute;top:167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检查人：记录人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: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sz w:val="31"/>
        </w:rPr>
        <w:t>上次检查日期：年月日本次检查日期：年月日</w:t>
      </w:r>
    </w:p>
    <w:p>
      <w:pPr>
        <w:spacing w:before="9"/>
        <w:ind w:left="1777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ZJGQ.YH-B07</w:t>
      </w:r>
    </w:p>
    <w:p>
      <w:pPr>
        <w:spacing w:after="0"/>
        <w:jc w:val="left"/>
        <w:rPr>
          <w:rFonts w:ascii="宋体"/>
          <w:sz w:val="31"/>
        </w:rPr>
        <w:sectPr>
          <w:headerReference w:type="default" r:id="rId23"/>
          <w:pgSz w:w="17860" w:h="25260"/>
          <w:pgMar w:top="2120" w:right="0" w:bottom="280" w:left="920" w:header="1814" w:footer="0"/>
          <w:pgNumType w:start="19"/>
          <w:cols w:space="708"/>
        </w:sectPr>
      </w:pPr>
    </w:p>
    <w:p>
      <w:pPr>
        <w:spacing w:before="6"/>
        <w:ind w:left="2237" w:right="3170" w:firstLine="0"/>
        <w:jc w:val="center"/>
        <w:rPr>
          <w:sz w:val="48"/>
        </w:rPr>
      </w:pPr>
      <w:r>
        <w:rPr>
          <w:sz w:val="48"/>
        </w:rPr>
        <w:t>涵洞经常性检查记录表</w:t>
      </w:r>
    </w:p>
    <w:p>
      <w:pPr>
        <w:pStyle w:val="BodyText"/>
        <w:rPr>
          <w:b w:val="0"/>
          <w:sz w:val="20"/>
        </w:rPr>
      </w:pPr>
    </w:p>
    <w:p>
      <w:pPr>
        <w:spacing w:before="212"/>
        <w:ind w:left="1989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1206500</wp:posOffset>
            </wp:positionH>
            <wp:positionV relativeFrom="paragraph">
              <wp:posOffset>-22605</wp:posOffset>
            </wp:positionV>
            <wp:extent cx="8940800" cy="1217930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1217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管理单位</w:t>
      </w:r>
    </w:p>
    <w:p>
      <w:pPr>
        <w:pStyle w:val="BodyText"/>
        <w:spacing w:before="11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5"/>
          <w:pgSz w:w="17860" w:h="25260"/>
          <w:pgMar w:top="1720" w:right="0" w:bottom="280" w:left="920" w:header="0" w:footer="0"/>
          <w:pgNumType w:start="20"/>
          <w:cols w:space="708"/>
        </w:sectPr>
      </w:pPr>
    </w:p>
    <w:p>
      <w:pPr>
        <w:spacing w:before="63" w:line="465" w:lineRule="auto"/>
        <w:ind w:left="1989" w:right="790" w:firstLine="0"/>
        <w:jc w:val="both"/>
        <w:rPr>
          <w:b/>
          <w:sz w:val="31"/>
        </w:rPr>
      </w:pPr>
      <w:r>
        <w:rPr>
          <w:b/>
          <w:sz w:val="31"/>
        </w:rPr>
        <w:t>路线编码涵洞编码部件名称</w:t>
      </w:r>
    </w:p>
    <w:p>
      <w:pPr>
        <w:spacing w:before="0" w:line="382" w:lineRule="exact"/>
        <w:ind w:left="1197" w:right="0" w:firstLine="0"/>
        <w:jc w:val="center"/>
        <w:rPr>
          <w:b/>
          <w:sz w:val="31"/>
        </w:rPr>
      </w:pPr>
      <w:r>
        <w:rPr>
          <w:b/>
          <w:sz w:val="31"/>
        </w:rPr>
        <w:t>涵洞顶部及周围填土</w:t>
      </w:r>
    </w:p>
    <w:p>
      <w:pPr>
        <w:pStyle w:val="BodyText"/>
        <w:spacing w:before="7"/>
        <w:rPr>
          <w:sz w:val="28"/>
        </w:rPr>
      </w:pPr>
    </w:p>
    <w:p>
      <w:pPr>
        <w:spacing w:before="0" w:line="463" w:lineRule="auto"/>
        <w:ind w:left="1514" w:right="314" w:firstLine="0"/>
        <w:jc w:val="center"/>
        <w:rPr>
          <w:b/>
          <w:sz w:val="31"/>
        </w:rPr>
      </w:pPr>
      <w:r>
        <w:rPr>
          <w:b/>
          <w:sz w:val="31"/>
        </w:rPr>
        <w:t xml:space="preserve">洞内有无淤塞 </w:t>
      </w:r>
      <w:r>
        <w:rPr>
          <w:b/>
          <w:spacing w:val="-3"/>
          <w:sz w:val="31"/>
        </w:rPr>
        <w:t>洞身及洞口周围</w:t>
      </w:r>
      <w:r>
        <w:rPr>
          <w:b/>
          <w:sz w:val="31"/>
        </w:rPr>
        <w:t>涵底铺砌</w:t>
      </w:r>
    </w:p>
    <w:p>
      <w:pPr>
        <w:spacing w:before="0" w:line="460" w:lineRule="auto"/>
        <w:ind w:left="1514" w:right="314" w:firstLine="0"/>
        <w:jc w:val="center"/>
        <w:rPr>
          <w:b/>
          <w:sz w:val="31"/>
        </w:rPr>
      </w:pPr>
      <w:r>
        <w:rPr>
          <w:b/>
          <w:sz w:val="31"/>
        </w:rPr>
        <w:t>进水口、出水口护坡、八字墙</w:t>
      </w:r>
    </w:p>
    <w:p>
      <w:pPr>
        <w:spacing w:before="3" w:line="460" w:lineRule="auto"/>
        <w:ind w:left="1356" w:right="156" w:firstLine="0"/>
        <w:jc w:val="center"/>
        <w:rPr>
          <w:b/>
          <w:sz w:val="31"/>
        </w:rPr>
      </w:pPr>
      <w:r>
        <w:rPr>
          <w:b/>
          <w:sz w:val="31"/>
        </w:rPr>
        <w:t>涵洞技术状况总评备注</w:t>
      </w:r>
    </w:p>
    <w:p>
      <w:pPr>
        <w:spacing w:before="63" w:line="463" w:lineRule="auto"/>
        <w:ind w:left="2692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路线名称涵洞类型</w:t>
      </w:r>
    </w:p>
    <w:p>
      <w:pPr>
        <w:spacing w:before="7"/>
        <w:ind w:left="578" w:right="0" w:firstLine="0"/>
        <w:jc w:val="left"/>
        <w:rPr>
          <w:b/>
          <w:sz w:val="31"/>
        </w:rPr>
      </w:pPr>
      <w:r>
        <w:rPr>
          <w:b/>
          <w:sz w:val="31"/>
        </w:rPr>
        <w:t>损坏或需维修情况描述</w:t>
      </w:r>
    </w:p>
    <w:p>
      <w:pPr>
        <w:spacing w:before="63" w:line="463" w:lineRule="auto"/>
        <w:ind w:left="2664" w:right="4917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涵洞桩号养护单位</w:t>
      </w:r>
    </w:p>
    <w:p>
      <w:pPr>
        <w:tabs>
          <w:tab w:val="left" w:pos="4900"/>
        </w:tabs>
        <w:spacing w:before="7"/>
        <w:ind w:left="900" w:right="0" w:firstLine="0"/>
        <w:jc w:val="left"/>
        <w:rPr>
          <w:b/>
          <w:sz w:val="31"/>
        </w:rPr>
      </w:pPr>
      <w:r>
        <w:rPr>
          <w:b/>
          <w:sz w:val="31"/>
        </w:rPr>
        <w:t>维修保养措施意见</w:t>
        <w:tab/>
        <w:t>跟踪养护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4"/>
        </w:rPr>
      </w:pPr>
    </w:p>
    <w:p>
      <w:pPr>
        <w:spacing w:before="1"/>
        <w:ind w:left="86" w:right="0" w:firstLine="0"/>
        <w:jc w:val="left"/>
        <w:rPr>
          <w:b/>
          <w:sz w:val="31"/>
        </w:rPr>
      </w:pPr>
      <w:r>
        <w:rPr>
          <w:rFonts w:ascii="宋体" w:eastAsia="宋体" w:hint="eastAsia"/>
          <w:b/>
          <w:sz w:val="31"/>
        </w:rPr>
        <w:t>A</w:t>
      </w:r>
      <w:r>
        <w:rPr>
          <w:b/>
          <w:sz w:val="31"/>
        </w:rPr>
        <w:t xml:space="preserve">、好 </w:t>
      </w:r>
      <w:r>
        <w:rPr>
          <w:rFonts w:ascii="宋体" w:eastAsia="宋体" w:hint="eastAsia"/>
          <w:b/>
          <w:sz w:val="31"/>
        </w:rPr>
        <w:t>B</w:t>
      </w:r>
      <w:r>
        <w:rPr>
          <w:b/>
          <w:sz w:val="31"/>
        </w:rPr>
        <w:t xml:space="preserve">、较好 </w:t>
      </w:r>
      <w:r>
        <w:rPr>
          <w:rFonts w:ascii="宋体" w:eastAsia="宋体" w:hint="eastAsia"/>
          <w:b/>
          <w:sz w:val="31"/>
        </w:rPr>
        <w:t>C</w:t>
      </w:r>
      <w:r>
        <w:rPr>
          <w:b/>
          <w:sz w:val="31"/>
        </w:rPr>
        <w:t xml:space="preserve">、较差 </w:t>
      </w:r>
      <w:r>
        <w:rPr>
          <w:rFonts w:ascii="宋体" w:eastAsia="宋体" w:hint="eastAsia"/>
          <w:b/>
          <w:sz w:val="31"/>
        </w:rPr>
        <w:t>D</w:t>
      </w:r>
      <w:r>
        <w:rPr>
          <w:b/>
          <w:sz w:val="31"/>
        </w:rPr>
        <w:t xml:space="preserve">、差 </w:t>
      </w:r>
      <w:r>
        <w:rPr>
          <w:rFonts w:ascii="宋体" w:eastAsia="宋体" w:hint="eastAsia"/>
          <w:b/>
          <w:sz w:val="31"/>
        </w:rPr>
        <w:t>E</w:t>
      </w:r>
      <w:r>
        <w:rPr>
          <w:b/>
          <w:sz w:val="31"/>
        </w:rPr>
        <w:t>、危险</w:t>
      </w:r>
    </w:p>
    <w:p>
      <w:pPr>
        <w:spacing w:after="0"/>
        <w:jc w:val="left"/>
        <w:rPr>
          <w:sz w:val="31"/>
        </w:rPr>
        <w:sectPr>
          <w:headerReference w:type="default" r:id="rId26"/>
          <w:type w:val="continuous"/>
          <w:pgSz w:w="17860" w:h="25260"/>
          <w:pgMar w:top="980" w:right="0" w:bottom="280" w:left="920" w:header="708" w:footer="708"/>
          <w:pgNumType w:start="21"/>
          <w:cols w:num="3" w:space="708" w:equalWidth="0">
            <w:col w:w="4049" w:space="40"/>
            <w:col w:w="3961" w:space="39"/>
            <w:col w:w="8851" w:space="0"/>
          </w:cols>
        </w:sectPr>
      </w:pPr>
    </w:p>
    <w:p>
      <w:pPr>
        <w:spacing w:before="5" w:line="460" w:lineRule="auto"/>
        <w:ind w:left="1831" w:right="38" w:firstLine="0"/>
        <w:jc w:val="left"/>
        <w:rPr>
          <w:b/>
          <w:sz w:val="31"/>
        </w:rPr>
      </w:pPr>
      <w:r>
        <w:rPr>
          <w:b/>
          <w:sz w:val="31"/>
        </w:rPr>
        <w:t>经常检查人主管负责人</w:t>
      </w:r>
    </w:p>
    <w:p>
      <w:pPr>
        <w:spacing w:before="5" w:line="460" w:lineRule="auto"/>
        <w:ind w:left="1831" w:right="38" w:firstLine="158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检查日期养护负责人</w:t>
      </w:r>
    </w:p>
    <w:p>
      <w:pPr>
        <w:spacing w:before="5"/>
        <w:ind w:left="1831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年月日</w:t>
      </w:r>
    </w:p>
    <w:p>
      <w:pPr>
        <w:spacing w:after="0"/>
        <w:jc w:val="left"/>
        <w:rPr>
          <w:sz w:val="31"/>
        </w:rPr>
        <w:sectPr>
          <w:headerReference w:type="default" r:id="rId27"/>
          <w:type w:val="continuous"/>
          <w:pgSz w:w="17860" w:h="25260"/>
          <w:pgMar w:top="980" w:right="0" w:bottom="280" w:left="920" w:header="708" w:footer="708"/>
          <w:pgNumType w:start="22"/>
          <w:cols w:num="3" w:space="708" w:equalWidth="0">
            <w:col w:w="3456" w:space="3400"/>
            <w:col w:w="3456" w:space="235"/>
            <w:col w:w="6393" w:space="0"/>
          </w:cols>
        </w:sectPr>
      </w:pPr>
    </w:p>
    <w:p>
      <w:pPr>
        <w:spacing w:before="16"/>
        <w:ind w:left="1197" w:right="0" w:firstLine="0"/>
        <w:jc w:val="center"/>
        <w:rPr>
          <w:b/>
          <w:sz w:val="31"/>
        </w:rPr>
      </w:pPr>
      <w:r>
        <w:rPr>
          <w:b/>
          <w:sz w:val="31"/>
        </w:rPr>
        <w:t>部件名称</w:t>
      </w:r>
    </w:p>
    <w:p>
      <w:pPr>
        <w:pStyle w:val="BodyText"/>
        <w:spacing w:before="9"/>
      </w:pPr>
    </w:p>
    <w:p>
      <w:pPr>
        <w:spacing w:before="0" w:line="463" w:lineRule="auto"/>
        <w:ind w:left="1197" w:right="0" w:firstLine="0"/>
        <w:jc w:val="center"/>
        <w:rPr>
          <w:b/>
          <w:sz w:val="31"/>
        </w:rPr>
      </w:pPr>
      <w:r>
        <w:rPr>
          <w:b/>
          <w:sz w:val="31"/>
        </w:rPr>
        <w:t>涵洞顶部及周围填土洞内有无淤塞</w:t>
      </w:r>
    </w:p>
    <w:p>
      <w:pPr>
        <w:spacing w:before="0" w:line="463" w:lineRule="auto"/>
        <w:ind w:left="1514" w:right="314" w:firstLine="0"/>
        <w:jc w:val="center"/>
        <w:rPr>
          <w:b/>
          <w:sz w:val="31"/>
        </w:rPr>
      </w:pPr>
      <w:r>
        <w:rPr>
          <w:b/>
          <w:sz w:val="31"/>
        </w:rPr>
        <w:t>洞身及洞口周围涵底铺砌</w:t>
      </w:r>
    </w:p>
    <w:p>
      <w:pPr>
        <w:spacing w:before="0" w:line="463" w:lineRule="auto"/>
        <w:ind w:left="1514" w:right="314" w:firstLine="0"/>
        <w:jc w:val="center"/>
        <w:rPr>
          <w:b/>
          <w:sz w:val="31"/>
        </w:rPr>
      </w:pPr>
      <w:r>
        <w:rPr>
          <w:b/>
          <w:sz w:val="31"/>
        </w:rPr>
        <w:t>进水口、出水口护坡、八字墙</w:t>
      </w:r>
    </w:p>
    <w:p>
      <w:pPr>
        <w:spacing w:before="16"/>
        <w:ind w:left="578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损坏或需维修情况描述</w:t>
      </w:r>
    </w:p>
    <w:p>
      <w:pPr>
        <w:spacing w:before="16"/>
        <w:ind w:left="1197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维修保养措施意见</w:t>
      </w:r>
    </w:p>
    <w:p>
      <w:pPr>
        <w:spacing w:before="16"/>
        <w:ind w:left="1197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跟踪养护</w:t>
      </w:r>
    </w:p>
    <w:p>
      <w:pPr>
        <w:spacing w:after="0"/>
        <w:jc w:val="left"/>
        <w:rPr>
          <w:sz w:val="31"/>
        </w:rPr>
        <w:sectPr>
          <w:headerReference w:type="default" r:id="rId28"/>
          <w:type w:val="continuous"/>
          <w:pgSz w:w="17860" w:h="25260"/>
          <w:pgMar w:top="980" w:right="0" w:bottom="280" w:left="920" w:header="708" w:footer="708"/>
          <w:pgNumType w:start="23"/>
          <w:cols w:num="4" w:space="708" w:equalWidth="0">
            <w:col w:w="4049" w:space="40"/>
            <w:col w:w="3788" w:space="225"/>
            <w:col w:w="3773" w:space="227"/>
            <w:col w:w="4838" w:space="0"/>
          </w:cols>
        </w:sectPr>
      </w:pPr>
    </w:p>
    <w:p>
      <w:pPr>
        <w:spacing w:before="0" w:line="463" w:lineRule="auto"/>
        <w:ind w:left="2302" w:right="38" w:hanging="947"/>
        <w:jc w:val="left"/>
        <w:rPr>
          <w:b/>
          <w:sz w:val="31"/>
        </w:rPr>
      </w:pPr>
      <w:r>
        <w:rPr>
          <w:b/>
          <w:sz w:val="31"/>
        </w:rPr>
        <w:t>涵洞技术状况总评备注</w:t>
      </w:r>
    </w:p>
    <w:p>
      <w:pPr>
        <w:spacing w:before="0" w:line="389" w:lineRule="exact"/>
        <w:ind w:left="1356" w:right="0" w:firstLine="0"/>
        <w:jc w:val="left"/>
        <w:rPr>
          <w:b/>
          <w:sz w:val="31"/>
        </w:rPr>
      </w:pPr>
      <w:r>
        <w:br w:type="column"/>
      </w:r>
      <w:r>
        <w:rPr>
          <w:rFonts w:ascii="宋体" w:eastAsia="宋体" w:hint="eastAsia"/>
          <w:b/>
          <w:sz w:val="31"/>
        </w:rPr>
        <w:t>A</w:t>
      </w:r>
      <w:r>
        <w:rPr>
          <w:b/>
          <w:sz w:val="31"/>
        </w:rPr>
        <w:t xml:space="preserve">、好 </w:t>
      </w:r>
      <w:r>
        <w:rPr>
          <w:rFonts w:ascii="宋体" w:eastAsia="宋体" w:hint="eastAsia"/>
          <w:b/>
          <w:sz w:val="31"/>
        </w:rPr>
        <w:t>B</w:t>
      </w:r>
      <w:r>
        <w:rPr>
          <w:b/>
          <w:sz w:val="31"/>
        </w:rPr>
        <w:t xml:space="preserve">、较好 </w:t>
      </w:r>
      <w:r>
        <w:rPr>
          <w:rFonts w:ascii="宋体" w:eastAsia="宋体" w:hint="eastAsia"/>
          <w:b/>
          <w:sz w:val="31"/>
        </w:rPr>
        <w:t>C</w:t>
      </w:r>
      <w:r>
        <w:rPr>
          <w:b/>
          <w:sz w:val="31"/>
        </w:rPr>
        <w:t xml:space="preserve">、较差 </w:t>
      </w:r>
      <w:r>
        <w:rPr>
          <w:rFonts w:ascii="宋体" w:eastAsia="宋体" w:hint="eastAsia"/>
          <w:b/>
          <w:sz w:val="31"/>
        </w:rPr>
        <w:t>D</w:t>
      </w:r>
      <w:r>
        <w:rPr>
          <w:b/>
          <w:sz w:val="31"/>
        </w:rPr>
        <w:t xml:space="preserve">、差 </w:t>
      </w:r>
      <w:r>
        <w:rPr>
          <w:rFonts w:ascii="宋体" w:eastAsia="宋体" w:hint="eastAsia"/>
          <w:b/>
          <w:sz w:val="31"/>
        </w:rPr>
        <w:t>E</w:t>
      </w:r>
      <w:r>
        <w:rPr>
          <w:b/>
          <w:sz w:val="31"/>
        </w:rPr>
        <w:t>、危险</w:t>
      </w:r>
    </w:p>
    <w:p>
      <w:pPr>
        <w:spacing w:after="0" w:line="389" w:lineRule="exact"/>
        <w:jc w:val="left"/>
        <w:rPr>
          <w:sz w:val="31"/>
        </w:rPr>
        <w:sectPr>
          <w:headerReference w:type="default" r:id="rId29"/>
          <w:type w:val="continuous"/>
          <w:pgSz w:w="17860" w:h="25260"/>
          <w:pgMar w:top="980" w:right="0" w:bottom="280" w:left="920" w:header="708" w:footer="708"/>
          <w:pgNumType w:start="24"/>
          <w:cols w:num="2" w:space="708" w:equalWidth="0">
            <w:col w:w="3931" w:space="2888"/>
            <w:col w:w="10121" w:space="0"/>
          </w:cols>
        </w:sectPr>
      </w:pPr>
    </w:p>
    <w:p>
      <w:pPr>
        <w:spacing w:before="0" w:line="463" w:lineRule="auto"/>
        <w:ind w:left="1831" w:right="38" w:firstLine="0"/>
        <w:jc w:val="left"/>
        <w:rPr>
          <w:b/>
          <w:sz w:val="31"/>
        </w:rPr>
      </w:pPr>
      <w:r>
        <w:rPr>
          <w:b/>
          <w:sz w:val="31"/>
        </w:rPr>
        <w:t>经常检查人主管负责人</w:t>
      </w:r>
    </w:p>
    <w:p>
      <w:pPr>
        <w:spacing w:before="0" w:line="463" w:lineRule="auto"/>
        <w:ind w:left="1831" w:right="38" w:firstLine="158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检查日期养护负责人</w:t>
      </w:r>
    </w:p>
    <w:p>
      <w:pPr>
        <w:spacing w:before="0" w:line="386" w:lineRule="exact"/>
        <w:ind w:left="1831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年月日</w:t>
      </w:r>
    </w:p>
    <w:p>
      <w:pPr>
        <w:spacing w:after="0" w:line="386" w:lineRule="exact"/>
        <w:jc w:val="left"/>
        <w:rPr>
          <w:sz w:val="31"/>
        </w:rPr>
        <w:sectPr>
          <w:headerReference w:type="default" r:id="rId30"/>
          <w:type w:val="continuous"/>
          <w:pgSz w:w="17860" w:h="25260"/>
          <w:pgMar w:top="980" w:right="0" w:bottom="280" w:left="920" w:header="708" w:footer="708"/>
          <w:pgNumType w:start="25"/>
          <w:cols w:num="3" w:space="708" w:equalWidth="0">
            <w:col w:w="3456" w:space="3400"/>
            <w:col w:w="3456" w:space="235"/>
            <w:col w:w="6393" w:space="0"/>
          </w:cols>
        </w:sectPr>
      </w:pPr>
    </w:p>
    <w:tbl>
      <w:tblPr>
        <w:tblStyle w:val="TableNormal4"/>
        <w:tblW w:w="0" w:type="auto"/>
        <w:jc w:val="left"/>
        <w:tblInd w:w="17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9"/>
        <w:gridCol w:w="1830"/>
        <w:gridCol w:w="4052"/>
        <w:gridCol w:w="5144"/>
      </w:tblGrid>
      <w:tr>
        <w:tblPrEx>
          <w:tblW w:w="0" w:type="auto"/>
          <w:jc w:val="left"/>
          <w:tblInd w:w="17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4"/>
          <w:jc w:val="left"/>
        </w:trPr>
        <w:tc>
          <w:tcPr>
            <w:tcW w:w="1989" w:type="dxa"/>
          </w:tcPr>
          <w:p>
            <w:pPr>
              <w:pStyle w:val="TableParagraph"/>
              <w:spacing w:line="355" w:lineRule="exact"/>
              <w:ind w:left="57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ZJGQ.YH-B08</w:t>
            </w:r>
          </w:p>
        </w:tc>
        <w:tc>
          <w:tcPr>
            <w:tcW w:w="11026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19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52" w:type="dxa"/>
          </w:tcPr>
          <w:p>
            <w:pPr>
              <w:pStyle w:val="TableParagraph"/>
              <w:spacing w:before="81"/>
              <w:ind w:left="51"/>
              <w:rPr>
                <w:rFonts w:ascii="幼圆" w:eastAsia="幼圆" w:hint="eastAsia"/>
                <w:b/>
                <w:sz w:val="29"/>
              </w:rPr>
            </w:pPr>
            <w:r>
              <w:rPr>
                <w:rFonts w:ascii="幼圆" w:eastAsia="幼圆" w:hint="eastAsia"/>
                <w:b/>
                <w:sz w:val="29"/>
              </w:rPr>
              <w:t>涵洞定期检查记录表</w:t>
            </w:r>
          </w:p>
        </w:tc>
        <w:tc>
          <w:tcPr>
            <w:tcW w:w="5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83"/>
          <w:jc w:val="left"/>
        </w:trPr>
        <w:tc>
          <w:tcPr>
            <w:tcW w:w="198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ind w:left="50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pacing w:val="-1"/>
                <w:sz w:val="31"/>
              </w:rPr>
              <w:t>1.</w:t>
            </w:r>
            <w:r>
              <w:rPr>
                <w:b/>
                <w:sz w:val="31"/>
              </w:rPr>
              <w:t>路线编号</w:t>
            </w:r>
          </w:p>
          <w:p>
            <w:pPr>
              <w:pStyle w:val="TableParagraph"/>
              <w:spacing w:before="8"/>
              <w:rPr>
                <w:b/>
                <w:sz w:val="42"/>
              </w:rPr>
            </w:pPr>
          </w:p>
          <w:p>
            <w:pPr>
              <w:pStyle w:val="TableParagraph"/>
              <w:ind w:left="50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pacing w:val="-1"/>
                <w:sz w:val="31"/>
              </w:rPr>
              <w:t>4.</w:t>
            </w:r>
            <w:r>
              <w:rPr>
                <w:b/>
                <w:sz w:val="31"/>
              </w:rPr>
              <w:t>养护单位</w:t>
            </w:r>
          </w:p>
          <w:p>
            <w:pPr>
              <w:pStyle w:val="TableParagraph"/>
              <w:spacing w:before="8"/>
              <w:rPr>
                <w:b/>
                <w:sz w:val="42"/>
              </w:rPr>
            </w:pPr>
          </w:p>
          <w:p>
            <w:pPr>
              <w:pStyle w:val="TableParagraph"/>
              <w:ind w:left="219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7.</w:t>
            </w:r>
            <w:r>
              <w:rPr>
                <w:b/>
                <w:sz w:val="31"/>
              </w:rPr>
              <w:t>序号</w:t>
            </w:r>
          </w:p>
        </w:tc>
        <w:tc>
          <w:tcPr>
            <w:tcW w:w="1830" w:type="dxa"/>
          </w:tcPr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spacing w:before="8"/>
              <w:rPr>
                <w:b/>
                <w:sz w:val="44"/>
              </w:rPr>
            </w:pPr>
          </w:p>
          <w:p>
            <w:pPr>
              <w:pStyle w:val="TableParagraph"/>
              <w:ind w:left="177" w:right="47"/>
              <w:jc w:val="center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8.</w:t>
            </w:r>
            <w:r>
              <w:rPr>
                <w:b/>
                <w:sz w:val="31"/>
              </w:rPr>
              <w:t>部件名称</w:t>
            </w:r>
          </w:p>
        </w:tc>
        <w:tc>
          <w:tcPr>
            <w:tcW w:w="4052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ind w:left="386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2.</w:t>
            </w:r>
            <w:r>
              <w:rPr>
                <w:b/>
                <w:sz w:val="31"/>
              </w:rPr>
              <w:t>路线名称</w:t>
            </w:r>
          </w:p>
          <w:p>
            <w:pPr>
              <w:pStyle w:val="TableParagraph"/>
              <w:spacing w:before="8"/>
              <w:rPr>
                <w:b/>
                <w:sz w:val="42"/>
              </w:rPr>
            </w:pPr>
          </w:p>
          <w:p>
            <w:pPr>
              <w:pStyle w:val="TableParagraph"/>
              <w:ind w:left="544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5.</w:t>
            </w:r>
            <w:r>
              <w:rPr>
                <w:b/>
                <w:sz w:val="31"/>
              </w:rPr>
              <w:t>涵类型</w:t>
            </w:r>
          </w:p>
          <w:p>
            <w:pPr>
              <w:pStyle w:val="TableParagraph"/>
              <w:spacing w:before="8"/>
              <w:rPr>
                <w:b/>
                <w:sz w:val="42"/>
              </w:rPr>
            </w:pPr>
          </w:p>
          <w:p>
            <w:pPr>
              <w:pStyle w:val="TableParagraph"/>
              <w:ind w:left="382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9.</w:t>
            </w:r>
            <w:r>
              <w:rPr>
                <w:b/>
                <w:sz w:val="31"/>
              </w:rPr>
              <w:t>损坏或需维修情况描述</w:t>
            </w:r>
          </w:p>
        </w:tc>
        <w:tc>
          <w:tcPr>
            <w:tcW w:w="5144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ind w:left="575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pacing w:val="-1"/>
                <w:sz w:val="31"/>
              </w:rPr>
              <w:t>3.</w:t>
            </w:r>
            <w:r>
              <w:rPr>
                <w:b/>
                <w:sz w:val="31"/>
              </w:rPr>
              <w:t>涵洞桩号</w:t>
            </w:r>
          </w:p>
          <w:p>
            <w:pPr>
              <w:pStyle w:val="TableParagraph"/>
              <w:spacing w:before="8"/>
              <w:rPr>
                <w:b/>
                <w:sz w:val="42"/>
              </w:rPr>
            </w:pPr>
          </w:p>
          <w:p>
            <w:pPr>
              <w:pStyle w:val="TableParagraph"/>
              <w:ind w:left="575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pacing w:val="-1"/>
                <w:sz w:val="31"/>
              </w:rPr>
              <w:t>6.</w:t>
            </w:r>
            <w:r>
              <w:rPr>
                <w:b/>
                <w:sz w:val="31"/>
              </w:rPr>
              <w:t>检查时间</w:t>
            </w:r>
          </w:p>
          <w:p>
            <w:pPr>
              <w:pStyle w:val="TableParagraph"/>
              <w:spacing w:before="8"/>
              <w:rPr>
                <w:b/>
                <w:sz w:val="42"/>
              </w:rPr>
            </w:pPr>
          </w:p>
          <w:p>
            <w:pPr>
              <w:pStyle w:val="TableParagraph"/>
              <w:ind w:left="179"/>
              <w:rPr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10.</w:t>
            </w:r>
            <w:r>
              <w:rPr>
                <w:b/>
                <w:sz w:val="31"/>
              </w:rPr>
              <w:t>维修建议（方式、范围、时间）</w:t>
            </w:r>
          </w:p>
        </w:tc>
      </w:tr>
      <w:tr>
        <w:tblPrEx>
          <w:tblW w:w="0" w:type="auto"/>
          <w:jc w:val="left"/>
          <w:tblInd w:w="1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1989" w:type="dxa"/>
          </w:tcPr>
          <w:p>
            <w:pPr>
              <w:pStyle w:val="TableParagraph"/>
              <w:spacing w:before="271"/>
              <w:ind w:right="30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1</w:t>
            </w:r>
          </w:p>
        </w:tc>
        <w:tc>
          <w:tcPr>
            <w:tcW w:w="1830" w:type="dxa"/>
          </w:tcPr>
          <w:p>
            <w:pPr>
              <w:pStyle w:val="TableParagraph"/>
              <w:spacing w:before="271"/>
              <w:ind w:left="177" w:right="4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进水口</w:t>
            </w:r>
          </w:p>
        </w:tc>
        <w:tc>
          <w:tcPr>
            <w:tcW w:w="4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989" w:type="dxa"/>
          </w:tcPr>
          <w:p>
            <w:pPr>
              <w:pStyle w:val="TableParagraph"/>
              <w:spacing w:before="275"/>
              <w:ind w:right="30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2</w:t>
            </w:r>
          </w:p>
        </w:tc>
        <w:tc>
          <w:tcPr>
            <w:tcW w:w="1830" w:type="dxa"/>
          </w:tcPr>
          <w:p>
            <w:pPr>
              <w:pStyle w:val="TableParagraph"/>
              <w:spacing w:before="275"/>
              <w:ind w:left="177" w:right="4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出水口</w:t>
            </w:r>
          </w:p>
        </w:tc>
        <w:tc>
          <w:tcPr>
            <w:tcW w:w="4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989" w:type="dxa"/>
          </w:tcPr>
          <w:p>
            <w:pPr>
              <w:pStyle w:val="TableParagraph"/>
              <w:spacing w:before="275"/>
              <w:ind w:right="30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3</w:t>
            </w:r>
          </w:p>
        </w:tc>
        <w:tc>
          <w:tcPr>
            <w:tcW w:w="1830" w:type="dxa"/>
          </w:tcPr>
          <w:p>
            <w:pPr>
              <w:pStyle w:val="TableParagraph"/>
              <w:spacing w:before="275"/>
              <w:ind w:left="181" w:right="43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涵身两侧</w:t>
            </w:r>
          </w:p>
        </w:tc>
        <w:tc>
          <w:tcPr>
            <w:tcW w:w="4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989" w:type="dxa"/>
          </w:tcPr>
          <w:p>
            <w:pPr>
              <w:pStyle w:val="TableParagraph"/>
              <w:spacing w:before="277"/>
              <w:ind w:right="30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4</w:t>
            </w:r>
          </w:p>
        </w:tc>
        <w:tc>
          <w:tcPr>
            <w:tcW w:w="1830" w:type="dxa"/>
          </w:tcPr>
          <w:p>
            <w:pPr>
              <w:pStyle w:val="TableParagraph"/>
              <w:spacing w:before="277"/>
              <w:ind w:left="181" w:right="43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涵身顶部</w:t>
            </w:r>
          </w:p>
        </w:tc>
        <w:tc>
          <w:tcPr>
            <w:tcW w:w="4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989" w:type="dxa"/>
          </w:tcPr>
          <w:p>
            <w:pPr>
              <w:pStyle w:val="TableParagraph"/>
              <w:spacing w:before="275"/>
              <w:ind w:right="30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5</w:t>
            </w:r>
          </w:p>
        </w:tc>
        <w:tc>
          <w:tcPr>
            <w:tcW w:w="1830" w:type="dxa"/>
          </w:tcPr>
          <w:p>
            <w:pPr>
              <w:pStyle w:val="TableParagraph"/>
              <w:spacing w:before="275"/>
              <w:ind w:left="181" w:right="43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涵底铺砌</w:t>
            </w:r>
          </w:p>
        </w:tc>
        <w:tc>
          <w:tcPr>
            <w:tcW w:w="4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7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1989" w:type="dxa"/>
          </w:tcPr>
          <w:p>
            <w:pPr>
              <w:pStyle w:val="TableParagraph"/>
              <w:spacing w:before="275" w:line="339" w:lineRule="exact"/>
              <w:ind w:right="30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6</w:t>
            </w:r>
          </w:p>
        </w:tc>
        <w:tc>
          <w:tcPr>
            <w:tcW w:w="1830" w:type="dxa"/>
          </w:tcPr>
          <w:p>
            <w:pPr>
              <w:pStyle w:val="TableParagraph"/>
              <w:spacing w:before="275" w:line="339" w:lineRule="exact"/>
              <w:ind w:left="181" w:right="43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涵附近填土</w:t>
            </w:r>
          </w:p>
        </w:tc>
        <w:tc>
          <w:tcPr>
            <w:tcW w:w="4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4"/>
        </w:numPr>
        <w:tabs>
          <w:tab w:val="left" w:pos="2560"/>
          <w:tab w:val="left" w:pos="6558"/>
          <w:tab w:val="left" w:pos="8344"/>
          <w:tab w:val="left" w:pos="10090"/>
          <w:tab w:val="left" w:pos="11790"/>
          <w:tab w:val="left" w:pos="13331"/>
        </w:tabs>
        <w:spacing w:before="62" w:after="0" w:line="240" w:lineRule="auto"/>
        <w:ind w:left="2559" w:right="0" w:hanging="477"/>
        <w:jc w:val="left"/>
        <w:rPr>
          <w:b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-5587111</wp:posOffset>
            </wp:positionV>
            <wp:extent cx="8389112" cy="11257407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9112" cy="11257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涵洞技术状况总评</w:t>
        <w:tab/>
        <w:t>好</w:t>
        <w:tab/>
        <w:t>较好</w:t>
        <w:tab/>
        <w:t>较差</w:t>
        <w:tab/>
        <w:t>差</w:t>
        <w:tab/>
        <w:t>危险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2"/>
          <w:pgSz w:w="17860" w:h="25260"/>
          <w:pgMar w:top="1800" w:right="0" w:bottom="280" w:left="920" w:header="0" w:footer="0"/>
          <w:pgNumType w:start="26"/>
          <w:cols w:space="708"/>
        </w:sectPr>
      </w:pPr>
    </w:p>
    <w:p>
      <w:pPr>
        <w:pStyle w:val="ListParagraph"/>
        <w:numPr>
          <w:ilvl w:val="1"/>
          <w:numId w:val="4"/>
        </w:numPr>
        <w:tabs>
          <w:tab w:val="left" w:pos="477"/>
        </w:tabs>
        <w:spacing w:before="62" w:after="0" w:line="240" w:lineRule="auto"/>
        <w:ind w:left="2098" w:right="0" w:hanging="2099"/>
        <w:jc w:val="right"/>
        <w:rPr>
          <w:b/>
          <w:sz w:val="31"/>
        </w:rPr>
      </w:pPr>
      <w:r>
        <w:rPr>
          <w:b/>
          <w:sz w:val="31"/>
        </w:rPr>
        <w:t>养护方案</w:t>
      </w:r>
    </w:p>
    <w:p>
      <w:pPr>
        <w:pStyle w:val="BodyText"/>
        <w:spacing w:before="8"/>
        <w:rPr>
          <w:sz w:val="22"/>
        </w:rPr>
      </w:pPr>
    </w:p>
    <w:p>
      <w:pPr>
        <w:spacing w:before="1"/>
        <w:ind w:left="0" w:right="0" w:firstLine="0"/>
        <w:jc w:val="right"/>
        <w:rPr>
          <w:b/>
          <w:sz w:val="31"/>
        </w:rPr>
      </w:pPr>
      <w:r>
        <w:rPr>
          <w:rFonts w:ascii="宋体" w:eastAsia="宋体" w:hint="eastAsia"/>
          <w:b/>
          <w:spacing w:val="-1"/>
          <w:sz w:val="31"/>
        </w:rPr>
        <w:t>14.</w:t>
      </w:r>
      <w:r>
        <w:rPr>
          <w:b/>
          <w:sz w:val="31"/>
        </w:rPr>
        <w:t>备注：</w:t>
      </w:r>
    </w:p>
    <w:p>
      <w:pPr>
        <w:spacing w:before="62"/>
        <w:ind w:left="654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日常养护</w:t>
      </w:r>
    </w:p>
    <w:p>
      <w:pPr>
        <w:tabs>
          <w:tab w:val="left" w:pos="1933"/>
          <w:tab w:val="left" w:pos="3248"/>
        </w:tabs>
        <w:spacing w:before="62"/>
        <w:ind w:left="662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维修</w:t>
        <w:tab/>
        <w:t>加固</w:t>
        <w:tab/>
        <w:t>改</w:t>
      </w:r>
      <w:r>
        <w:rPr>
          <w:b/>
          <w:spacing w:val="-20"/>
          <w:sz w:val="31"/>
        </w:rPr>
        <w:t>建</w:t>
      </w:r>
    </w:p>
    <w:p>
      <w:pPr>
        <w:pStyle w:val="ListParagraph"/>
        <w:numPr>
          <w:ilvl w:val="1"/>
          <w:numId w:val="4"/>
        </w:numPr>
        <w:tabs>
          <w:tab w:val="left" w:pos="1153"/>
          <w:tab w:val="left" w:pos="4043"/>
        </w:tabs>
        <w:spacing w:before="62" w:after="0" w:line="240" w:lineRule="auto"/>
        <w:ind w:left="1152" w:right="0" w:hanging="477"/>
        <w:jc w:val="left"/>
        <w:rPr>
          <w:b/>
          <w:sz w:val="31"/>
        </w:rPr>
      </w:pPr>
      <w:r>
        <w:rPr>
          <w:b/>
          <w:w w:val="101"/>
          <w:sz w:val="31"/>
        </w:rPr>
        <w:br w:type="column"/>
      </w:r>
      <w:r>
        <w:rPr>
          <w:b/>
          <w:sz w:val="31"/>
        </w:rPr>
        <w:t>下次检查时间</w:t>
        <w:tab/>
        <w:t>年月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33"/>
          <w:type w:val="continuous"/>
          <w:pgSz w:w="17860" w:h="25260"/>
          <w:pgMar w:top="980" w:right="0" w:bottom="280" w:left="920" w:header="708" w:footer="708"/>
          <w:pgNumType w:start="27"/>
          <w:cols w:num="4" w:space="708" w:equalWidth="0">
            <w:col w:w="3365" w:space="40"/>
            <w:col w:w="1923" w:space="39"/>
            <w:col w:w="3882" w:space="39"/>
            <w:col w:w="76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tabs>
          <w:tab w:val="left" w:pos="6162"/>
          <w:tab w:val="left" w:pos="10350"/>
          <w:tab w:val="left" w:pos="12110"/>
        </w:tabs>
        <w:spacing w:before="62"/>
        <w:ind w:left="1950" w:right="0" w:firstLine="0"/>
        <w:jc w:val="left"/>
        <w:rPr>
          <w:b/>
          <w:sz w:val="31"/>
        </w:rPr>
      </w:pPr>
      <w:r>
        <w:rPr>
          <w:b/>
          <w:sz w:val="31"/>
        </w:rPr>
        <w:t>负责人</w:t>
        <w:tab/>
        <w:t>检查人</w:t>
        <w:tab/>
        <w:t>检查时间</w:t>
        <w:tab/>
        <w:t>年月日</w:t>
      </w:r>
    </w:p>
    <w:p>
      <w:pPr>
        <w:spacing w:after="0"/>
        <w:jc w:val="left"/>
        <w:rPr>
          <w:sz w:val="31"/>
        </w:rPr>
        <w:sectPr>
          <w:headerReference w:type="default" r:id="rId34"/>
          <w:type w:val="continuous"/>
          <w:pgSz w:w="17860" w:h="25260"/>
          <w:pgMar w:top="980" w:right="0" w:bottom="280" w:left="920" w:header="708" w:footer="708"/>
          <w:pgNumType w:start="28"/>
          <w:cols w:space="708"/>
        </w:sectPr>
      </w:pPr>
    </w:p>
    <w:p>
      <w:pPr>
        <w:pStyle w:val="BodyText"/>
        <w:spacing w:before="6"/>
        <w:rPr>
          <w:sz w:val="21"/>
        </w:rPr>
      </w:pPr>
    </w:p>
    <w:p>
      <w:pPr>
        <w:pStyle w:val="Heading1"/>
        <w:spacing w:before="3"/>
        <w:ind w:left="2230"/>
      </w:pPr>
      <w:r>
        <w:t>沥青路面损坏调查表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headerReference w:type="default" r:id="rId35"/>
          <w:pgSz w:w="17860" w:h="25260"/>
          <w:pgMar w:top="2540" w:right="0" w:bottom="280" w:left="920" w:header="2232" w:footer="0"/>
          <w:pgNumType w:start="29"/>
          <w:cols w:space="708"/>
        </w:sectPr>
      </w:pPr>
    </w:p>
    <w:p>
      <w:pPr>
        <w:spacing w:before="218"/>
        <w:ind w:left="1777" w:right="0" w:firstLine="0"/>
        <w:jc w:val="left"/>
        <w:rPr>
          <w:rFonts w:ascii="宋体" w:eastAsia="宋体" w:hint="eastAsia"/>
          <w:b/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43434</wp:posOffset>
            </wp:positionV>
            <wp:extent cx="8178800" cy="11684000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1168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路线名称</w:t>
      </w:r>
      <w:r>
        <w:rPr>
          <w:rFonts w:ascii="宋体" w:eastAsia="宋体" w:hint="eastAsia"/>
          <w:b/>
          <w:sz w:val="31"/>
        </w:rPr>
        <w:t>:</w:t>
      </w:r>
    </w:p>
    <w:p>
      <w:pPr>
        <w:pStyle w:val="BodyText"/>
        <w:rPr>
          <w:rFonts w:ascii="宋体"/>
          <w:sz w:val="32"/>
        </w:rPr>
      </w:pPr>
    </w:p>
    <w:p>
      <w:pPr>
        <w:spacing w:before="205"/>
        <w:ind w:left="2255" w:right="0" w:firstLine="0"/>
        <w:jc w:val="left"/>
        <w:rPr>
          <w:b/>
          <w:sz w:val="31"/>
        </w:rPr>
      </w:pPr>
      <w:r>
        <w:rPr>
          <w:b/>
          <w:sz w:val="31"/>
        </w:rPr>
        <w:t>调查内容</w:t>
      </w:r>
    </w:p>
    <w:p>
      <w:pPr>
        <w:spacing w:before="218"/>
        <w:ind w:left="762" w:right="0" w:firstLine="0"/>
        <w:jc w:val="left"/>
        <w:rPr>
          <w:rFonts w:ascii="宋体" w:eastAsia="宋体" w:hint="eastAsia"/>
          <w:b/>
          <w:sz w:val="31"/>
        </w:rPr>
      </w:pPr>
      <w:r>
        <w:br w:type="column"/>
      </w:r>
      <w:r>
        <w:rPr>
          <w:b/>
          <w:sz w:val="31"/>
        </w:rPr>
        <w:t>调查方向</w:t>
      </w:r>
      <w:r>
        <w:rPr>
          <w:rFonts w:ascii="宋体" w:eastAsia="宋体" w:hint="eastAsia"/>
          <w:b/>
          <w:sz w:val="31"/>
        </w:rPr>
        <w:t>:</w:t>
      </w:r>
    </w:p>
    <w:p>
      <w:pPr>
        <w:pStyle w:val="BodyText"/>
        <w:spacing w:before="11"/>
        <w:rPr>
          <w:rFonts w:ascii="宋体"/>
          <w:sz w:val="26"/>
        </w:rPr>
      </w:pPr>
    </w:p>
    <w:p>
      <w:pPr>
        <w:spacing w:before="1" w:line="334" w:lineRule="exact"/>
        <w:ind w:left="0" w:right="0" w:firstLine="0"/>
        <w:jc w:val="right"/>
        <w:rPr>
          <w:b/>
          <w:sz w:val="31"/>
        </w:rPr>
      </w:pPr>
      <w:r>
        <w:rPr>
          <w:b/>
          <w:sz w:val="31"/>
        </w:rPr>
        <w:t>权重</w:t>
      </w:r>
    </w:p>
    <w:p>
      <w:pPr>
        <w:tabs>
          <w:tab w:val="left" w:pos="2081"/>
        </w:tabs>
        <w:spacing w:before="0" w:line="172" w:lineRule="auto"/>
        <w:ind w:left="841" w:right="0" w:firstLine="0"/>
        <w:jc w:val="left"/>
        <w:rPr>
          <w:rFonts w:ascii="Symbol" w:hAnsi="Symbol"/>
          <w:sz w:val="29"/>
        </w:rPr>
      </w:pPr>
      <w:r>
        <w:rPr>
          <w:b/>
          <w:sz w:val="31"/>
        </w:rPr>
        <w:t>程度</w:t>
        <w:tab/>
      </w:r>
      <w:r>
        <w:rPr>
          <w:rFonts w:ascii="Symbol" w:hAnsi="Symbol"/>
          <w:position w:val="-12"/>
          <w:sz w:val="29"/>
        </w:rPr>
        <w:sym w:font="Symbol" w:char="F077"/>
      </w:r>
    </w:p>
    <w:p>
      <w:pPr>
        <w:spacing w:before="0" w:line="279" w:lineRule="exact"/>
        <w:ind w:left="0" w:right="166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i</w:t>
      </w:r>
    </w:p>
    <w:p>
      <w:pPr>
        <w:spacing w:before="45" w:line="570" w:lineRule="atLeast"/>
        <w:ind w:left="1478" w:right="2013" w:firstLine="0"/>
        <w:jc w:val="right"/>
        <w:rPr>
          <w:b/>
          <w:sz w:val="31"/>
        </w:rPr>
      </w:pPr>
      <w:r>
        <w:br w:type="column"/>
      </w:r>
      <w:r>
        <w:rPr>
          <w:b/>
          <w:spacing w:val="-2"/>
          <w:sz w:val="31"/>
        </w:rPr>
        <w:t>调查时间：调查人员： 起点桩号：终点桩号：</w:t>
      </w:r>
    </w:p>
    <w:p>
      <w:pPr>
        <w:tabs>
          <w:tab w:val="left" w:pos="1047"/>
        </w:tabs>
        <w:spacing w:before="13"/>
        <w:ind w:left="0" w:right="2013" w:firstLine="0"/>
        <w:jc w:val="right"/>
        <w:rPr>
          <w:b/>
          <w:sz w:val="31"/>
        </w:rPr>
      </w:pPr>
      <w:r>
        <w:rPr>
          <w:b/>
          <w:position w:val="-2"/>
          <w:sz w:val="31"/>
        </w:rPr>
        <w:t>单位</w:t>
        <w:tab/>
      </w:r>
      <w:r>
        <w:rPr>
          <w:b/>
          <w:sz w:val="31"/>
        </w:rPr>
        <w:t>路段长度：路面宽度：</w:t>
      </w:r>
    </w:p>
    <w:p>
      <w:pPr>
        <w:tabs>
          <w:tab w:val="left" w:pos="2011"/>
          <w:tab w:val="left" w:pos="2534"/>
          <w:tab w:val="left" w:pos="3056"/>
          <w:tab w:val="left" w:pos="3596"/>
          <w:tab w:val="left" w:pos="4136"/>
          <w:tab w:val="left" w:pos="4676"/>
          <w:tab w:val="left" w:pos="5216"/>
          <w:tab w:val="left" w:pos="5756"/>
          <w:tab w:val="left" w:pos="6344"/>
        </w:tabs>
        <w:spacing w:before="80"/>
        <w:ind w:left="1489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</w:r>
      <w:r>
        <w:rPr>
          <w:rFonts w:ascii="宋体"/>
          <w:b/>
          <w:spacing w:val="-10"/>
          <w:sz w:val="31"/>
        </w:rPr>
        <w:t>10</w:t>
      </w:r>
    </w:p>
    <w:p>
      <w:pPr>
        <w:pStyle w:val="BodyText"/>
        <w:rPr>
          <w:rFonts w:ascii="宋体"/>
          <w:sz w:val="32"/>
        </w:rPr>
      </w:pPr>
      <w:r>
        <w:rPr>
          <w:b w:val="0"/>
        </w:rPr>
        <w:br w:type="column"/>
      </w:r>
    </w:p>
    <w:p>
      <w:pPr>
        <w:pStyle w:val="BodyText"/>
        <w:spacing w:before="5"/>
        <w:rPr>
          <w:rFonts w:ascii="宋体"/>
          <w:sz w:val="29"/>
        </w:rPr>
      </w:pPr>
    </w:p>
    <w:p>
      <w:pPr>
        <w:spacing w:before="1" w:line="247" w:lineRule="auto"/>
        <w:ind w:left="712" w:right="2714" w:hanging="317"/>
        <w:jc w:val="left"/>
        <w:rPr>
          <w:b/>
          <w:sz w:val="31"/>
        </w:rPr>
      </w:pPr>
      <w:r>
        <w:rPr>
          <w:b/>
          <w:sz w:val="31"/>
        </w:rPr>
        <w:t>累计损坏</w:t>
      </w:r>
    </w:p>
    <w:p>
      <w:pPr>
        <w:spacing w:after="0" w:line="247" w:lineRule="auto"/>
        <w:jc w:val="left"/>
        <w:rPr>
          <w:sz w:val="31"/>
        </w:rPr>
        <w:sectPr>
          <w:headerReference w:type="default" r:id="rId37"/>
          <w:type w:val="continuous"/>
          <w:pgSz w:w="17860" w:h="25260"/>
          <w:pgMar w:top="980" w:right="0" w:bottom="280" w:left="920" w:header="708" w:footer="708"/>
          <w:pgNumType w:start="30"/>
          <w:cols w:num="4" w:space="708" w:equalWidth="0">
            <w:col w:w="3524" w:space="40"/>
            <w:col w:w="2575" w:space="39"/>
            <w:col w:w="6661" w:space="39"/>
            <w:col w:w="4062" w:space="0"/>
          </w:cols>
        </w:sectPr>
      </w:pPr>
    </w:p>
    <w:p>
      <w:pPr>
        <w:spacing w:before="143"/>
        <w:ind w:left="4563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轻</w:t>
      </w:r>
    </w:p>
    <w:p>
      <w:pPr>
        <w:tabs>
          <w:tab w:val="left" w:pos="4563"/>
        </w:tabs>
        <w:spacing w:before="215"/>
        <w:ind w:left="2572" w:right="0" w:firstLine="0"/>
        <w:jc w:val="left"/>
        <w:rPr>
          <w:b/>
          <w:sz w:val="31"/>
        </w:rPr>
      </w:pPr>
      <w:r>
        <w:rPr>
          <w:b/>
          <w:sz w:val="31"/>
        </w:rPr>
        <w:t>龟裂</w:t>
        <w:tab/>
      </w:r>
      <w:r>
        <w:rPr>
          <w:b/>
          <w:spacing w:val="-20"/>
          <w:sz w:val="31"/>
        </w:rPr>
        <w:t>中</w:t>
      </w:r>
    </w:p>
    <w:p>
      <w:pPr>
        <w:spacing w:before="32" w:line="612" w:lineRule="exact"/>
        <w:ind w:left="4563" w:right="0" w:firstLine="0"/>
        <w:jc w:val="left"/>
        <w:rPr>
          <w:b/>
          <w:sz w:val="31"/>
        </w:rPr>
      </w:pPr>
      <w:r>
        <w:rPr>
          <w:b/>
          <w:sz w:val="31"/>
        </w:rPr>
        <w:t>重轻</w:t>
      </w:r>
    </w:p>
    <w:p>
      <w:pPr>
        <w:spacing w:before="0" w:line="225" w:lineRule="exact"/>
        <w:ind w:left="2255" w:right="0" w:firstLine="0"/>
        <w:jc w:val="left"/>
        <w:rPr>
          <w:b/>
          <w:sz w:val="31"/>
        </w:rPr>
      </w:pPr>
      <w:r>
        <w:rPr>
          <w:b/>
          <w:sz w:val="31"/>
        </w:rPr>
        <w:t>块状裂缝</w:t>
      </w:r>
    </w:p>
    <w:p>
      <w:pPr>
        <w:spacing w:before="0" w:line="352" w:lineRule="exact"/>
        <w:ind w:left="4563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重</w:t>
      </w:r>
    </w:p>
    <w:p>
      <w:pPr>
        <w:spacing w:before="211" w:line="344" w:lineRule="exact"/>
        <w:ind w:left="4563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轻</w:t>
      </w:r>
    </w:p>
    <w:p>
      <w:pPr>
        <w:spacing w:before="143"/>
        <w:ind w:left="662" w:right="0" w:firstLine="0"/>
        <w:jc w:val="left"/>
        <w:rPr>
          <w:rFonts w:ascii="宋体"/>
          <w:b/>
          <w:sz w:val="31"/>
        </w:rPr>
      </w:pPr>
      <w:r>
        <w:br w:type="column"/>
      </w:r>
      <w:r>
        <w:rPr>
          <w:rFonts w:ascii="宋体"/>
          <w:b/>
          <w:sz w:val="31"/>
        </w:rPr>
        <w:t>0.6</w:t>
      </w:r>
    </w:p>
    <w:p>
      <w:pPr>
        <w:tabs>
          <w:tab w:val="left" w:pos="1886"/>
        </w:tabs>
        <w:spacing w:before="215"/>
        <w:ind w:left="662" w:right="0" w:firstLine="0"/>
        <w:jc w:val="left"/>
        <w:rPr>
          <w:rFonts w:ascii="宋体"/>
          <w:b/>
          <w:sz w:val="16"/>
        </w:rPr>
      </w:pPr>
      <w:r>
        <w:rPr>
          <w:rFonts w:ascii="宋体"/>
          <w:b/>
          <w:sz w:val="31"/>
        </w:rPr>
        <w:t>0.8</w:t>
        <w:tab/>
        <w:t>m</w:t>
      </w:r>
      <w:r>
        <w:rPr>
          <w:rFonts w:ascii="宋体"/>
          <w:b/>
          <w:position w:val="4"/>
          <w:sz w:val="16"/>
        </w:rPr>
        <w:t>2</w:t>
      </w:r>
    </w:p>
    <w:p>
      <w:pPr>
        <w:spacing w:before="212"/>
        <w:ind w:left="662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1.0</w:t>
      </w:r>
    </w:p>
    <w:p>
      <w:pPr>
        <w:spacing w:before="215" w:line="354" w:lineRule="exact"/>
        <w:ind w:left="662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0.6</w:t>
      </w:r>
    </w:p>
    <w:p>
      <w:pPr>
        <w:spacing w:before="0" w:line="306" w:lineRule="exact"/>
        <w:ind w:left="1886" w:right="0" w:firstLine="0"/>
        <w:jc w:val="left"/>
        <w:rPr>
          <w:rFonts w:ascii="宋体"/>
          <w:b/>
          <w:sz w:val="16"/>
        </w:rPr>
      </w:pPr>
      <w:r>
        <w:rPr>
          <w:rFonts w:ascii="宋体"/>
          <w:b/>
          <w:position w:val="-3"/>
          <w:sz w:val="31"/>
        </w:rPr>
        <w:t>m</w:t>
      </w:r>
      <w:r>
        <w:rPr>
          <w:rFonts w:ascii="宋体"/>
          <w:b/>
          <w:sz w:val="16"/>
        </w:rPr>
        <w:t>2</w:t>
      </w:r>
    </w:p>
    <w:p>
      <w:pPr>
        <w:spacing w:before="0" w:line="349" w:lineRule="exact"/>
        <w:ind w:left="662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0.8</w:t>
      </w:r>
    </w:p>
    <w:p>
      <w:pPr>
        <w:spacing w:before="211" w:line="344" w:lineRule="exact"/>
        <w:ind w:left="662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0.6</w:t>
      </w:r>
    </w:p>
    <w:p>
      <w:pPr>
        <w:spacing w:after="0" w:line="344" w:lineRule="exact"/>
        <w:jc w:val="left"/>
        <w:rPr>
          <w:rFonts w:ascii="宋体"/>
          <w:sz w:val="31"/>
        </w:rPr>
        <w:sectPr>
          <w:headerReference w:type="default" r:id="rId38"/>
          <w:type w:val="continuous"/>
          <w:pgSz w:w="17860" w:h="25260"/>
          <w:pgMar w:top="980" w:right="0" w:bottom="280" w:left="920" w:header="708" w:footer="708"/>
          <w:pgNumType w:start="31"/>
          <w:cols w:num="2" w:space="708" w:equalWidth="0">
            <w:col w:w="4881" w:space="40"/>
            <w:col w:w="12019" w:space="0"/>
          </w:cols>
        </w:sectPr>
      </w:pPr>
    </w:p>
    <w:p>
      <w:pPr>
        <w:tabs>
          <w:tab w:val="left" w:pos="6846"/>
        </w:tabs>
        <w:spacing w:before="0" w:line="306" w:lineRule="exact"/>
        <w:ind w:left="2255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纵向裂缝</w:t>
        <w:tab/>
      </w:r>
      <w:r>
        <w:rPr>
          <w:rFonts w:ascii="宋体" w:eastAsia="宋体" w:hint="eastAsia"/>
          <w:b/>
          <w:sz w:val="31"/>
        </w:rPr>
        <w:t>m</w:t>
      </w:r>
    </w:p>
    <w:p>
      <w:pPr>
        <w:tabs>
          <w:tab w:val="left" w:pos="5582"/>
        </w:tabs>
        <w:spacing w:before="0" w:line="359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重</w:t>
        <w:tab/>
      </w:r>
      <w:r>
        <w:rPr>
          <w:rFonts w:ascii="宋体" w:eastAsia="宋体" w:hint="eastAsia"/>
          <w:b/>
          <w:sz w:val="31"/>
        </w:rPr>
        <w:t>1.0</w:t>
      </w:r>
    </w:p>
    <w:p>
      <w:pPr>
        <w:tabs>
          <w:tab w:val="right" w:pos="6058"/>
        </w:tabs>
        <w:spacing w:before="211" w:line="344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轻</w:t>
        <w:tab/>
      </w:r>
      <w:r>
        <w:rPr>
          <w:rFonts w:ascii="宋体" w:eastAsia="宋体" w:hint="eastAsia"/>
          <w:b/>
          <w:sz w:val="31"/>
        </w:rPr>
        <w:t>0.6</w:t>
      </w:r>
    </w:p>
    <w:p>
      <w:pPr>
        <w:tabs>
          <w:tab w:val="left" w:pos="6846"/>
        </w:tabs>
        <w:spacing w:before="0" w:line="306" w:lineRule="exact"/>
        <w:ind w:left="2255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横向裂缝</w:t>
        <w:tab/>
      </w:r>
      <w:r>
        <w:rPr>
          <w:rFonts w:ascii="宋体" w:eastAsia="宋体" w:hint="eastAsia"/>
          <w:b/>
          <w:sz w:val="31"/>
        </w:rPr>
        <w:t>m</w:t>
      </w:r>
    </w:p>
    <w:p>
      <w:pPr>
        <w:tabs>
          <w:tab w:val="left" w:pos="5582"/>
        </w:tabs>
        <w:spacing w:before="0" w:line="359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重</w:t>
        <w:tab/>
      </w:r>
      <w:r>
        <w:rPr>
          <w:rFonts w:ascii="宋体" w:eastAsia="宋体" w:hint="eastAsia"/>
          <w:b/>
          <w:sz w:val="31"/>
        </w:rPr>
        <w:t>1.0</w:t>
      </w:r>
    </w:p>
    <w:p>
      <w:pPr>
        <w:tabs>
          <w:tab w:val="right" w:pos="6058"/>
        </w:tabs>
        <w:spacing w:before="215" w:line="340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轻</w:t>
        <w:tab/>
      </w:r>
      <w:r>
        <w:rPr>
          <w:rFonts w:ascii="宋体" w:eastAsia="宋体" w:hint="eastAsia"/>
          <w:b/>
          <w:sz w:val="31"/>
        </w:rPr>
        <w:t>0.8</w:t>
      </w:r>
    </w:p>
    <w:p>
      <w:pPr>
        <w:tabs>
          <w:tab w:val="left" w:pos="6807"/>
        </w:tabs>
        <w:spacing w:before="0" w:line="306" w:lineRule="exact"/>
        <w:ind w:left="2572" w:right="0" w:firstLine="0"/>
        <w:jc w:val="left"/>
        <w:rPr>
          <w:rFonts w:ascii="宋体" w:eastAsia="宋体" w:hint="eastAsia"/>
          <w:b/>
          <w:sz w:val="16"/>
        </w:rPr>
      </w:pPr>
      <w:r>
        <w:rPr>
          <w:b/>
          <w:sz w:val="31"/>
        </w:rPr>
        <w:t>坑槽</w:t>
        <w:tab/>
      </w:r>
      <w:r>
        <w:rPr>
          <w:rFonts w:ascii="宋体" w:eastAsia="宋体" w:hint="eastAsia"/>
          <w:b/>
          <w:sz w:val="31"/>
        </w:rPr>
        <w:t>m</w:t>
      </w:r>
      <w:r>
        <w:rPr>
          <w:rFonts w:ascii="宋体" w:eastAsia="宋体" w:hint="eastAsia"/>
          <w:b/>
          <w:position w:val="4"/>
          <w:sz w:val="16"/>
        </w:rPr>
        <w:t>2</w:t>
      </w:r>
    </w:p>
    <w:p>
      <w:pPr>
        <w:tabs>
          <w:tab w:val="left" w:pos="5582"/>
        </w:tabs>
        <w:spacing w:before="0" w:line="359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重</w:t>
        <w:tab/>
      </w:r>
      <w:r>
        <w:rPr>
          <w:rFonts w:ascii="宋体" w:eastAsia="宋体" w:hint="eastAsia"/>
          <w:b/>
          <w:sz w:val="31"/>
        </w:rPr>
        <w:t>1.0</w:t>
      </w:r>
    </w:p>
    <w:p>
      <w:pPr>
        <w:tabs>
          <w:tab w:val="right" w:pos="6058"/>
        </w:tabs>
        <w:spacing w:before="215" w:line="344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轻</w:t>
        <w:tab/>
      </w:r>
      <w:r>
        <w:rPr>
          <w:rFonts w:ascii="宋体" w:eastAsia="宋体" w:hint="eastAsia"/>
          <w:b/>
          <w:sz w:val="31"/>
        </w:rPr>
        <w:t>0.6</w:t>
      </w:r>
    </w:p>
    <w:p>
      <w:pPr>
        <w:tabs>
          <w:tab w:val="left" w:pos="6807"/>
        </w:tabs>
        <w:spacing w:before="0" w:line="303" w:lineRule="exact"/>
        <w:ind w:left="2572" w:right="0" w:firstLine="0"/>
        <w:jc w:val="left"/>
        <w:rPr>
          <w:rFonts w:ascii="宋体" w:eastAsia="宋体" w:hint="eastAsia"/>
          <w:b/>
          <w:sz w:val="16"/>
        </w:rPr>
      </w:pPr>
      <w:r>
        <w:rPr>
          <w:b/>
          <w:sz w:val="31"/>
        </w:rPr>
        <w:t>松散</w:t>
        <w:tab/>
      </w:r>
      <w:r>
        <w:rPr>
          <w:rFonts w:ascii="宋体" w:eastAsia="宋体" w:hint="eastAsia"/>
          <w:b/>
          <w:sz w:val="31"/>
        </w:rPr>
        <w:t>m</w:t>
      </w:r>
      <w:r>
        <w:rPr>
          <w:rFonts w:ascii="宋体" w:eastAsia="宋体" w:hint="eastAsia"/>
          <w:b/>
          <w:position w:val="4"/>
          <w:sz w:val="16"/>
        </w:rPr>
        <w:t>2</w:t>
      </w:r>
    </w:p>
    <w:p>
      <w:pPr>
        <w:tabs>
          <w:tab w:val="left" w:pos="5582"/>
        </w:tabs>
        <w:spacing w:before="0" w:line="359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重</w:t>
        <w:tab/>
      </w:r>
      <w:r>
        <w:rPr>
          <w:rFonts w:ascii="宋体" w:eastAsia="宋体" w:hint="eastAsia"/>
          <w:b/>
          <w:sz w:val="31"/>
        </w:rPr>
        <w:t>1.0</w:t>
      </w:r>
    </w:p>
    <w:p>
      <w:pPr>
        <w:tabs>
          <w:tab w:val="right" w:pos="6058"/>
        </w:tabs>
        <w:spacing w:before="215" w:line="344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轻</w:t>
        <w:tab/>
      </w:r>
      <w:r>
        <w:rPr>
          <w:rFonts w:ascii="宋体" w:eastAsia="宋体" w:hint="eastAsia"/>
          <w:b/>
          <w:sz w:val="31"/>
        </w:rPr>
        <w:t>0.6</w:t>
      </w:r>
    </w:p>
    <w:p>
      <w:pPr>
        <w:tabs>
          <w:tab w:val="left" w:pos="6807"/>
        </w:tabs>
        <w:spacing w:before="0" w:line="302" w:lineRule="exact"/>
        <w:ind w:left="2572" w:right="0" w:firstLine="0"/>
        <w:jc w:val="left"/>
        <w:rPr>
          <w:rFonts w:ascii="宋体" w:eastAsia="宋体" w:hint="eastAsia"/>
          <w:b/>
          <w:sz w:val="16"/>
        </w:rPr>
      </w:pPr>
      <w:r>
        <w:rPr>
          <w:b/>
          <w:sz w:val="31"/>
        </w:rPr>
        <w:t>沉陷</w:t>
        <w:tab/>
      </w:r>
      <w:r>
        <w:rPr>
          <w:rFonts w:ascii="宋体" w:eastAsia="宋体" w:hint="eastAsia"/>
          <w:b/>
          <w:sz w:val="31"/>
        </w:rPr>
        <w:t>m</w:t>
      </w:r>
      <w:r>
        <w:rPr>
          <w:rFonts w:ascii="宋体" w:eastAsia="宋体" w:hint="eastAsia"/>
          <w:b/>
          <w:position w:val="4"/>
          <w:sz w:val="16"/>
        </w:rPr>
        <w:t>2</w:t>
      </w:r>
    </w:p>
    <w:p>
      <w:pPr>
        <w:tabs>
          <w:tab w:val="left" w:pos="5582"/>
        </w:tabs>
        <w:spacing w:before="0" w:line="359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重</w:t>
        <w:tab/>
      </w:r>
      <w:r>
        <w:rPr>
          <w:rFonts w:ascii="宋体" w:eastAsia="宋体" w:hint="eastAsia"/>
          <w:b/>
          <w:sz w:val="31"/>
        </w:rPr>
        <w:t>1.0</w:t>
      </w:r>
    </w:p>
    <w:p>
      <w:pPr>
        <w:tabs>
          <w:tab w:val="right" w:pos="6058"/>
        </w:tabs>
        <w:spacing w:before="215" w:line="344" w:lineRule="exact"/>
        <w:ind w:left="456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轻</w:t>
        <w:tab/>
      </w:r>
      <w:r>
        <w:rPr>
          <w:rFonts w:ascii="宋体" w:eastAsia="宋体" w:hint="eastAsia"/>
          <w:b/>
          <w:sz w:val="31"/>
        </w:rPr>
        <w:t>0.6</w:t>
      </w:r>
    </w:p>
    <w:p>
      <w:pPr>
        <w:tabs>
          <w:tab w:val="left" w:pos="6846"/>
        </w:tabs>
        <w:spacing w:before="0" w:line="306" w:lineRule="exact"/>
        <w:ind w:left="2572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车辙</w:t>
        <w:tab/>
      </w:r>
      <w:r>
        <w:rPr>
          <w:rFonts w:ascii="宋体" w:eastAsia="宋体" w:hint="eastAsia"/>
          <w:b/>
          <w:sz w:val="31"/>
        </w:rPr>
        <w:t>m</w:t>
      </w:r>
    </w:p>
    <w:p>
      <w:pPr>
        <w:spacing w:after="0" w:line="306" w:lineRule="exact"/>
        <w:jc w:val="left"/>
        <w:rPr>
          <w:rFonts w:ascii="宋体" w:eastAsia="宋体" w:hint="eastAsia"/>
          <w:sz w:val="31"/>
        </w:rPr>
        <w:sectPr>
          <w:headerReference w:type="default" r:id="rId39"/>
          <w:type w:val="continuous"/>
          <w:pgSz w:w="17860" w:h="25260"/>
          <w:pgMar w:top="980" w:right="0" w:bottom="280" w:left="920" w:header="708" w:footer="708"/>
          <w:pgNumType w:start="32"/>
          <w:cols w:space="708"/>
        </w:sect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5"/>
        <w:rPr>
          <w:rFonts w:ascii="宋体"/>
          <w:sz w:val="36"/>
        </w:rPr>
      </w:pPr>
    </w:p>
    <w:p>
      <w:pPr>
        <w:spacing w:before="0"/>
        <w:ind w:left="2255" w:right="0" w:firstLine="0"/>
        <w:jc w:val="center"/>
        <w:rPr>
          <w:b/>
          <w:sz w:val="31"/>
        </w:rPr>
      </w:pPr>
      <w:r>
        <w:rPr>
          <w:b/>
          <w:sz w:val="31"/>
        </w:rPr>
        <w:t>波浪拥包</w:t>
      </w:r>
    </w:p>
    <w:p>
      <w:pPr>
        <w:pStyle w:val="BodyText"/>
        <w:spacing w:before="5"/>
        <w:rPr>
          <w:sz w:val="40"/>
        </w:rPr>
      </w:pPr>
    </w:p>
    <w:p>
      <w:pPr>
        <w:spacing w:before="0" w:line="369" w:lineRule="auto"/>
        <w:ind w:left="2572" w:right="314" w:firstLine="0"/>
        <w:jc w:val="center"/>
        <w:rPr>
          <w:b/>
          <w:sz w:val="31"/>
        </w:rPr>
      </w:pPr>
      <w:r>
        <w:rPr>
          <w:b/>
          <w:sz w:val="31"/>
        </w:rPr>
        <w:t>泛油修补</w:t>
      </w:r>
    </w:p>
    <w:p>
      <w:pPr>
        <w:spacing w:before="0" w:line="305" w:lineRule="exact"/>
        <w:ind w:left="1777" w:right="0" w:firstLine="0"/>
        <w:jc w:val="left"/>
        <w:rPr>
          <w:b/>
          <w:sz w:val="31"/>
        </w:rPr>
      </w:pPr>
      <w:r>
        <w:rPr>
          <w:b/>
          <w:sz w:val="31"/>
        </w:rPr>
        <w:t>评定结果：</w:t>
      </w:r>
    </w:p>
    <w:p>
      <w:pPr>
        <w:pStyle w:val="BodyText"/>
        <w:spacing w:before="8"/>
        <w:rPr>
          <w:sz w:val="33"/>
        </w:rPr>
      </w:pPr>
    </w:p>
    <w:p>
      <w:pPr>
        <w:spacing w:before="0" w:line="368" w:lineRule="exact"/>
        <w:ind w:left="1777" w:right="0" w:firstLine="0"/>
        <w:jc w:val="left"/>
        <w:rPr>
          <w:b/>
          <w:sz w:val="31"/>
        </w:rPr>
      </w:pPr>
      <w:r>
        <w:rPr>
          <w:rFonts w:ascii="宋体" w:eastAsia="宋体" w:hint="eastAsia"/>
          <w:b/>
          <w:sz w:val="31"/>
        </w:rPr>
        <w:t>DR</w:t>
      </w:r>
      <w:r>
        <w:rPr>
          <w:b/>
          <w:sz w:val="31"/>
        </w:rPr>
        <w:t>＝％</w:t>
      </w:r>
    </w:p>
    <w:p>
      <w:pPr>
        <w:tabs>
          <w:tab w:val="left" w:pos="2019"/>
        </w:tabs>
        <w:spacing w:before="0" w:line="359" w:lineRule="exact"/>
        <w:ind w:left="1000" w:right="0" w:firstLine="0"/>
        <w:jc w:val="left"/>
        <w:rPr>
          <w:rFonts w:ascii="宋体" w:eastAsia="宋体" w:hint="eastAsia"/>
          <w:b/>
          <w:sz w:val="31"/>
        </w:rPr>
      </w:pPr>
      <w:r>
        <w:br w:type="column"/>
      </w:r>
      <w:r>
        <w:rPr>
          <w:b/>
          <w:sz w:val="31"/>
        </w:rPr>
        <w:t>重</w:t>
        <w:tab/>
      </w:r>
      <w:r>
        <w:rPr>
          <w:rFonts w:ascii="宋体" w:eastAsia="宋体" w:hint="eastAsia"/>
          <w:b/>
          <w:spacing w:val="-7"/>
          <w:sz w:val="31"/>
        </w:rPr>
        <w:t>1.0</w:t>
      </w:r>
    </w:p>
    <w:p>
      <w:pPr>
        <w:tabs>
          <w:tab w:val="right" w:pos="2495"/>
        </w:tabs>
        <w:spacing w:before="211"/>
        <w:ind w:left="1000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轻</w:t>
        <w:tab/>
      </w:r>
      <w:r>
        <w:rPr>
          <w:rFonts w:ascii="宋体" w:eastAsia="宋体" w:hint="eastAsia"/>
          <w:b/>
          <w:sz w:val="31"/>
        </w:rPr>
        <w:t>0.6</w:t>
      </w:r>
    </w:p>
    <w:p>
      <w:pPr>
        <w:tabs>
          <w:tab w:val="left" w:pos="2019"/>
        </w:tabs>
        <w:spacing w:before="215"/>
        <w:ind w:left="1000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重</w:t>
        <w:tab/>
      </w:r>
      <w:r>
        <w:rPr>
          <w:rFonts w:ascii="宋体" w:eastAsia="宋体" w:hint="eastAsia"/>
          <w:b/>
          <w:spacing w:val="-7"/>
          <w:sz w:val="31"/>
        </w:rPr>
        <w:t>1.0</w:t>
      </w:r>
    </w:p>
    <w:p>
      <w:pPr>
        <w:spacing w:before="211"/>
        <w:ind w:left="2019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0.2</w:t>
      </w:r>
    </w:p>
    <w:p>
      <w:pPr>
        <w:spacing w:before="216"/>
        <w:ind w:left="2019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0.1</w:t>
      </w:r>
    </w:p>
    <w:p>
      <w:pPr>
        <w:pStyle w:val="BodyText"/>
        <w:rPr>
          <w:rFonts w:ascii="宋体"/>
          <w:sz w:val="32"/>
        </w:rPr>
      </w:pPr>
      <w:r>
        <w:rPr>
          <w:b w:val="0"/>
        </w:rPr>
        <w:br w:type="column"/>
      </w:r>
    </w:p>
    <w:p>
      <w:pPr>
        <w:pStyle w:val="BodyText"/>
        <w:spacing w:before="9"/>
        <w:rPr>
          <w:rFonts w:ascii="宋体"/>
          <w:sz w:val="36"/>
        </w:rPr>
      </w:pPr>
    </w:p>
    <w:p>
      <w:pPr>
        <w:spacing w:before="0"/>
        <w:ind w:left="708" w:right="0" w:firstLine="0"/>
        <w:jc w:val="left"/>
        <w:rPr>
          <w:rFonts w:ascii="宋体"/>
          <w:b/>
          <w:sz w:val="16"/>
        </w:rPr>
      </w:pPr>
      <w:r>
        <w:rPr>
          <w:rFonts w:ascii="宋体"/>
          <w:b/>
          <w:position w:val="-3"/>
          <w:sz w:val="31"/>
        </w:rPr>
        <w:t>m</w:t>
      </w:r>
      <w:r>
        <w:rPr>
          <w:rFonts w:ascii="宋体"/>
          <w:b/>
          <w:sz w:val="16"/>
        </w:rPr>
        <w:t>2</w:t>
      </w:r>
    </w:p>
    <w:p>
      <w:pPr>
        <w:pStyle w:val="BodyText"/>
        <w:spacing w:before="5"/>
        <w:rPr>
          <w:rFonts w:ascii="宋体"/>
          <w:sz w:val="40"/>
        </w:rPr>
      </w:pPr>
    </w:p>
    <w:p>
      <w:pPr>
        <w:spacing w:before="0" w:line="369" w:lineRule="auto"/>
        <w:ind w:left="708" w:right="3039" w:firstLine="0"/>
        <w:jc w:val="left"/>
        <w:rPr>
          <w:rFonts w:ascii="宋体"/>
          <w:b/>
          <w:sz w:val="16"/>
        </w:rPr>
      </w:pPr>
      <w:r>
        <w:rPr>
          <w:rFonts w:ascii="宋体"/>
          <w:b/>
          <w:position w:val="-3"/>
          <w:sz w:val="31"/>
        </w:rPr>
        <w:t>m</w:t>
      </w:r>
      <w:r>
        <w:rPr>
          <w:rFonts w:ascii="宋体"/>
          <w:b/>
          <w:sz w:val="16"/>
        </w:rPr>
        <w:t xml:space="preserve">2 </w:t>
      </w:r>
      <w:r>
        <w:rPr>
          <w:rFonts w:ascii="宋体"/>
          <w:b/>
          <w:position w:val="-3"/>
          <w:sz w:val="31"/>
        </w:rPr>
        <w:t>m</w:t>
      </w:r>
      <w:r>
        <w:rPr>
          <w:rFonts w:ascii="宋体"/>
          <w:b/>
          <w:sz w:val="16"/>
        </w:rPr>
        <w:t>2</w:t>
      </w:r>
    </w:p>
    <w:p>
      <w:pPr>
        <w:spacing w:before="0" w:line="293" w:lineRule="exact"/>
        <w:ind w:left="1558" w:right="0" w:firstLine="0"/>
        <w:jc w:val="left"/>
        <w:rPr>
          <w:b/>
          <w:sz w:val="31"/>
        </w:rPr>
      </w:pPr>
      <w:r>
        <w:rPr>
          <w:b/>
          <w:sz w:val="31"/>
        </w:rPr>
        <w:t>计算方法：</w:t>
      </w:r>
    </w:p>
    <w:p>
      <w:pPr>
        <w:spacing w:before="0" w:line="434" w:lineRule="exact"/>
        <w:ind w:left="2192" w:right="0" w:firstLine="0"/>
        <w:jc w:val="left"/>
        <w:rPr>
          <w:rFonts w:ascii="Times New Roman" w:hAnsi="Times New Roman"/>
          <w:i/>
          <w:sz w:val="37"/>
        </w:rPr>
      </w:pPr>
      <w:r>
        <w:rPr>
          <w:rFonts w:ascii="宋体" w:hAnsi="宋体"/>
          <w:b/>
          <w:spacing w:val="2"/>
          <w:position w:val="-3"/>
          <w:sz w:val="31"/>
        </w:rPr>
        <w:t>PCI=</w:t>
      </w:r>
      <w:r>
        <w:rPr>
          <w:rFonts w:ascii="宋体" w:hAnsi="宋体"/>
          <w:spacing w:val="2"/>
          <w:sz w:val="37"/>
        </w:rPr>
        <w:t>100</w:t>
      </w:r>
      <w:r>
        <w:rPr>
          <w:rFonts w:ascii="宋体" w:hAnsi="宋体"/>
          <w:spacing w:val="-150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a</w:t>
      </w:r>
    </w:p>
    <w:p>
      <w:pPr>
        <w:spacing w:before="0" w:line="212" w:lineRule="exact"/>
        <w:ind w:left="0" w:right="0" w:firstLine="0"/>
        <w:jc w:val="right"/>
        <w:rPr>
          <w:rFonts w:ascii="宋体"/>
          <w:sz w:val="21"/>
        </w:rPr>
      </w:pPr>
      <w:r>
        <w:rPr>
          <w:rFonts w:ascii="宋体"/>
          <w:w w:val="102"/>
          <w:sz w:val="21"/>
        </w:rPr>
        <w:t>0</w:t>
      </w:r>
    </w:p>
    <w:p>
      <w:pPr>
        <w:spacing w:before="61" w:line="99" w:lineRule="exact"/>
        <w:ind w:left="0" w:right="138" w:firstLine="0"/>
        <w:jc w:val="right"/>
        <w:rPr>
          <w:rFonts w:ascii="宋体"/>
          <w:sz w:val="29"/>
        </w:rPr>
      </w:pPr>
      <w:r>
        <w:rPr>
          <w:rFonts w:ascii="Times New Roman"/>
          <w:i/>
          <w:spacing w:val="2"/>
          <w:sz w:val="21"/>
        </w:rPr>
        <w:t>i</w:t>
      </w:r>
      <w:r>
        <w:rPr>
          <w:rFonts w:ascii="宋体"/>
          <w:spacing w:val="2"/>
          <w:position w:val="-9"/>
          <w:sz w:val="29"/>
        </w:rPr>
        <w:t>0</w:t>
      </w:r>
    </w:p>
    <w:p>
      <w:pPr>
        <w:pStyle w:val="BodyText"/>
        <w:rPr>
          <w:rFonts w:ascii="宋体"/>
          <w:b w:val="0"/>
          <w:sz w:val="44"/>
        </w:rPr>
      </w:pPr>
      <w:r>
        <w:rPr>
          <w:b w:val="0"/>
        </w:rPr>
        <w:br w:type="column"/>
      </w:r>
    </w:p>
    <w:p>
      <w:pPr>
        <w:pStyle w:val="BodyText"/>
        <w:rPr>
          <w:rFonts w:ascii="宋体"/>
          <w:b w:val="0"/>
          <w:sz w:val="44"/>
        </w:rPr>
      </w:pPr>
    </w:p>
    <w:p>
      <w:pPr>
        <w:pStyle w:val="BodyText"/>
        <w:rPr>
          <w:rFonts w:ascii="宋体"/>
          <w:b w:val="0"/>
          <w:sz w:val="44"/>
        </w:rPr>
      </w:pPr>
    </w:p>
    <w:p>
      <w:pPr>
        <w:pStyle w:val="BodyText"/>
        <w:rPr>
          <w:rFonts w:ascii="宋体"/>
          <w:b w:val="0"/>
          <w:sz w:val="44"/>
        </w:rPr>
      </w:pPr>
    </w:p>
    <w:p>
      <w:pPr>
        <w:pStyle w:val="BodyText"/>
        <w:rPr>
          <w:rFonts w:ascii="宋体"/>
          <w:b w:val="0"/>
          <w:sz w:val="44"/>
        </w:rPr>
      </w:pPr>
    </w:p>
    <w:p>
      <w:pPr>
        <w:pStyle w:val="BodyText"/>
        <w:spacing w:before="11"/>
        <w:rPr>
          <w:rFonts w:ascii="宋体"/>
          <w:b w:val="0"/>
          <w:sz w:val="39"/>
        </w:rPr>
      </w:pPr>
    </w:p>
    <w:p>
      <w:pPr>
        <w:spacing w:before="0"/>
        <w:ind w:left="-18" w:right="0" w:firstLine="0"/>
        <w:jc w:val="left"/>
        <w:rPr>
          <w:rFonts w:ascii="宋体"/>
          <w:sz w:val="29"/>
        </w:rPr>
      </w:pPr>
      <w:r>
        <w:rPr>
          <w:rFonts w:ascii="Times New Roman"/>
          <w:i/>
          <w:sz w:val="37"/>
        </w:rPr>
        <w:t>DR</w:t>
      </w:r>
      <w:r>
        <w:rPr>
          <w:rFonts w:ascii="Times New Roman"/>
          <w:i/>
          <w:position w:val="4"/>
          <w:sz w:val="21"/>
        </w:rPr>
        <w:t>a</w:t>
      </w:r>
      <w:r>
        <w:rPr>
          <w:rFonts w:ascii="宋体"/>
          <w:position w:val="-6"/>
          <w:sz w:val="29"/>
        </w:rPr>
        <w:t>1</w:t>
      </w:r>
    </w:p>
    <w:p>
      <w:pPr>
        <w:spacing w:after="0"/>
        <w:jc w:val="left"/>
        <w:rPr>
          <w:rFonts w:ascii="宋体"/>
          <w:sz w:val="29"/>
        </w:rPr>
        <w:sectPr>
          <w:headerReference w:type="default" r:id="rId40"/>
          <w:type w:val="continuous"/>
          <w:pgSz w:w="17860" w:h="25260"/>
          <w:pgMar w:top="980" w:right="0" w:bottom="280" w:left="920" w:header="708" w:footer="708"/>
          <w:pgNumType w:start="33"/>
          <w:cols w:num="4" w:space="708" w:equalWidth="0">
            <w:col w:w="3524" w:space="40"/>
            <w:col w:w="2496" w:space="39"/>
            <w:col w:w="4004" w:space="39"/>
            <w:col w:w="6798" w:space="0"/>
          </w:cols>
        </w:sectPr>
      </w:pPr>
    </w:p>
    <w:p>
      <w:pPr>
        <w:spacing w:before="0" w:line="373" w:lineRule="exact"/>
        <w:ind w:left="4394" w:right="1067" w:firstLine="0"/>
        <w:jc w:val="center"/>
        <w:rPr>
          <w:rFonts w:ascii="Times New Roman" w:hAnsi="Times New Roman"/>
          <w:i/>
          <w:sz w:val="35"/>
        </w:rPr>
      </w:pPr>
      <w:r>
        <w:rPr>
          <w:rFonts w:ascii="Symbol" w:hAnsi="Symbol"/>
          <w:position w:val="7"/>
          <w:sz w:val="29"/>
        </w:rPr>
        <w:sym w:font="Symbol" w:char="F0E5"/>
      </w:r>
      <w:r>
        <w:rPr>
          <w:rFonts w:ascii="Times New Roman" w:hAnsi="Times New Roman"/>
          <w:position w:val="7"/>
          <w:sz w:val="29"/>
        </w:rPr>
        <w:t xml:space="preserve">   </w:t>
      </w:r>
      <w:r>
        <w:rPr>
          <w:rFonts w:ascii="Symbol" w:hAnsi="Symbol"/>
          <w:position w:val="2"/>
          <w:sz w:val="29"/>
        </w:rPr>
        <w:sym w:font="Symbol" w:char="F077"/>
      </w:r>
      <w:r>
        <w:rPr>
          <w:rFonts w:ascii="Times New Roman" w:hAnsi="Times New Roman"/>
          <w:spacing w:val="57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5"/>
        </w:rPr>
        <w:t>A</w:t>
      </w:r>
    </w:p>
    <w:p>
      <w:pPr>
        <w:spacing w:after="0" w:line="373" w:lineRule="exact"/>
        <w:jc w:val="center"/>
        <w:rPr>
          <w:rFonts w:ascii="Times New Roman" w:hAnsi="Times New Roman"/>
          <w:sz w:val="35"/>
        </w:rPr>
        <w:sectPr>
          <w:headerReference w:type="default" r:id="rId41"/>
          <w:type w:val="continuous"/>
          <w:pgSz w:w="17860" w:h="25260"/>
          <w:pgMar w:top="980" w:right="0" w:bottom="280" w:left="920" w:header="708" w:footer="708"/>
          <w:pgNumType w:start="34"/>
          <w:cols w:space="708"/>
        </w:sectPr>
      </w:pPr>
    </w:p>
    <w:p>
      <w:pPr>
        <w:spacing w:before="86"/>
        <w:ind w:left="0" w:right="38" w:firstLine="0"/>
        <w:jc w:val="right"/>
        <w:rPr>
          <w:b/>
          <w:sz w:val="31"/>
        </w:rPr>
      </w:pPr>
      <w:r>
        <w:rPr>
          <w:rFonts w:ascii="宋体" w:eastAsia="宋体" w:hint="eastAsia"/>
          <w:b/>
          <w:sz w:val="31"/>
        </w:rPr>
        <w:t>PCI</w:t>
      </w:r>
      <w:r>
        <w:rPr>
          <w:b/>
          <w:sz w:val="31"/>
        </w:rPr>
        <w:t>＝</w:t>
      </w:r>
    </w:p>
    <w:p>
      <w:pPr>
        <w:spacing w:before="112"/>
        <w:ind w:left="1777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宋体" w:hAnsi="宋体"/>
          <w:b/>
          <w:spacing w:val="2"/>
          <w:position w:val="-3"/>
          <w:sz w:val="31"/>
        </w:rPr>
        <w:t>DR=</w:t>
      </w:r>
      <w:r>
        <w:rPr>
          <w:rFonts w:ascii="宋体" w:hAnsi="宋体"/>
          <w:spacing w:val="2"/>
          <w:sz w:val="35"/>
        </w:rPr>
        <w:t>100</w:t>
      </w:r>
      <w:r>
        <w:rPr>
          <w:rFonts w:ascii="宋体" w:hAnsi="宋体"/>
          <w:spacing w:val="-112"/>
          <w:sz w:val="35"/>
        </w:rPr>
        <w:t xml:space="preserve"> </w:t>
      </w:r>
      <w:r>
        <w:rPr>
          <w:rFonts w:ascii="Symbol" w:hAnsi="Symbol"/>
          <w:spacing w:val="-19"/>
          <w:sz w:val="35"/>
        </w:rPr>
        <w:sym w:font="Symbol" w:char="F0B4"/>
      </w:r>
    </w:p>
    <w:p>
      <w:pPr>
        <w:tabs>
          <w:tab w:val="left" w:pos="987"/>
        </w:tabs>
        <w:spacing w:before="9" w:line="239" w:lineRule="exact"/>
        <w:ind w:left="694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sz w:val="21"/>
        </w:rPr>
        <w:t>i</w:t>
        <w:tab/>
        <w:t>i</w:t>
      </w:r>
    </w:p>
    <w:p>
      <w:pPr>
        <w:spacing w:before="0" w:line="220" w:lineRule="exact"/>
        <w:ind w:left="97" w:right="0" w:firstLine="0"/>
        <w:jc w:val="left"/>
        <w:rPr>
          <w:rFonts w:ascii="宋体" w:hAnsi="宋体"/>
          <w:sz w:val="21"/>
        </w:rPr>
      </w:pPr>
      <w:r>
        <w:rPr>
          <w:rFonts w:ascii="Times New Roman" w:hAnsi="Times New Roman"/>
          <w:i/>
          <w:sz w:val="21"/>
        </w:rPr>
        <w:t xml:space="preserve">i </w:t>
      </w:r>
      <w:r>
        <w:rPr>
          <w:rFonts w:ascii="Symbol" w:hAnsi="Symbol"/>
          <w:sz w:val="21"/>
        </w:rPr>
        <w:sym w:font="Symbol" w:char="F03D"/>
      </w:r>
      <w:r>
        <w:rPr>
          <w:rFonts w:ascii="宋体" w:hAnsi="宋体"/>
          <w:sz w:val="21"/>
        </w:rPr>
        <w:t>1</w:t>
      </w:r>
    </w:p>
    <w:p>
      <w:pPr>
        <w:spacing w:before="0" w:line="354" w:lineRule="exact"/>
        <w:ind w:left="477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A</w:t>
      </w:r>
    </w:p>
    <w:p>
      <w:pPr>
        <w:spacing w:after="0" w:line="354" w:lineRule="exact"/>
        <w:jc w:val="left"/>
        <w:rPr>
          <w:rFonts w:ascii="Times New Roman"/>
          <w:sz w:val="35"/>
        </w:rPr>
        <w:sectPr>
          <w:headerReference w:type="default" r:id="rId42"/>
          <w:type w:val="continuous"/>
          <w:pgSz w:w="17860" w:h="25260"/>
          <w:pgMar w:top="980" w:right="0" w:bottom="280" w:left="920" w:header="708" w:footer="708"/>
          <w:pgNumType w:start="35"/>
          <w:cols w:num="3" w:space="708" w:equalWidth="0">
            <w:col w:w="2610" w:space="3904"/>
            <w:col w:w="3047" w:space="39"/>
            <w:col w:w="7340" w:space="0"/>
          </w:cols>
        </w:sectPr>
      </w:pPr>
    </w:p>
    <w:p>
      <w:pPr>
        <w:spacing w:before="109" w:line="220" w:lineRule="auto"/>
        <w:ind w:left="8391" w:right="7016" w:firstLine="0"/>
        <w:jc w:val="center"/>
        <w:rPr>
          <w:rFonts w:ascii="宋体" w:eastAsia="宋体" w:hint="eastAsia"/>
          <w:b/>
          <w:sz w:val="31"/>
        </w:rPr>
      </w:pPr>
      <w:r>
        <w:rPr>
          <w:rFonts w:ascii="Times New Roman" w:eastAsia="Times New Roman"/>
          <w:i/>
          <w:position w:val="4"/>
          <w:sz w:val="29"/>
        </w:rPr>
        <w:t xml:space="preserve">a </w:t>
      </w:r>
      <w:r>
        <w:rPr>
          <w:rFonts w:ascii="宋体" w:eastAsia="宋体" w:hint="eastAsia"/>
          <w:position w:val="-18"/>
          <w:sz w:val="29"/>
        </w:rPr>
        <w:t>0</w:t>
      </w:r>
      <w:r>
        <w:rPr>
          <w:b/>
          <w:sz w:val="31"/>
        </w:rPr>
        <w:t>＝</w:t>
      </w:r>
      <w:r>
        <w:rPr>
          <w:rFonts w:ascii="宋体" w:eastAsia="宋体" w:hint="eastAsia"/>
          <w:b/>
          <w:sz w:val="31"/>
        </w:rPr>
        <w:t xml:space="preserve">15.00 </w:t>
      </w:r>
      <w:r>
        <w:rPr>
          <w:rFonts w:ascii="Times New Roman" w:eastAsia="Times New Roman"/>
          <w:i/>
          <w:position w:val="4"/>
          <w:sz w:val="29"/>
        </w:rPr>
        <w:t>a</w:t>
      </w:r>
      <w:r>
        <w:rPr>
          <w:rFonts w:ascii="宋体" w:eastAsia="宋体" w:hint="eastAsia"/>
          <w:position w:val="-17"/>
          <w:sz w:val="29"/>
        </w:rPr>
        <w:t>1</w:t>
      </w:r>
      <w:r>
        <w:rPr>
          <w:b/>
          <w:sz w:val="31"/>
        </w:rPr>
        <w:t>＝</w:t>
      </w:r>
      <w:r>
        <w:rPr>
          <w:rFonts w:ascii="宋体" w:eastAsia="宋体" w:hint="eastAsia"/>
          <w:b/>
          <w:sz w:val="31"/>
        </w:rPr>
        <w:t>0.412</w:t>
      </w:r>
    </w:p>
    <w:p>
      <w:pPr>
        <w:spacing w:after="0" w:line="220" w:lineRule="auto"/>
        <w:jc w:val="center"/>
        <w:rPr>
          <w:rFonts w:ascii="宋体" w:eastAsia="宋体" w:hint="eastAsia"/>
          <w:sz w:val="31"/>
        </w:rPr>
        <w:sectPr>
          <w:headerReference w:type="default" r:id="rId43"/>
          <w:type w:val="continuous"/>
          <w:pgSz w:w="17860" w:h="25260"/>
          <w:pgMar w:top="980" w:right="0" w:bottom="280" w:left="920" w:header="708" w:footer="708"/>
          <w:pgNumType w:start="36"/>
          <w:cols w:space="708"/>
        </w:sectPr>
      </w:pPr>
    </w:p>
    <w:p>
      <w:pPr>
        <w:pStyle w:val="BodyText"/>
        <w:spacing w:before="6"/>
        <w:rPr>
          <w:rFonts w:ascii="宋体"/>
          <w:sz w:val="21"/>
        </w:rPr>
      </w:pPr>
    </w:p>
    <w:p>
      <w:pPr>
        <w:pStyle w:val="Heading1"/>
        <w:spacing w:before="3"/>
        <w:ind w:left="2237"/>
      </w:pPr>
      <w:r>
        <w:pict>
          <v:group id="_x0000_s1163" style="width:653pt;height:798pt;margin-top:63.79pt;margin-left:120pt;mso-position-horizontal-relative:page;position:absolute;z-index:-251638784" coordorigin="2400,1276" coordsize="13060,15960">
            <v:shape id="_x0000_s1164" type="#_x0000_t75" style="width:13060;height:15960;left:2400;position:absolute;top:1275" stroked="f">
              <v:imagedata r:id="rId44" o:title=""/>
            </v:shape>
            <v:shape id="_x0000_s1165" type="#_x0000_t202" style="width:1446;height:317;left:2585;position:absolute;top:14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路线名称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:</w:t>
                    </w:r>
                  </w:p>
                </w:txbxContent>
              </v:textbox>
            </v:shape>
            <v:shape id="_x0000_s1166" type="#_x0000_t202" style="width:1447;height:317;left:4975;position:absolute;top:14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调查方向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:</w:t>
                    </w:r>
                  </w:p>
                </w:txbxContent>
              </v:textbox>
            </v:shape>
            <v:shape id="_x0000_s1167" type="#_x0000_t202" style="width:1288;height:317;left:2985;position:absolute;top:25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调查内容</w:t>
                    </w:r>
                  </w:p>
                </w:txbxContent>
              </v:textbox>
            </v:shape>
            <v:shape id="_x0000_s1168" type="#_x0000_t202" style="width:337;height:728;left:5033;position:absolute;top:238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程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度</w:t>
                    </w:r>
                  </w:p>
                </w:txbxContent>
              </v:textbox>
            </v:shape>
            <v:shape id="_x0000_s1169" type="#_x0000_t202" style="width:654;height:728;left:5783;position:absolute;top:238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单位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扣分</w:t>
                    </w:r>
                  </w:p>
                </w:txbxContent>
              </v:textbox>
            </v:shape>
            <v:shape id="_x0000_s1170" type="#_x0000_t202" style="width:654;height:317;left:6805;position:absolute;top:23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权重</w:t>
                    </w:r>
                  </w:p>
                </w:txbxContent>
              </v:textbox>
            </v:shape>
            <v:shape id="_x0000_s1171" type="#_x0000_t202" style="width:337;height:1134;left:7939;position:absolute;top:197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计</w:t>
                    </w:r>
                  </w:p>
                  <w:p>
                    <w:pPr>
                      <w:spacing w:before="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量</w:t>
                    </w:r>
                  </w:p>
                  <w:p>
                    <w:pPr>
                      <w:spacing w:before="1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单</w:t>
                    </w:r>
                  </w:p>
                </w:txbxContent>
              </v:textbox>
            </v:shape>
            <v:shape id="_x0000_s1172" type="#_x0000_t202" style="width:3188;height:1235;left:8738;position:absolute;top:146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调查时间：调查人员：</w:t>
                    </w:r>
                  </w:p>
                  <w:p>
                    <w:pPr>
                      <w:spacing w:before="111" w:line="400" w:lineRule="atLeast"/>
                      <w:ind w:left="0" w:right="18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2"/>
                        <w:sz w:val="31"/>
                      </w:rPr>
                      <w:t>起点桩号：终点桩号： 路段长度：路面宽度：</w:t>
                    </w:r>
                  </w:p>
                </w:txbxContent>
              </v:textbox>
            </v:shape>
            <v:shape id="_x0000_s1173" type="#_x0000_t202" style="width:654;height:317;left:14622;position:absolute;top:23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累计</w:t>
                    </w:r>
                  </w:p>
                </w:txbxContent>
              </v:textbox>
            </v:shape>
            <v:shape id="_x0000_s1174" type="#_x0000_t202" style="width:219;height:356;left:6945;position:absolute;top:269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77"/>
                    </w:r>
                  </w:p>
                </w:txbxContent>
              </v:textbox>
            </v:shape>
            <v:shape id="_x0000_s1175" type="#_x0000_t202" style="width:101;height:290;left:7189;position:absolute;top:2936" filled="f" stroked="f">
              <v:textbox inset="0,0,0,0">
                <w:txbxContent>
                  <w:p>
                    <w:pPr>
                      <w:spacing w:before="11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9"/>
                      </w:rPr>
                      <w:t>i</w:t>
                    </w:r>
                  </w:p>
                </w:txbxContent>
              </v:textbox>
            </v:shape>
            <v:shape id="_x0000_s1176" type="#_x0000_t202" style="width:179;height:317;left:8789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77" type="#_x0000_t202" style="width:179;height:317;left:9375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78" type="#_x0000_t202" style="width:179;height:317;left:9963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179" type="#_x0000_t202" style="width:179;height:317;left:10550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180" type="#_x0000_t202" style="width:179;height:317;left:11136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181" type="#_x0000_t202" style="width:179;height:317;left:11723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182" type="#_x0000_t202" style="width:179;height:317;left:12310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183" type="#_x0000_t202" style="width:179;height:317;left:12897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184" type="#_x0000_t202" style="width:179;height:317;left:13431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185" type="#_x0000_t202" style="width:337;height:317;left:13913;position:absolute;top:30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86" type="#_x0000_t202" style="width:654;height:317;left:14622;position:absolute;top:27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损坏</w:t>
                    </w:r>
                  </w:p>
                </w:txbxContent>
              </v:textbox>
            </v:shape>
            <v:shape id="_x0000_s1187" type="#_x0000_t202" style="width:1604;height:317;left:2585;position:absolute;top:159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评定结果：</w:t>
                    </w:r>
                  </w:p>
                </w:txbxContent>
              </v:textbox>
            </v:shape>
            <v:shape id="_x0000_s1188" type="#_x0000_t202" style="width:1604;height:317;left:8738;position:absolute;top:157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计算方法：</w:t>
                    </w:r>
                  </w:p>
                </w:txbxContent>
              </v:textbox>
            </v:shape>
            <v:shape id="_x0000_s1189" type="#_x0000_t202" style="width:812;height:317;left:2585;position:absolute;top:167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SCI</w:t>
                    </w:r>
                    <w:r>
                      <w:rPr>
                        <w:b/>
                        <w:sz w:val="31"/>
                      </w:rPr>
                      <w:t>＝</w:t>
                    </w:r>
                  </w:p>
                </w:txbxContent>
              </v:textbox>
            </v:shape>
            <v:shape id="_x0000_s1190" type="#_x0000_t202" style="width:3088;height:588;left:8738;position:absolute;top:16367" filled="f" stroked="f">
              <v:textbox inset="0,0,0,0">
                <w:txbxContent>
                  <w:p>
                    <w:pPr>
                      <w:spacing w:before="1" w:line="437" w:lineRule="exact"/>
                      <w:ind w:left="0" w:right="18" w:firstLine="0"/>
                      <w:jc w:val="center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宋体" w:hAnsi="宋体"/>
                        <w:b/>
                        <w:position w:val="-3"/>
                        <w:sz w:val="31"/>
                      </w:rPr>
                      <w:t>SCI</w:t>
                    </w:r>
                    <w:r>
                      <w:rPr>
                        <w:b/>
                        <w:position w:val="-3"/>
                        <w:sz w:val="31"/>
                      </w:rPr>
                      <w:t xml:space="preserve">＝ </w:t>
                    </w:r>
                    <w:r>
                      <w:rPr>
                        <w:rFonts w:ascii="Symbol" w:hAnsi="Symbol"/>
                        <w:position w:val="7"/>
                        <w:sz w:val="29"/>
                      </w:rPr>
                      <w:sym w:font="Symbol" w:char="F0E5"/>
                    </w:r>
                    <w:r>
                      <w:rPr>
                        <w:rFonts w:ascii="Times New Roman" w:hAnsi="Times New Roman"/>
                        <w:position w:val="7"/>
                        <w:sz w:val="29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77"/>
                    </w:r>
                    <w:r>
                      <w:rPr>
                        <w:rFonts w:ascii="Times New Roman" w:hAnsi="Times New Roman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8"/>
                        <w:sz w:val="36"/>
                      </w:rPr>
                      <w:t xml:space="preserve">(100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8"/>
                        <w:sz w:val="36"/>
                      </w:rPr>
                      <w:t>GD</w:t>
                    </w:r>
                  </w:p>
                  <w:p>
                    <w:pPr>
                      <w:spacing w:before="0" w:line="149" w:lineRule="exact"/>
                      <w:ind w:left="0" w:right="42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1"/>
                      </w:rPr>
                      <w:t>i</w:t>
                    </w:r>
                  </w:p>
                </w:txbxContent>
              </v:textbox>
            </v:shape>
            <v:shape id="_x0000_s1191" type="#_x0000_t202" style="width:395;height:211;left:11788;position:absolute;top:16744" filled="f" stroked="f">
              <v:textbox inset="0,0,0,0">
                <w:txbxContent>
                  <w:p>
                    <w:pPr>
                      <w:spacing w:before="9" w:line="20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iSCI</w:t>
                    </w:r>
                  </w:p>
                </w:txbxContent>
              </v:textbox>
            </v:shape>
            <v:shape id="_x0000_s1192" type="#_x0000_t202" style="width:140;height:361;left:12225;position:absolute;top:164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100"/>
                        <w:sz w:val="36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t>路基损坏调查表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15"/>
        </w:rPr>
      </w:pPr>
    </w:p>
    <w:tbl>
      <w:tblPr>
        <w:tblStyle w:val="TableNormal5"/>
        <w:tblW w:w="0" w:type="auto"/>
        <w:jc w:val="left"/>
        <w:tblInd w:w="17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3"/>
        <w:gridCol w:w="805"/>
        <w:gridCol w:w="965"/>
        <w:gridCol w:w="1118"/>
        <w:gridCol w:w="643"/>
      </w:tblGrid>
      <w:tr>
        <w:tblPrEx>
          <w:tblW w:w="0" w:type="auto"/>
          <w:jc w:val="left"/>
          <w:tblInd w:w="17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5071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spacing w:line="359" w:lineRule="exact"/>
              <w:ind w:left="174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位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83" w:type="dxa"/>
          </w:tcPr>
          <w:p>
            <w:pPr>
              <w:pStyle w:val="TableParagraph"/>
              <w:spacing w:before="122"/>
              <w:ind w:left="47" w:right="22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路肩边沟不洁</w:t>
            </w:r>
          </w:p>
        </w:tc>
        <w:tc>
          <w:tcPr>
            <w:tcW w:w="8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5" w:type="dxa"/>
          </w:tcPr>
          <w:p>
            <w:pPr>
              <w:pStyle w:val="TableParagraph"/>
              <w:spacing w:before="122"/>
              <w:ind w:left="238" w:right="217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0.5</w:t>
            </w:r>
          </w:p>
        </w:tc>
        <w:tc>
          <w:tcPr>
            <w:tcW w:w="1118" w:type="dxa"/>
          </w:tcPr>
          <w:p>
            <w:pPr>
              <w:pStyle w:val="TableParagraph"/>
              <w:spacing w:before="122"/>
              <w:ind w:left="219" w:right="23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0.05</w:t>
            </w:r>
          </w:p>
        </w:tc>
        <w:tc>
          <w:tcPr>
            <w:tcW w:w="643" w:type="dxa"/>
          </w:tcPr>
          <w:p>
            <w:pPr>
              <w:pStyle w:val="TableParagraph"/>
              <w:spacing w:before="122"/>
              <w:ind w:left="17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m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5"/>
          <w:jc w:val="left"/>
        </w:trPr>
        <w:tc>
          <w:tcPr>
            <w:tcW w:w="2183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37"/>
              </w:rPr>
            </w:pPr>
          </w:p>
          <w:p>
            <w:pPr>
              <w:pStyle w:val="TableParagraph"/>
              <w:spacing w:line="345" w:lineRule="exact"/>
              <w:ind w:left="47" w:right="22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路肩损坏</w:t>
            </w:r>
          </w:p>
        </w:tc>
        <w:tc>
          <w:tcPr>
            <w:tcW w:w="805" w:type="dxa"/>
          </w:tcPr>
          <w:p>
            <w:pPr>
              <w:pStyle w:val="TableParagraph"/>
              <w:spacing w:before="140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轻</w:t>
            </w:r>
          </w:p>
        </w:tc>
        <w:tc>
          <w:tcPr>
            <w:tcW w:w="965" w:type="dxa"/>
          </w:tcPr>
          <w:p>
            <w:pPr>
              <w:pStyle w:val="TableParagraph"/>
              <w:spacing w:before="140"/>
              <w:ind w:left="21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1</w:t>
            </w:r>
          </w:p>
        </w:tc>
        <w:tc>
          <w:tcPr>
            <w:tcW w:w="1118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37"/>
              </w:rPr>
            </w:pPr>
          </w:p>
          <w:p>
            <w:pPr>
              <w:pStyle w:val="TableParagraph"/>
              <w:spacing w:line="345" w:lineRule="exact"/>
              <w:ind w:left="219" w:right="23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0.10</w:t>
            </w:r>
          </w:p>
        </w:tc>
        <w:tc>
          <w:tcPr>
            <w:tcW w:w="643" w:type="dxa"/>
          </w:tcPr>
          <w:p>
            <w:pPr>
              <w:pStyle w:val="TableParagraph"/>
              <w:spacing w:before="2"/>
              <w:rPr>
                <w:rFonts w:ascii="幼圆"/>
                <w:b/>
                <w:sz w:val="36"/>
              </w:rPr>
            </w:pPr>
          </w:p>
          <w:p>
            <w:pPr>
              <w:pStyle w:val="TableParagraph"/>
              <w:spacing w:line="361" w:lineRule="exact"/>
              <w:ind w:left="269" w:right="30"/>
              <w:jc w:val="center"/>
              <w:rPr>
                <w:rFonts w:ascii="宋体"/>
                <w:b/>
                <w:sz w:val="29"/>
              </w:rPr>
            </w:pPr>
            <w:r>
              <w:rPr>
                <w:rFonts w:ascii="宋体"/>
                <w:b/>
                <w:position w:val="-3"/>
                <w:sz w:val="31"/>
              </w:rPr>
              <w:t>m</w:t>
            </w:r>
            <w:r>
              <w:rPr>
                <w:rFonts w:ascii="宋体"/>
                <w:b/>
                <w:sz w:val="29"/>
              </w:rPr>
              <w:t>2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370" w:lineRule="exact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重</w:t>
            </w:r>
          </w:p>
        </w:tc>
        <w:tc>
          <w:tcPr>
            <w:tcW w:w="965" w:type="dxa"/>
          </w:tcPr>
          <w:p>
            <w:pPr>
              <w:pStyle w:val="TableParagraph"/>
              <w:spacing w:line="370" w:lineRule="exact"/>
              <w:ind w:left="21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2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140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轻</w:t>
            </w:r>
          </w:p>
        </w:tc>
        <w:tc>
          <w:tcPr>
            <w:tcW w:w="965" w:type="dxa"/>
          </w:tcPr>
          <w:p>
            <w:pPr>
              <w:pStyle w:val="TableParagraph"/>
              <w:spacing w:before="140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20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spacing w:before="142"/>
              <w:ind w:left="47" w:right="22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边坡坍塌</w:t>
            </w:r>
          </w:p>
        </w:tc>
        <w:tc>
          <w:tcPr>
            <w:tcW w:w="805" w:type="dxa"/>
          </w:tcPr>
          <w:p>
            <w:pPr>
              <w:pStyle w:val="TableParagraph"/>
              <w:spacing w:before="142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中</w:t>
            </w:r>
          </w:p>
        </w:tc>
        <w:tc>
          <w:tcPr>
            <w:tcW w:w="965" w:type="dxa"/>
          </w:tcPr>
          <w:p>
            <w:pPr>
              <w:pStyle w:val="TableParagraph"/>
              <w:spacing w:before="142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30</w:t>
            </w:r>
          </w:p>
        </w:tc>
        <w:tc>
          <w:tcPr>
            <w:tcW w:w="1118" w:type="dxa"/>
          </w:tcPr>
          <w:p>
            <w:pPr>
              <w:pStyle w:val="TableParagraph"/>
              <w:spacing w:before="142"/>
              <w:ind w:left="219" w:right="23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0.25</w:t>
            </w:r>
          </w:p>
        </w:tc>
        <w:tc>
          <w:tcPr>
            <w:tcW w:w="643" w:type="dxa"/>
          </w:tcPr>
          <w:p>
            <w:pPr>
              <w:pStyle w:val="TableParagraph"/>
              <w:spacing w:before="142"/>
              <w:ind w:left="174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处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140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重</w:t>
            </w:r>
          </w:p>
        </w:tc>
        <w:tc>
          <w:tcPr>
            <w:tcW w:w="965" w:type="dxa"/>
          </w:tcPr>
          <w:p>
            <w:pPr>
              <w:pStyle w:val="TableParagraph"/>
              <w:spacing w:before="140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50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142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轻</w:t>
            </w:r>
          </w:p>
        </w:tc>
        <w:tc>
          <w:tcPr>
            <w:tcW w:w="965" w:type="dxa"/>
          </w:tcPr>
          <w:p>
            <w:pPr>
              <w:pStyle w:val="TableParagraph"/>
              <w:spacing w:before="142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20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spacing w:before="140"/>
              <w:ind w:left="47" w:right="22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水毁冲沟</w:t>
            </w:r>
          </w:p>
        </w:tc>
        <w:tc>
          <w:tcPr>
            <w:tcW w:w="805" w:type="dxa"/>
          </w:tcPr>
          <w:p>
            <w:pPr>
              <w:pStyle w:val="TableParagraph"/>
              <w:spacing w:before="140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中</w:t>
            </w:r>
          </w:p>
        </w:tc>
        <w:tc>
          <w:tcPr>
            <w:tcW w:w="965" w:type="dxa"/>
          </w:tcPr>
          <w:p>
            <w:pPr>
              <w:pStyle w:val="TableParagraph"/>
              <w:spacing w:before="140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30</w:t>
            </w:r>
          </w:p>
        </w:tc>
        <w:tc>
          <w:tcPr>
            <w:tcW w:w="1118" w:type="dxa"/>
          </w:tcPr>
          <w:p>
            <w:pPr>
              <w:pStyle w:val="TableParagraph"/>
              <w:spacing w:before="140"/>
              <w:ind w:left="219" w:right="23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0.25</w:t>
            </w:r>
          </w:p>
        </w:tc>
        <w:tc>
          <w:tcPr>
            <w:tcW w:w="643" w:type="dxa"/>
          </w:tcPr>
          <w:p>
            <w:pPr>
              <w:pStyle w:val="TableParagraph"/>
              <w:spacing w:before="140"/>
              <w:ind w:left="174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处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142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重</w:t>
            </w:r>
          </w:p>
        </w:tc>
        <w:tc>
          <w:tcPr>
            <w:tcW w:w="965" w:type="dxa"/>
          </w:tcPr>
          <w:p>
            <w:pPr>
              <w:pStyle w:val="TableParagraph"/>
              <w:spacing w:before="142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50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140" w:line="349" w:lineRule="exact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轻</w:t>
            </w:r>
          </w:p>
        </w:tc>
        <w:tc>
          <w:tcPr>
            <w:tcW w:w="965" w:type="dxa"/>
          </w:tcPr>
          <w:p>
            <w:pPr>
              <w:pStyle w:val="TableParagraph"/>
              <w:spacing w:before="140" w:line="349" w:lineRule="exact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20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2183" w:type="dxa"/>
          </w:tcPr>
          <w:p>
            <w:pPr>
              <w:pStyle w:val="TableParagraph"/>
              <w:spacing w:line="374" w:lineRule="exact"/>
              <w:ind w:left="47" w:right="22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路肩构造物损</w:t>
            </w:r>
          </w:p>
        </w:tc>
        <w:tc>
          <w:tcPr>
            <w:tcW w:w="805" w:type="dxa"/>
          </w:tcPr>
          <w:p>
            <w:pPr>
              <w:pStyle w:val="TableParagraph"/>
              <w:rPr>
                <w:rFonts w:ascii="幼圆"/>
                <w:b/>
                <w:sz w:val="24"/>
              </w:rPr>
            </w:pPr>
          </w:p>
          <w:p>
            <w:pPr>
              <w:pStyle w:val="TableParagraph"/>
              <w:spacing w:line="342" w:lineRule="exact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中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幼圆"/>
                <w:b/>
                <w:sz w:val="24"/>
              </w:rPr>
            </w:pPr>
          </w:p>
          <w:p>
            <w:pPr>
              <w:pStyle w:val="TableParagraph"/>
              <w:spacing w:line="342" w:lineRule="exact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30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幼圆"/>
                <w:b/>
                <w:sz w:val="24"/>
              </w:rPr>
            </w:pPr>
          </w:p>
          <w:p>
            <w:pPr>
              <w:pStyle w:val="TableParagraph"/>
              <w:spacing w:line="342" w:lineRule="exact"/>
              <w:ind w:left="219" w:right="23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0.10</w:t>
            </w:r>
          </w:p>
        </w:tc>
        <w:tc>
          <w:tcPr>
            <w:tcW w:w="643" w:type="dxa"/>
          </w:tcPr>
          <w:p>
            <w:pPr>
              <w:pStyle w:val="TableParagraph"/>
              <w:rPr>
                <w:rFonts w:ascii="幼圆"/>
                <w:b/>
                <w:sz w:val="24"/>
              </w:rPr>
            </w:pPr>
          </w:p>
          <w:p>
            <w:pPr>
              <w:pStyle w:val="TableParagraph"/>
              <w:spacing w:line="342" w:lineRule="exact"/>
              <w:ind w:left="174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处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2183" w:type="dxa"/>
          </w:tcPr>
          <w:p>
            <w:pPr>
              <w:pStyle w:val="TableParagraph"/>
              <w:spacing w:line="317" w:lineRule="exact"/>
              <w:ind w:right="180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坏</w:t>
            </w:r>
          </w:p>
        </w:tc>
        <w:tc>
          <w:tcPr>
            <w:tcW w:w="80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372" w:lineRule="exact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重</w:t>
            </w:r>
          </w:p>
        </w:tc>
        <w:tc>
          <w:tcPr>
            <w:tcW w:w="965" w:type="dxa"/>
          </w:tcPr>
          <w:p>
            <w:pPr>
              <w:pStyle w:val="TableParagraph"/>
              <w:spacing w:line="372" w:lineRule="exact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50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spacing w:before="142"/>
              <w:ind w:left="47" w:right="22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路缘石缺损</w:t>
            </w:r>
          </w:p>
        </w:tc>
        <w:tc>
          <w:tcPr>
            <w:tcW w:w="8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5" w:type="dxa"/>
          </w:tcPr>
          <w:p>
            <w:pPr>
              <w:pStyle w:val="TableParagraph"/>
              <w:spacing w:before="142"/>
              <w:ind w:left="21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4</w:t>
            </w:r>
          </w:p>
        </w:tc>
        <w:tc>
          <w:tcPr>
            <w:tcW w:w="1118" w:type="dxa"/>
          </w:tcPr>
          <w:p>
            <w:pPr>
              <w:pStyle w:val="TableParagraph"/>
              <w:spacing w:before="142"/>
              <w:ind w:left="219" w:right="23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0.05</w:t>
            </w:r>
          </w:p>
        </w:tc>
        <w:tc>
          <w:tcPr>
            <w:tcW w:w="643" w:type="dxa"/>
          </w:tcPr>
          <w:p>
            <w:pPr>
              <w:pStyle w:val="TableParagraph"/>
              <w:spacing w:before="142"/>
              <w:ind w:left="17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m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140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轻</w:t>
            </w:r>
          </w:p>
        </w:tc>
        <w:tc>
          <w:tcPr>
            <w:tcW w:w="965" w:type="dxa"/>
          </w:tcPr>
          <w:p>
            <w:pPr>
              <w:pStyle w:val="TableParagraph"/>
              <w:spacing w:before="140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20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spacing w:before="142"/>
              <w:ind w:left="47" w:right="22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路肩沉降</w:t>
            </w:r>
          </w:p>
        </w:tc>
        <w:tc>
          <w:tcPr>
            <w:tcW w:w="805" w:type="dxa"/>
          </w:tcPr>
          <w:p>
            <w:pPr>
              <w:pStyle w:val="TableParagraph"/>
              <w:spacing w:before="142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中</w:t>
            </w:r>
          </w:p>
        </w:tc>
        <w:tc>
          <w:tcPr>
            <w:tcW w:w="965" w:type="dxa"/>
          </w:tcPr>
          <w:p>
            <w:pPr>
              <w:pStyle w:val="TableParagraph"/>
              <w:spacing w:before="142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30</w:t>
            </w:r>
          </w:p>
        </w:tc>
        <w:tc>
          <w:tcPr>
            <w:tcW w:w="1118" w:type="dxa"/>
          </w:tcPr>
          <w:p>
            <w:pPr>
              <w:pStyle w:val="TableParagraph"/>
              <w:spacing w:before="142"/>
              <w:ind w:left="219" w:right="23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0.10</w:t>
            </w:r>
          </w:p>
        </w:tc>
        <w:tc>
          <w:tcPr>
            <w:tcW w:w="643" w:type="dxa"/>
          </w:tcPr>
          <w:p>
            <w:pPr>
              <w:pStyle w:val="TableParagraph"/>
              <w:spacing w:before="142"/>
              <w:ind w:left="174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处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140"/>
              <w:ind w:right="2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重</w:t>
            </w:r>
          </w:p>
        </w:tc>
        <w:tc>
          <w:tcPr>
            <w:tcW w:w="965" w:type="dxa"/>
          </w:tcPr>
          <w:p>
            <w:pPr>
              <w:pStyle w:val="TableParagraph"/>
              <w:spacing w:before="140"/>
              <w:ind w:left="238" w:right="216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50</w:t>
            </w: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142" w:line="345" w:lineRule="exact"/>
              <w:ind w:right="22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1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spacing w:before="142" w:line="345" w:lineRule="exact"/>
              <w:ind w:left="17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w w:val="101"/>
                <w:sz w:val="31"/>
              </w:rPr>
              <w:t>m</w:t>
            </w: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2183" w:type="dxa"/>
          </w:tcPr>
          <w:p>
            <w:pPr>
              <w:pStyle w:val="TableParagraph"/>
              <w:spacing w:line="317" w:lineRule="exact"/>
              <w:ind w:left="47" w:right="22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排水系统淤塞</w:t>
            </w:r>
          </w:p>
        </w:tc>
        <w:tc>
          <w:tcPr>
            <w:tcW w:w="80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18" w:type="dxa"/>
          </w:tcPr>
          <w:p>
            <w:pPr>
              <w:pStyle w:val="TableParagraph"/>
              <w:spacing w:line="317" w:lineRule="exact"/>
              <w:ind w:left="219" w:right="233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0.1</w:t>
            </w: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5"/>
          <w:jc w:val="left"/>
        </w:trPr>
        <w:tc>
          <w:tcPr>
            <w:tcW w:w="218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306" w:lineRule="exact"/>
              <w:ind w:left="215" w:right="237"/>
              <w:jc w:val="center"/>
              <w:rPr>
                <w:rFonts w:ascii="宋体"/>
                <w:b/>
                <w:sz w:val="31"/>
              </w:rPr>
            </w:pPr>
            <w:r>
              <w:rPr>
                <w:rFonts w:ascii="宋体"/>
                <w:b/>
                <w:sz w:val="31"/>
              </w:rPr>
              <w:t>20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spacing w:line="306" w:lineRule="exact"/>
              <w:ind w:left="174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处</w:t>
            </w:r>
          </w:p>
        </w:tc>
      </w:tr>
    </w:tbl>
    <w:p>
      <w:pPr>
        <w:spacing w:after="0" w:line="306" w:lineRule="exact"/>
        <w:jc w:val="center"/>
        <w:rPr>
          <w:sz w:val="31"/>
        </w:rPr>
        <w:sectPr>
          <w:headerReference w:type="default" r:id="rId45"/>
          <w:pgSz w:w="17860" w:h="25260"/>
          <w:pgMar w:top="2540" w:right="0" w:bottom="280" w:left="920" w:header="2232" w:footer="0"/>
          <w:pgNumType w:start="10"/>
          <w:cols w:space="708"/>
        </w:sectPr>
      </w:pPr>
    </w:p>
    <w:p>
      <w:pPr>
        <w:pStyle w:val="BodyText"/>
        <w:spacing w:before="6"/>
        <w:rPr>
          <w:rFonts w:ascii="幼圆"/>
          <w:sz w:val="21"/>
        </w:rPr>
      </w:pPr>
    </w:p>
    <w:p>
      <w:pPr>
        <w:spacing w:before="3"/>
        <w:ind w:left="2230" w:right="3170" w:firstLine="0"/>
        <w:jc w:val="center"/>
        <w:rPr>
          <w:rFonts w:ascii="幼圆" w:eastAsia="幼圆" w:hint="eastAsia"/>
          <w:b/>
          <w:sz w:val="54"/>
        </w:rPr>
      </w:pPr>
      <w:r>
        <w:rPr>
          <w:rFonts w:ascii="幼圆" w:eastAsia="幼圆" w:hint="eastAsia"/>
          <w:b/>
          <w:sz w:val="54"/>
        </w:rPr>
        <w:t>桥隧构造物损坏调查表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2"/>
        </w:rPr>
      </w:pPr>
      <w:r>
        <w:pict>
          <v:group id="_x0000_s1193" style="width:657pt;height:691pt;margin-top:16.26pt;margin-left:118pt;mso-position-horizontal-relative:page;mso-wrap-distance-left:0;mso-wrap-distance-right:0;position:absolute;z-index:-251637760" coordorigin="2360,325" coordsize="13140,13820">
            <v:shape id="_x0000_s1194" type="#_x0000_t75" style="width:13140;height:13820;left:2360;position:absolute;top:325" stroked="f">
              <v:imagedata r:id="rId46" o:title=""/>
            </v:shape>
            <v:shape id="_x0000_s1195" type="#_x0000_t202" style="width:3217;height:317;left:2546;position:absolute;top:829" filled="f" stroked="f">
              <v:textbox inset="0,0,0,0">
                <w:txbxContent>
                  <w:p>
                    <w:pPr>
                      <w:tabs>
                        <w:tab w:val="left" w:pos="1770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路线名称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:</w:t>
                      <w:tab/>
                    </w:r>
                    <w:r>
                      <w:rPr>
                        <w:b/>
                        <w:sz w:val="31"/>
                      </w:rPr>
                      <w:t>调查方向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:</w:t>
                    </w:r>
                  </w:p>
                </w:txbxContent>
              </v:textbox>
            </v:shape>
            <v:shape id="_x0000_s1196" type="#_x0000_t202" style="width:3188;height:317;left:8972;position:absolute;top:8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调查时间：调查人员：</w:t>
                    </w:r>
                  </w:p>
                </w:txbxContent>
              </v:textbox>
            </v:shape>
            <v:shape id="_x0000_s1197" type="#_x0000_t202" style="width:654;height:317;left:2952;position:absolute;top:2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项目</w:t>
                    </w:r>
                  </w:p>
                </w:txbxContent>
              </v:textbox>
            </v:shape>
            <v:shape id="_x0000_s1198" type="#_x0000_t202" style="width:1288;height:317;left:4425;position:absolute;top:2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技术状况</w:t>
                    </w:r>
                  </w:p>
                </w:txbxContent>
              </v:textbox>
            </v:shape>
            <v:shape id="_x0000_s1199" type="#_x0000_t202" style="width:1288;height:317;left:6197;position:absolute;top:2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单位扣分</w:t>
                    </w:r>
                  </w:p>
                </w:txbxContent>
              </v:textbox>
            </v:shape>
            <v:shape id="_x0000_s1200" type="#_x0000_t202" style="width:654;height:728;left:7935;position:absolute;top:208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计量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201" type="#_x0000_t202" style="width:3188;height:728;left:8972;position:absolute;top:165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起点桩号：终点桩号：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路段长度：路面宽度：</w:t>
                    </w:r>
                  </w:p>
                </w:txbxContent>
              </v:textbox>
            </v:shape>
            <v:shape id="_x0000_s1202" type="#_x0000_t202" style="width:654;height:317;left:14619;position:absolute;top:20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累计</w:t>
                    </w:r>
                  </w:p>
                </w:txbxContent>
              </v:textbox>
            </v:shape>
            <v:shape id="_x0000_s1203" type="#_x0000_t202" style="width:179;height:317;left:9008;position:absolute;top:2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204" type="#_x0000_t202" style="width:179;height:317;left:9567;position:absolute;top:2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205" type="#_x0000_t202" style="width:737;height:317;left:10125;position:absolute;top:2712" filled="f" stroked="f">
              <v:textbox inset="0,0,0,0">
                <w:txbxContent>
                  <w:p>
                    <w:pPr>
                      <w:tabs>
                        <w:tab w:val="left" w:pos="55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3</w:t>
                      <w:tab/>
                      <w:t>4</w:t>
                    </w:r>
                  </w:p>
                </w:txbxContent>
              </v:textbox>
            </v:shape>
            <v:shape id="_x0000_s1206" type="#_x0000_t202" style="width:737;height:317;left:11241;position:absolute;top:2712" filled="f" stroked="f">
              <v:textbox inset="0,0,0,0">
                <w:txbxContent>
                  <w:p>
                    <w:pPr>
                      <w:tabs>
                        <w:tab w:val="left" w:pos="558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5</w:t>
                      <w:tab/>
                      <w:t>6</w:t>
                    </w:r>
                  </w:p>
                </w:txbxContent>
              </v:textbox>
            </v:shape>
            <v:shape id="_x0000_s1207" type="#_x0000_t202" style="width:179;height:317;left:12357;position:absolute;top:2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208" type="#_x0000_t202" style="width:179;height:317;left:12915;position:absolute;top:2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209" type="#_x0000_t202" style="width:179;height:317;left:13438;position:absolute;top:2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210" type="#_x0000_t202" style="width:337;height:317;left:13909;position:absolute;top:2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211" type="#_x0000_t202" style="width:654;height:317;left:14619;position:absolute;top:24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损坏</w:t>
                    </w:r>
                  </w:p>
                </w:txbxContent>
              </v:textbox>
            </v:shape>
            <v:shape id="_x0000_s1212" type="#_x0000_t202" style="width:971;height:317;left:4579;position:absolute;top:3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一、二</w:t>
                    </w:r>
                  </w:p>
                </w:txbxContent>
              </v:textbox>
            </v:shape>
            <v:shape id="_x0000_s1213" type="#_x0000_t202" style="width:179;height:317;left:6751;position:absolute;top:3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214" type="#_x0000_t202" style="width:654;height:317;left:2952;position:absolute;top:3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桥梁</w:t>
                    </w:r>
                  </w:p>
                </w:txbxContent>
              </v:textbox>
            </v:shape>
            <v:shape id="_x0000_s1215" type="#_x0000_t202" style="width:1446;height:4130;left:4345;position:absolute;top:377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25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三</w:t>
                    </w:r>
                  </w:p>
                  <w:p>
                    <w:pPr>
                      <w:spacing w:before="27" w:line="256" w:lineRule="auto"/>
                      <w:ind w:left="550" w:right="576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四五</w:t>
                    </w:r>
                  </w:p>
                  <w:p>
                    <w:pPr>
                      <w:spacing w:before="0" w:line="256" w:lineRule="auto"/>
                      <w:ind w:left="-1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S</w:t>
                    </w:r>
                    <w:r>
                      <w:rPr>
                        <w:b/>
                        <w:spacing w:val="-5"/>
                        <w:sz w:val="31"/>
                      </w:rPr>
                      <w:t>：无异常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B</w:t>
                    </w:r>
                    <w:r>
                      <w:rPr>
                        <w:b/>
                        <w:spacing w:val="-5"/>
                        <w:sz w:val="31"/>
                      </w:rPr>
                      <w:t>：有异常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5"/>
                        <w:sz w:val="31"/>
                      </w:rPr>
                      <w:t>：有危险</w:t>
                    </w:r>
                    <w:r>
                      <w:rPr>
                        <w:b/>
                        <w:sz w:val="31"/>
                      </w:rPr>
                      <w:t>好、较好较差</w:t>
                    </w:r>
                  </w:p>
                  <w:p>
                    <w:pPr>
                      <w:spacing w:before="0" w:line="393" w:lineRule="exact"/>
                      <w:ind w:left="0" w:right="25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差</w:t>
                    </w:r>
                  </w:p>
                  <w:p>
                    <w:pPr>
                      <w:spacing w:before="20" w:line="355" w:lineRule="exact"/>
                      <w:ind w:left="379" w:right="404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危险</w:t>
                    </w:r>
                  </w:p>
                </w:txbxContent>
              </v:textbox>
            </v:shape>
            <v:shape id="_x0000_s1216" type="#_x0000_t202" style="width:496;height:4130;left:6593;position:absolute;top:3778" filled="f" stroked="f">
              <v:textbox inset="0,0,0,0">
                <w:txbxContent>
                  <w:p>
                    <w:pPr>
                      <w:spacing w:before="0" w:line="359" w:lineRule="exact"/>
                      <w:ind w:left="79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40</w:t>
                    </w:r>
                  </w:p>
                  <w:p>
                    <w:pPr>
                      <w:spacing w:before="27"/>
                      <w:ind w:left="79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70</w:t>
                    </w:r>
                  </w:p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100</w:t>
                    </w:r>
                  </w:p>
                  <w:p>
                    <w:pPr>
                      <w:spacing w:before="24"/>
                      <w:ind w:left="158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0</w:t>
                    </w:r>
                  </w:p>
                  <w:p>
                    <w:pPr>
                      <w:spacing w:before="28"/>
                      <w:ind w:left="79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50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100</w:t>
                    </w:r>
                  </w:p>
                  <w:p>
                    <w:pPr>
                      <w:spacing w:before="24"/>
                      <w:ind w:left="158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0</w:t>
                    </w:r>
                  </w:p>
                  <w:p>
                    <w:pPr>
                      <w:spacing w:before="28"/>
                      <w:ind w:left="79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40</w:t>
                    </w:r>
                  </w:p>
                  <w:p>
                    <w:pPr>
                      <w:spacing w:before="27"/>
                      <w:ind w:left="79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70</w:t>
                    </w:r>
                  </w:p>
                  <w:p>
                    <w:pPr>
                      <w:spacing w:before="24" w:line="355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100</w:t>
                    </w:r>
                  </w:p>
                </w:txbxContent>
              </v:textbox>
            </v:shape>
            <v:shape id="_x0000_s1217" type="#_x0000_t202" style="width:337;height:317;left:8094;position:absolute;top:3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座</w:t>
                    </w:r>
                  </w:p>
                </w:txbxContent>
              </v:textbox>
            </v:shape>
            <v:shape id="_x0000_s1218" type="#_x0000_t202" style="width:654;height:317;left:2952;position:absolute;top:54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隧道</w:t>
                    </w:r>
                  </w:p>
                </w:txbxContent>
              </v:textbox>
            </v:shape>
            <v:shape id="_x0000_s1219" type="#_x0000_t202" style="width:337;height:317;left:8094;position:absolute;top:54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座</w:t>
                    </w:r>
                  </w:p>
                </w:txbxContent>
              </v:textbox>
            </v:shape>
            <v:shape id="_x0000_s1220" type="#_x0000_t202" style="width:654;height:317;left:2952;position:absolute;top:6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涵洞</w:t>
                    </w:r>
                  </w:p>
                </w:txbxContent>
              </v:textbox>
            </v:shape>
            <v:shape id="_x0000_s1221" type="#_x0000_t202" style="width:337;height:317;left:8094;position:absolute;top:6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座</w:t>
                    </w:r>
                  </w:p>
                </w:txbxContent>
              </v:textbox>
            </v:shape>
            <v:shape id="_x0000_s1222" type="#_x0000_t202" style="width:8031;height:317;left:2546;position:absolute;top:8016" filled="f" stroked="f">
              <v:textbox inset="0,0,0,0">
                <w:txbxContent>
                  <w:p>
                    <w:pPr>
                      <w:tabs>
                        <w:tab w:val="left" w:pos="6426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评定结果：</w:t>
                      <w:tab/>
                      <w:t>计算方法：</w:t>
                    </w:r>
                  </w:p>
                </w:txbxContent>
              </v:textbox>
            </v:shape>
            <v:shape id="_x0000_s1223" type="#_x0000_t202" style="width:812;height:317;left:2546;position:absolute;top:88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BCI</w:t>
                    </w:r>
                    <w:r>
                      <w:rPr>
                        <w:b/>
                        <w:sz w:val="31"/>
                      </w:rPr>
                      <w:t>＝</w:t>
                    </w:r>
                  </w:p>
                </w:txbxContent>
              </v:textbox>
            </v:shape>
            <v:shape id="_x0000_s1224" type="#_x0000_t202" style="width:1886;height:364;left:8972;position:absolute;top:8840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宋体"/>
                        <w:b/>
                        <w:w w:val="95"/>
                        <w:position w:val="-3"/>
                        <w:sz w:val="31"/>
                      </w:rPr>
                      <w:t>BCI=</w:t>
                    </w:r>
                    <w:r>
                      <w:rPr>
                        <w:rFonts w:ascii="宋体"/>
                        <w:b/>
                        <w:spacing w:val="-68"/>
                        <w:w w:val="95"/>
                        <w:position w:val="-3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pacing w:val="-3"/>
                        <w:w w:val="95"/>
                        <w:sz w:val="35"/>
                      </w:rPr>
                      <w:t>min(100</w:t>
                    </w:r>
                  </w:p>
                </w:txbxContent>
              </v:textbox>
            </v:shape>
            <v:shape id="_x0000_s1225" type="#_x0000_t202" style="width:1089;height:418;left:11169;position:absolute;top:8777" filled="f" stroked="f">
              <v:textbox inset="0,0,0,0">
                <w:txbxContent>
                  <w:p>
                    <w:pPr>
                      <w:tabs>
                        <w:tab w:val="left" w:pos="950"/>
                      </w:tabs>
                      <w:spacing w:before="16" w:line="401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sz w:val="35"/>
                      </w:rPr>
                      <w:t>GD</w:t>
                      <w:tab/>
                    </w:r>
                    <w:r>
                      <w:rPr>
                        <w:rFonts w:ascii="Arial"/>
                        <w:sz w:val="35"/>
                      </w:rPr>
                      <w:t>)</w:t>
                    </w:r>
                  </w:p>
                </w:txbxContent>
              </v:textbox>
            </v:shape>
            <v:shape id="_x0000_s1226" type="#_x0000_t202" style="width:552;height:290;left:11671;position:absolute;top:9054" filled="f" stroked="f">
              <v:textbox inset="0,0,0,0">
                <w:txbxContent>
                  <w:p>
                    <w:pPr>
                      <w:spacing w:before="11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iTCI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22"/>
        </w:rPr>
        <w:sectPr>
          <w:headerReference w:type="default" r:id="rId47"/>
          <w:pgSz w:w="17860" w:h="25260"/>
          <w:pgMar w:top="2540" w:right="0" w:bottom="280" w:left="920" w:header="2232" w:footer="0"/>
          <w:pgNumType w:start="11"/>
          <w:cols w:space="708"/>
        </w:sectPr>
      </w:pPr>
    </w:p>
    <w:p>
      <w:pPr>
        <w:pStyle w:val="BodyText"/>
        <w:spacing w:before="6"/>
        <w:rPr>
          <w:rFonts w:ascii="幼圆"/>
          <w:sz w:val="21"/>
        </w:rPr>
      </w:pPr>
    </w:p>
    <w:p>
      <w:pPr>
        <w:pStyle w:val="Heading1"/>
        <w:spacing w:before="3"/>
        <w:ind w:left="2248" w:right="2104"/>
      </w:pPr>
      <w:r>
        <w:t>沿线设施损坏调查表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2"/>
        </w:rPr>
      </w:pPr>
      <w:r>
        <w:pict>
          <v:group id="_x0000_s1227" style="width:649pt;height:691pt;margin-top:16.26pt;margin-left:122pt;mso-position-horizontal-relative:page;mso-wrap-distance-left:0;mso-wrap-distance-right:0;position:absolute;z-index:-251636736" coordorigin="2440,325" coordsize="12980,13820">
            <v:shape id="_x0000_s1228" type="#_x0000_t75" style="width:12980;height:13820;left:2440;position:absolute;top:325" stroked="f">
              <v:imagedata r:id="rId48" o:title=""/>
            </v:shape>
            <v:shape id="_x0000_s1229" type="#_x0000_t202" style="width:1446;height:317;left:2639;position:absolute;top:9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路线名称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:</w:t>
                    </w:r>
                  </w:p>
                </w:txbxContent>
              </v:textbox>
            </v:shape>
            <v:shape id="_x0000_s1230" type="#_x0000_t202" style="width:1447;height:317;left:5055;position:absolute;top:9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调查方向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:</w:t>
                    </w:r>
                  </w:p>
                </w:txbxContent>
              </v:textbox>
            </v:shape>
            <v:shape id="_x0000_s1231" type="#_x0000_t202" style="width:3188;height:317;left:8929;position:absolute;top:9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调查时间：调查人员：</w:t>
                    </w:r>
                  </w:p>
                </w:txbxContent>
              </v:textbox>
            </v:shape>
            <v:shape id="_x0000_s1232" type="#_x0000_t202" style="width:3188;height:317;left:8929;position:absolute;top:19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起点桩号：终点桩号：</w:t>
                    </w:r>
                  </w:p>
                </w:txbxContent>
              </v:textbox>
            </v:shape>
            <v:shape id="_x0000_s1233" type="#_x0000_t202" style="width:1288;height:317;left:3053;position:absolute;top:28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调查内容</w:t>
                    </w:r>
                  </w:p>
                </w:txbxContent>
              </v:textbox>
            </v:shape>
            <v:shape id="_x0000_s1234" type="#_x0000_t202" style="width:337;height:728;left:5152;position:absolute;top:269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程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度</w:t>
                    </w:r>
                  </w:p>
                </w:txbxContent>
              </v:textbox>
            </v:shape>
            <v:shape id="_x0000_s1235" type="#_x0000_t202" style="width:654;height:728;left:5916;position:absolute;top:269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单位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扣分</w:t>
                    </w:r>
                  </w:p>
                </w:txbxContent>
              </v:textbox>
            </v:shape>
            <v:shape id="_x0000_s1236" type="#_x0000_t202" style="width:654;height:910;left:6949;position:absolute;top:262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权重</w:t>
                    </w:r>
                  </w:p>
                  <w:p>
                    <w:pPr>
                      <w:spacing w:before="22" w:line="302" w:lineRule="exact"/>
                      <w:ind w:left="14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77"/>
                    </w:r>
                  </w:p>
                  <w:p>
                    <w:pPr>
                      <w:spacing w:before="0" w:line="225" w:lineRule="exact"/>
                      <w:ind w:left="384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9"/>
                      </w:rPr>
                      <w:t>i</w:t>
                    </w:r>
                  </w:p>
                </w:txbxContent>
              </v:textbox>
            </v:shape>
            <v:shape id="_x0000_s1237" type="#_x0000_t202" style="width:654;height:728;left:7961;position:absolute;top:269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计量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238" type="#_x0000_t202" style="width:3188;height:317;left:8929;position:absolute;top:27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路段长度：路面宽度：</w:t>
                    </w:r>
                  </w:p>
                </w:txbxContent>
              </v:textbox>
            </v:shape>
            <v:shape id="_x0000_s1239" type="#_x0000_t202" style="width:654;height:728;left:14496;position:absolute;top:269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累计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损坏</w:t>
                    </w:r>
                  </w:p>
                </w:txbxContent>
              </v:textbox>
            </v:shape>
            <v:shape id="_x0000_s1240" type="#_x0000_t202" style="width:5080;height:317;left:8936;position:absolute;top:3525" filled="f" stroked="f">
              <v:textbox inset="0,0,0,0">
                <w:txbxContent>
                  <w:p>
                    <w:pPr>
                      <w:tabs>
                        <w:tab w:val="left" w:pos="496"/>
                        <w:tab w:val="left" w:pos="1001"/>
                        <w:tab w:val="left" w:pos="1526"/>
                        <w:tab w:val="left" w:pos="2052"/>
                        <w:tab w:val="left" w:pos="2563"/>
                        <w:tab w:val="left" w:pos="3089"/>
                        <w:tab w:val="left" w:pos="3625"/>
                        <w:tab w:val="left" w:pos="4151"/>
                        <w:tab w:val="left" w:pos="4742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1</w:t>
                      <w:tab/>
                      <w:t>2</w:t>
                      <w:tab/>
                      <w:t>3</w:t>
                      <w:tab/>
                      <w:t>4</w:t>
                      <w:tab/>
                      <w:t>5</w:t>
                      <w:tab/>
                      <w:t>6</w:t>
                      <w:tab/>
                      <w:t>7</w:t>
                      <w:tab/>
                      <w:t>8</w:t>
                      <w:tab/>
                      <w:t>9</w:t>
                      <w:tab/>
                      <w:t>10</w:t>
                    </w:r>
                  </w:p>
                </w:txbxContent>
              </v:textbox>
            </v:shape>
            <v:shape id="_x0000_s1241" type="#_x0000_t202" style="width:337;height:317;left:5152;position:absolute;top:47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轻</w:t>
                    </w:r>
                  </w:p>
                </w:txbxContent>
              </v:textbox>
            </v:shape>
            <v:shape id="_x0000_s1242" type="#_x0000_t202" style="width:337;height:317;left:6074;position:absolute;top:47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243" type="#_x0000_t202" style="width:1921;height:317;left:2736;position:absolute;top:5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防护设施缺损</w:t>
                    </w:r>
                  </w:p>
                </w:txbxContent>
              </v:textbox>
            </v:shape>
            <v:shape id="_x0000_s1244" type="#_x0000_t202" style="width:654;height:317;left:6949;position:absolute;top:5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0.25</w:t>
                    </w:r>
                  </w:p>
                </w:txbxContent>
              </v:textbox>
            </v:shape>
            <v:shape id="_x0000_s1245" type="#_x0000_t202" style="width:337;height:317;left:8119;position:absolute;top:5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处</w:t>
                    </w:r>
                  </w:p>
                </w:txbxContent>
              </v:textbox>
            </v:shape>
            <v:shape id="_x0000_s1246" type="#_x0000_t202" style="width:337;height:317;left:5152;position:absolute;top:5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重</w:t>
                    </w:r>
                  </w:p>
                </w:txbxContent>
              </v:textbox>
            </v:shape>
            <v:shape id="_x0000_s1247" type="#_x0000_t202" style="width:337;height:317;left:6074;position:absolute;top:5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30</w:t>
                    </w:r>
                  </w:p>
                </w:txbxContent>
              </v:textbox>
            </v:shape>
            <v:shape id="_x0000_s1248" type="#_x0000_t202" style="width:1604;height:317;left:2895;position:absolute;top:6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隔离栅损坏</w:t>
                    </w:r>
                  </w:p>
                </w:txbxContent>
              </v:textbox>
            </v:shape>
            <v:shape id="_x0000_s1249" type="#_x0000_t202" style="width:337;height:317;left:6074;position:absolute;top:6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20</w:t>
                    </w:r>
                  </w:p>
                </w:txbxContent>
              </v:textbox>
            </v:shape>
            <v:shape id="_x0000_s1250" type="#_x0000_t202" style="width:654;height:317;left:6949;position:absolute;top:6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0.10</w:t>
                    </w:r>
                  </w:p>
                </w:txbxContent>
              </v:textbox>
            </v:shape>
            <v:shape id="_x0000_s1251" type="#_x0000_t202" style="width:337;height:317;left:8119;position:absolute;top:6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处</w:t>
                    </w:r>
                  </w:p>
                </w:txbxContent>
              </v:textbox>
            </v:shape>
            <v:shape id="_x0000_s1252" type="#_x0000_t202" style="width:1288;height:317;left:3053;position:absolute;top:8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标志缺损</w:t>
                    </w:r>
                  </w:p>
                </w:txbxContent>
              </v:textbox>
            </v:shape>
            <v:shape id="_x0000_s1253" type="#_x0000_t202" style="width:337;height:317;left:6074;position:absolute;top:8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20</w:t>
                    </w:r>
                  </w:p>
                </w:txbxContent>
              </v:textbox>
            </v:shape>
            <v:shape id="_x0000_s1254" type="#_x0000_t202" style="width:654;height:317;left:6949;position:absolute;top:8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0.25</w:t>
                    </w:r>
                  </w:p>
                </w:txbxContent>
              </v:textbox>
            </v:shape>
            <v:shape id="_x0000_s1255" type="#_x0000_t202" style="width:337;height:317;left:8119;position:absolute;top:8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处</w:t>
                    </w:r>
                  </w:p>
                </w:txbxContent>
              </v:textbox>
            </v:shape>
            <v:shape id="_x0000_s1256" type="#_x0000_t202" style="width:1288;height:317;left:3053;position:absolute;top:92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标线缺损</w:t>
                    </w:r>
                  </w:p>
                </w:txbxContent>
              </v:textbox>
            </v:shape>
            <v:shape id="_x0000_s1257" type="#_x0000_t202" style="width:496;height:317;left:5995;position:absolute;top:92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0.1</w:t>
                    </w:r>
                  </w:p>
                </w:txbxContent>
              </v:textbox>
            </v:shape>
            <v:shape id="_x0000_s1258" type="#_x0000_t202" style="width:654;height:317;left:6949;position:absolute;top:92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0.20</w:t>
                    </w:r>
                  </w:p>
                </w:txbxContent>
              </v:textbox>
            </v:shape>
            <v:shape id="_x0000_s1259" type="#_x0000_t202" style="width:179;height:317;left:8198;position:absolute;top:92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260" type="#_x0000_t202" style="width:1921;height:317;left:2736;position:absolute;top:103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绿化管护不善</w:t>
                    </w:r>
                  </w:p>
                </w:txbxContent>
              </v:textbox>
            </v:shape>
            <v:shape id="_x0000_s1261" type="#_x0000_t202" style="width:496;height:317;left:5995;position:absolute;top:103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0.1</w:t>
                    </w:r>
                  </w:p>
                </w:txbxContent>
              </v:textbox>
            </v:shape>
            <v:shape id="_x0000_s1262" type="#_x0000_t202" style="width:654;height:317;left:6949;position:absolute;top:103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sz w:val="31"/>
                      </w:rPr>
                      <w:t>0.20</w:t>
                    </w:r>
                  </w:p>
                </w:txbxContent>
              </v:textbox>
            </v:shape>
            <v:shape id="_x0000_s1263" type="#_x0000_t202" style="width:179;height:317;left:8198;position:absolute;top:103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1"/>
                      </w:rPr>
                    </w:pPr>
                    <w:r>
                      <w:rPr>
                        <w:rFonts w:ascii="宋体"/>
                        <w:b/>
                        <w:w w:val="101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264" type="#_x0000_t202" style="width:1604;height:317;left:2639;position:absolute;top:110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评定结果：</w:t>
                    </w:r>
                  </w:p>
                </w:txbxContent>
              </v:textbox>
            </v:shape>
            <v:shape id="_x0000_s1265" type="#_x0000_t202" style="width:1604;height:317;left:8929;position:absolute;top:110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计算方法：</w:t>
                    </w:r>
                  </w:p>
                </w:txbxContent>
              </v:textbox>
            </v:shape>
            <v:shape id="_x0000_s1266" type="#_x0000_t202" style="width:812;height:317;left:2639;position:absolute;top:118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TCI</w:t>
                    </w:r>
                    <w:r>
                      <w:rPr>
                        <w:b/>
                        <w:sz w:val="31"/>
                      </w:rPr>
                      <w:t>＝</w:t>
                    </w:r>
                  </w:p>
                </w:txbxContent>
              </v:textbox>
            </v:shape>
            <v:shape id="_x0000_s1267" type="#_x0000_t202" style="width:1052;height:913;left:8929;position:absolute;top:11543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宋体" w:hAnsi="宋体"/>
                        <w:b/>
                        <w:sz w:val="31"/>
                      </w:rPr>
                      <w:t>TCI=</w:t>
                    </w:r>
                    <w:r>
                      <w:rPr>
                        <w:rFonts w:ascii="宋体" w:hAnsi="宋体"/>
                        <w:b/>
                        <w:spacing w:val="-106"/>
                        <w:sz w:val="31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34"/>
                        <w:position w:val="11"/>
                        <w:sz w:val="29"/>
                      </w:rPr>
                      <w:sym w:font="Symbol" w:char="F0E5"/>
                    </w:r>
                    <w:r>
                      <w:rPr>
                        <w:rFonts w:ascii="Arial" w:hAnsi="Arial"/>
                        <w:spacing w:val="-34"/>
                        <w:position w:val="27"/>
                        <w:sz w:val="20"/>
                      </w:rPr>
                      <w:t>5</w:t>
                    </w:r>
                  </w:p>
                  <w:p>
                    <w:pPr>
                      <w:spacing w:before="139"/>
                      <w:ind w:left="0" w:right="18" w:firstLine="0"/>
                      <w:jc w:val="right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sz w:val="20"/>
                      </w:rPr>
                      <w:t xml:space="preserve">i </w:t>
                    </w:r>
                    <w:r>
                      <w:rPr>
                        <w:rFonts w:ascii="Symbol" w:hAnsi="Symbol"/>
                        <w:sz w:val="20"/>
                      </w:rPr>
                      <w:sym w:font="Symbol" w:char="F03D"/>
                    </w:r>
                    <w:r>
                      <w:rPr>
                        <w:rFonts w:ascii="Arial" w:hAnsi="Arial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268" type="#_x0000_t202" style="width:1835;height:437;left:10017;position:absolute;top:11585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5"/>
                      </w:rPr>
                    </w:pP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77"/>
                    </w:r>
                    <w:r>
                      <w:rPr>
                        <w:rFonts w:ascii="Times New Roman" w:hAnsi="Times New Roman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8"/>
                        <w:sz w:val="35"/>
                      </w:rPr>
                      <w:t xml:space="preserve">(100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>GD</w:t>
                    </w:r>
                  </w:p>
                </w:txbxContent>
              </v:textbox>
            </v:shape>
            <v:shape id="_x0000_s1269" type="#_x0000_t202" style="width:78;height:208;left:10262;position:absolute;top:11956" filled="f" stroked="f">
              <v:textbox inset="0,0,0,0">
                <w:txbxContent>
                  <w:p>
                    <w:pPr>
                      <w:spacing w:before="15" w:line="19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i</w:t>
                    </w:r>
                  </w:p>
                </w:txbxContent>
              </v:textbox>
            </v:shape>
            <v:shape id="_x0000_s1270" type="#_x0000_t202" style="width:402;height:208;left:11820;position:absolute;top:11956" filled="f" stroked="f">
              <v:textbox inset="0,0,0,0">
                <w:txbxContent>
                  <w:p>
                    <w:pPr>
                      <w:spacing w:before="15" w:line="19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5"/>
                        <w:sz w:val="20"/>
                      </w:rPr>
                      <w:t>iTCI</w:t>
                    </w:r>
                  </w:p>
                </w:txbxContent>
              </v:textbox>
            </v:shape>
            <v:shape id="_x0000_s1271" type="#_x0000_t202" style="width:139;height:356;left:12271;position:absolute;top:11659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1"/>
                        <w:sz w:val="35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22"/>
        </w:rPr>
        <w:sectPr>
          <w:headerReference w:type="default" r:id="rId49"/>
          <w:pgSz w:w="17860" w:h="25260"/>
          <w:pgMar w:top="2540" w:right="0" w:bottom="280" w:left="920" w:header="2232" w:footer="0"/>
          <w:pgNumType w:start="12"/>
          <w:cols w:space="708"/>
        </w:sectPr>
      </w:pPr>
    </w:p>
    <w:p>
      <w:pPr>
        <w:pStyle w:val="BodyText"/>
        <w:spacing w:before="6"/>
        <w:rPr>
          <w:rFonts w:ascii="幼圆"/>
          <w:sz w:val="21"/>
        </w:rPr>
      </w:pPr>
    </w:p>
    <w:p>
      <w:pPr>
        <w:spacing w:before="3"/>
        <w:ind w:left="2248" w:right="2111" w:firstLine="0"/>
        <w:jc w:val="center"/>
        <w:rPr>
          <w:rFonts w:ascii="幼圆" w:eastAsia="幼圆" w:hint="eastAsia"/>
          <w:b/>
          <w:sz w:val="54"/>
        </w:rPr>
      </w:pPr>
      <w:r>
        <w:rPr>
          <w:rFonts w:ascii="幼圆" w:eastAsia="幼圆" w:hint="eastAsia"/>
          <w:b/>
          <w:sz w:val="54"/>
        </w:rPr>
        <w:t>公路技术状况评定明细表</w:t>
      </w:r>
    </w:p>
    <w:p>
      <w:pPr>
        <w:pStyle w:val="BodyText"/>
        <w:spacing w:before="11"/>
        <w:rPr>
          <w:rFonts w:ascii="幼圆"/>
          <w:sz w:val="48"/>
        </w:rPr>
      </w:pPr>
    </w:p>
    <w:p>
      <w:pPr>
        <w:spacing w:before="0"/>
        <w:ind w:left="1777" w:right="0" w:firstLine="0"/>
        <w:jc w:val="left"/>
        <w:rPr>
          <w:b/>
          <w:sz w:val="31"/>
        </w:rPr>
      </w:pPr>
      <w:r>
        <w:rPr>
          <w:b/>
          <w:sz w:val="31"/>
        </w:rPr>
        <w:t>路线名称：技术等级：路面类型：检测方向：年月日</w:t>
      </w:r>
    </w:p>
    <w:p>
      <w:pPr>
        <w:pStyle w:val="BodyText"/>
        <w:spacing w:before="12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50"/>
          <w:pgSz w:w="17860" w:h="25260"/>
          <w:pgMar w:top="2540" w:right="0" w:bottom="280" w:left="920" w:header="2232" w:footer="0"/>
          <w:pgNumType w:start="13"/>
          <w:cols w:space="708"/>
        </w:sectPr>
      </w:pPr>
    </w:p>
    <w:p>
      <w:pPr>
        <w:tabs>
          <w:tab w:val="left" w:pos="3134"/>
          <w:tab w:val="left" w:pos="4239"/>
          <w:tab w:val="left" w:pos="5183"/>
        </w:tabs>
        <w:spacing w:before="64" w:line="511" w:lineRule="exact"/>
        <w:ind w:left="1287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-3809</wp:posOffset>
            </wp:positionV>
            <wp:extent cx="9029700" cy="10896600"/>
            <wp:effectExtent l="0" t="0" r="0" b="0"/>
            <wp:wrapNone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0" cy="1089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路段桩号</w:t>
        <w:tab/>
      </w:r>
      <w:r>
        <w:rPr>
          <w:b/>
          <w:position w:val="21"/>
          <w:sz w:val="31"/>
        </w:rPr>
        <w:t>长度</w:t>
        <w:tab/>
      </w:r>
      <w:r>
        <w:rPr>
          <w:rFonts w:ascii="宋体" w:eastAsia="宋体" w:hint="eastAsia"/>
          <w:b/>
          <w:sz w:val="31"/>
        </w:rPr>
        <w:t>MQI</w:t>
        <w:tab/>
      </w:r>
      <w:r>
        <w:rPr>
          <w:b/>
          <w:position w:val="21"/>
          <w:sz w:val="31"/>
        </w:rPr>
        <w:t>路</w:t>
      </w:r>
      <w:r>
        <w:rPr>
          <w:b/>
          <w:spacing w:val="-20"/>
          <w:position w:val="21"/>
          <w:sz w:val="31"/>
        </w:rPr>
        <w:t>面</w:t>
      </w:r>
    </w:p>
    <w:p>
      <w:pPr>
        <w:tabs>
          <w:tab w:val="left" w:pos="5262"/>
        </w:tabs>
        <w:spacing w:before="0" w:line="301" w:lineRule="exact"/>
        <w:ind w:left="3062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（</w:t>
      </w:r>
      <w:r>
        <w:rPr>
          <w:rFonts w:ascii="宋体" w:eastAsia="宋体" w:hint="eastAsia"/>
          <w:b/>
          <w:sz w:val="31"/>
        </w:rPr>
        <w:t>m</w:t>
      </w:r>
      <w:r>
        <w:rPr>
          <w:b/>
          <w:sz w:val="31"/>
        </w:rPr>
        <w:t>）</w:t>
        <w:tab/>
      </w:r>
      <w:r>
        <w:rPr>
          <w:rFonts w:ascii="宋体" w:eastAsia="宋体" w:hint="eastAsia"/>
          <w:b/>
          <w:sz w:val="31"/>
        </w:rPr>
        <w:t>PQI</w:t>
      </w:r>
    </w:p>
    <w:p>
      <w:pPr>
        <w:tabs>
          <w:tab w:val="left" w:pos="5130"/>
        </w:tabs>
        <w:spacing w:before="59"/>
        <w:ind w:left="1598" w:right="0" w:firstLine="0"/>
        <w:jc w:val="left"/>
        <w:rPr>
          <w:b/>
          <w:sz w:val="31"/>
        </w:rPr>
      </w:pPr>
      <w:r>
        <w:br w:type="column"/>
      </w:r>
      <w:r>
        <w:rPr>
          <w:b/>
          <w:position w:val="1"/>
          <w:sz w:val="31"/>
        </w:rPr>
        <w:t>路面分项指标</w:t>
        <w:tab/>
      </w:r>
      <w:r>
        <w:rPr>
          <w:b/>
          <w:sz w:val="31"/>
        </w:rPr>
        <w:t>路</w:t>
      </w:r>
      <w:r>
        <w:rPr>
          <w:b/>
          <w:spacing w:val="-20"/>
          <w:sz w:val="31"/>
        </w:rPr>
        <w:t>基</w:t>
      </w:r>
    </w:p>
    <w:p>
      <w:pPr>
        <w:tabs>
          <w:tab w:val="left" w:pos="1374"/>
          <w:tab w:val="left" w:pos="2281"/>
          <w:tab w:val="left" w:pos="3150"/>
          <w:tab w:val="left" w:pos="4050"/>
          <w:tab w:val="left" w:pos="5209"/>
        </w:tabs>
        <w:spacing w:before="11"/>
        <w:ind w:left="428" w:right="0" w:firstLine="0"/>
        <w:jc w:val="left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PCI</w:t>
        <w:tab/>
        <w:t>RQI</w:t>
        <w:tab/>
        <w:t>RDI</w:t>
        <w:tab/>
        <w:t>SRI</w:t>
        <w:tab/>
        <w:t>PSSI</w:t>
        <w:tab/>
      </w:r>
      <w:r>
        <w:rPr>
          <w:rFonts w:ascii="宋体"/>
          <w:b/>
          <w:position w:val="1"/>
          <w:sz w:val="31"/>
        </w:rPr>
        <w:t>SCI</w:t>
      </w:r>
    </w:p>
    <w:p>
      <w:pPr>
        <w:spacing w:before="69" w:line="247" w:lineRule="auto"/>
        <w:ind w:left="557" w:right="0" w:hanging="198"/>
        <w:jc w:val="left"/>
        <w:rPr>
          <w:rFonts w:ascii="宋体" w:eastAsia="宋体" w:hint="eastAsia"/>
          <w:b/>
          <w:sz w:val="31"/>
        </w:rPr>
      </w:pPr>
      <w:r>
        <w:br w:type="column"/>
      </w:r>
      <w:r>
        <w:rPr>
          <w:b/>
          <w:sz w:val="31"/>
        </w:rPr>
        <w:t xml:space="preserve">桥隧构造物 </w:t>
      </w:r>
      <w:r>
        <w:rPr>
          <w:rFonts w:ascii="宋体" w:eastAsia="宋体" w:hint="eastAsia"/>
          <w:b/>
          <w:sz w:val="31"/>
        </w:rPr>
        <w:t>BCI</w:t>
      </w:r>
    </w:p>
    <w:p>
      <w:pPr>
        <w:spacing w:before="69"/>
        <w:ind w:left="306" w:right="2021" w:firstLine="0"/>
        <w:jc w:val="center"/>
        <w:rPr>
          <w:b/>
          <w:sz w:val="31"/>
        </w:rPr>
      </w:pPr>
      <w:r>
        <w:br w:type="column"/>
      </w:r>
      <w:r>
        <w:rPr>
          <w:b/>
          <w:sz w:val="31"/>
        </w:rPr>
        <w:t>沿线设施</w:t>
      </w:r>
    </w:p>
    <w:p>
      <w:pPr>
        <w:spacing w:before="13"/>
        <w:ind w:left="306" w:right="2021" w:firstLine="0"/>
        <w:jc w:val="center"/>
        <w:rPr>
          <w:rFonts w:ascii="宋体"/>
          <w:b/>
          <w:sz w:val="31"/>
        </w:rPr>
      </w:pPr>
      <w:r>
        <w:rPr>
          <w:rFonts w:ascii="宋体"/>
          <w:b/>
          <w:sz w:val="31"/>
        </w:rPr>
        <w:t>TCI</w:t>
      </w:r>
    </w:p>
    <w:p>
      <w:pPr>
        <w:spacing w:after="0"/>
        <w:jc w:val="center"/>
        <w:rPr>
          <w:rFonts w:ascii="宋体"/>
          <w:sz w:val="31"/>
        </w:rPr>
        <w:sectPr>
          <w:headerReference w:type="default" r:id="rId52"/>
          <w:type w:val="continuous"/>
          <w:pgSz w:w="17860" w:h="25260"/>
          <w:pgMar w:top="980" w:right="0" w:bottom="280" w:left="920" w:header="708" w:footer="708"/>
          <w:pgNumType w:start="14"/>
          <w:cols w:num="4" w:space="708" w:equalWidth="0">
            <w:col w:w="5818" w:space="40"/>
            <w:col w:w="5764" w:space="39"/>
            <w:col w:w="1628" w:space="39"/>
            <w:col w:w="3612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0"/>
        </w:rPr>
      </w:pPr>
    </w:p>
    <w:p>
      <w:pPr>
        <w:spacing w:before="63"/>
        <w:ind w:left="1777" w:right="0" w:firstLine="0"/>
        <w:jc w:val="left"/>
        <w:rPr>
          <w:b/>
          <w:sz w:val="31"/>
        </w:rPr>
      </w:pPr>
      <w:r>
        <w:rPr>
          <w:b/>
          <w:spacing w:val="-13"/>
          <w:sz w:val="31"/>
        </w:rPr>
        <w:t xml:space="preserve">附注：表中 </w:t>
      </w:r>
      <w:r>
        <w:rPr>
          <w:rFonts w:ascii="宋体" w:eastAsia="宋体" w:hint="eastAsia"/>
          <w:b/>
          <w:sz w:val="31"/>
        </w:rPr>
        <w:t>PSSI</w:t>
      </w:r>
      <w:r>
        <w:rPr>
          <w:rFonts w:ascii="宋体" w:eastAsia="宋体" w:hint="eastAsia"/>
          <w:b/>
          <w:spacing w:val="-77"/>
          <w:sz w:val="31"/>
        </w:rPr>
        <w:t xml:space="preserve"> </w:t>
      </w:r>
      <w:r>
        <w:rPr>
          <w:b/>
          <w:sz w:val="31"/>
        </w:rPr>
        <w:t>为抽样评定指标。第页总页</w:t>
      </w:r>
    </w:p>
    <w:p>
      <w:pPr>
        <w:spacing w:after="0"/>
        <w:jc w:val="left"/>
        <w:rPr>
          <w:sz w:val="31"/>
        </w:rPr>
        <w:sectPr>
          <w:headerReference w:type="default" r:id="rId53"/>
          <w:type w:val="continuous"/>
          <w:pgSz w:w="17860" w:h="25260"/>
          <w:pgMar w:top="980" w:right="0" w:bottom="280" w:left="92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spacing w:before="48"/>
        <w:ind w:left="5028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sz w:val="29"/>
        </w:rPr>
        <w:t>公路技术状况评定汇总表</w:t>
      </w:r>
    </w:p>
    <w:p>
      <w:pPr>
        <w:pStyle w:val="BodyText"/>
        <w:rPr>
          <w:rFonts w:ascii="幼圆"/>
          <w:sz w:val="28"/>
        </w:rPr>
      </w:pPr>
    </w:p>
    <w:p>
      <w:pPr>
        <w:spacing w:before="222"/>
        <w:ind w:left="2248" w:right="3166" w:firstLine="0"/>
        <w:jc w:val="center"/>
        <w:rPr>
          <w:b/>
          <w:sz w:val="36"/>
        </w:rPr>
      </w:pPr>
      <w:r>
        <w:rPr>
          <w:b/>
          <w:w w:val="95"/>
          <w:sz w:val="36"/>
        </w:rPr>
        <w:t>年月日</w:t>
      </w:r>
    </w:p>
    <w:p>
      <w:pPr>
        <w:pStyle w:val="BodyText"/>
        <w:spacing w:before="4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247427</wp:posOffset>
            </wp:positionV>
            <wp:extent cx="8133016" cy="38004"/>
            <wp:effectExtent l="0" t="0" r="0" b="0"/>
            <wp:wrapTopAndBottom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9" w:after="44"/>
        <w:ind w:left="2248" w:right="3159" w:firstLine="0"/>
        <w:jc w:val="center"/>
        <w:rPr>
          <w:b/>
          <w:sz w:val="31"/>
        </w:rPr>
      </w:pPr>
      <w:r>
        <w:rPr>
          <w:b/>
          <w:sz w:val="31"/>
        </w:rPr>
        <w:t>基本信息</w:t>
      </w:r>
    </w:p>
    <w:p>
      <w:pPr>
        <w:pStyle w:val="BodyText"/>
        <w:ind w:left="1580"/>
        <w:rPr>
          <w:b w:val="0"/>
          <w:sz w:val="20"/>
        </w:rPr>
      </w:pPr>
      <w:r>
        <w:rPr>
          <w:b w:val="0"/>
          <w:sz w:val="20"/>
        </w:rPr>
        <w:pict>
          <v:group id="_x0000_i1272" style="width:643pt;height:844pt;mso-position-horizontal-relative:char;mso-position-vertical-relative:line" coordorigin="0,0" coordsize="12860,16880">
            <v:shape id="_x0000_s1273" type="#_x0000_t75" style="width:12860;height:16880;position:absolute" stroked="f">
              <v:imagedata r:id="rId55" o:title=""/>
            </v:shape>
            <v:shape id="_x0000_s1274" type="#_x0000_t202" style="width:2911;height:6003;left:197;position:absolute;top:173" filled="f" stroked="f">
              <v:textbox inset="0,0,0,0">
                <w:txbxContent>
                  <w:p>
                    <w:pPr>
                      <w:spacing w:before="0" w:line="359" w:lineRule="exact"/>
                      <w:ind w:left="354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所属省市</w:t>
                    </w:r>
                  </w:p>
                  <w:p>
                    <w:pPr>
                      <w:spacing w:before="171" w:line="343" w:lineRule="auto"/>
                      <w:ind w:left="356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路线名称（编码</w:t>
                    </w:r>
                    <w:r>
                      <w:rPr>
                        <w:b/>
                        <w:spacing w:val="-18"/>
                        <w:sz w:val="31"/>
                      </w:rPr>
                      <w:t xml:space="preserve">） </w:t>
                    </w:r>
                    <w:r>
                      <w:rPr>
                        <w:b/>
                        <w:sz w:val="31"/>
                      </w:rPr>
                      <w:t>技术等级</w:t>
                    </w:r>
                  </w:p>
                  <w:p>
                    <w:pPr>
                      <w:spacing w:before="2" w:line="343" w:lineRule="auto"/>
                      <w:ind w:left="514" w:right="176" w:firstLine="475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路面类型  评定长度</w:t>
                    </w:r>
                    <w:r>
                      <w:rPr>
                        <w:b/>
                        <w:spacing w:val="-5"/>
                        <w:sz w:val="31"/>
                      </w:rPr>
                      <w:t>（</w:t>
                    </w:r>
                    <w:r>
                      <w:rPr>
                        <w:rFonts w:ascii="宋体" w:eastAsia="宋体" w:hint="eastAsia"/>
                        <w:b/>
                        <w:spacing w:val="-5"/>
                        <w:sz w:val="31"/>
                      </w:rPr>
                      <w:t>km</w:t>
                    </w:r>
                    <w:r>
                      <w:rPr>
                        <w:b/>
                        <w:spacing w:val="-5"/>
                        <w:sz w:val="31"/>
                      </w:rPr>
                      <w:t>）</w:t>
                    </w:r>
                  </w:p>
                  <w:p>
                    <w:pPr>
                      <w:spacing w:before="3" w:line="343" w:lineRule="auto"/>
                      <w:ind w:left="989" w:right="651" w:firstLine="0"/>
                      <w:jc w:val="both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 xml:space="preserve">管养单位养护单位平均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MQI</w:t>
                    </w:r>
                  </w:p>
                  <w:p>
                    <w:pPr>
                      <w:spacing w:before="0" w:line="343" w:lineRule="auto"/>
                      <w:ind w:left="395" w:right="57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16"/>
                        <w:sz w:val="31"/>
                      </w:rPr>
                      <w:t xml:space="preserve">平均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MQI</w:t>
                    </w:r>
                    <w:r>
                      <w:rPr>
                        <w:b/>
                        <w:sz w:val="31"/>
                      </w:rPr>
                      <w:t>（上行</w:t>
                    </w:r>
                    <w:r>
                      <w:rPr>
                        <w:b/>
                        <w:spacing w:val="-16"/>
                        <w:sz w:val="31"/>
                      </w:rPr>
                      <w:t xml:space="preserve">） </w:t>
                    </w:r>
                    <w:r>
                      <w:rPr>
                        <w:b/>
                        <w:spacing w:val="-13"/>
                        <w:sz w:val="31"/>
                      </w:rPr>
                      <w:t xml:space="preserve">平均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MQI</w:t>
                    </w:r>
                    <w:r>
                      <w:rPr>
                        <w:b/>
                        <w:sz w:val="31"/>
                      </w:rPr>
                      <w:t>（下行</w:t>
                    </w:r>
                    <w:r>
                      <w:rPr>
                        <w:b/>
                        <w:spacing w:val="-16"/>
                        <w:sz w:val="31"/>
                      </w:rPr>
                      <w:t>）</w:t>
                    </w:r>
                  </w:p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1"/>
                        <w:sz w:val="31"/>
                      </w:rPr>
                      <w:t>上行评定长度</w:t>
                    </w:r>
                    <w:r>
                      <w:rPr>
                        <w:b/>
                        <w:sz w:val="31"/>
                      </w:rPr>
                      <w:t>（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km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75" type="#_x0000_t202" style="width:3790;height:2610;left:5799;position:absolute;top:4155" filled="f" stroked="f">
              <v:textbox inset="0,0,0,0">
                <w:txbxContent>
                  <w:p>
                    <w:pPr>
                      <w:spacing w:before="0" w:line="359" w:lineRule="exact"/>
                      <w:ind w:left="1692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评定等级</w:t>
                    </w:r>
                  </w:p>
                  <w:p>
                    <w:pPr>
                      <w:spacing w:before="168" w:line="343" w:lineRule="auto"/>
                      <w:ind w:left="917" w:right="18" w:firstLine="14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评定等级（上行） 评定等级（下行） 下行评定长度</w:t>
                    </w:r>
                    <w:r>
                      <w:rPr>
                        <w:b/>
                        <w:spacing w:val="-5"/>
                        <w:sz w:val="31"/>
                      </w:rPr>
                      <w:t>（</w:t>
                    </w:r>
                    <w:r>
                      <w:rPr>
                        <w:rFonts w:ascii="宋体" w:eastAsia="宋体" w:hint="eastAsia"/>
                        <w:b/>
                        <w:spacing w:val="-5"/>
                        <w:sz w:val="31"/>
                      </w:rPr>
                      <w:t>km</w:t>
                    </w:r>
                    <w:r>
                      <w:rPr>
                        <w:b/>
                        <w:spacing w:val="-5"/>
                        <w:sz w:val="31"/>
                      </w:rPr>
                      <w:t>）</w:t>
                    </w:r>
                  </w:p>
                  <w:p>
                    <w:pPr>
                      <w:spacing w:before="2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统计信息</w:t>
                    </w:r>
                  </w:p>
                </w:txbxContent>
              </v:textbox>
            </v:shape>
            <v:shape id="_x0000_s1276" type="#_x0000_t202" style="width:971;height:317;left:4604;position:absolute;top:7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上下行</w:t>
                    </w:r>
                  </w:p>
                </w:txbxContent>
              </v:textbox>
            </v:shape>
            <v:shape id="_x0000_s1277" type="#_x0000_t202" style="width:654;height:317;left:7805;position:absolute;top:7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上行</w:t>
                    </w:r>
                  </w:p>
                </w:txbxContent>
              </v:textbox>
            </v:shape>
            <v:shape id="_x0000_s1278" type="#_x0000_t202" style="width:654;height:317;left:10941;position:absolute;top:7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下行</w:t>
                    </w:r>
                  </w:p>
                </w:txbxContent>
              </v:textbox>
            </v:shape>
            <v:shape id="_x0000_s1279" type="#_x0000_t202" style="width:971;height:728;left:3819;position:absolute;top:7575" filled="f" stroked="f">
              <v:textbox inset="0,0,0,0">
                <w:txbxContent>
                  <w:p>
                    <w:pPr>
                      <w:spacing w:before="0" w:line="359" w:lineRule="exact"/>
                      <w:ind w:left="158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长度</w:t>
                    </w:r>
                  </w:p>
                  <w:p>
                    <w:pPr>
                      <w:spacing w:before="1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km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80" type="#_x0000_t202" style="width:971;height:728;left:5295;position:absolute;top:757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7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比例</w:t>
                    </w:r>
                  </w:p>
                  <w:p>
                    <w:pPr>
                      <w:spacing w:before="14" w:line="355" w:lineRule="exact"/>
                      <w:ind w:left="0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（％）</w:t>
                    </w:r>
                  </w:p>
                </w:txbxContent>
              </v:textbox>
            </v:shape>
            <v:shape id="_x0000_s1281" type="#_x0000_t202" style="width:971;height:728;left:6861;position:absolute;top:757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7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长度</w:t>
                    </w:r>
                  </w:p>
                  <w:p>
                    <w:pPr>
                      <w:spacing w:before="14" w:line="355" w:lineRule="exact"/>
                      <w:ind w:left="-1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km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82" type="#_x0000_t202" style="width:971;height:728;left:8431;position:absolute;top:757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比例</w:t>
                    </w:r>
                  </w:p>
                  <w:p>
                    <w:pPr>
                      <w:spacing w:before="14" w:line="355" w:lineRule="exact"/>
                      <w:ind w:left="0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（％）</w:t>
                    </w:r>
                  </w:p>
                </w:txbxContent>
              </v:textbox>
            </v:shape>
            <v:shape id="_x0000_s1283" type="#_x0000_t202" style="width:971;height:728;left:9997;position:absolute;top:7575" filled="f" stroked="f">
              <v:textbox inset="0,0,0,0">
                <w:txbxContent>
                  <w:p>
                    <w:pPr>
                      <w:spacing w:before="0" w:line="359" w:lineRule="exact"/>
                      <w:ind w:left="158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长度</w:t>
                    </w:r>
                  </w:p>
                  <w:p>
                    <w:pPr>
                      <w:spacing w:before="1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km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84" type="#_x0000_t202" style="width:971;height:728;left:11568;position:absolute;top:757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比例</w:t>
                    </w:r>
                  </w:p>
                  <w:p>
                    <w:pPr>
                      <w:spacing w:before="14" w:line="355" w:lineRule="exact"/>
                      <w:ind w:left="0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（％）</w:t>
                    </w:r>
                  </w:p>
                </w:txbxContent>
              </v:textbox>
            </v:shape>
            <v:shape id="_x0000_s1285" type="#_x0000_t202" style="width:2079;height:8274;left:197;position:absolute;top:848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MQI</w:t>
                    </w:r>
                    <w:r>
                      <w:rPr>
                        <w:b/>
                        <w:sz w:val="31"/>
                      </w:rPr>
                      <w:t>（优、良）</w:t>
                    </w:r>
                  </w:p>
                  <w:p>
                    <w:pPr>
                      <w:spacing w:before="168" w:line="343" w:lineRule="auto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MQI</w:t>
                    </w:r>
                    <w:r>
                      <w:rPr>
                        <w:b/>
                        <w:sz w:val="31"/>
                      </w:rPr>
                      <w:t xml:space="preserve">（ 中 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MQI</w:t>
                    </w:r>
                    <w:r>
                      <w:rPr>
                        <w:b/>
                        <w:sz w:val="31"/>
                      </w:rPr>
                      <w:t xml:space="preserve">（次、差）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PQI</w:t>
                    </w:r>
                    <w:r>
                      <w:rPr>
                        <w:b/>
                        <w:sz w:val="31"/>
                      </w:rPr>
                      <w:t xml:space="preserve">（优、良）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PQI</w:t>
                    </w:r>
                    <w:r>
                      <w:rPr>
                        <w:b/>
                        <w:sz w:val="31"/>
                      </w:rPr>
                      <w:t xml:space="preserve">（ 中 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PQI</w:t>
                    </w:r>
                    <w:r>
                      <w:rPr>
                        <w:b/>
                        <w:sz w:val="31"/>
                      </w:rPr>
                      <w:t xml:space="preserve">（次、差）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SCI</w:t>
                    </w:r>
                    <w:r>
                      <w:rPr>
                        <w:b/>
                        <w:sz w:val="31"/>
                      </w:rPr>
                      <w:t xml:space="preserve">（优、良）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SCI</w:t>
                    </w:r>
                    <w:r>
                      <w:rPr>
                        <w:b/>
                        <w:sz w:val="31"/>
                      </w:rPr>
                      <w:t xml:space="preserve">（ 中 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SCI</w:t>
                    </w:r>
                    <w:r>
                      <w:rPr>
                        <w:b/>
                        <w:sz w:val="31"/>
                      </w:rPr>
                      <w:t xml:space="preserve">（次、差）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BCI</w:t>
                    </w:r>
                    <w:r>
                      <w:rPr>
                        <w:b/>
                        <w:sz w:val="31"/>
                      </w:rPr>
                      <w:t xml:space="preserve">（优、良）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BCI</w:t>
                    </w:r>
                    <w:r>
                      <w:rPr>
                        <w:b/>
                        <w:sz w:val="31"/>
                      </w:rPr>
                      <w:t xml:space="preserve">（ 中 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BCI</w:t>
                    </w:r>
                    <w:r>
                      <w:rPr>
                        <w:b/>
                        <w:sz w:val="31"/>
                      </w:rPr>
                      <w:t xml:space="preserve">（次、差）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TCI</w:t>
                    </w:r>
                    <w:r>
                      <w:rPr>
                        <w:b/>
                        <w:sz w:val="31"/>
                      </w:rPr>
                      <w:t xml:space="preserve">（优、良） 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TCI</w:t>
                    </w:r>
                    <w:r>
                      <w:rPr>
                        <w:b/>
                        <w:sz w:val="31"/>
                      </w:rPr>
                      <w:t>（中）</w:t>
                    </w:r>
                  </w:p>
                  <w:p>
                    <w:pPr>
                      <w:spacing w:before="8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TCI</w:t>
                    </w:r>
                    <w:r>
                      <w:rPr>
                        <w:b/>
                        <w:sz w:val="31"/>
                      </w:rPr>
                      <w:t>（次、差）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7"/>
        <w:ind w:left="10317" w:right="0" w:firstLine="0"/>
        <w:jc w:val="left"/>
        <w:rPr>
          <w:b/>
          <w:sz w:val="31"/>
        </w:rPr>
      </w:pPr>
      <w:r>
        <w:rPr>
          <w:b/>
          <w:sz w:val="31"/>
        </w:rPr>
        <w:t>第页总页</w:t>
      </w:r>
    </w:p>
    <w:p>
      <w:pPr>
        <w:spacing w:after="0"/>
        <w:jc w:val="left"/>
        <w:rPr>
          <w:sz w:val="31"/>
        </w:rPr>
        <w:sectPr>
          <w:headerReference w:type="default" r:id="rId56"/>
          <w:pgSz w:w="17860" w:h="25260"/>
          <w:pgMar w:top="2060" w:right="0" w:bottom="280" w:left="920" w:header="1760" w:footer="0"/>
          <w:pgNumType w:start="16"/>
          <w:cols w:space="708"/>
        </w:sectPr>
      </w:pPr>
    </w:p>
    <w:p>
      <w:pPr>
        <w:pStyle w:val="Heading1"/>
        <w:spacing w:line="629" w:lineRule="exact"/>
        <w:ind w:left="2230"/>
      </w:pPr>
      <w:r>
        <w:t>养护人员基本情况登记表</w:t>
      </w:r>
    </w:p>
    <w:p>
      <w:pPr>
        <w:pStyle w:val="BodyText"/>
        <w:spacing w:before="10"/>
        <w:rPr>
          <w:rFonts w:ascii="幼圆"/>
        </w:rPr>
      </w:pPr>
    </w:p>
    <w:p>
      <w:pPr>
        <w:tabs>
          <w:tab w:val="left" w:pos="4318"/>
          <w:tab w:val="left" w:pos="6897"/>
          <w:tab w:val="left" w:pos="10227"/>
        </w:tabs>
        <w:spacing w:before="234" w:line="120" w:lineRule="auto"/>
        <w:ind w:left="6897" w:right="5989" w:hanging="5657"/>
        <w:jc w:val="left"/>
        <w:rPr>
          <w:b/>
          <w:sz w:val="3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-35178</wp:posOffset>
            </wp:positionV>
            <wp:extent cx="9024112" cy="12362179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4112" cy="12362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姓名</w:t>
        <w:tab/>
        <w:t>性别</w:t>
        <w:tab/>
      </w:r>
      <w:r>
        <w:rPr>
          <w:b/>
          <w:position w:val="23"/>
          <w:sz w:val="36"/>
        </w:rPr>
        <w:t>出生</w:t>
        <w:tab/>
      </w:r>
      <w:r>
        <w:rPr>
          <w:b/>
          <w:sz w:val="36"/>
        </w:rPr>
        <w:t>民</w:t>
      </w:r>
      <w:r>
        <w:rPr>
          <w:b/>
          <w:spacing w:val="-17"/>
          <w:sz w:val="36"/>
        </w:rPr>
        <w:t>族</w:t>
      </w:r>
      <w:r>
        <w:rPr>
          <w:b/>
          <w:sz w:val="36"/>
        </w:rPr>
        <w:t>年月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8"/>
          <w:pgSz w:w="17860" w:h="25260"/>
          <w:pgMar w:top="2120" w:right="0" w:bottom="280" w:left="920" w:header="1760" w:footer="0"/>
          <w:pgNumType w:start="17"/>
          <w:cols w:space="708"/>
        </w:sectPr>
      </w:pPr>
    </w:p>
    <w:p>
      <w:pPr>
        <w:spacing w:before="222"/>
        <w:ind w:left="1058" w:right="38" w:firstLine="0"/>
        <w:jc w:val="center"/>
        <w:rPr>
          <w:b/>
          <w:sz w:val="36"/>
        </w:rPr>
      </w:pPr>
      <w:r>
        <w:rPr>
          <w:b/>
          <w:w w:val="95"/>
          <w:sz w:val="36"/>
        </w:rPr>
        <w:t>职称</w:t>
      </w:r>
    </w:p>
    <w:p>
      <w:pPr>
        <w:pStyle w:val="BodyText"/>
        <w:spacing w:before="5"/>
        <w:rPr>
          <w:sz w:val="51"/>
        </w:rPr>
      </w:pPr>
    </w:p>
    <w:p>
      <w:pPr>
        <w:spacing w:before="0"/>
        <w:ind w:left="1058" w:right="38" w:firstLine="0"/>
        <w:jc w:val="center"/>
        <w:rPr>
          <w:b/>
          <w:sz w:val="36"/>
        </w:rPr>
      </w:pPr>
      <w:r>
        <w:rPr>
          <w:b/>
          <w:w w:val="95"/>
          <w:sz w:val="36"/>
        </w:rPr>
        <w:t>学历</w:t>
      </w:r>
    </w:p>
    <w:p>
      <w:pPr>
        <w:pStyle w:val="BodyText"/>
        <w:spacing w:before="1"/>
        <w:rPr>
          <w:sz w:val="33"/>
        </w:rPr>
      </w:pPr>
    </w:p>
    <w:p>
      <w:pPr>
        <w:spacing w:before="0" w:line="242" w:lineRule="auto"/>
        <w:ind w:left="1060" w:right="38" w:firstLine="0"/>
        <w:jc w:val="center"/>
        <w:rPr>
          <w:b/>
          <w:sz w:val="36"/>
        </w:rPr>
      </w:pPr>
      <w:r>
        <w:rPr>
          <w:b/>
          <w:spacing w:val="-7"/>
          <w:sz w:val="36"/>
        </w:rPr>
        <w:t>参加工</w:t>
      </w:r>
      <w:r>
        <w:rPr>
          <w:b/>
          <w:spacing w:val="-7"/>
          <w:w w:val="95"/>
          <w:sz w:val="36"/>
        </w:rPr>
        <w:t>作时间</w:t>
      </w:r>
    </w:p>
    <w:p>
      <w:pPr>
        <w:spacing w:before="222"/>
        <w:ind w:left="1060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职务</w:t>
      </w:r>
    </w:p>
    <w:p>
      <w:pPr>
        <w:pStyle w:val="BodyText"/>
        <w:spacing w:before="5"/>
        <w:rPr>
          <w:sz w:val="51"/>
        </w:rPr>
      </w:pPr>
    </w:p>
    <w:p>
      <w:pPr>
        <w:spacing w:before="0"/>
        <w:ind w:left="1238" w:right="0" w:firstLine="0"/>
        <w:jc w:val="left"/>
        <w:rPr>
          <w:b/>
          <w:sz w:val="36"/>
        </w:rPr>
      </w:pPr>
      <w:r>
        <w:rPr>
          <w:b/>
          <w:sz w:val="36"/>
        </w:rPr>
        <w:t>毕业院校及专业</w:t>
      </w:r>
    </w:p>
    <w:p>
      <w:pPr>
        <w:pStyle w:val="BodyText"/>
        <w:spacing w:before="4"/>
        <w:rPr>
          <w:sz w:val="51"/>
        </w:rPr>
      </w:pPr>
    </w:p>
    <w:p>
      <w:pPr>
        <w:spacing w:before="1"/>
        <w:ind w:left="0" w:right="0" w:firstLine="0"/>
        <w:jc w:val="right"/>
        <w:rPr>
          <w:b/>
          <w:sz w:val="36"/>
        </w:rPr>
      </w:pPr>
      <w:r>
        <w:rPr>
          <w:b/>
          <w:w w:val="95"/>
          <w:sz w:val="36"/>
        </w:rPr>
        <w:t>联系方式</w:t>
      </w:r>
    </w:p>
    <w:p>
      <w:pPr>
        <w:spacing w:before="222" w:line="394" w:lineRule="exact"/>
        <w:ind w:left="381" w:right="7149" w:firstLine="0"/>
        <w:jc w:val="center"/>
        <w:rPr>
          <w:b/>
          <w:sz w:val="36"/>
        </w:rPr>
      </w:pPr>
      <w:r>
        <w:br w:type="column"/>
      </w:r>
      <w:r>
        <w:rPr>
          <w:b/>
          <w:sz w:val="36"/>
        </w:rPr>
        <w:t>政治面貌</w:t>
      </w:r>
    </w:p>
    <w:p>
      <w:pPr>
        <w:spacing w:before="0" w:line="394" w:lineRule="exact"/>
        <w:ind w:left="2275" w:right="0" w:firstLine="0"/>
        <w:jc w:val="center"/>
        <w:rPr>
          <w:b/>
          <w:sz w:val="36"/>
        </w:rPr>
      </w:pPr>
      <w:r>
        <w:rPr>
          <w:b/>
          <w:w w:val="99"/>
          <w:sz w:val="36"/>
        </w:rPr>
        <w:t>照</w:t>
      </w:r>
    </w:p>
    <w:p>
      <w:pPr>
        <w:spacing w:before="3"/>
        <w:ind w:left="2275" w:right="0" w:firstLine="0"/>
        <w:jc w:val="center"/>
        <w:rPr>
          <w:b/>
          <w:sz w:val="36"/>
        </w:rPr>
      </w:pPr>
      <w:r>
        <w:rPr>
          <w:b/>
          <w:w w:val="99"/>
          <w:sz w:val="36"/>
        </w:rPr>
        <w:t>片</w:t>
      </w:r>
    </w:p>
    <w:p>
      <w:pPr>
        <w:spacing w:after="0"/>
        <w:jc w:val="center"/>
        <w:rPr>
          <w:sz w:val="36"/>
        </w:rPr>
        <w:sectPr>
          <w:headerReference w:type="default" r:id="rId59"/>
          <w:type w:val="continuous"/>
          <w:pgSz w:w="17860" w:h="25260"/>
          <w:pgMar w:top="980" w:right="0" w:bottom="280" w:left="920" w:header="708" w:footer="708"/>
          <w:pgNumType w:start="18"/>
          <w:cols w:num="3" w:space="708" w:equalWidth="0">
            <w:col w:w="2181" w:space="1346"/>
            <w:col w:w="4356" w:space="40"/>
            <w:col w:w="901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spacing w:before="49" w:line="242" w:lineRule="auto"/>
        <w:ind w:left="1420" w:right="15156" w:firstLine="0"/>
        <w:jc w:val="both"/>
        <w:rPr>
          <w:b/>
          <w:sz w:val="36"/>
        </w:rPr>
      </w:pPr>
      <w:r>
        <w:rPr>
          <w:b/>
          <w:sz w:val="36"/>
        </w:rPr>
        <w:t>工作简历</w:t>
      </w:r>
    </w:p>
    <w:p>
      <w:pPr>
        <w:spacing w:after="0" w:line="242" w:lineRule="auto"/>
        <w:jc w:val="both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https://d.book118.com/406214233120010053</w:t>
        </w:r>
      </w:hyperlink>
    </w:p>
    <w:p>
      <w:pPr>
        <w:spacing w:after="0" w:line="242" w:lineRule="auto"/>
        <w:jc w:val="both"/>
        <w:rPr>
          <w:sz w:val="36"/>
        </w:rPr>
      </w:pPr>
    </w:p>
    <w:sectPr>
      <w:headerReference w:type="default" r:id="rId61"/>
      <w:type w:val="continuous"/>
      <w:pgSz w:w="17860" w:h="25260"/>
      <w:pgMar w:top="980" w:right="0" w:bottom="280" w:left="92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9.15pt;height:17.85pt;margin-top:89.68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ZJGQ.YH-B04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9.15pt;height:17.85pt;margin-top:89.68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ZJGQ.YH-B04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9.15pt;height:17.85pt;margin-top:89.68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ZJGQ.YH-B04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9.15pt;height:17.85pt;margin-top:89.68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ZJGQ.YH-B04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9.15pt;height:17.85pt;margin-top:89.68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ZJGQ.YH-B04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9.15pt;height:17.85pt;margin-top:89.68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ZJGQ.YH-B05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9.15pt;height:17.85pt;margin-top:89.68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ZJGQ.YH-B06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9.15pt;height:17.85pt;margin-top:110.59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ZJGQ.YH-B09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9.15pt;height:17.85pt;margin-top:110.59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ZJGQ.YH-B09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9.15pt;height:17.85pt;margin-top:110.59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ZJGQ.YH-B09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9.15pt;height:17.85pt;margin-top:110.59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ZJGQ.YH-B09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9.15pt;height:17.85pt;margin-top:110.59pt;margin-left:13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ZJGQ.YH-B09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9.15pt;height:17.85pt;margin-top:110.59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ZJGQ.YH-B09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9.15pt;height:17.85pt;margin-top:110.59pt;margin-left:13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ZJGQ.YH-B09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9.15pt;height:17.85pt;margin-top:110.59pt;margin-left:13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ZJGQ.YH-B09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1.15pt;height:17.85pt;margin-top:110.59pt;margin-left:13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1.15pt;height:17.85pt;margin-top:110.59pt;margin-left:133.8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1.15pt;height:17.85pt;margin-top:110.59pt;margin-left:13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1.15pt;height:17.85pt;margin-top:110.59pt;margin-left:133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1.15pt;height:17.85pt;margin-top:110.59pt;margin-left:13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1.15pt;height:17.85pt;margin-top:110.59pt;margin-left:13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1.15pt;height:20.55pt;margin-top:86.98pt;margin-left:13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79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91.15pt;height:20.55pt;margin-top:86.98pt;margin-left:133.8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79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91.15pt;height:20.55pt;margin-top:86.98pt;margin-left:13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79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91.15pt;height:20.55pt;margin-top:86.98pt;margin-left:133.8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79" w:lineRule="exact"/>
                  <w:ind w:left="20" w:right="0" w:firstLine="0"/>
                  <w:jc w:val="left"/>
                  <w:rPr>
                    <w:rFonts w:ascii="宋体"/>
                    <w:b/>
                    <w:sz w:val="31"/>
                  </w:rPr>
                </w:pPr>
                <w:r>
                  <w:rPr>
                    <w:rFonts w:ascii="宋体"/>
                    <w:b/>
                    <w:sz w:val="31"/>
                  </w:rPr>
                  <w:t>ZJGQ.YH-B</w:t>
                </w:r>
                <w:r>
                  <w:fldChar w:fldCharType="begin"/>
                </w:r>
                <w:r>
                  <w:rPr>
                    <w:rFonts w:ascii="宋体"/>
                    <w:b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b/>
                    <w:sz w:val="31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66EE5"/>
    <w:multiLevelType w:val="hybridMultilevel"/>
    <w:tmpl w:val="00000000"/>
    <w:lvl w:ilvl="0">
      <w:start w:val="33"/>
      <w:numFmt w:val="decimal"/>
      <w:lvlText w:val="%1"/>
      <w:lvlJc w:val="left"/>
      <w:pPr>
        <w:ind w:left="1446" w:hanging="872"/>
        <w:jc w:val="left"/>
      </w:pPr>
      <w:rPr>
        <w:rFonts w:ascii="仿宋" w:eastAsia="仿宋" w:hAnsi="仿宋" w:cs="仿宋" w:hint="default"/>
        <w:b/>
        <w:bCs/>
        <w:w w:val="99"/>
        <w:sz w:val="27"/>
        <w:szCs w:val="27"/>
      </w:rPr>
    </w:lvl>
    <w:lvl w:ilvl="1">
      <w:start w:val="0"/>
      <w:numFmt w:val="bullet"/>
      <w:lvlText w:val="•"/>
      <w:lvlJc w:val="left"/>
      <w:pPr>
        <w:ind w:left="2080" w:hanging="8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4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09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74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39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03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68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33" w:hanging="872"/>
      </w:pPr>
      <w:rPr>
        <w:rFonts w:hint="default"/>
      </w:rPr>
    </w:lvl>
  </w:abstractNum>
  <w:abstractNum w:abstractNumId="1">
    <w:nsid w:val="1C1C0E58"/>
    <w:multiLevelType w:val="hybridMultilevel"/>
    <w:tmpl w:val="00000000"/>
    <w:lvl w:ilvl="0">
      <w:start w:val="7"/>
      <w:numFmt w:val="decimal"/>
      <w:lvlText w:val="%1"/>
      <w:lvlJc w:val="left"/>
      <w:pPr>
        <w:ind w:left="2579" w:hanging="1098"/>
        <w:jc w:val="right"/>
      </w:pPr>
      <w:rPr>
        <w:rFonts w:ascii="宋体" w:eastAsia="宋体" w:hAnsi="宋体" w:cs="宋体" w:hint="default"/>
        <w:b/>
        <w:bCs/>
        <w:w w:val="98"/>
        <w:position w:val="-18"/>
        <w:sz w:val="30"/>
        <w:szCs w:val="30"/>
      </w:rPr>
    </w:lvl>
    <w:lvl w:ilvl="1">
      <w:start w:val="0"/>
      <w:numFmt w:val="bullet"/>
      <w:lvlText w:val="•"/>
      <w:lvlJc w:val="left"/>
      <w:pPr>
        <w:ind w:left="4015" w:hanging="10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10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7" w:hanging="10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23" w:hanging="10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9" w:hanging="10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95" w:hanging="10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1" w:hanging="10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1098"/>
      </w:pPr>
      <w:rPr>
        <w:rFonts w:hint="default"/>
      </w:rPr>
    </w:lvl>
  </w:abstractNum>
  <w:abstractNum w:abstractNumId="2">
    <w:nsid w:val="2F332FC6"/>
    <w:multiLevelType w:val="hybridMultilevel"/>
    <w:tmpl w:val="00000000"/>
    <w:lvl w:ilvl="0">
      <w:start w:val="15"/>
      <w:numFmt w:val="decimal"/>
      <w:lvlText w:val="%1."/>
      <w:lvlJc w:val="left"/>
      <w:pPr>
        <w:ind w:left="1312" w:hanging="454"/>
        <w:jc w:val="left"/>
      </w:pPr>
      <w:rPr>
        <w:rFonts w:ascii="宋体" w:eastAsia="宋体" w:hAnsi="宋体" w:cs="宋体" w:hint="default"/>
        <w:b/>
        <w:bCs/>
        <w:w w:val="98"/>
        <w:sz w:val="28"/>
        <w:szCs w:val="28"/>
      </w:rPr>
    </w:lvl>
    <w:lvl w:ilvl="1">
      <w:start w:val="0"/>
      <w:numFmt w:val="bullet"/>
      <w:lvlText w:val="•"/>
      <w:lvlJc w:val="left"/>
      <w:pPr>
        <w:ind w:left="1941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2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4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05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27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48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70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91" w:hanging="454"/>
      </w:pPr>
      <w:rPr>
        <w:rFonts w:hint="default"/>
      </w:rPr>
    </w:lvl>
  </w:abstractNum>
  <w:abstractNum w:abstractNumId="3">
    <w:nsid w:val="47519B74"/>
    <w:multiLevelType w:val="hybridMultilevel"/>
    <w:tmpl w:val="00000000"/>
    <w:lvl w:ilvl="0">
      <w:start w:val="21"/>
      <w:numFmt w:val="decimal"/>
      <w:lvlText w:val="%1."/>
      <w:lvlJc w:val="left"/>
      <w:pPr>
        <w:ind w:left="827" w:hanging="544"/>
        <w:jc w:val="left"/>
      </w:pPr>
      <w:rPr>
        <w:rFonts w:ascii="宋体" w:eastAsia="宋体" w:hAnsi="宋体" w:cs="宋体" w:hint="default"/>
        <w:b/>
        <w:bCs/>
        <w:w w:val="98"/>
        <w:sz w:val="30"/>
        <w:szCs w:val="30"/>
      </w:rPr>
    </w:lvl>
    <w:lvl w:ilvl="1">
      <w:start w:val="11"/>
      <w:numFmt w:val="decimal"/>
      <w:lvlText w:val="%2."/>
      <w:lvlJc w:val="left"/>
      <w:pPr>
        <w:ind w:left="2559" w:hanging="477"/>
        <w:jc w:val="right"/>
      </w:pPr>
      <w:rPr>
        <w:rFonts w:ascii="宋体" w:eastAsia="宋体" w:hAnsi="宋体" w:cs="宋体" w:hint="default"/>
        <w:b/>
        <w:bCs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256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851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98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312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4262" w:hanging="477"/>
      </w:pPr>
      <w:rPr>
        <w:rFonts w:hint="default"/>
      </w:rPr>
    </w:lvl>
  </w:abstractNum>
  <w:abstractNum w:abstractNumId="4">
    <w:nsid w:val="5DC35809"/>
    <w:multiLevelType w:val="hybridMultilevel"/>
    <w:tmpl w:val="00000000"/>
    <w:lvl w:ilvl="0">
      <w:start w:val="18"/>
      <w:numFmt w:val="decimal"/>
      <w:lvlText w:val="%1."/>
      <w:lvlJc w:val="left"/>
      <w:pPr>
        <w:ind w:left="1073" w:hanging="504"/>
        <w:jc w:val="right"/>
      </w:pPr>
      <w:rPr>
        <w:rFonts w:ascii="宋体" w:eastAsia="宋体" w:hAnsi="宋体" w:cs="宋体" w:hint="default"/>
        <w:b/>
        <w:bCs/>
        <w:w w:val="98"/>
        <w:sz w:val="30"/>
        <w:szCs w:val="30"/>
      </w:rPr>
    </w:lvl>
    <w:lvl w:ilvl="1">
      <w:start w:val="0"/>
      <w:numFmt w:val="bullet"/>
      <w:lvlText w:val="•"/>
      <w:lvlJc w:val="left"/>
      <w:pPr>
        <w:ind w:left="1144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8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73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7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2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6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1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5" w:hanging="504"/>
      </w:pPr>
      <w:rPr>
        <w:rFonts w:hint="default"/>
      </w:rPr>
    </w:lvl>
  </w:abstractNum>
  <w:abstractNum w:abstractNumId="5">
    <w:nsid w:val="637FBDA1"/>
    <w:multiLevelType w:val="hybridMultilevel"/>
    <w:tmpl w:val="00000000"/>
    <w:lvl w:ilvl="0">
      <w:start w:val="79"/>
      <w:numFmt w:val="decimal"/>
      <w:lvlText w:val="%1"/>
      <w:lvlJc w:val="left"/>
      <w:pPr>
        <w:ind w:left="1939" w:hanging="1020"/>
        <w:jc w:val="left"/>
      </w:pPr>
      <w:rPr>
        <w:rFonts w:ascii="仿宋" w:eastAsia="仿宋" w:hAnsi="仿宋" w:cs="仿宋" w:hint="default"/>
        <w:b/>
        <w:bCs/>
        <w:w w:val="99"/>
        <w:sz w:val="27"/>
        <w:szCs w:val="27"/>
      </w:rPr>
    </w:lvl>
    <w:lvl w:ilvl="1">
      <w:start w:val="0"/>
      <w:numFmt w:val="bullet"/>
      <w:lvlText w:val="•"/>
      <w:lvlJc w:val="left"/>
      <w:pPr>
        <w:ind w:left="2078" w:hanging="10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17" w:hanging="10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56" w:hanging="10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95" w:hanging="10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34" w:hanging="10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73" w:hanging="10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2" w:hanging="10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51" w:hanging="102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ind w:right="3170"/>
      <w:jc w:val="center"/>
      <w:outlineLvl w:val="0"/>
    </w:pPr>
    <w:rPr>
      <w:rFonts w:ascii="幼圆" w:eastAsia="幼圆" w:hAnsi="幼圆" w:cs="幼圆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2237" w:right="3170"/>
      <w:jc w:val="center"/>
      <w:outlineLvl w:val="1"/>
    </w:pPr>
    <w:rPr>
      <w:rFonts w:ascii="黑体" w:eastAsia="黑体" w:hAnsi="黑体" w:cs="黑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b/>
      <w:bCs/>
      <w:sz w:val="27"/>
      <w:szCs w:val="27"/>
    </w:rPr>
  </w:style>
  <w:style w:type="paragraph" w:styleId="Title">
    <w:name w:val="Title"/>
    <w:basedOn w:val="Normal"/>
    <w:uiPriority w:val="1"/>
    <w:qFormat/>
    <w:pPr>
      <w:spacing w:line="806" w:lineRule="exact"/>
      <w:ind w:left="2214" w:right="3170"/>
      <w:jc w:val="center"/>
    </w:pPr>
    <w:rPr>
      <w:rFonts w:ascii="仿宋" w:eastAsia="仿宋" w:hAnsi="仿宋" w:cs="仿宋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2579" w:hanging="1174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header" Target="header2.xml" /><Relationship Id="rId14" Type="http://schemas.openxmlformats.org/officeDocument/2006/relationships/header" Target="header3.xml" /><Relationship Id="rId15" Type="http://schemas.openxmlformats.org/officeDocument/2006/relationships/header" Target="header4.xml" /><Relationship Id="rId16" Type="http://schemas.openxmlformats.org/officeDocument/2006/relationships/image" Target="media/image9.png" /><Relationship Id="rId17" Type="http://schemas.openxmlformats.org/officeDocument/2006/relationships/header" Target="header5.xml" /><Relationship Id="rId18" Type="http://schemas.openxmlformats.org/officeDocument/2006/relationships/image" Target="media/image10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header" Target="header7.xml" /><Relationship Id="rId22" Type="http://schemas.openxmlformats.org/officeDocument/2006/relationships/image" Target="media/image12.png" /><Relationship Id="rId23" Type="http://schemas.openxmlformats.org/officeDocument/2006/relationships/header" Target="header8.xml" /><Relationship Id="rId24" Type="http://schemas.openxmlformats.org/officeDocument/2006/relationships/image" Target="media/image13.png" /><Relationship Id="rId25" Type="http://schemas.openxmlformats.org/officeDocument/2006/relationships/header" Target="header9.xml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header" Target="head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image" Target="media/image14.png" /><Relationship Id="rId32" Type="http://schemas.openxmlformats.org/officeDocument/2006/relationships/header" Target="header15.xml" /><Relationship Id="rId33" Type="http://schemas.openxmlformats.org/officeDocument/2006/relationships/header" Target="header16.xml" /><Relationship Id="rId34" Type="http://schemas.openxmlformats.org/officeDocument/2006/relationships/header" Target="header17.xml" /><Relationship Id="rId35" Type="http://schemas.openxmlformats.org/officeDocument/2006/relationships/header" Target="header18.xml" /><Relationship Id="rId36" Type="http://schemas.openxmlformats.org/officeDocument/2006/relationships/image" Target="media/image15.png" /><Relationship Id="rId37" Type="http://schemas.openxmlformats.org/officeDocument/2006/relationships/header" Target="header19.xml" /><Relationship Id="rId38" Type="http://schemas.openxmlformats.org/officeDocument/2006/relationships/header" Target="header20.xml" /><Relationship Id="rId39" Type="http://schemas.openxmlformats.org/officeDocument/2006/relationships/header" Target="header21.xml" /><Relationship Id="rId4" Type="http://schemas.openxmlformats.org/officeDocument/2006/relationships/image" Target="media/image1.png" /><Relationship Id="rId40" Type="http://schemas.openxmlformats.org/officeDocument/2006/relationships/header" Target="header22.xml" /><Relationship Id="rId41" Type="http://schemas.openxmlformats.org/officeDocument/2006/relationships/header" Target="header23.xml" /><Relationship Id="rId42" Type="http://schemas.openxmlformats.org/officeDocument/2006/relationships/header" Target="header24.xml" /><Relationship Id="rId43" Type="http://schemas.openxmlformats.org/officeDocument/2006/relationships/header" Target="header25.xml" /><Relationship Id="rId44" Type="http://schemas.openxmlformats.org/officeDocument/2006/relationships/image" Target="media/image16.png" /><Relationship Id="rId45" Type="http://schemas.openxmlformats.org/officeDocument/2006/relationships/header" Target="header26.xml" /><Relationship Id="rId46" Type="http://schemas.openxmlformats.org/officeDocument/2006/relationships/image" Target="media/image17.png" /><Relationship Id="rId47" Type="http://schemas.openxmlformats.org/officeDocument/2006/relationships/header" Target="header27.xml" /><Relationship Id="rId48" Type="http://schemas.openxmlformats.org/officeDocument/2006/relationships/image" Target="media/image18.png" /><Relationship Id="rId49" Type="http://schemas.openxmlformats.org/officeDocument/2006/relationships/header" Target="header28.xml" /><Relationship Id="rId5" Type="http://schemas.openxmlformats.org/officeDocument/2006/relationships/image" Target="media/image2.png" /><Relationship Id="rId50" Type="http://schemas.openxmlformats.org/officeDocument/2006/relationships/header" Target="header29.xml" /><Relationship Id="rId51" Type="http://schemas.openxmlformats.org/officeDocument/2006/relationships/image" Target="media/image19.png" /><Relationship Id="rId52" Type="http://schemas.openxmlformats.org/officeDocument/2006/relationships/header" Target="header30.xml" /><Relationship Id="rId53" Type="http://schemas.openxmlformats.org/officeDocument/2006/relationships/header" Target="header31.xml" /><Relationship Id="rId54" Type="http://schemas.openxmlformats.org/officeDocument/2006/relationships/image" Target="media/image20.png" /><Relationship Id="rId55" Type="http://schemas.openxmlformats.org/officeDocument/2006/relationships/image" Target="media/image21.png" /><Relationship Id="rId56" Type="http://schemas.openxmlformats.org/officeDocument/2006/relationships/header" Target="header32.xml" /><Relationship Id="rId57" Type="http://schemas.openxmlformats.org/officeDocument/2006/relationships/image" Target="media/image22.png" /><Relationship Id="rId58" Type="http://schemas.openxmlformats.org/officeDocument/2006/relationships/header" Target="header33.xml" /><Relationship Id="rId59" Type="http://schemas.openxmlformats.org/officeDocument/2006/relationships/header" Target="header34.xml" /><Relationship Id="rId6" Type="http://schemas.openxmlformats.org/officeDocument/2006/relationships/image" Target="media/image3.png" /><Relationship Id="rId60" Type="http://schemas.openxmlformats.org/officeDocument/2006/relationships/hyperlink" Target="https://d.book118.com/406214233120010053" TargetMode="External" /><Relationship Id="rId61" Type="http://schemas.openxmlformats.org/officeDocument/2006/relationships/header" Target="header35.xml" /><Relationship Id="rId62" Type="http://schemas.openxmlformats.org/officeDocument/2006/relationships/theme" Target="theme/theme1.xml" /><Relationship Id="rId63" Type="http://schemas.openxmlformats.org/officeDocument/2006/relationships/numbering" Target="numbering.xml" /><Relationship Id="rId64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2024-02-03T03:54:09Z</dcterms:created>
  <dcterms:modified xsi:type="dcterms:W3CDTF">2024-02-03T03:54:09Z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2024-02-03T00:00:00Z</vt:filetime>
  </property>
</Properties>
</file>