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药盒项目建设方案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6252" w:history="1">
        <w:r>
          <w:rPr>
            <w:rFonts w:ascii="仿宋" w:eastAsia="仿宋" w:hAnsi="仿宋" w:cs="仿宋" w:hint="eastAsia"/>
            <w:lang w:eastAsia="zh-CN"/>
          </w:rPr>
          <w:t>序言</w:t>
        </w:r>
        <w:r>
          <w:tab/>
        </w:r>
        <w:r>
          <w:fldChar w:fldCharType="begin"/>
        </w:r>
        <w:r>
          <w:instrText xml:space="preserve"> PAGEREF _Toc26252 \h </w:instrText>
        </w:r>
        <w:r>
          <w:fldChar w:fldCharType="separate"/>
        </w:r>
        <w:r>
          <w:t>3</w:t>
        </w:r>
        <w:r>
          <w:fldChar w:fldCharType="end"/>
        </w:r>
      </w:hyperlink>
    </w:p>
    <w:p>
      <w:pPr>
        <w:pStyle w:val="TOC1"/>
        <w:tabs>
          <w:tab w:val="right" w:leader="dot" w:pos="8306"/>
        </w:tabs>
      </w:pPr>
      <w:hyperlink w:anchor="_Toc13870" w:history="1">
        <w:r>
          <w:rPr>
            <w:rFonts w:ascii="仿宋" w:eastAsia="仿宋" w:hAnsi="仿宋" w:cs="仿宋" w:hint="eastAsia"/>
            <w:lang w:eastAsia="zh-CN"/>
          </w:rPr>
          <w:t>一、发展规划、产业政策和行业准入分析</w:t>
        </w:r>
        <w:r>
          <w:tab/>
        </w:r>
        <w:r>
          <w:fldChar w:fldCharType="begin"/>
        </w:r>
        <w:r>
          <w:instrText xml:space="preserve"> PAGEREF _Toc13870 \h </w:instrText>
        </w:r>
        <w:r>
          <w:fldChar w:fldCharType="separate"/>
        </w:r>
        <w:r>
          <w:t>3</w:t>
        </w:r>
        <w:r>
          <w:fldChar w:fldCharType="end"/>
        </w:r>
      </w:hyperlink>
    </w:p>
    <w:p>
      <w:pPr>
        <w:pStyle w:val="TOC2"/>
        <w:tabs>
          <w:tab w:val="right" w:leader="dot" w:pos="8306"/>
        </w:tabs>
      </w:pPr>
      <w:hyperlink w:anchor="_Toc13066" w:history="1">
        <w:r>
          <w:rPr>
            <w:rFonts w:ascii="仿宋" w:eastAsia="仿宋" w:hAnsi="仿宋" w:cs="仿宋" w:hint="eastAsia"/>
            <w:lang w:eastAsia="zh-CN"/>
          </w:rPr>
          <w:t>(一)、发展规划分析</w:t>
        </w:r>
        <w:r>
          <w:tab/>
        </w:r>
        <w:r>
          <w:fldChar w:fldCharType="begin"/>
        </w:r>
        <w:r>
          <w:instrText xml:space="preserve"> PAGEREF _Toc13066 \h </w:instrText>
        </w:r>
        <w:r>
          <w:fldChar w:fldCharType="separate"/>
        </w:r>
        <w:r>
          <w:t>3</w:t>
        </w:r>
        <w:r>
          <w:fldChar w:fldCharType="end"/>
        </w:r>
      </w:hyperlink>
    </w:p>
    <w:p>
      <w:pPr>
        <w:pStyle w:val="TOC2"/>
        <w:tabs>
          <w:tab w:val="right" w:leader="dot" w:pos="8306"/>
        </w:tabs>
      </w:pPr>
      <w:hyperlink w:anchor="_Toc4963" w:history="1">
        <w:r>
          <w:rPr>
            <w:rFonts w:ascii="仿宋" w:eastAsia="仿宋" w:hAnsi="仿宋" w:cs="仿宋" w:hint="eastAsia"/>
            <w:lang w:eastAsia="zh-CN"/>
          </w:rPr>
          <w:t>(二)、产业政策分析</w:t>
        </w:r>
        <w:r>
          <w:tab/>
        </w:r>
        <w:r>
          <w:fldChar w:fldCharType="begin"/>
        </w:r>
        <w:r>
          <w:instrText xml:space="preserve"> PAGEREF _Toc4963 \h </w:instrText>
        </w:r>
        <w:r>
          <w:fldChar w:fldCharType="separate"/>
        </w:r>
        <w:r>
          <w:t>5</w:t>
        </w:r>
        <w:r>
          <w:fldChar w:fldCharType="end"/>
        </w:r>
      </w:hyperlink>
    </w:p>
    <w:p>
      <w:pPr>
        <w:pStyle w:val="TOC2"/>
        <w:tabs>
          <w:tab w:val="right" w:leader="dot" w:pos="8306"/>
        </w:tabs>
      </w:pPr>
      <w:hyperlink w:anchor="_Toc24319" w:history="1">
        <w:r>
          <w:rPr>
            <w:rFonts w:ascii="仿宋" w:eastAsia="仿宋" w:hAnsi="仿宋" w:cs="仿宋" w:hint="eastAsia"/>
            <w:lang w:eastAsia="zh-CN"/>
          </w:rPr>
          <w:t>(三)、行业准入分析</w:t>
        </w:r>
        <w:r>
          <w:tab/>
        </w:r>
        <w:r>
          <w:fldChar w:fldCharType="begin"/>
        </w:r>
        <w:r>
          <w:instrText xml:space="preserve"> PAGEREF _Toc24319 \h </w:instrText>
        </w:r>
        <w:r>
          <w:fldChar w:fldCharType="separate"/>
        </w:r>
        <w:r>
          <w:t>6</w:t>
        </w:r>
        <w:r>
          <w:fldChar w:fldCharType="end"/>
        </w:r>
      </w:hyperlink>
    </w:p>
    <w:p>
      <w:pPr>
        <w:pStyle w:val="TOC1"/>
        <w:tabs>
          <w:tab w:val="right" w:leader="dot" w:pos="8306"/>
        </w:tabs>
      </w:pPr>
      <w:hyperlink w:anchor="_Toc8675" w:history="1">
        <w:r>
          <w:rPr>
            <w:rFonts w:ascii="仿宋" w:eastAsia="仿宋" w:hAnsi="仿宋" w:cs="仿宋" w:hint="eastAsia"/>
            <w:lang w:eastAsia="zh-CN"/>
          </w:rPr>
          <w:t>二、建设风险评估分析</w:t>
        </w:r>
        <w:r>
          <w:tab/>
        </w:r>
        <w:r>
          <w:fldChar w:fldCharType="begin"/>
        </w:r>
        <w:r>
          <w:instrText xml:space="preserve"> PAGEREF _Toc8675 \h </w:instrText>
        </w:r>
        <w:r>
          <w:fldChar w:fldCharType="separate"/>
        </w:r>
        <w:r>
          <w:t>7</w:t>
        </w:r>
        <w:r>
          <w:fldChar w:fldCharType="end"/>
        </w:r>
      </w:hyperlink>
    </w:p>
    <w:p>
      <w:pPr>
        <w:pStyle w:val="TOC2"/>
        <w:tabs>
          <w:tab w:val="right" w:leader="dot" w:pos="8306"/>
        </w:tabs>
      </w:pPr>
      <w:hyperlink w:anchor="_Toc25848" w:history="1">
        <w:r>
          <w:rPr>
            <w:rFonts w:ascii="仿宋" w:eastAsia="仿宋" w:hAnsi="仿宋" w:cs="仿宋" w:hint="eastAsia"/>
            <w:lang w:eastAsia="zh-CN"/>
          </w:rPr>
          <w:t>(一)、政策风险分析</w:t>
        </w:r>
        <w:r>
          <w:tab/>
        </w:r>
        <w:r>
          <w:fldChar w:fldCharType="begin"/>
        </w:r>
        <w:r>
          <w:instrText xml:space="preserve"> PAGEREF _Toc25848 \h </w:instrText>
        </w:r>
        <w:r>
          <w:fldChar w:fldCharType="separate"/>
        </w:r>
        <w:r>
          <w:t>7</w:t>
        </w:r>
        <w:r>
          <w:fldChar w:fldCharType="end"/>
        </w:r>
      </w:hyperlink>
    </w:p>
    <w:p>
      <w:pPr>
        <w:pStyle w:val="TOC2"/>
        <w:tabs>
          <w:tab w:val="right" w:leader="dot" w:pos="8306"/>
        </w:tabs>
      </w:pPr>
      <w:hyperlink w:anchor="_Toc16809" w:history="1">
        <w:r>
          <w:rPr>
            <w:rFonts w:ascii="仿宋" w:eastAsia="仿宋" w:hAnsi="仿宋" w:cs="仿宋" w:hint="eastAsia"/>
            <w:lang w:eastAsia="zh-CN"/>
          </w:rPr>
          <w:t>(二)、社会风险分析</w:t>
        </w:r>
        <w:r>
          <w:tab/>
        </w:r>
        <w:r>
          <w:fldChar w:fldCharType="begin"/>
        </w:r>
        <w:r>
          <w:instrText xml:space="preserve"> PAGEREF _Toc16809 \h </w:instrText>
        </w:r>
        <w:r>
          <w:fldChar w:fldCharType="separate"/>
        </w:r>
        <w:r>
          <w:t>9</w:t>
        </w:r>
        <w:r>
          <w:fldChar w:fldCharType="end"/>
        </w:r>
      </w:hyperlink>
    </w:p>
    <w:p>
      <w:pPr>
        <w:pStyle w:val="TOC2"/>
        <w:tabs>
          <w:tab w:val="right" w:leader="dot" w:pos="8306"/>
        </w:tabs>
      </w:pPr>
      <w:hyperlink w:anchor="_Toc7740" w:history="1">
        <w:r>
          <w:rPr>
            <w:rFonts w:ascii="仿宋" w:eastAsia="仿宋" w:hAnsi="仿宋" w:cs="仿宋" w:hint="eastAsia"/>
            <w:lang w:eastAsia="zh-CN"/>
          </w:rPr>
          <w:t>(三)、市场风险分析</w:t>
        </w:r>
        <w:r>
          <w:tab/>
        </w:r>
        <w:r>
          <w:fldChar w:fldCharType="begin"/>
        </w:r>
        <w:r>
          <w:instrText xml:space="preserve"> PAGEREF _Toc7740 \h </w:instrText>
        </w:r>
        <w:r>
          <w:fldChar w:fldCharType="separate"/>
        </w:r>
        <w:r>
          <w:t>10</w:t>
        </w:r>
        <w:r>
          <w:fldChar w:fldCharType="end"/>
        </w:r>
      </w:hyperlink>
    </w:p>
    <w:p>
      <w:pPr>
        <w:pStyle w:val="TOC2"/>
        <w:tabs>
          <w:tab w:val="right" w:leader="dot" w:pos="8306"/>
        </w:tabs>
      </w:pPr>
      <w:hyperlink w:anchor="_Toc17220" w:history="1">
        <w:r>
          <w:rPr>
            <w:rFonts w:ascii="仿宋" w:eastAsia="仿宋" w:hAnsi="仿宋" w:cs="仿宋" w:hint="eastAsia"/>
            <w:lang w:eastAsia="zh-CN"/>
          </w:rPr>
          <w:t>(四)、资金风险分析</w:t>
        </w:r>
        <w:r>
          <w:tab/>
        </w:r>
        <w:r>
          <w:fldChar w:fldCharType="begin"/>
        </w:r>
        <w:r>
          <w:instrText xml:space="preserve"> PAGEREF _Toc17220 \h </w:instrText>
        </w:r>
        <w:r>
          <w:fldChar w:fldCharType="separate"/>
        </w:r>
        <w:r>
          <w:t>11</w:t>
        </w:r>
        <w:r>
          <w:fldChar w:fldCharType="end"/>
        </w:r>
      </w:hyperlink>
    </w:p>
    <w:p>
      <w:pPr>
        <w:pStyle w:val="TOC2"/>
        <w:tabs>
          <w:tab w:val="right" w:leader="dot" w:pos="8306"/>
        </w:tabs>
      </w:pPr>
      <w:hyperlink w:anchor="_Toc11223" w:history="1">
        <w:r>
          <w:rPr>
            <w:rFonts w:ascii="仿宋" w:eastAsia="仿宋" w:hAnsi="仿宋" w:cs="仿宋" w:hint="eastAsia"/>
            <w:lang w:eastAsia="zh-CN"/>
          </w:rPr>
          <w:t>(五)、技术风险分析</w:t>
        </w:r>
        <w:r>
          <w:tab/>
        </w:r>
        <w:r>
          <w:fldChar w:fldCharType="begin"/>
        </w:r>
        <w:r>
          <w:instrText xml:space="preserve"> PAGEREF _Toc11223 \h </w:instrText>
        </w:r>
        <w:r>
          <w:fldChar w:fldCharType="separate"/>
        </w:r>
        <w:r>
          <w:t>12</w:t>
        </w:r>
        <w:r>
          <w:fldChar w:fldCharType="end"/>
        </w:r>
      </w:hyperlink>
    </w:p>
    <w:p>
      <w:pPr>
        <w:pStyle w:val="TOC2"/>
        <w:tabs>
          <w:tab w:val="right" w:leader="dot" w:pos="8306"/>
        </w:tabs>
      </w:pPr>
      <w:hyperlink w:anchor="_Toc4938" w:history="1">
        <w:r>
          <w:rPr>
            <w:rFonts w:ascii="仿宋" w:eastAsia="仿宋" w:hAnsi="仿宋" w:cs="仿宋" w:hint="eastAsia"/>
            <w:lang w:eastAsia="zh-CN"/>
          </w:rPr>
          <w:t>(六)、财务风险分析</w:t>
        </w:r>
        <w:r>
          <w:tab/>
        </w:r>
        <w:r>
          <w:fldChar w:fldCharType="begin"/>
        </w:r>
        <w:r>
          <w:instrText xml:space="preserve"> PAGEREF _Toc4938 \h </w:instrText>
        </w:r>
        <w:r>
          <w:fldChar w:fldCharType="separate"/>
        </w:r>
        <w:r>
          <w:t>14</w:t>
        </w:r>
        <w:r>
          <w:fldChar w:fldCharType="end"/>
        </w:r>
      </w:hyperlink>
    </w:p>
    <w:p>
      <w:pPr>
        <w:pStyle w:val="TOC2"/>
        <w:tabs>
          <w:tab w:val="right" w:leader="dot" w:pos="8306"/>
        </w:tabs>
      </w:pPr>
      <w:hyperlink w:anchor="_Toc16608" w:history="1">
        <w:r>
          <w:rPr>
            <w:rFonts w:ascii="仿宋" w:eastAsia="仿宋" w:hAnsi="仿宋" w:cs="仿宋" w:hint="eastAsia"/>
            <w:lang w:eastAsia="zh-CN"/>
          </w:rPr>
          <w:t>(七)、管理风险分析</w:t>
        </w:r>
        <w:r>
          <w:tab/>
        </w:r>
        <w:r>
          <w:fldChar w:fldCharType="begin"/>
        </w:r>
        <w:r>
          <w:instrText xml:space="preserve"> PAGEREF _Toc16608 \h </w:instrText>
        </w:r>
        <w:r>
          <w:fldChar w:fldCharType="separate"/>
        </w:r>
        <w:r>
          <w:t>15</w:t>
        </w:r>
        <w:r>
          <w:fldChar w:fldCharType="end"/>
        </w:r>
      </w:hyperlink>
    </w:p>
    <w:p>
      <w:pPr>
        <w:pStyle w:val="TOC2"/>
        <w:tabs>
          <w:tab w:val="right" w:leader="dot" w:pos="8306"/>
        </w:tabs>
      </w:pPr>
      <w:hyperlink w:anchor="_Toc30210" w:history="1">
        <w:r>
          <w:rPr>
            <w:rFonts w:ascii="仿宋" w:eastAsia="仿宋" w:hAnsi="仿宋" w:cs="仿宋" w:hint="eastAsia"/>
            <w:lang w:eastAsia="zh-CN"/>
          </w:rPr>
          <w:t>(八)、其它风险分析</w:t>
        </w:r>
        <w:r>
          <w:tab/>
        </w:r>
        <w:r>
          <w:fldChar w:fldCharType="begin"/>
        </w:r>
        <w:r>
          <w:instrText xml:space="preserve"> PAGEREF _Toc30210 \h </w:instrText>
        </w:r>
        <w:r>
          <w:fldChar w:fldCharType="separate"/>
        </w:r>
        <w:r>
          <w:t>17</w:t>
        </w:r>
        <w:r>
          <w:fldChar w:fldCharType="end"/>
        </w:r>
      </w:hyperlink>
    </w:p>
    <w:p>
      <w:pPr>
        <w:pStyle w:val="TOC2"/>
        <w:tabs>
          <w:tab w:val="right" w:leader="dot" w:pos="8306"/>
        </w:tabs>
      </w:pPr>
      <w:hyperlink w:anchor="_Toc8159" w:history="1">
        <w:r>
          <w:rPr>
            <w:rFonts w:ascii="仿宋" w:eastAsia="仿宋" w:hAnsi="仿宋" w:cs="仿宋" w:hint="eastAsia"/>
            <w:lang w:eastAsia="zh-CN"/>
          </w:rPr>
          <w:t>(九)、社会影响评估</w:t>
        </w:r>
        <w:r>
          <w:tab/>
        </w:r>
        <w:r>
          <w:fldChar w:fldCharType="begin"/>
        </w:r>
        <w:r>
          <w:instrText xml:space="preserve"> PAGEREF _Toc8159 \h </w:instrText>
        </w:r>
        <w:r>
          <w:fldChar w:fldCharType="separate"/>
        </w:r>
        <w:r>
          <w:t>18</w:t>
        </w:r>
        <w:r>
          <w:fldChar w:fldCharType="end"/>
        </w:r>
      </w:hyperlink>
    </w:p>
    <w:p>
      <w:pPr>
        <w:pStyle w:val="TOC1"/>
        <w:tabs>
          <w:tab w:val="right" w:leader="dot" w:pos="8306"/>
        </w:tabs>
      </w:pPr>
      <w:hyperlink w:anchor="_Toc32173" w:history="1">
        <w:r>
          <w:rPr>
            <w:rFonts w:ascii="仿宋" w:eastAsia="仿宋" w:hAnsi="仿宋" w:cs="仿宋" w:hint="eastAsia"/>
            <w:lang w:eastAsia="zh-CN"/>
          </w:rPr>
          <w:t>三、经济影响分析</w:t>
        </w:r>
        <w:r>
          <w:tab/>
        </w:r>
        <w:r>
          <w:fldChar w:fldCharType="begin"/>
        </w:r>
        <w:r>
          <w:instrText xml:space="preserve"> PAGEREF _Toc32173 \h </w:instrText>
        </w:r>
        <w:r>
          <w:fldChar w:fldCharType="separate"/>
        </w:r>
        <w:r>
          <w:t>20</w:t>
        </w:r>
        <w:r>
          <w:fldChar w:fldCharType="end"/>
        </w:r>
      </w:hyperlink>
    </w:p>
    <w:p>
      <w:pPr>
        <w:pStyle w:val="TOC2"/>
        <w:tabs>
          <w:tab w:val="right" w:leader="dot" w:pos="8306"/>
        </w:tabs>
      </w:pPr>
      <w:hyperlink w:anchor="_Toc27782" w:history="1">
        <w:r>
          <w:rPr>
            <w:rFonts w:ascii="仿宋" w:eastAsia="仿宋" w:hAnsi="仿宋" w:cs="仿宋" w:hint="eastAsia"/>
            <w:lang w:eastAsia="zh-CN"/>
          </w:rPr>
          <w:t>(一)、经济费用效益或费用效果分析</w:t>
        </w:r>
        <w:r>
          <w:tab/>
        </w:r>
        <w:r>
          <w:fldChar w:fldCharType="begin"/>
        </w:r>
        <w:r>
          <w:instrText xml:space="preserve"> PAGEREF _Toc27782 \h </w:instrText>
        </w:r>
        <w:r>
          <w:fldChar w:fldCharType="separate"/>
        </w:r>
        <w:r>
          <w:t>20</w:t>
        </w:r>
        <w:r>
          <w:fldChar w:fldCharType="end"/>
        </w:r>
      </w:hyperlink>
    </w:p>
    <w:p>
      <w:pPr>
        <w:pStyle w:val="TOC2"/>
        <w:tabs>
          <w:tab w:val="right" w:leader="dot" w:pos="8306"/>
        </w:tabs>
      </w:pPr>
      <w:hyperlink w:anchor="_Toc30686" w:history="1">
        <w:r>
          <w:rPr>
            <w:rFonts w:ascii="仿宋" w:eastAsia="仿宋" w:hAnsi="仿宋" w:cs="仿宋" w:hint="eastAsia"/>
            <w:lang w:eastAsia="zh-CN"/>
          </w:rPr>
          <w:t>(二)、行业影响分析</w:t>
        </w:r>
        <w:r>
          <w:tab/>
        </w:r>
        <w:r>
          <w:fldChar w:fldCharType="begin"/>
        </w:r>
        <w:r>
          <w:instrText xml:space="preserve"> PAGEREF _Toc30686 \h </w:instrText>
        </w:r>
        <w:r>
          <w:fldChar w:fldCharType="separate"/>
        </w:r>
        <w:r>
          <w:t>22</w:t>
        </w:r>
        <w:r>
          <w:fldChar w:fldCharType="end"/>
        </w:r>
      </w:hyperlink>
    </w:p>
    <w:p>
      <w:pPr>
        <w:pStyle w:val="TOC2"/>
        <w:tabs>
          <w:tab w:val="right" w:leader="dot" w:pos="8306"/>
        </w:tabs>
      </w:pPr>
      <w:hyperlink w:anchor="_Toc15389" w:history="1">
        <w:r>
          <w:rPr>
            <w:rFonts w:ascii="仿宋" w:eastAsia="仿宋" w:hAnsi="仿宋" w:cs="仿宋" w:hint="eastAsia"/>
            <w:lang w:eastAsia="zh-CN"/>
          </w:rPr>
          <w:t>(三)、区域经济影响分析</w:t>
        </w:r>
        <w:r>
          <w:tab/>
        </w:r>
        <w:r>
          <w:fldChar w:fldCharType="begin"/>
        </w:r>
        <w:r>
          <w:instrText xml:space="preserve"> PAGEREF _Toc15389 \h </w:instrText>
        </w:r>
        <w:r>
          <w:fldChar w:fldCharType="separate"/>
        </w:r>
        <w:r>
          <w:t>24</w:t>
        </w:r>
        <w:r>
          <w:fldChar w:fldCharType="end"/>
        </w:r>
      </w:hyperlink>
    </w:p>
    <w:p>
      <w:pPr>
        <w:pStyle w:val="TOC2"/>
        <w:tabs>
          <w:tab w:val="right" w:leader="dot" w:pos="8306"/>
        </w:tabs>
      </w:pPr>
      <w:hyperlink w:anchor="_Toc12986" w:history="1">
        <w:r>
          <w:rPr>
            <w:rFonts w:ascii="仿宋" w:eastAsia="仿宋" w:hAnsi="仿宋" w:cs="仿宋" w:hint="eastAsia"/>
            <w:lang w:eastAsia="zh-CN"/>
          </w:rPr>
          <w:t>(四)、宏观经济影响分析</w:t>
        </w:r>
        <w:r>
          <w:tab/>
        </w:r>
        <w:r>
          <w:fldChar w:fldCharType="begin"/>
        </w:r>
        <w:r>
          <w:instrText xml:space="preserve"> PAGEREF _Toc12986 \h </w:instrText>
        </w:r>
        <w:r>
          <w:fldChar w:fldCharType="separate"/>
        </w:r>
        <w:r>
          <w:t>25</w:t>
        </w:r>
        <w:r>
          <w:fldChar w:fldCharType="end"/>
        </w:r>
      </w:hyperlink>
    </w:p>
    <w:p>
      <w:pPr>
        <w:pStyle w:val="TOC1"/>
        <w:tabs>
          <w:tab w:val="right" w:leader="dot" w:pos="8306"/>
        </w:tabs>
      </w:pPr>
      <w:hyperlink w:anchor="_Toc25160" w:history="1">
        <w:r>
          <w:rPr>
            <w:rFonts w:ascii="仿宋" w:eastAsia="仿宋" w:hAnsi="仿宋" w:cs="仿宋" w:hint="eastAsia"/>
            <w:lang w:eastAsia="zh-CN"/>
          </w:rPr>
          <w:t>四、社会影响分析</w:t>
        </w:r>
        <w:r>
          <w:tab/>
        </w:r>
        <w:r>
          <w:fldChar w:fldCharType="begin"/>
        </w:r>
        <w:r>
          <w:instrText xml:space="preserve"> PAGEREF _Toc25160 \h </w:instrText>
        </w:r>
        <w:r>
          <w:fldChar w:fldCharType="separate"/>
        </w:r>
        <w:r>
          <w:t>26</w:t>
        </w:r>
        <w:r>
          <w:fldChar w:fldCharType="end"/>
        </w:r>
      </w:hyperlink>
    </w:p>
    <w:p>
      <w:pPr>
        <w:pStyle w:val="TOC2"/>
        <w:tabs>
          <w:tab w:val="right" w:leader="dot" w:pos="8306"/>
        </w:tabs>
      </w:pPr>
      <w:hyperlink w:anchor="_Toc16668" w:history="1">
        <w:r>
          <w:rPr>
            <w:rFonts w:ascii="仿宋" w:eastAsia="仿宋" w:hAnsi="仿宋" w:cs="仿宋" w:hint="eastAsia"/>
            <w:lang w:eastAsia="zh-CN"/>
          </w:rPr>
          <w:t>(一)、社会影响效果分析</w:t>
        </w:r>
        <w:r>
          <w:tab/>
        </w:r>
        <w:r>
          <w:fldChar w:fldCharType="begin"/>
        </w:r>
        <w:r>
          <w:instrText xml:space="preserve"> PAGEREF _Toc16668 \h </w:instrText>
        </w:r>
        <w:r>
          <w:fldChar w:fldCharType="separate"/>
        </w:r>
        <w:r>
          <w:t>26</w:t>
        </w:r>
        <w:r>
          <w:fldChar w:fldCharType="end"/>
        </w:r>
      </w:hyperlink>
    </w:p>
    <w:p>
      <w:pPr>
        <w:pStyle w:val="TOC2"/>
        <w:tabs>
          <w:tab w:val="right" w:leader="dot" w:pos="8306"/>
        </w:tabs>
      </w:pPr>
      <w:hyperlink w:anchor="_Toc9496" w:history="1">
        <w:r>
          <w:rPr>
            <w:rFonts w:ascii="仿宋" w:eastAsia="仿宋" w:hAnsi="仿宋" w:cs="仿宋" w:hint="eastAsia"/>
            <w:lang w:eastAsia="zh-CN"/>
          </w:rPr>
          <w:t>(二)、社会适应性分析</w:t>
        </w:r>
        <w:r>
          <w:tab/>
        </w:r>
        <w:r>
          <w:fldChar w:fldCharType="begin"/>
        </w:r>
        <w:r>
          <w:instrText xml:space="preserve"> PAGEREF _Toc9496 \h </w:instrText>
        </w:r>
        <w:r>
          <w:fldChar w:fldCharType="separate"/>
        </w:r>
        <w:r>
          <w:t>29</w:t>
        </w:r>
        <w:r>
          <w:fldChar w:fldCharType="end"/>
        </w:r>
      </w:hyperlink>
    </w:p>
    <w:p>
      <w:pPr>
        <w:pStyle w:val="TOC2"/>
        <w:tabs>
          <w:tab w:val="right" w:leader="dot" w:pos="8306"/>
        </w:tabs>
      </w:pPr>
      <w:hyperlink w:anchor="_Toc23789" w:history="1">
        <w:r>
          <w:rPr>
            <w:rFonts w:ascii="仿宋" w:eastAsia="仿宋" w:hAnsi="仿宋" w:cs="仿宋" w:hint="eastAsia"/>
            <w:lang w:eastAsia="zh-CN"/>
          </w:rPr>
          <w:t>(三)、社会风险及对策分析</w:t>
        </w:r>
        <w:r>
          <w:tab/>
        </w:r>
        <w:r>
          <w:fldChar w:fldCharType="begin"/>
        </w:r>
        <w:r>
          <w:instrText xml:space="preserve"> PAGEREF _Toc23789 \h </w:instrText>
        </w:r>
        <w:r>
          <w:fldChar w:fldCharType="separate"/>
        </w:r>
        <w:r>
          <w:t>30</w:t>
        </w:r>
        <w:r>
          <w:fldChar w:fldCharType="end"/>
        </w:r>
      </w:hyperlink>
    </w:p>
    <w:p>
      <w:pPr>
        <w:pStyle w:val="TOC1"/>
        <w:tabs>
          <w:tab w:val="right" w:leader="dot" w:pos="8306"/>
        </w:tabs>
      </w:pPr>
      <w:hyperlink w:anchor="_Toc6787" w:history="1">
        <w:r>
          <w:rPr>
            <w:rFonts w:ascii="仿宋" w:eastAsia="仿宋" w:hAnsi="仿宋" w:cs="仿宋" w:hint="eastAsia"/>
            <w:lang w:eastAsia="zh-CN"/>
          </w:rPr>
          <w:t>五、项目监理与质量保证</w:t>
        </w:r>
        <w:r>
          <w:tab/>
        </w:r>
        <w:r>
          <w:fldChar w:fldCharType="begin"/>
        </w:r>
        <w:r>
          <w:instrText xml:space="preserve"> PAGEREF _Toc6787 \h </w:instrText>
        </w:r>
        <w:r>
          <w:fldChar w:fldCharType="separate"/>
        </w:r>
        <w:r>
          <w:t>34</w:t>
        </w:r>
        <w:r>
          <w:fldChar w:fldCharType="end"/>
        </w:r>
      </w:hyperlink>
    </w:p>
    <w:p>
      <w:pPr>
        <w:pStyle w:val="TOC2"/>
        <w:tabs>
          <w:tab w:val="right" w:leader="dot" w:pos="8306"/>
        </w:tabs>
      </w:pPr>
      <w:hyperlink w:anchor="_Toc16692" w:history="1">
        <w:r>
          <w:rPr>
            <w:rFonts w:ascii="仿宋" w:eastAsia="仿宋" w:hAnsi="仿宋" w:cs="仿宋" w:hint="eastAsia"/>
            <w:lang w:eastAsia="zh-CN"/>
          </w:rPr>
          <w:t>(一)、监理体系构建</w:t>
        </w:r>
        <w:r>
          <w:tab/>
        </w:r>
        <w:r>
          <w:fldChar w:fldCharType="begin"/>
        </w:r>
        <w:r>
          <w:instrText xml:space="preserve"> PAGEREF _Toc16692 \h </w:instrText>
        </w:r>
        <w:r>
          <w:fldChar w:fldCharType="separate"/>
        </w:r>
        <w:r>
          <w:t>34</w:t>
        </w:r>
        <w:r>
          <w:fldChar w:fldCharType="end"/>
        </w:r>
      </w:hyperlink>
    </w:p>
    <w:p>
      <w:pPr>
        <w:pStyle w:val="TOC2"/>
        <w:tabs>
          <w:tab w:val="right" w:leader="dot" w:pos="8306"/>
        </w:tabs>
      </w:pPr>
      <w:hyperlink w:anchor="_Toc17077" w:history="1">
        <w:r>
          <w:rPr>
            <w:rFonts w:ascii="仿宋" w:eastAsia="仿宋" w:hAnsi="仿宋" w:cs="仿宋" w:hint="eastAsia"/>
            <w:lang w:eastAsia="zh-CN"/>
          </w:rPr>
          <w:t>(二)、质量保证体系实施</w:t>
        </w:r>
        <w:r>
          <w:tab/>
        </w:r>
        <w:r>
          <w:fldChar w:fldCharType="begin"/>
        </w:r>
        <w:r>
          <w:instrText xml:space="preserve"> PAGEREF _Toc17077 \h </w:instrText>
        </w:r>
        <w:r>
          <w:fldChar w:fldCharType="separate"/>
        </w:r>
        <w:r>
          <w:t>34</w:t>
        </w:r>
        <w:r>
          <w:fldChar w:fldCharType="end"/>
        </w:r>
      </w:hyperlink>
    </w:p>
    <w:p>
      <w:pPr>
        <w:pStyle w:val="TOC2"/>
        <w:tabs>
          <w:tab w:val="right" w:leader="dot" w:pos="8306"/>
        </w:tabs>
      </w:pPr>
      <w:hyperlink w:anchor="_Toc25000" w:history="1">
        <w:r>
          <w:rPr>
            <w:rFonts w:ascii="仿宋" w:eastAsia="仿宋" w:hAnsi="仿宋" w:cs="仿宋" w:hint="eastAsia"/>
            <w:lang w:eastAsia="zh-CN"/>
          </w:rPr>
          <w:t>(三)、监理与质量控制流程</w:t>
        </w:r>
        <w:r>
          <w:tab/>
        </w:r>
        <w:r>
          <w:fldChar w:fldCharType="begin"/>
        </w:r>
        <w:r>
          <w:instrText xml:space="preserve"> PAGEREF _Toc25000 \h </w:instrText>
        </w:r>
        <w:r>
          <w:fldChar w:fldCharType="separate"/>
        </w:r>
        <w:r>
          <w:t>35</w:t>
        </w:r>
        <w:r>
          <w:fldChar w:fldCharType="end"/>
        </w:r>
      </w:hyperlink>
    </w:p>
    <w:p>
      <w:pPr>
        <w:pStyle w:val="TOC1"/>
        <w:tabs>
          <w:tab w:val="right" w:leader="dot" w:pos="8306"/>
        </w:tabs>
      </w:pPr>
      <w:hyperlink w:anchor="_Toc19931" w:history="1">
        <w:r>
          <w:rPr>
            <w:rFonts w:ascii="仿宋" w:eastAsia="仿宋" w:hAnsi="仿宋" w:cs="仿宋" w:hint="eastAsia"/>
            <w:lang w:eastAsia="zh-CN"/>
          </w:rPr>
          <w:t>六、背景、必要性分析</w:t>
        </w:r>
        <w:r>
          <w:tab/>
        </w:r>
        <w:r>
          <w:fldChar w:fldCharType="begin"/>
        </w:r>
        <w:r>
          <w:instrText xml:space="preserve"> PAGEREF _Toc19931 \h </w:instrText>
        </w:r>
        <w:r>
          <w:fldChar w:fldCharType="separate"/>
        </w:r>
        <w:r>
          <w:t>36</w:t>
        </w:r>
        <w:r>
          <w:fldChar w:fldCharType="end"/>
        </w:r>
      </w:hyperlink>
    </w:p>
    <w:p>
      <w:pPr>
        <w:pStyle w:val="TOC2"/>
        <w:tabs>
          <w:tab w:val="right" w:leader="dot" w:pos="8306"/>
        </w:tabs>
      </w:pPr>
      <w:hyperlink w:anchor="_Toc21450" w:history="1">
        <w:r>
          <w:rPr>
            <w:rFonts w:ascii="仿宋" w:eastAsia="仿宋" w:hAnsi="仿宋" w:cs="仿宋" w:hint="eastAsia"/>
            <w:lang w:eastAsia="zh-CN"/>
          </w:rPr>
          <w:t>(一)、项目建设背景</w:t>
        </w:r>
        <w:r>
          <w:tab/>
        </w:r>
        <w:r>
          <w:fldChar w:fldCharType="begin"/>
        </w:r>
        <w:r>
          <w:instrText xml:space="preserve"> PAGEREF _Toc21450 \h </w:instrText>
        </w:r>
        <w:r>
          <w:fldChar w:fldCharType="separate"/>
        </w:r>
        <w:r>
          <w:t>36</w:t>
        </w:r>
        <w:r>
          <w:fldChar w:fldCharType="end"/>
        </w:r>
      </w:hyperlink>
    </w:p>
    <w:p>
      <w:pPr>
        <w:pStyle w:val="TOC2"/>
        <w:tabs>
          <w:tab w:val="right" w:leader="dot" w:pos="8306"/>
        </w:tabs>
      </w:pPr>
      <w:hyperlink w:anchor="_Toc12632" w:history="1">
        <w:r>
          <w:rPr>
            <w:rFonts w:ascii="仿宋" w:eastAsia="仿宋" w:hAnsi="仿宋" w:cs="仿宋" w:hint="eastAsia"/>
            <w:lang w:eastAsia="zh-CN"/>
          </w:rPr>
          <w:t>(二)、必要性分析</w:t>
        </w:r>
        <w:r>
          <w:tab/>
        </w:r>
        <w:r>
          <w:fldChar w:fldCharType="begin"/>
        </w:r>
        <w:r>
          <w:instrText xml:space="preserve"> PAGEREF _Toc12632 \h </w:instrText>
        </w:r>
        <w:r>
          <w:fldChar w:fldCharType="separate"/>
        </w:r>
        <w:r>
          <w:t>37</w:t>
        </w:r>
        <w:r>
          <w:fldChar w:fldCharType="end"/>
        </w:r>
      </w:hyperlink>
    </w:p>
    <w:p>
      <w:pPr>
        <w:pStyle w:val="TOC2"/>
        <w:tabs>
          <w:tab w:val="right" w:leader="dot" w:pos="8306"/>
        </w:tabs>
      </w:pPr>
      <w:hyperlink w:anchor="_Toc7630" w:history="1">
        <w:r>
          <w:rPr>
            <w:rFonts w:ascii="仿宋" w:eastAsia="仿宋" w:hAnsi="仿宋" w:cs="仿宋" w:hint="eastAsia"/>
            <w:lang w:eastAsia="zh-CN"/>
          </w:rPr>
          <w:t>(三)、项目建设有利条件</w:t>
        </w:r>
        <w:r>
          <w:tab/>
        </w:r>
        <w:r>
          <w:fldChar w:fldCharType="begin"/>
        </w:r>
        <w:r>
          <w:instrText xml:space="preserve"> PAGEREF _Toc7630 \h </w:instrText>
        </w:r>
        <w:r>
          <w:fldChar w:fldCharType="separate"/>
        </w:r>
        <w:r>
          <w:t>38</w:t>
        </w:r>
        <w:r>
          <w:fldChar w:fldCharType="end"/>
        </w:r>
      </w:hyperlink>
    </w:p>
    <w:p>
      <w:pPr>
        <w:pStyle w:val="TOC1"/>
        <w:tabs>
          <w:tab w:val="right" w:leader="dot" w:pos="8306"/>
        </w:tabs>
      </w:pPr>
      <w:hyperlink w:anchor="_Toc3967" w:history="1">
        <w:r>
          <w:rPr>
            <w:rFonts w:ascii="仿宋" w:eastAsia="仿宋" w:hAnsi="仿宋" w:cs="仿宋" w:hint="eastAsia"/>
            <w:lang w:eastAsia="zh-CN"/>
          </w:rPr>
          <w:t>七、技术创新与产业升级</w:t>
        </w:r>
        <w:r>
          <w:tab/>
        </w:r>
        <w:r>
          <w:fldChar w:fldCharType="begin"/>
        </w:r>
        <w:r>
          <w:instrText xml:space="preserve"> PAGEREF _Toc3967 \h </w:instrText>
        </w:r>
        <w:r>
          <w:fldChar w:fldCharType="separate"/>
        </w:r>
        <w:r>
          <w:t>40</w:t>
        </w:r>
        <w:r>
          <w:fldChar w:fldCharType="end"/>
        </w:r>
      </w:hyperlink>
    </w:p>
    <w:p>
      <w:pPr>
        <w:pStyle w:val="TOC2"/>
        <w:tabs>
          <w:tab w:val="right" w:leader="dot" w:pos="8306"/>
        </w:tabs>
      </w:pPr>
      <w:hyperlink w:anchor="_Toc480" w:history="1">
        <w:r>
          <w:rPr>
            <w:rFonts w:ascii="仿宋" w:eastAsia="仿宋" w:hAnsi="仿宋" w:cs="仿宋" w:hint="eastAsia"/>
            <w:lang w:eastAsia="zh-CN"/>
          </w:rPr>
          <w:t>(一)、技术创新方向与目标</w:t>
        </w:r>
        <w:r>
          <w:tab/>
        </w:r>
        <w:r>
          <w:fldChar w:fldCharType="begin"/>
        </w:r>
        <w:r>
          <w:instrText xml:space="preserve"> PAGEREF _Toc480 \h </w:instrText>
        </w:r>
        <w:r>
          <w:fldChar w:fldCharType="separate"/>
        </w:r>
        <w:r>
          <w:t>40</w:t>
        </w:r>
        <w:r>
          <w:fldChar w:fldCharType="end"/>
        </w:r>
      </w:hyperlink>
    </w:p>
    <w:p>
      <w:pPr>
        <w:pStyle w:val="TOC2"/>
        <w:tabs>
          <w:tab w:val="right" w:leader="dot" w:pos="8306"/>
        </w:tabs>
      </w:pPr>
      <w:hyperlink w:anchor="_Toc20044" w:history="1">
        <w:r>
          <w:rPr>
            <w:rFonts w:ascii="仿宋" w:eastAsia="仿宋" w:hAnsi="仿宋" w:cs="仿宋" w:hint="eastAsia"/>
            <w:lang w:eastAsia="zh-CN"/>
          </w:rPr>
          <w:t>(二)、产业升级路径与措施</w:t>
        </w:r>
        <w:r>
          <w:tab/>
        </w:r>
        <w:r>
          <w:fldChar w:fldCharType="begin"/>
        </w:r>
        <w:r>
          <w:instrText xml:space="preserve"> PAGEREF _Toc20044 \h </w:instrText>
        </w:r>
        <w:r>
          <w:fldChar w:fldCharType="separate"/>
        </w:r>
        <w:r>
          <w:t>41</w:t>
        </w:r>
        <w:r>
          <w:fldChar w:fldCharType="end"/>
        </w:r>
      </w:hyperlink>
    </w:p>
    <w:p>
      <w:pPr>
        <w:pStyle w:val="TOC1"/>
        <w:tabs>
          <w:tab w:val="right" w:leader="dot" w:pos="8306"/>
        </w:tabs>
      </w:pPr>
      <w:hyperlink w:anchor="_Toc20621" w:history="1">
        <w:r>
          <w:rPr>
            <w:rFonts w:ascii="仿宋" w:eastAsia="仿宋" w:hAnsi="仿宋" w:cs="仿宋" w:hint="eastAsia"/>
            <w:lang w:eastAsia="zh-CN"/>
          </w:rPr>
          <w:t>八、安全与应急管理</w:t>
        </w:r>
        <w:r>
          <w:tab/>
        </w:r>
        <w:r>
          <w:fldChar w:fldCharType="begin"/>
        </w:r>
        <w:r>
          <w:instrText xml:space="preserve"> PAGEREF _Toc20621 \h </w:instrText>
        </w:r>
        <w:r>
          <w:fldChar w:fldCharType="separate"/>
        </w:r>
        <w:r>
          <w:t>42</w:t>
        </w:r>
        <w:r>
          <w:fldChar w:fldCharType="end"/>
        </w:r>
      </w:hyperlink>
    </w:p>
    <w:p>
      <w:pPr>
        <w:pStyle w:val="TOC2"/>
        <w:tabs>
          <w:tab w:val="right" w:leader="dot" w:pos="8306"/>
        </w:tabs>
      </w:pPr>
      <w:hyperlink w:anchor="_Toc23726" w:history="1">
        <w:r>
          <w:rPr>
            <w:rFonts w:ascii="仿宋" w:eastAsia="仿宋" w:hAnsi="仿宋" w:cs="仿宋" w:hint="eastAsia"/>
            <w:lang w:eastAsia="zh-CN"/>
          </w:rPr>
          <w:t>(一)、安全生产管理</w:t>
        </w:r>
        <w:r>
          <w:tab/>
        </w:r>
        <w:r>
          <w:fldChar w:fldCharType="begin"/>
        </w:r>
        <w:r>
          <w:instrText xml:space="preserve"> PAGEREF _Toc23726 \h </w:instrText>
        </w:r>
        <w:r>
          <w:fldChar w:fldCharType="separate"/>
        </w:r>
        <w:r>
          <w:t>42</w:t>
        </w:r>
        <w:r>
          <w:fldChar w:fldCharType="end"/>
        </w:r>
      </w:hyperlink>
    </w:p>
    <w:p>
      <w:pPr>
        <w:pStyle w:val="TOC2"/>
        <w:tabs>
          <w:tab w:val="right" w:leader="dot" w:pos="8306"/>
        </w:tabs>
      </w:pPr>
      <w:hyperlink w:anchor="_Toc25419" w:history="1">
        <w:r>
          <w:rPr>
            <w:rFonts w:ascii="仿宋" w:eastAsia="仿宋" w:hAnsi="仿宋" w:cs="仿宋" w:hint="eastAsia"/>
            <w:lang w:eastAsia="zh-CN"/>
          </w:rPr>
          <w:t>(二)、应急预案与响应</w:t>
        </w:r>
        <w:r>
          <w:tab/>
        </w:r>
        <w:r>
          <w:fldChar w:fldCharType="begin"/>
        </w:r>
        <w:r>
          <w:instrText xml:space="preserve"> PAGEREF _Toc25419 \h </w:instrText>
        </w:r>
        <w:r>
          <w:fldChar w:fldCharType="separate"/>
        </w:r>
        <w:r>
          <w:t>44</w:t>
        </w:r>
        <w:r>
          <w:fldChar w:fldCharType="end"/>
        </w:r>
      </w:hyperlink>
    </w:p>
    <w:p>
      <w:pPr>
        <w:pStyle w:val="TOC1"/>
        <w:tabs>
          <w:tab w:val="right" w:leader="dot" w:pos="8306"/>
        </w:tabs>
      </w:pPr>
      <w:hyperlink w:anchor="_Toc25445" w:history="1">
        <w:r>
          <w:rPr>
            <w:rFonts w:ascii="仿宋" w:eastAsia="仿宋" w:hAnsi="仿宋" w:cs="仿宋" w:hint="eastAsia"/>
            <w:lang w:eastAsia="zh-CN"/>
          </w:rPr>
          <w:t>九、经济效益与社会效益优化</w:t>
        </w:r>
        <w:r>
          <w:tab/>
        </w:r>
        <w:r>
          <w:fldChar w:fldCharType="begin"/>
        </w:r>
        <w:r>
          <w:instrText xml:space="preserve"> PAGEREF _Toc25445 \h </w:instrText>
        </w:r>
        <w:r>
          <w:fldChar w:fldCharType="separate"/>
        </w:r>
        <w:r>
          <w:t>45</w:t>
        </w:r>
        <w:r>
          <w:fldChar w:fldCharType="end"/>
        </w:r>
      </w:hyperlink>
    </w:p>
    <w:p>
      <w:pPr>
        <w:pStyle w:val="TOC2"/>
        <w:tabs>
          <w:tab w:val="right" w:leader="dot" w:pos="8306"/>
        </w:tabs>
      </w:pPr>
      <w:hyperlink w:anchor="_Toc10363" w:history="1">
        <w:r>
          <w:rPr>
            <w:rFonts w:ascii="仿宋" w:eastAsia="仿宋" w:hAnsi="仿宋" w:cs="仿宋" w:hint="eastAsia"/>
            <w:lang w:eastAsia="zh-CN"/>
          </w:rPr>
          <w:t>(一)、经济效益提升策略</w:t>
        </w:r>
        <w:r>
          <w:tab/>
        </w:r>
        <w:r>
          <w:fldChar w:fldCharType="begin"/>
        </w:r>
        <w:r>
          <w:instrText xml:space="preserve"> PAGEREF _Toc10363 \h </w:instrText>
        </w:r>
        <w:r>
          <w:fldChar w:fldCharType="separate"/>
        </w:r>
        <w:r>
          <w:t>45</w:t>
        </w:r>
        <w:r>
          <w:fldChar w:fldCharType="end"/>
        </w:r>
      </w:hyperlink>
    </w:p>
    <w:p>
      <w:pPr>
        <w:pStyle w:val="TOC2"/>
        <w:tabs>
          <w:tab w:val="right" w:leader="dot" w:pos="8306"/>
        </w:tabs>
      </w:pPr>
      <w:hyperlink w:anchor="_Toc17787" w:history="1">
        <w:r>
          <w:rPr>
            <w:rFonts w:ascii="仿宋" w:eastAsia="仿宋" w:hAnsi="仿宋" w:cs="仿宋" w:hint="eastAsia"/>
            <w:lang w:eastAsia="zh-CN"/>
          </w:rPr>
          <w:t>(二)、社会效益增强方案</w:t>
        </w:r>
        <w:r>
          <w:tab/>
        </w:r>
        <w:r>
          <w:fldChar w:fldCharType="begin"/>
        </w:r>
        <w:r>
          <w:instrText xml:space="preserve"> PAGEREF _Toc17787 \h </w:instrText>
        </w:r>
        <w:r>
          <w:fldChar w:fldCharType="separate"/>
        </w:r>
        <w:r>
          <w:t>47</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3411" w:history="1">
        <w:r>
          <w:rPr>
            <w:rFonts w:ascii="仿宋" w:eastAsia="仿宋" w:hAnsi="仿宋" w:cs="仿宋" w:hint="eastAsia"/>
            <w:lang w:eastAsia="zh-CN"/>
          </w:rPr>
          <w:t>十、项目质量与标准</w:t>
        </w:r>
        <w:r>
          <w:tab/>
        </w:r>
        <w:r>
          <w:fldChar w:fldCharType="begin"/>
        </w:r>
        <w:r>
          <w:instrText xml:space="preserve"> PAGEREF _Toc13411 \h </w:instrText>
        </w:r>
        <w:r>
          <w:fldChar w:fldCharType="separate"/>
        </w:r>
        <w:r>
          <w:t>47</w:t>
        </w:r>
        <w:r>
          <w:fldChar w:fldCharType="end"/>
        </w:r>
      </w:hyperlink>
    </w:p>
    <w:p>
      <w:pPr>
        <w:pStyle w:val="TOC2"/>
        <w:tabs>
          <w:tab w:val="right" w:leader="dot" w:pos="8306"/>
        </w:tabs>
      </w:pPr>
      <w:hyperlink w:anchor="_Toc13795" w:history="1">
        <w:r>
          <w:rPr>
            <w:rFonts w:ascii="仿宋" w:eastAsia="仿宋" w:hAnsi="仿宋" w:cs="仿宋" w:hint="eastAsia"/>
            <w:lang w:eastAsia="zh-CN"/>
          </w:rPr>
          <w:t>(一)、质量保障体系</w:t>
        </w:r>
        <w:r>
          <w:tab/>
        </w:r>
        <w:r>
          <w:fldChar w:fldCharType="begin"/>
        </w:r>
        <w:r>
          <w:instrText xml:space="preserve"> PAGEREF _Toc13795 \h </w:instrText>
        </w:r>
        <w:r>
          <w:fldChar w:fldCharType="separate"/>
        </w:r>
        <w:r>
          <w:t>47</w:t>
        </w:r>
        <w:r>
          <w:fldChar w:fldCharType="end"/>
        </w:r>
      </w:hyperlink>
    </w:p>
    <w:p>
      <w:pPr>
        <w:pStyle w:val="TOC2"/>
        <w:tabs>
          <w:tab w:val="right" w:leader="dot" w:pos="8306"/>
        </w:tabs>
      </w:pPr>
      <w:hyperlink w:anchor="_Toc9957" w:history="1">
        <w:r>
          <w:rPr>
            <w:rFonts w:ascii="仿宋" w:eastAsia="仿宋" w:hAnsi="仿宋" w:cs="仿宋" w:hint="eastAsia"/>
            <w:lang w:eastAsia="zh-CN"/>
          </w:rPr>
          <w:t>(二)、标准化作业流程</w:t>
        </w:r>
        <w:r>
          <w:tab/>
        </w:r>
        <w:r>
          <w:fldChar w:fldCharType="begin"/>
        </w:r>
        <w:r>
          <w:instrText xml:space="preserve"> PAGEREF _Toc9957 \h </w:instrText>
        </w:r>
        <w:r>
          <w:fldChar w:fldCharType="separate"/>
        </w:r>
        <w:r>
          <w:t>49</w:t>
        </w:r>
        <w:r>
          <w:fldChar w:fldCharType="end"/>
        </w:r>
      </w:hyperlink>
    </w:p>
    <w:p>
      <w:pPr>
        <w:pStyle w:val="TOC2"/>
        <w:tabs>
          <w:tab w:val="right" w:leader="dot" w:pos="8306"/>
        </w:tabs>
      </w:pPr>
      <w:hyperlink w:anchor="_Toc4813" w:history="1">
        <w:r>
          <w:rPr>
            <w:rFonts w:ascii="仿宋" w:eastAsia="仿宋" w:hAnsi="仿宋" w:cs="仿宋" w:hint="eastAsia"/>
            <w:lang w:eastAsia="zh-CN"/>
          </w:rPr>
          <w:t>(三)、质量监控与评估</w:t>
        </w:r>
        <w:r>
          <w:tab/>
        </w:r>
        <w:r>
          <w:fldChar w:fldCharType="begin"/>
        </w:r>
        <w:r>
          <w:instrText xml:space="preserve"> PAGEREF _Toc4813 \h </w:instrText>
        </w:r>
        <w:r>
          <w:fldChar w:fldCharType="separate"/>
        </w:r>
        <w:r>
          <w:t>51</w:t>
        </w:r>
        <w:r>
          <w:fldChar w:fldCharType="end"/>
        </w:r>
      </w:hyperlink>
    </w:p>
    <w:p>
      <w:pPr>
        <w:pStyle w:val="TOC2"/>
        <w:tabs>
          <w:tab w:val="right" w:leader="dot" w:pos="8306"/>
        </w:tabs>
      </w:pPr>
      <w:hyperlink w:anchor="_Toc29695" w:history="1">
        <w:r>
          <w:rPr>
            <w:rFonts w:ascii="仿宋" w:eastAsia="仿宋" w:hAnsi="仿宋" w:cs="仿宋" w:hint="eastAsia"/>
            <w:lang w:eastAsia="zh-CN"/>
          </w:rPr>
          <w:t>(四)、质量改进计划</w:t>
        </w:r>
        <w:r>
          <w:tab/>
        </w:r>
        <w:r>
          <w:fldChar w:fldCharType="begin"/>
        </w:r>
        <w:r>
          <w:instrText xml:space="preserve"> PAGEREF _Toc29695 \h </w:instrText>
        </w:r>
        <w:r>
          <w:fldChar w:fldCharType="separate"/>
        </w:r>
        <w:r>
          <w:t>51</w:t>
        </w:r>
        <w:r>
          <w:fldChar w:fldCharType="end"/>
        </w:r>
      </w:hyperlink>
    </w:p>
    <w:p>
      <w:pPr>
        <w:pStyle w:val="TOC1"/>
        <w:tabs>
          <w:tab w:val="right" w:leader="dot" w:pos="8306"/>
        </w:tabs>
      </w:pPr>
      <w:hyperlink w:anchor="_Toc31898" w:history="1">
        <w:r>
          <w:rPr>
            <w:rFonts w:ascii="仿宋" w:eastAsia="仿宋" w:hAnsi="仿宋" w:cs="仿宋" w:hint="eastAsia"/>
            <w:lang w:eastAsia="zh-CN"/>
          </w:rPr>
          <w:t>十一、客户关系管理与市场拓展</w:t>
        </w:r>
        <w:r>
          <w:tab/>
        </w:r>
        <w:r>
          <w:fldChar w:fldCharType="begin"/>
        </w:r>
        <w:r>
          <w:instrText xml:space="preserve"> PAGEREF _Toc31898 \h </w:instrText>
        </w:r>
        <w:r>
          <w:fldChar w:fldCharType="separate"/>
        </w:r>
        <w:r>
          <w:t>53</w:t>
        </w:r>
        <w:r>
          <w:fldChar w:fldCharType="end"/>
        </w:r>
      </w:hyperlink>
    </w:p>
    <w:p>
      <w:pPr>
        <w:pStyle w:val="TOC2"/>
        <w:tabs>
          <w:tab w:val="right" w:leader="dot" w:pos="8306"/>
        </w:tabs>
      </w:pPr>
      <w:hyperlink w:anchor="_Toc19811" w:history="1">
        <w:r>
          <w:rPr>
            <w:rFonts w:ascii="仿宋" w:eastAsia="仿宋" w:hAnsi="仿宋" w:cs="仿宋" w:hint="eastAsia"/>
            <w:lang w:eastAsia="zh-CN"/>
          </w:rPr>
          <w:t>(一)、客户关系管理策略</w:t>
        </w:r>
        <w:r>
          <w:tab/>
        </w:r>
        <w:r>
          <w:fldChar w:fldCharType="begin"/>
        </w:r>
        <w:r>
          <w:instrText xml:space="preserve"> PAGEREF _Toc19811 \h </w:instrText>
        </w:r>
        <w:r>
          <w:fldChar w:fldCharType="separate"/>
        </w:r>
        <w:r>
          <w:t>53</w:t>
        </w:r>
        <w:r>
          <w:fldChar w:fldCharType="end"/>
        </w:r>
      </w:hyperlink>
    </w:p>
    <w:p>
      <w:pPr>
        <w:pStyle w:val="TOC2"/>
        <w:tabs>
          <w:tab w:val="right" w:leader="dot" w:pos="8306"/>
        </w:tabs>
      </w:pPr>
      <w:hyperlink w:anchor="_Toc3497" w:history="1">
        <w:r>
          <w:rPr>
            <w:rFonts w:ascii="仿宋" w:eastAsia="仿宋" w:hAnsi="仿宋" w:cs="仿宋" w:hint="eastAsia"/>
            <w:lang w:eastAsia="zh-CN"/>
          </w:rPr>
          <w:t>(二)、市场拓展方案</w:t>
        </w:r>
        <w:r>
          <w:tab/>
        </w:r>
        <w:r>
          <w:fldChar w:fldCharType="begin"/>
        </w:r>
        <w:r>
          <w:instrText xml:space="preserve"> PAGEREF _Toc3497 \h </w:instrText>
        </w:r>
        <w:r>
          <w:fldChar w:fldCharType="separate"/>
        </w:r>
        <w:r>
          <w:t>54</w:t>
        </w:r>
        <w:r>
          <w:fldChar w:fldCharType="end"/>
        </w:r>
      </w:hyperlink>
    </w:p>
    <w:p>
      <w:pPr>
        <w:pStyle w:val="TOC1"/>
        <w:tabs>
          <w:tab w:val="right" w:leader="dot" w:pos="8306"/>
        </w:tabs>
      </w:pPr>
      <w:hyperlink w:anchor="_Toc7585" w:history="1">
        <w:r>
          <w:rPr>
            <w:rFonts w:ascii="仿宋" w:eastAsia="仿宋" w:hAnsi="仿宋" w:cs="仿宋" w:hint="eastAsia"/>
            <w:lang w:eastAsia="zh-CN"/>
          </w:rPr>
          <w:t>十二、环境保护与绿色发展</w:t>
        </w:r>
        <w:r>
          <w:tab/>
        </w:r>
        <w:r>
          <w:fldChar w:fldCharType="begin"/>
        </w:r>
        <w:r>
          <w:instrText xml:space="preserve"> PAGEREF _Toc7585 \h </w:instrText>
        </w:r>
        <w:r>
          <w:fldChar w:fldCharType="separate"/>
        </w:r>
        <w:r>
          <w:t>55</w:t>
        </w:r>
        <w:r>
          <w:fldChar w:fldCharType="end"/>
        </w:r>
      </w:hyperlink>
    </w:p>
    <w:p>
      <w:pPr>
        <w:pStyle w:val="TOC2"/>
        <w:tabs>
          <w:tab w:val="right" w:leader="dot" w:pos="8306"/>
        </w:tabs>
      </w:pPr>
      <w:hyperlink w:anchor="_Toc336" w:history="1">
        <w:r>
          <w:rPr>
            <w:rFonts w:ascii="仿宋" w:eastAsia="仿宋" w:hAnsi="仿宋" w:cs="仿宋" w:hint="eastAsia"/>
            <w:lang w:eastAsia="zh-CN"/>
          </w:rPr>
          <w:t>(一)、环境保护措施</w:t>
        </w:r>
        <w:r>
          <w:tab/>
        </w:r>
        <w:r>
          <w:fldChar w:fldCharType="begin"/>
        </w:r>
        <w:r>
          <w:instrText xml:space="preserve"> PAGEREF _Toc336 \h </w:instrText>
        </w:r>
        <w:r>
          <w:fldChar w:fldCharType="separate"/>
        </w:r>
        <w:r>
          <w:t>55</w:t>
        </w:r>
        <w:r>
          <w:fldChar w:fldCharType="end"/>
        </w:r>
      </w:hyperlink>
    </w:p>
    <w:p>
      <w:pPr>
        <w:pStyle w:val="TOC2"/>
        <w:tabs>
          <w:tab w:val="right" w:leader="dot" w:pos="8306"/>
        </w:tabs>
      </w:pPr>
      <w:hyperlink w:anchor="_Toc18864" w:history="1">
        <w:r>
          <w:rPr>
            <w:rFonts w:ascii="仿宋" w:eastAsia="仿宋" w:hAnsi="仿宋" w:cs="仿宋" w:hint="eastAsia"/>
            <w:lang w:eastAsia="zh-CN"/>
          </w:rPr>
          <w:t>(二)、绿色发展与可持续发展策略</w:t>
        </w:r>
        <w:r>
          <w:tab/>
        </w:r>
        <w:r>
          <w:fldChar w:fldCharType="begin"/>
        </w:r>
        <w:r>
          <w:instrText xml:space="preserve"> PAGEREF _Toc18864 \h </w:instrText>
        </w:r>
        <w:r>
          <w:fldChar w:fldCharType="separate"/>
        </w:r>
        <w:r>
          <w:t>57</w:t>
        </w:r>
        <w:r>
          <w:fldChar w:fldCharType="end"/>
        </w:r>
      </w:hyperlink>
    </w:p>
    <w:p>
      <w:pPr>
        <w:pStyle w:val="TOC1"/>
        <w:tabs>
          <w:tab w:val="right" w:leader="dot" w:pos="8306"/>
        </w:tabs>
      </w:pPr>
      <w:hyperlink w:anchor="_Toc19380" w:history="1">
        <w:r>
          <w:rPr>
            <w:rFonts w:ascii="仿宋" w:eastAsia="仿宋" w:hAnsi="仿宋" w:cs="仿宋" w:hint="eastAsia"/>
            <w:lang w:eastAsia="zh-CN"/>
          </w:rPr>
          <w:t>十三、人力资源管理与开发</w:t>
        </w:r>
        <w:r>
          <w:tab/>
        </w:r>
        <w:r>
          <w:fldChar w:fldCharType="begin"/>
        </w:r>
        <w:r>
          <w:instrText xml:space="preserve"> PAGEREF _Toc19380 \h </w:instrText>
        </w:r>
        <w:r>
          <w:fldChar w:fldCharType="separate"/>
        </w:r>
        <w:r>
          <w:t>58</w:t>
        </w:r>
        <w:r>
          <w:fldChar w:fldCharType="end"/>
        </w:r>
      </w:hyperlink>
    </w:p>
    <w:p>
      <w:pPr>
        <w:pStyle w:val="TOC2"/>
        <w:tabs>
          <w:tab w:val="right" w:leader="dot" w:pos="8306"/>
        </w:tabs>
      </w:pPr>
      <w:hyperlink w:anchor="_Toc21485" w:history="1">
        <w:r>
          <w:rPr>
            <w:rFonts w:ascii="仿宋" w:eastAsia="仿宋" w:hAnsi="仿宋" w:cs="仿宋" w:hint="eastAsia"/>
            <w:lang w:eastAsia="zh-CN"/>
          </w:rPr>
          <w:t>(一)、人力资源规划</w:t>
        </w:r>
        <w:r>
          <w:tab/>
        </w:r>
        <w:r>
          <w:fldChar w:fldCharType="begin"/>
        </w:r>
        <w:r>
          <w:instrText xml:space="preserve"> PAGEREF _Toc21485 \h </w:instrText>
        </w:r>
        <w:r>
          <w:fldChar w:fldCharType="separate"/>
        </w:r>
        <w:r>
          <w:t>58</w:t>
        </w:r>
        <w:r>
          <w:fldChar w:fldCharType="end"/>
        </w:r>
      </w:hyperlink>
    </w:p>
    <w:p>
      <w:pPr>
        <w:pStyle w:val="TOC2"/>
        <w:tabs>
          <w:tab w:val="right" w:leader="dot" w:pos="8306"/>
        </w:tabs>
      </w:pPr>
      <w:hyperlink w:anchor="_Toc29031" w:history="1">
        <w:r>
          <w:rPr>
            <w:rFonts w:ascii="仿宋" w:eastAsia="仿宋" w:hAnsi="仿宋" w:cs="仿宋" w:hint="eastAsia"/>
            <w:lang w:eastAsia="zh-CN"/>
          </w:rPr>
          <w:t>(二)、人力资源开发与培训</w:t>
        </w:r>
        <w:r>
          <w:tab/>
        </w:r>
        <w:r>
          <w:fldChar w:fldCharType="begin"/>
        </w:r>
        <w:r>
          <w:instrText xml:space="preserve"> PAGEREF _Toc29031 \h </w:instrText>
        </w:r>
        <w:r>
          <w:fldChar w:fldCharType="separate"/>
        </w:r>
        <w:r>
          <w:t>60</w:t>
        </w:r>
        <w:r>
          <w:fldChar w:fldCharType="end"/>
        </w:r>
      </w:hyperlink>
    </w:p>
    <w:p>
      <w:pPr>
        <w:pStyle w:val="TOC1"/>
        <w:tabs>
          <w:tab w:val="right" w:leader="dot" w:pos="8306"/>
        </w:tabs>
      </w:pPr>
      <w:hyperlink w:anchor="_Toc5049" w:history="1">
        <w:r>
          <w:rPr>
            <w:rFonts w:ascii="仿宋" w:eastAsia="仿宋" w:hAnsi="仿宋" w:cs="仿宋" w:hint="eastAsia"/>
            <w:lang w:eastAsia="zh-CN"/>
          </w:rPr>
          <w:t>十四、企业合规与伦理</w:t>
        </w:r>
        <w:r>
          <w:tab/>
        </w:r>
        <w:r>
          <w:fldChar w:fldCharType="begin"/>
        </w:r>
        <w:r>
          <w:instrText xml:space="preserve"> PAGEREF _Toc5049 \h </w:instrText>
        </w:r>
        <w:r>
          <w:fldChar w:fldCharType="separate"/>
        </w:r>
        <w:r>
          <w:t>62</w:t>
        </w:r>
        <w:r>
          <w:fldChar w:fldCharType="end"/>
        </w:r>
      </w:hyperlink>
    </w:p>
    <w:p>
      <w:pPr>
        <w:pStyle w:val="TOC2"/>
        <w:tabs>
          <w:tab w:val="right" w:leader="dot" w:pos="8306"/>
        </w:tabs>
      </w:pPr>
      <w:hyperlink w:anchor="_Toc9459" w:history="1">
        <w:r>
          <w:rPr>
            <w:rFonts w:ascii="仿宋" w:eastAsia="仿宋" w:hAnsi="仿宋" w:cs="仿宋" w:hint="eastAsia"/>
            <w:lang w:eastAsia="zh-CN"/>
          </w:rPr>
          <w:t>(一)、合规政策与程序</w:t>
        </w:r>
        <w:r>
          <w:tab/>
        </w:r>
        <w:r>
          <w:fldChar w:fldCharType="begin"/>
        </w:r>
        <w:r>
          <w:instrText xml:space="preserve"> PAGEREF _Toc9459 \h </w:instrText>
        </w:r>
        <w:r>
          <w:fldChar w:fldCharType="separate"/>
        </w:r>
        <w:r>
          <w:t>62</w:t>
        </w:r>
        <w:r>
          <w:fldChar w:fldCharType="end"/>
        </w:r>
      </w:hyperlink>
    </w:p>
    <w:p>
      <w:pPr>
        <w:pStyle w:val="TOC2"/>
        <w:tabs>
          <w:tab w:val="right" w:leader="dot" w:pos="8306"/>
        </w:tabs>
      </w:pPr>
      <w:hyperlink w:anchor="_Toc3936" w:history="1">
        <w:r>
          <w:rPr>
            <w:rFonts w:ascii="仿宋" w:eastAsia="仿宋" w:hAnsi="仿宋" w:cs="仿宋" w:hint="eastAsia"/>
            <w:lang w:eastAsia="zh-CN"/>
          </w:rPr>
          <w:t>(二)、伦理规范与培训</w:t>
        </w:r>
        <w:r>
          <w:tab/>
        </w:r>
        <w:r>
          <w:fldChar w:fldCharType="begin"/>
        </w:r>
        <w:r>
          <w:instrText xml:space="preserve"> PAGEREF _Toc3936 \h </w:instrText>
        </w:r>
        <w:r>
          <w:fldChar w:fldCharType="separate"/>
        </w:r>
        <w:r>
          <w:t>64</w:t>
        </w:r>
        <w:r>
          <w:fldChar w:fldCharType="end"/>
        </w:r>
      </w:hyperlink>
    </w:p>
    <w:p>
      <w:pPr>
        <w:pStyle w:val="TOC2"/>
        <w:tabs>
          <w:tab w:val="right" w:leader="dot" w:pos="8306"/>
        </w:tabs>
      </w:pPr>
      <w:hyperlink w:anchor="_Toc8636" w:history="1">
        <w:r>
          <w:rPr>
            <w:rFonts w:ascii="仿宋" w:eastAsia="仿宋" w:hAnsi="仿宋" w:cs="仿宋" w:hint="eastAsia"/>
            <w:lang w:eastAsia="zh-CN"/>
          </w:rPr>
          <w:t>(三)、合规风险评估</w:t>
        </w:r>
        <w:r>
          <w:tab/>
        </w:r>
        <w:r>
          <w:fldChar w:fldCharType="begin"/>
        </w:r>
        <w:r>
          <w:instrText xml:space="preserve"> PAGEREF _Toc8636 \h </w:instrText>
        </w:r>
        <w:r>
          <w:fldChar w:fldCharType="separate"/>
        </w:r>
        <w:r>
          <w:t>64</w:t>
        </w:r>
        <w:r>
          <w:fldChar w:fldCharType="end"/>
        </w:r>
      </w:hyperlink>
    </w:p>
    <w:p>
      <w:pPr>
        <w:pStyle w:val="TOC2"/>
        <w:tabs>
          <w:tab w:val="right" w:leader="dot" w:pos="8306"/>
        </w:tabs>
      </w:pPr>
      <w:hyperlink w:anchor="_Toc12788" w:history="1">
        <w:r>
          <w:rPr>
            <w:rFonts w:ascii="仿宋" w:eastAsia="仿宋" w:hAnsi="仿宋" w:cs="仿宋" w:hint="eastAsia"/>
            <w:lang w:eastAsia="zh-CN"/>
          </w:rPr>
          <w:t>(四)、合规监督与执行</w:t>
        </w:r>
        <w:r>
          <w:tab/>
        </w:r>
        <w:r>
          <w:fldChar w:fldCharType="begin"/>
        </w:r>
        <w:r>
          <w:instrText xml:space="preserve"> PAGEREF _Toc12788 \h </w:instrText>
        </w:r>
        <w:r>
          <w:fldChar w:fldCharType="separate"/>
        </w:r>
        <w:r>
          <w:t>66</w:t>
        </w:r>
        <w:r>
          <w:fldChar w:fldCharType="end"/>
        </w:r>
      </w:hyperlink>
    </w:p>
    <w:p>
      <w:pPr>
        <w:pStyle w:val="TOC1"/>
        <w:tabs>
          <w:tab w:val="right" w:leader="dot" w:pos="8306"/>
        </w:tabs>
      </w:pPr>
      <w:hyperlink w:anchor="_Toc14038" w:history="1">
        <w:r>
          <w:rPr>
            <w:rFonts w:ascii="仿宋" w:eastAsia="仿宋" w:hAnsi="仿宋" w:cs="仿宋" w:hint="eastAsia"/>
            <w:lang w:eastAsia="zh-CN"/>
          </w:rPr>
          <w:t>十五、知识产权管理与保护</w:t>
        </w:r>
        <w:r>
          <w:tab/>
        </w:r>
        <w:r>
          <w:fldChar w:fldCharType="begin"/>
        </w:r>
        <w:r>
          <w:instrText xml:space="preserve"> PAGEREF _Toc14038 \h </w:instrText>
        </w:r>
        <w:r>
          <w:fldChar w:fldCharType="separate"/>
        </w:r>
        <w:r>
          <w:t>66</w:t>
        </w:r>
        <w:r>
          <w:fldChar w:fldCharType="end"/>
        </w:r>
      </w:hyperlink>
    </w:p>
    <w:p>
      <w:pPr>
        <w:pStyle w:val="TOC2"/>
        <w:tabs>
          <w:tab w:val="right" w:leader="dot" w:pos="8306"/>
        </w:tabs>
      </w:pPr>
      <w:hyperlink w:anchor="_Toc9534" w:history="1">
        <w:r>
          <w:rPr>
            <w:rFonts w:ascii="仿宋" w:eastAsia="仿宋" w:hAnsi="仿宋" w:cs="仿宋" w:hint="eastAsia"/>
            <w:lang w:eastAsia="zh-CN"/>
          </w:rPr>
          <w:t>(一)、知识产权管理体系建设</w:t>
        </w:r>
        <w:r>
          <w:tab/>
        </w:r>
        <w:r>
          <w:fldChar w:fldCharType="begin"/>
        </w:r>
        <w:r>
          <w:instrText xml:space="preserve"> PAGEREF _Toc9534 \h </w:instrText>
        </w:r>
        <w:r>
          <w:fldChar w:fldCharType="separate"/>
        </w:r>
        <w:r>
          <w:t>66</w:t>
        </w:r>
        <w:r>
          <w:fldChar w:fldCharType="end"/>
        </w:r>
      </w:hyperlink>
    </w:p>
    <w:p>
      <w:pPr>
        <w:pStyle w:val="TOC2"/>
        <w:tabs>
          <w:tab w:val="right" w:leader="dot" w:pos="8306"/>
        </w:tabs>
      </w:pPr>
      <w:hyperlink w:anchor="_Toc18894" w:history="1">
        <w:r>
          <w:rPr>
            <w:rFonts w:ascii="仿宋" w:eastAsia="仿宋" w:hAnsi="仿宋" w:cs="仿宋" w:hint="eastAsia"/>
            <w:lang w:eastAsia="zh-CN"/>
          </w:rPr>
          <w:t>(二)、知识产权保护措施</w:t>
        </w:r>
        <w:r>
          <w:tab/>
        </w:r>
        <w:r>
          <w:fldChar w:fldCharType="begin"/>
        </w:r>
        <w:r>
          <w:instrText xml:space="preserve"> PAGEREF _Toc18894 \h </w:instrText>
        </w:r>
        <w:r>
          <w:fldChar w:fldCharType="separate"/>
        </w:r>
        <w:r>
          <w:t>67</w:t>
        </w:r>
        <w:r>
          <w:fldChar w:fldCharType="end"/>
        </w:r>
      </w:hyperlink>
    </w:p>
    <w:p>
      <w:pPr>
        <w:pStyle w:val="TOC1"/>
        <w:tabs>
          <w:tab w:val="right" w:leader="dot" w:pos="8306"/>
        </w:tabs>
      </w:pPr>
      <w:hyperlink w:anchor="_Toc6131" w:history="1">
        <w:r>
          <w:rPr>
            <w:rFonts w:ascii="仿宋" w:eastAsia="仿宋" w:hAnsi="仿宋" w:cs="仿宋" w:hint="eastAsia"/>
            <w:lang w:eastAsia="zh-CN"/>
          </w:rPr>
          <w:t>十六、设施与设备管理</w:t>
        </w:r>
        <w:r>
          <w:tab/>
        </w:r>
        <w:r>
          <w:fldChar w:fldCharType="begin"/>
        </w:r>
        <w:r>
          <w:instrText xml:space="preserve"> PAGEREF _Toc6131 \h </w:instrText>
        </w:r>
        <w:r>
          <w:fldChar w:fldCharType="separate"/>
        </w:r>
        <w:r>
          <w:t>69</w:t>
        </w:r>
        <w:r>
          <w:fldChar w:fldCharType="end"/>
        </w:r>
      </w:hyperlink>
    </w:p>
    <w:p>
      <w:pPr>
        <w:pStyle w:val="TOC2"/>
        <w:tabs>
          <w:tab w:val="right" w:leader="dot" w:pos="8306"/>
        </w:tabs>
      </w:pPr>
      <w:hyperlink w:anchor="_Toc6261" w:history="1">
        <w:r>
          <w:rPr>
            <w:rFonts w:ascii="仿宋" w:eastAsia="仿宋" w:hAnsi="仿宋" w:cs="仿宋" w:hint="eastAsia"/>
            <w:lang w:eastAsia="zh-CN"/>
          </w:rPr>
          <w:t>(一)、设施规划与配置</w:t>
        </w:r>
        <w:r>
          <w:tab/>
        </w:r>
        <w:r>
          <w:fldChar w:fldCharType="begin"/>
        </w:r>
        <w:r>
          <w:instrText xml:space="preserve"> PAGEREF _Toc6261 \h </w:instrText>
        </w:r>
        <w:r>
          <w:fldChar w:fldCharType="separate"/>
        </w:r>
        <w:r>
          <w:t>69</w:t>
        </w:r>
        <w:r>
          <w:fldChar w:fldCharType="end"/>
        </w:r>
      </w:hyperlink>
    </w:p>
    <w:p>
      <w:pPr>
        <w:pStyle w:val="TOC2"/>
        <w:tabs>
          <w:tab w:val="right" w:leader="dot" w:pos="8306"/>
        </w:tabs>
      </w:pPr>
      <w:hyperlink w:anchor="_Toc15052" w:history="1">
        <w:r>
          <w:rPr>
            <w:rFonts w:ascii="仿宋" w:eastAsia="仿宋" w:hAnsi="仿宋" w:cs="仿宋" w:hint="eastAsia"/>
            <w:lang w:eastAsia="zh-CN"/>
          </w:rPr>
          <w:t>(二)、设备采购与维护管理</w:t>
        </w:r>
        <w:r>
          <w:tab/>
        </w:r>
        <w:r>
          <w:fldChar w:fldCharType="begin"/>
        </w:r>
        <w:r>
          <w:instrText xml:space="preserve"> PAGEREF _Toc15052 \h </w:instrText>
        </w:r>
        <w:r>
          <w:fldChar w:fldCharType="separate"/>
        </w:r>
        <w:r>
          <w:t>70</w:t>
        </w:r>
        <w:r>
          <w:fldChar w:fldCharType="end"/>
        </w:r>
      </w:hyperlink>
    </w:p>
    <w:p>
      <w:pPr>
        <w:pStyle w:val="TOC2"/>
        <w:tabs>
          <w:tab w:val="right" w:leader="dot" w:pos="8306"/>
        </w:tabs>
      </w:pPr>
      <w:hyperlink w:anchor="_Toc31267" w:history="1">
        <w:r>
          <w:rPr>
            <w:rFonts w:ascii="仿宋" w:eastAsia="仿宋" w:hAnsi="仿宋" w:cs="仿宋" w:hint="eastAsia"/>
            <w:lang w:eastAsia="zh-CN"/>
          </w:rPr>
          <w:t>(三)、设施设备升级策略</w:t>
        </w:r>
        <w:r>
          <w:tab/>
        </w:r>
        <w:r>
          <w:fldChar w:fldCharType="begin"/>
        </w:r>
        <w:r>
          <w:instrText xml:space="preserve"> PAGEREF _Toc31267 \h </w:instrText>
        </w:r>
        <w:r>
          <w:fldChar w:fldCharType="separate"/>
        </w:r>
        <w:r>
          <w:t>70</w:t>
        </w:r>
        <w:r>
          <w:fldChar w:fldCharType="end"/>
        </w:r>
      </w:hyperlink>
    </w:p>
    <w:p>
      <w:pPr>
        <w:pStyle w:val="TOC1"/>
        <w:tabs>
          <w:tab w:val="right" w:leader="dot" w:pos="8306"/>
        </w:tabs>
      </w:pPr>
      <w:hyperlink w:anchor="_Toc21305" w:history="1">
        <w:r>
          <w:rPr>
            <w:rFonts w:ascii="仿宋" w:eastAsia="仿宋" w:hAnsi="仿宋" w:cs="仿宋" w:hint="eastAsia"/>
            <w:lang w:eastAsia="zh-CN"/>
          </w:rPr>
          <w:t>十七、法律法规与政策遵循</w:t>
        </w:r>
        <w:r>
          <w:tab/>
        </w:r>
        <w:r>
          <w:fldChar w:fldCharType="begin"/>
        </w:r>
        <w:r>
          <w:instrText xml:space="preserve"> PAGEREF _Toc21305 \h </w:instrText>
        </w:r>
        <w:r>
          <w:fldChar w:fldCharType="separate"/>
        </w:r>
        <w:r>
          <w:t>71</w:t>
        </w:r>
        <w:r>
          <w:fldChar w:fldCharType="end"/>
        </w:r>
      </w:hyperlink>
    </w:p>
    <w:p>
      <w:pPr>
        <w:pStyle w:val="TOC2"/>
        <w:tabs>
          <w:tab w:val="right" w:leader="dot" w:pos="8306"/>
        </w:tabs>
      </w:pPr>
      <w:hyperlink w:anchor="_Toc9241" w:history="1">
        <w:r>
          <w:rPr>
            <w:rFonts w:ascii="仿宋" w:eastAsia="仿宋" w:hAnsi="仿宋" w:cs="仿宋" w:hint="eastAsia"/>
            <w:lang w:eastAsia="zh-CN"/>
          </w:rPr>
          <w:t>(一)、法律法规遵守</w:t>
        </w:r>
        <w:r>
          <w:tab/>
        </w:r>
        <w:r>
          <w:fldChar w:fldCharType="begin"/>
        </w:r>
        <w:r>
          <w:instrText xml:space="preserve"> PAGEREF _Toc9241 \h </w:instrText>
        </w:r>
        <w:r>
          <w:fldChar w:fldCharType="separate"/>
        </w:r>
        <w:r>
          <w:t>71</w:t>
        </w:r>
        <w:r>
          <w:fldChar w:fldCharType="end"/>
        </w:r>
      </w:hyperlink>
    </w:p>
    <w:p>
      <w:pPr>
        <w:pStyle w:val="TOC2"/>
        <w:tabs>
          <w:tab w:val="right" w:leader="dot" w:pos="8306"/>
        </w:tabs>
      </w:pPr>
      <w:hyperlink w:anchor="_Toc30912" w:history="1">
        <w:r>
          <w:rPr>
            <w:rFonts w:ascii="仿宋" w:eastAsia="仿宋" w:hAnsi="仿宋" w:cs="仿宋" w:hint="eastAsia"/>
            <w:lang w:eastAsia="zh-CN"/>
          </w:rPr>
          <w:t>(二)、政策导向与利用</w:t>
        </w:r>
        <w:r>
          <w:tab/>
        </w:r>
        <w:r>
          <w:fldChar w:fldCharType="begin"/>
        </w:r>
        <w:r>
          <w:instrText xml:space="preserve"> PAGEREF _Toc30912 \h </w:instrText>
        </w:r>
        <w:r>
          <w:fldChar w:fldCharType="separate"/>
        </w:r>
        <w:r>
          <w:t>72</w:t>
        </w:r>
        <w:r>
          <w:fldChar w:fldCharType="end"/>
        </w:r>
      </w:hyperlink>
    </w:p>
    <w:p>
      <w:pPr>
        <w:pStyle w:val="TOC1"/>
        <w:tabs>
          <w:tab w:val="right" w:leader="dot" w:pos="8306"/>
        </w:tabs>
      </w:pPr>
      <w:hyperlink w:anchor="_Toc20967" w:history="1">
        <w:r>
          <w:rPr>
            <w:rFonts w:ascii="仿宋" w:eastAsia="仿宋" w:hAnsi="仿宋" w:cs="仿宋" w:hint="eastAsia"/>
            <w:lang w:eastAsia="zh-CN"/>
          </w:rPr>
          <w:t>十八、项目施工方案</w:t>
        </w:r>
        <w:r>
          <w:tab/>
        </w:r>
        <w:r>
          <w:fldChar w:fldCharType="begin"/>
        </w:r>
        <w:r>
          <w:instrText xml:space="preserve"> PAGEREF _Toc20967 \h </w:instrText>
        </w:r>
        <w:r>
          <w:fldChar w:fldCharType="separate"/>
        </w:r>
        <w:r>
          <w:t>73</w:t>
        </w:r>
        <w:r>
          <w:fldChar w:fldCharType="end"/>
        </w:r>
      </w:hyperlink>
    </w:p>
    <w:p>
      <w:pPr>
        <w:pStyle w:val="TOC2"/>
        <w:tabs>
          <w:tab w:val="right" w:leader="dot" w:pos="8306"/>
        </w:tabs>
      </w:pPr>
      <w:hyperlink w:anchor="_Toc31308" w:history="1">
        <w:r>
          <w:rPr>
            <w:rFonts w:ascii="仿宋" w:eastAsia="仿宋" w:hAnsi="仿宋" w:cs="仿宋" w:hint="eastAsia"/>
            <w:lang w:eastAsia="zh-CN"/>
          </w:rPr>
          <w:t>(一)、施工组织设计</w:t>
        </w:r>
        <w:r>
          <w:tab/>
        </w:r>
        <w:r>
          <w:fldChar w:fldCharType="begin"/>
        </w:r>
        <w:r>
          <w:instrText xml:space="preserve"> PAGEREF _Toc31308 \h </w:instrText>
        </w:r>
        <w:r>
          <w:fldChar w:fldCharType="separate"/>
        </w:r>
        <w:r>
          <w:t>73</w:t>
        </w:r>
        <w:r>
          <w:fldChar w:fldCharType="end"/>
        </w:r>
      </w:hyperlink>
    </w:p>
    <w:p>
      <w:pPr>
        <w:pStyle w:val="TOC2"/>
        <w:tabs>
          <w:tab w:val="right" w:leader="dot" w:pos="8306"/>
        </w:tabs>
      </w:pPr>
      <w:hyperlink w:anchor="_Toc31230" w:history="1">
        <w:r>
          <w:rPr>
            <w:rFonts w:ascii="仿宋" w:eastAsia="仿宋" w:hAnsi="仿宋" w:cs="仿宋" w:hint="eastAsia"/>
            <w:lang w:eastAsia="zh-CN"/>
          </w:rPr>
          <w:t>(二)、施工工艺与技术路线</w:t>
        </w:r>
        <w:r>
          <w:tab/>
        </w:r>
        <w:r>
          <w:fldChar w:fldCharType="begin"/>
        </w:r>
        <w:r>
          <w:instrText xml:space="preserve"> PAGEREF _Toc31230 \h </w:instrText>
        </w:r>
        <w:r>
          <w:fldChar w:fldCharType="separate"/>
        </w:r>
        <w:r>
          <w:t>75</w:t>
        </w:r>
        <w:r>
          <w:fldChar w:fldCharType="end"/>
        </w:r>
      </w:hyperlink>
    </w:p>
    <w:p>
      <w:pPr>
        <w:pStyle w:val="TOC2"/>
        <w:tabs>
          <w:tab w:val="right" w:leader="dot" w:pos="8306"/>
        </w:tabs>
      </w:pPr>
      <w:hyperlink w:anchor="_Toc4854" w:history="1">
        <w:r>
          <w:rPr>
            <w:rFonts w:ascii="仿宋" w:eastAsia="仿宋" w:hAnsi="仿宋" w:cs="仿宋" w:hint="eastAsia"/>
            <w:lang w:eastAsia="zh-CN"/>
          </w:rPr>
          <w:t>(三)、关键节点施工计划</w:t>
        </w:r>
        <w:r>
          <w:tab/>
        </w:r>
        <w:r>
          <w:fldChar w:fldCharType="begin"/>
        </w:r>
        <w:r>
          <w:instrText xml:space="preserve"> PAGEREF _Toc4854 \h </w:instrText>
        </w:r>
        <w:r>
          <w:fldChar w:fldCharType="separate"/>
        </w:r>
        <w:r>
          <w:t>76</w:t>
        </w:r>
        <w:r>
          <w:fldChar w:fldCharType="end"/>
        </w:r>
      </w:hyperlink>
    </w:p>
    <w:p>
      <w:pPr>
        <w:pStyle w:val="TOC2"/>
        <w:tabs>
          <w:tab w:val="right" w:leader="dot" w:pos="8306"/>
        </w:tabs>
      </w:pPr>
      <w:hyperlink w:anchor="_Toc14295" w:history="1">
        <w:r>
          <w:rPr>
            <w:rFonts w:ascii="仿宋" w:eastAsia="仿宋" w:hAnsi="仿宋" w:cs="仿宋" w:hint="eastAsia"/>
            <w:lang w:eastAsia="zh-CN"/>
          </w:rPr>
          <w:t>(四)、施工现场管理</w:t>
        </w:r>
        <w:r>
          <w:tab/>
        </w:r>
        <w:r>
          <w:fldChar w:fldCharType="begin"/>
        </w:r>
        <w:r>
          <w:instrText xml:space="preserve"> PAGEREF _Toc14295 \h </w:instrText>
        </w:r>
        <w:r>
          <w:fldChar w:fldCharType="separate"/>
        </w:r>
        <w:r>
          <w:t>77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6252"/>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3870"/>
      <w:r>
        <w:rPr>
          <w:rFonts w:ascii="仿宋" w:eastAsia="仿宋" w:hAnsi="仿宋" w:cs="仿宋" w:hint="eastAsia"/>
          <w:sz w:val="28"/>
          <w:lang w:eastAsia="zh-CN"/>
        </w:rPr>
        <w:t>一、发展规划、产业政策和行业准入分析</w:t>
      </w:r>
      <w:bookmarkEnd w:id="2"/>
    </w:p>
    <w:p>
      <w:pPr>
        <w:pStyle w:val="Heading2"/>
        <w:rPr>
          <w:rFonts w:ascii="仿宋" w:eastAsia="仿宋" w:hAnsi="仿宋" w:cs="仿宋" w:hint="eastAsia"/>
          <w:lang w:eastAsia="zh-CN"/>
        </w:rPr>
      </w:pPr>
      <w:bookmarkStart w:id="3" w:name="_Toc13066"/>
      <w:r>
        <w:rPr>
          <w:rFonts w:ascii="仿宋" w:eastAsia="仿宋" w:hAnsi="仿宋" w:cs="仿宋" w:hint="eastAsia"/>
          <w:lang w:eastAsia="zh-CN"/>
        </w:rPr>
        <w:t>(一)、发展规划分析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4" w:name="_Toc4963"/>
      <w:r>
        <w:rPr>
          <w:rFonts w:ascii="仿宋" w:eastAsia="仿宋" w:hAnsi="仿宋" w:cs="仿宋" w:hint="eastAsia"/>
          <w:sz w:val="28"/>
          <w:lang w:eastAsia="zh-CN"/>
        </w:rPr>
        <w:t>(二)、产业政策分析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5" w:name="_Toc24319"/>
      <w:r>
        <w:rPr>
          <w:rFonts w:ascii="仿宋" w:eastAsia="仿宋" w:hAnsi="仿宋" w:cs="仿宋" w:hint="eastAsia"/>
          <w:sz w:val="28"/>
          <w:lang w:eastAsia="zh-CN"/>
        </w:rPr>
        <w:t>(三)、行业准入分析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一、药盒项目的市场准入条件分析</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药盒项目而言，市场准入条件首先取决于政策法规环境。政府对于[行业名称]领域的法规，如环保标准、税收政策、和技术使用规范，直接影响药盒项目的运营和成本结构。例如，若政府针对使用可再生能源的企业提供税收优惠，这将对药盒项目的财务规划产生重要影响。同时，考虑经济环境和消费者偏好的变化对药盒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二、药盒项目的行业规范与合规性要求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药盒项目来说，遵守行业规范和合规性要求是确保项目顺利进行的基础。这包括遵循质量控制标准、安全规定、数据保护法规等。例如，若药盒项目涉及数据处理，须严格遵守相关的数据保护法规。此外，行业内部的自律规范，如产品标准和服务流程，也对于提升药盒项目在行业内的认可度和竞争力至关重要。项目管理团队必须不断更新策略，以应对行业规范和法规的变化，确保药盒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三、药盒项目的竞争格局和战略定位</w:t>
      </w:r>
    </w:p>
    <w:p>
      <w:pPr>
        <w:ind w:firstLine="560" w:firstLineChars="200"/>
        <w:rPr>
          <w:rFonts w:ascii="仿宋" w:eastAsia="仿宋" w:hAnsi="仿宋" w:cs="仿宋" w:hint="eastAsia"/>
          <w:sz w:val="28"/>
        </w:rPr>
      </w:pPr>
      <w:r>
        <w:rPr>
          <w:rFonts w:ascii="仿宋" w:eastAsia="仿宋" w:hAnsi="仿宋" w:cs="仿宋" w:hint="eastAsia"/>
          <w:sz w:val="28"/>
          <w:lang w:eastAsia="zh-CN"/>
        </w:rPr>
        <w:t>在药盒项目的发展规划中，理解行业的竞争格局对于制定有效的市场策略极为关键。这包括分析主要竞争对手的市场地位、优势及其业务模式。药盒项目面临的竞争对手可能包括大型成熟企业和创新型初创公司，各自采取不同的市场策略。因此，药盒项目需精确地定位自己的市场策略，如专注于产品创新、客户服务或成本效率，以在竞争中占据优势。通过深入的市场和竞争分析，药盒项目可以更有效地进入市场并实现可持续发展。</w:t>
      </w:r>
    </w:p>
    <w:p>
      <w:pPr>
        <w:pStyle w:val="Heading1"/>
        <w:ind w:firstLine="560" w:firstLineChars="200"/>
        <w:rPr>
          <w:rFonts w:ascii="仿宋" w:eastAsia="仿宋" w:hAnsi="仿宋" w:cs="仿宋" w:hint="eastAsia"/>
          <w:sz w:val="28"/>
          <w:lang w:eastAsia="zh-CN"/>
        </w:rPr>
      </w:pPr>
      <w:bookmarkStart w:id="6" w:name="_Toc8675"/>
      <w:r>
        <w:rPr>
          <w:rFonts w:ascii="仿宋" w:eastAsia="仿宋" w:hAnsi="仿宋" w:cs="仿宋" w:hint="eastAsia"/>
          <w:sz w:val="28"/>
          <w:lang w:eastAsia="zh-CN"/>
        </w:rPr>
        <w:t>二、建设风险评估分析</w:t>
      </w:r>
      <w:bookmarkEnd w:id="6"/>
    </w:p>
    <w:p>
      <w:pPr>
        <w:pStyle w:val="Heading2"/>
        <w:rPr>
          <w:rFonts w:ascii="仿宋" w:eastAsia="仿宋" w:hAnsi="仿宋" w:cs="仿宋" w:hint="eastAsia"/>
          <w:lang w:eastAsia="zh-CN"/>
        </w:rPr>
      </w:pPr>
      <w:bookmarkStart w:id="7" w:name="_Toc25848"/>
      <w:r>
        <w:rPr>
          <w:rFonts w:ascii="仿宋" w:eastAsia="仿宋" w:hAnsi="仿宋" w:cs="仿宋" w:hint="eastAsia"/>
          <w:lang w:eastAsia="zh-CN"/>
        </w:rPr>
        <w:t>(一)、政策风险分析</w:t>
      </w:r>
      <w:bookmarkEnd w:id="7"/>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8" w:name="_Toc16809"/>
      <w:r>
        <w:rPr>
          <w:rFonts w:ascii="仿宋" w:eastAsia="仿宋" w:hAnsi="仿宋" w:cs="仿宋" w:hint="eastAsia"/>
          <w:sz w:val="28"/>
          <w:lang w:eastAsia="zh-CN"/>
        </w:rPr>
        <w:t>(二)、社会风险分析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9" w:name="_Toc7740"/>
      <w:r>
        <w:rPr>
          <w:rFonts w:ascii="仿宋" w:eastAsia="仿宋" w:hAnsi="仿宋" w:cs="仿宋" w:hint="eastAsia"/>
          <w:sz w:val="28"/>
          <w:lang w:eastAsia="zh-CN"/>
        </w:rPr>
        <w:t>(三)、市场风险分析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10" w:name="_Toc17220"/>
      <w:r>
        <w:rPr>
          <w:rFonts w:ascii="仿宋" w:eastAsia="仿宋" w:hAnsi="仿宋" w:cs="仿宋" w:hint="eastAsia"/>
          <w:sz w:val="28"/>
          <w:lang w:eastAsia="zh-CN"/>
        </w:rPr>
        <w:t>(四)、资金风险分析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https://d.book118.com/406223104154010050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药盒项目建设方案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药盒项目建设方案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药盒项目建设方案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药盒项目建设方案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药盒项目建设方案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药盒项目建设方案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药盒项目建设方案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药盒项目建设方案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药盒项目建设方案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药盒项目建设方案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药盒项目建设方案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药盒项目建设方案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FAE5E43"/>
    <w:rsid w:val="1FAE5E4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40622310415401005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2024-02-02T16:55:00Z</dcterms:created>
  <dcterms:modified xsi:type="dcterms:W3CDTF">2024-02-02T16:55:50Z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4477F136760842D3A8C3B4A55E30226C_11</vt:lpwstr>
  </property>
  <property fmtid="{D5CDD505-2E9C-101B-9397-08002B2CF9AE}" pid="3" name="KSOProductBuildVer">
    <vt:lpwstr>2052-12.1.0.16250</vt:lpwstr>
  </property>
</Properties>
</file>