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封口机械项目规划设计纲要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4" w:history="1">
        <w:r>
          <w:rPr>
            <w:rFonts w:ascii="仿宋" w:eastAsia="仿宋" w:hAnsi="仿宋" w:cs="仿宋" w:hint="eastAsia"/>
            <w:lang w:eastAsia="zh-CN"/>
          </w:rPr>
          <w:t>前言</w:t>
        </w:r>
        <w:r>
          <w:tab/>
        </w:r>
        <w:r>
          <w:fldChar w:fldCharType="begin"/>
        </w:r>
        <w:r>
          <w:instrText xml:space="preserve"> PAGEREF _Toc2184 \h </w:instrText>
        </w:r>
        <w:r>
          <w:fldChar w:fldCharType="separate"/>
        </w:r>
        <w:r>
          <w:t>3</w:t>
        </w:r>
        <w:r>
          <w:fldChar w:fldCharType="end"/>
        </w:r>
      </w:hyperlink>
    </w:p>
    <w:p>
      <w:pPr>
        <w:pStyle w:val="TOC1"/>
        <w:tabs>
          <w:tab w:val="right" w:leader="dot" w:pos="8306"/>
        </w:tabs>
      </w:pPr>
      <w:hyperlink w:anchor="_Toc7046" w:history="1">
        <w:r>
          <w:rPr>
            <w:rFonts w:ascii="仿宋" w:eastAsia="仿宋" w:hAnsi="仿宋" w:cs="仿宋" w:hint="eastAsia"/>
            <w:lang w:eastAsia="zh-CN"/>
          </w:rPr>
          <w:t>一、产品规划分析</w:t>
        </w:r>
        <w:r>
          <w:tab/>
        </w:r>
        <w:r>
          <w:fldChar w:fldCharType="begin"/>
        </w:r>
        <w:r>
          <w:instrText xml:space="preserve"> PAGEREF _Toc7046 \h </w:instrText>
        </w:r>
        <w:r>
          <w:fldChar w:fldCharType="separate"/>
        </w:r>
        <w:r>
          <w:t>3</w:t>
        </w:r>
        <w:r>
          <w:fldChar w:fldCharType="end"/>
        </w:r>
      </w:hyperlink>
    </w:p>
    <w:p>
      <w:pPr>
        <w:pStyle w:val="TOC2"/>
        <w:tabs>
          <w:tab w:val="right" w:leader="dot" w:pos="8306"/>
        </w:tabs>
      </w:pPr>
      <w:hyperlink w:anchor="_Toc2742" w:history="1">
        <w:r>
          <w:rPr>
            <w:rFonts w:ascii="仿宋" w:eastAsia="仿宋" w:hAnsi="仿宋" w:cs="仿宋" w:hint="eastAsia"/>
            <w:lang w:eastAsia="zh-CN"/>
          </w:rPr>
          <w:t>(一)、产品规划</w:t>
        </w:r>
        <w:r>
          <w:tab/>
        </w:r>
        <w:r>
          <w:fldChar w:fldCharType="begin"/>
        </w:r>
        <w:r>
          <w:instrText xml:space="preserve"> PAGEREF _Toc2742 \h </w:instrText>
        </w:r>
        <w:r>
          <w:fldChar w:fldCharType="separate"/>
        </w:r>
        <w:r>
          <w:t>3</w:t>
        </w:r>
        <w:r>
          <w:fldChar w:fldCharType="end"/>
        </w:r>
      </w:hyperlink>
    </w:p>
    <w:p>
      <w:pPr>
        <w:pStyle w:val="TOC2"/>
        <w:tabs>
          <w:tab w:val="right" w:leader="dot" w:pos="8306"/>
        </w:tabs>
      </w:pPr>
      <w:hyperlink w:anchor="_Toc14427" w:history="1">
        <w:r>
          <w:rPr>
            <w:rFonts w:ascii="仿宋" w:eastAsia="仿宋" w:hAnsi="仿宋" w:cs="仿宋" w:hint="eastAsia"/>
            <w:lang w:eastAsia="zh-CN"/>
          </w:rPr>
          <w:t>(二)、建设规模</w:t>
        </w:r>
        <w:r>
          <w:tab/>
        </w:r>
        <w:r>
          <w:fldChar w:fldCharType="begin"/>
        </w:r>
        <w:r>
          <w:instrText xml:space="preserve"> PAGEREF _Toc14427 \h </w:instrText>
        </w:r>
        <w:r>
          <w:fldChar w:fldCharType="separate"/>
        </w:r>
        <w:r>
          <w:t>4</w:t>
        </w:r>
        <w:r>
          <w:fldChar w:fldCharType="end"/>
        </w:r>
      </w:hyperlink>
    </w:p>
    <w:p>
      <w:pPr>
        <w:pStyle w:val="TOC1"/>
        <w:tabs>
          <w:tab w:val="right" w:leader="dot" w:pos="8306"/>
        </w:tabs>
      </w:pPr>
      <w:hyperlink w:anchor="_Toc8895" w:history="1">
        <w:r>
          <w:rPr>
            <w:rFonts w:ascii="仿宋" w:eastAsia="仿宋" w:hAnsi="仿宋" w:cs="仿宋" w:hint="eastAsia"/>
            <w:lang w:eastAsia="zh-CN"/>
          </w:rPr>
          <w:t>二、封口机械项目土建工程</w:t>
        </w:r>
        <w:r>
          <w:tab/>
        </w:r>
        <w:r>
          <w:fldChar w:fldCharType="begin"/>
        </w:r>
        <w:r>
          <w:instrText xml:space="preserve"> PAGEREF _Toc8895 \h </w:instrText>
        </w:r>
        <w:r>
          <w:fldChar w:fldCharType="separate"/>
        </w:r>
        <w:r>
          <w:t>5</w:t>
        </w:r>
        <w:r>
          <w:fldChar w:fldCharType="end"/>
        </w:r>
      </w:hyperlink>
    </w:p>
    <w:p>
      <w:pPr>
        <w:pStyle w:val="TOC2"/>
        <w:tabs>
          <w:tab w:val="right" w:leader="dot" w:pos="8306"/>
        </w:tabs>
      </w:pPr>
      <w:hyperlink w:anchor="_Toc6858" w:history="1">
        <w:r>
          <w:rPr>
            <w:rFonts w:ascii="仿宋" w:eastAsia="仿宋" w:hAnsi="仿宋" w:cs="仿宋" w:hint="eastAsia"/>
            <w:lang w:eastAsia="zh-CN"/>
          </w:rPr>
          <w:t>(一)、建筑工程设计原则</w:t>
        </w:r>
        <w:r>
          <w:tab/>
        </w:r>
        <w:r>
          <w:fldChar w:fldCharType="begin"/>
        </w:r>
        <w:r>
          <w:instrText xml:space="preserve"> PAGEREF _Toc6858 \h </w:instrText>
        </w:r>
        <w:r>
          <w:fldChar w:fldCharType="separate"/>
        </w:r>
        <w:r>
          <w:t>5</w:t>
        </w:r>
        <w:r>
          <w:fldChar w:fldCharType="end"/>
        </w:r>
      </w:hyperlink>
    </w:p>
    <w:p>
      <w:pPr>
        <w:pStyle w:val="TOC2"/>
        <w:tabs>
          <w:tab w:val="right" w:leader="dot" w:pos="8306"/>
        </w:tabs>
      </w:pPr>
      <w:hyperlink w:anchor="_Toc6512" w:history="1">
        <w:r>
          <w:rPr>
            <w:rFonts w:ascii="仿宋" w:eastAsia="仿宋" w:hAnsi="仿宋" w:cs="仿宋" w:hint="eastAsia"/>
            <w:lang w:eastAsia="zh-CN"/>
          </w:rPr>
          <w:t>(二)、土建工程设计年限及安全等级</w:t>
        </w:r>
        <w:r>
          <w:tab/>
        </w:r>
        <w:r>
          <w:fldChar w:fldCharType="begin"/>
        </w:r>
        <w:r>
          <w:instrText xml:space="preserve"> PAGEREF _Toc6512 \h </w:instrText>
        </w:r>
        <w:r>
          <w:fldChar w:fldCharType="separate"/>
        </w:r>
        <w:r>
          <w:t>6</w:t>
        </w:r>
        <w:r>
          <w:fldChar w:fldCharType="end"/>
        </w:r>
      </w:hyperlink>
    </w:p>
    <w:p>
      <w:pPr>
        <w:pStyle w:val="TOC2"/>
        <w:tabs>
          <w:tab w:val="right" w:leader="dot" w:pos="8306"/>
        </w:tabs>
      </w:pPr>
      <w:hyperlink w:anchor="_Toc988" w:history="1">
        <w:r>
          <w:rPr>
            <w:rFonts w:ascii="仿宋" w:eastAsia="仿宋" w:hAnsi="仿宋" w:cs="仿宋" w:hint="eastAsia"/>
            <w:lang w:eastAsia="zh-CN"/>
          </w:rPr>
          <w:t>(三)、建筑工程设计总体要求</w:t>
        </w:r>
        <w:r>
          <w:tab/>
        </w:r>
        <w:r>
          <w:fldChar w:fldCharType="begin"/>
        </w:r>
        <w:r>
          <w:instrText xml:space="preserve"> PAGEREF _Toc988 \h </w:instrText>
        </w:r>
        <w:r>
          <w:fldChar w:fldCharType="separate"/>
        </w:r>
        <w:r>
          <w:t>7</w:t>
        </w:r>
        <w:r>
          <w:fldChar w:fldCharType="end"/>
        </w:r>
      </w:hyperlink>
    </w:p>
    <w:p>
      <w:pPr>
        <w:pStyle w:val="TOC2"/>
        <w:tabs>
          <w:tab w:val="right" w:leader="dot" w:pos="8306"/>
        </w:tabs>
      </w:pPr>
      <w:hyperlink w:anchor="_Toc373" w:history="1">
        <w:r>
          <w:rPr>
            <w:rFonts w:ascii="仿宋" w:eastAsia="仿宋" w:hAnsi="仿宋" w:cs="仿宋" w:hint="eastAsia"/>
            <w:lang w:eastAsia="zh-CN"/>
          </w:rPr>
          <w:t>(四)、土建工程建设指标</w:t>
        </w:r>
        <w:r>
          <w:tab/>
        </w:r>
        <w:r>
          <w:fldChar w:fldCharType="begin"/>
        </w:r>
        <w:r>
          <w:instrText xml:space="preserve"> PAGEREF _Toc373 \h </w:instrText>
        </w:r>
        <w:r>
          <w:fldChar w:fldCharType="separate"/>
        </w:r>
        <w:r>
          <w:t>8</w:t>
        </w:r>
        <w:r>
          <w:fldChar w:fldCharType="end"/>
        </w:r>
      </w:hyperlink>
    </w:p>
    <w:p>
      <w:pPr>
        <w:pStyle w:val="TOC1"/>
        <w:tabs>
          <w:tab w:val="right" w:leader="dot" w:pos="8306"/>
        </w:tabs>
      </w:pPr>
      <w:hyperlink w:anchor="_Toc16957" w:history="1">
        <w:r>
          <w:rPr>
            <w:rFonts w:ascii="仿宋" w:eastAsia="仿宋" w:hAnsi="仿宋" w:cs="仿宋" w:hint="eastAsia"/>
            <w:lang w:eastAsia="zh-CN"/>
          </w:rPr>
          <w:t>三、封口机械项目建设背景及必要性分析</w:t>
        </w:r>
        <w:r>
          <w:tab/>
        </w:r>
        <w:r>
          <w:fldChar w:fldCharType="begin"/>
        </w:r>
        <w:r>
          <w:instrText xml:space="preserve"> PAGEREF _Toc16957 \h </w:instrText>
        </w:r>
        <w:r>
          <w:fldChar w:fldCharType="separate"/>
        </w:r>
        <w:r>
          <w:t>8</w:t>
        </w:r>
        <w:r>
          <w:fldChar w:fldCharType="end"/>
        </w:r>
      </w:hyperlink>
    </w:p>
    <w:p>
      <w:pPr>
        <w:pStyle w:val="TOC2"/>
        <w:tabs>
          <w:tab w:val="right" w:leader="dot" w:pos="8306"/>
        </w:tabs>
      </w:pPr>
      <w:hyperlink w:anchor="_Toc17047" w:history="1">
        <w:r>
          <w:rPr>
            <w:rFonts w:ascii="仿宋" w:eastAsia="仿宋" w:hAnsi="仿宋" w:cs="仿宋" w:hint="eastAsia"/>
            <w:lang w:eastAsia="zh-CN"/>
          </w:rPr>
          <w:t>(一)、封口机械项目背景分析</w:t>
        </w:r>
        <w:r>
          <w:tab/>
        </w:r>
        <w:r>
          <w:fldChar w:fldCharType="begin"/>
        </w:r>
        <w:r>
          <w:instrText xml:space="preserve"> PAGEREF _Toc17047 \h </w:instrText>
        </w:r>
        <w:r>
          <w:fldChar w:fldCharType="separate"/>
        </w:r>
        <w:r>
          <w:t>8</w:t>
        </w:r>
        <w:r>
          <w:fldChar w:fldCharType="end"/>
        </w:r>
      </w:hyperlink>
    </w:p>
    <w:p>
      <w:pPr>
        <w:pStyle w:val="TOC2"/>
        <w:tabs>
          <w:tab w:val="right" w:leader="dot" w:pos="8306"/>
        </w:tabs>
      </w:pPr>
      <w:hyperlink w:anchor="_Toc27432" w:history="1">
        <w:r>
          <w:rPr>
            <w:rFonts w:ascii="仿宋" w:eastAsia="仿宋" w:hAnsi="仿宋" w:cs="仿宋" w:hint="eastAsia"/>
            <w:lang w:eastAsia="zh-CN"/>
          </w:rPr>
          <w:t>(二)、封口机械项目建设必要性分析</w:t>
        </w:r>
        <w:r>
          <w:tab/>
        </w:r>
        <w:r>
          <w:fldChar w:fldCharType="begin"/>
        </w:r>
        <w:r>
          <w:instrText xml:space="preserve"> PAGEREF _Toc27432 \h </w:instrText>
        </w:r>
        <w:r>
          <w:fldChar w:fldCharType="separate"/>
        </w:r>
        <w:r>
          <w:t>10</w:t>
        </w:r>
        <w:r>
          <w:fldChar w:fldCharType="end"/>
        </w:r>
      </w:hyperlink>
    </w:p>
    <w:p>
      <w:pPr>
        <w:pStyle w:val="TOC1"/>
        <w:tabs>
          <w:tab w:val="right" w:leader="dot" w:pos="8306"/>
        </w:tabs>
      </w:pPr>
      <w:hyperlink w:anchor="_Toc24458" w:history="1">
        <w:r>
          <w:rPr>
            <w:rFonts w:ascii="仿宋" w:eastAsia="仿宋" w:hAnsi="仿宋" w:cs="仿宋" w:hint="eastAsia"/>
            <w:lang w:eastAsia="zh-CN"/>
          </w:rPr>
          <w:t>四、封口机械项目危机管理</w:t>
        </w:r>
        <w:r>
          <w:tab/>
        </w:r>
        <w:r>
          <w:fldChar w:fldCharType="begin"/>
        </w:r>
        <w:r>
          <w:instrText xml:space="preserve"> PAGEREF _Toc24458 \h </w:instrText>
        </w:r>
        <w:r>
          <w:fldChar w:fldCharType="separate"/>
        </w:r>
        <w:r>
          <w:t>11</w:t>
        </w:r>
        <w:r>
          <w:fldChar w:fldCharType="end"/>
        </w:r>
      </w:hyperlink>
    </w:p>
    <w:p>
      <w:pPr>
        <w:pStyle w:val="TOC2"/>
        <w:tabs>
          <w:tab w:val="right" w:leader="dot" w:pos="8306"/>
        </w:tabs>
      </w:pPr>
      <w:hyperlink w:anchor="_Toc14164" w:history="1">
        <w:r>
          <w:rPr>
            <w:rFonts w:ascii="仿宋" w:eastAsia="仿宋" w:hAnsi="仿宋" w:cs="仿宋" w:hint="eastAsia"/>
            <w:lang w:eastAsia="zh-CN"/>
          </w:rPr>
          <w:t>(一)、危机预警与识别</w:t>
        </w:r>
        <w:r>
          <w:tab/>
        </w:r>
        <w:r>
          <w:fldChar w:fldCharType="begin"/>
        </w:r>
        <w:r>
          <w:instrText xml:space="preserve"> PAGEREF _Toc14164 \h </w:instrText>
        </w:r>
        <w:r>
          <w:fldChar w:fldCharType="separate"/>
        </w:r>
        <w:r>
          <w:t>11</w:t>
        </w:r>
        <w:r>
          <w:fldChar w:fldCharType="end"/>
        </w:r>
      </w:hyperlink>
    </w:p>
    <w:p>
      <w:pPr>
        <w:pStyle w:val="TOC2"/>
        <w:tabs>
          <w:tab w:val="right" w:leader="dot" w:pos="8306"/>
        </w:tabs>
      </w:pPr>
      <w:hyperlink w:anchor="_Toc21404" w:history="1">
        <w:r>
          <w:rPr>
            <w:rFonts w:ascii="仿宋" w:eastAsia="仿宋" w:hAnsi="仿宋" w:cs="仿宋" w:hint="eastAsia"/>
            <w:lang w:eastAsia="zh-CN"/>
          </w:rPr>
          <w:t>(二)、危机应对与恢复</w:t>
        </w:r>
        <w:r>
          <w:tab/>
        </w:r>
        <w:r>
          <w:fldChar w:fldCharType="begin"/>
        </w:r>
        <w:r>
          <w:instrText xml:space="preserve"> PAGEREF _Toc21404 \h </w:instrText>
        </w:r>
        <w:r>
          <w:fldChar w:fldCharType="separate"/>
        </w:r>
        <w:r>
          <w:t>12</w:t>
        </w:r>
        <w:r>
          <w:fldChar w:fldCharType="end"/>
        </w:r>
      </w:hyperlink>
    </w:p>
    <w:p>
      <w:pPr>
        <w:pStyle w:val="TOC1"/>
        <w:tabs>
          <w:tab w:val="right" w:leader="dot" w:pos="8306"/>
        </w:tabs>
      </w:pPr>
      <w:hyperlink w:anchor="_Toc3199" w:history="1">
        <w:r>
          <w:rPr>
            <w:rFonts w:ascii="仿宋" w:eastAsia="仿宋" w:hAnsi="仿宋" w:cs="仿宋" w:hint="eastAsia"/>
            <w:lang w:eastAsia="zh-CN"/>
          </w:rPr>
          <w:t>五、市场分析、调研</w:t>
        </w:r>
        <w:r>
          <w:tab/>
        </w:r>
        <w:r>
          <w:fldChar w:fldCharType="begin"/>
        </w:r>
        <w:r>
          <w:instrText xml:space="preserve"> PAGEREF _Toc3199 \h </w:instrText>
        </w:r>
        <w:r>
          <w:fldChar w:fldCharType="separate"/>
        </w:r>
        <w:r>
          <w:t>14</w:t>
        </w:r>
        <w:r>
          <w:fldChar w:fldCharType="end"/>
        </w:r>
      </w:hyperlink>
    </w:p>
    <w:p>
      <w:pPr>
        <w:pStyle w:val="TOC2"/>
        <w:tabs>
          <w:tab w:val="right" w:leader="dot" w:pos="8306"/>
        </w:tabs>
      </w:pPr>
      <w:hyperlink w:anchor="_Toc3727" w:history="1">
        <w:r>
          <w:rPr>
            <w:rFonts w:ascii="仿宋" w:eastAsia="仿宋" w:hAnsi="仿宋" w:cs="仿宋" w:hint="eastAsia"/>
            <w:lang w:eastAsia="zh-CN"/>
          </w:rPr>
          <w:t>(一)、封口机械行业分析</w:t>
        </w:r>
        <w:r>
          <w:tab/>
        </w:r>
        <w:r>
          <w:fldChar w:fldCharType="begin"/>
        </w:r>
        <w:r>
          <w:instrText xml:space="preserve"> PAGEREF _Toc3727 \h </w:instrText>
        </w:r>
        <w:r>
          <w:fldChar w:fldCharType="separate"/>
        </w:r>
        <w:r>
          <w:t>14</w:t>
        </w:r>
        <w:r>
          <w:fldChar w:fldCharType="end"/>
        </w:r>
      </w:hyperlink>
    </w:p>
    <w:p>
      <w:pPr>
        <w:pStyle w:val="TOC2"/>
        <w:tabs>
          <w:tab w:val="right" w:leader="dot" w:pos="8306"/>
        </w:tabs>
      </w:pPr>
      <w:hyperlink w:anchor="_Toc16483" w:history="1">
        <w:r>
          <w:rPr>
            <w:rFonts w:ascii="仿宋" w:eastAsia="仿宋" w:hAnsi="仿宋" w:cs="仿宋" w:hint="eastAsia"/>
            <w:lang w:eastAsia="zh-CN"/>
          </w:rPr>
          <w:t>(二)、封口机械市场分析预测</w:t>
        </w:r>
        <w:r>
          <w:tab/>
        </w:r>
        <w:r>
          <w:fldChar w:fldCharType="begin"/>
        </w:r>
        <w:r>
          <w:instrText xml:space="preserve"> PAGEREF _Toc16483 \h </w:instrText>
        </w:r>
        <w:r>
          <w:fldChar w:fldCharType="separate"/>
        </w:r>
        <w:r>
          <w:t>14</w:t>
        </w:r>
        <w:r>
          <w:fldChar w:fldCharType="end"/>
        </w:r>
      </w:hyperlink>
    </w:p>
    <w:p>
      <w:pPr>
        <w:pStyle w:val="TOC1"/>
        <w:tabs>
          <w:tab w:val="right" w:leader="dot" w:pos="8306"/>
        </w:tabs>
      </w:pPr>
      <w:hyperlink w:anchor="_Toc2127" w:history="1">
        <w:r>
          <w:rPr>
            <w:rFonts w:ascii="仿宋" w:eastAsia="仿宋" w:hAnsi="仿宋" w:cs="仿宋" w:hint="eastAsia"/>
            <w:lang w:eastAsia="zh-CN"/>
          </w:rPr>
          <w:t>六、封口机械项目绩效评估</w:t>
        </w:r>
        <w:r>
          <w:tab/>
        </w:r>
        <w:r>
          <w:fldChar w:fldCharType="begin"/>
        </w:r>
        <w:r>
          <w:instrText xml:space="preserve"> PAGEREF _Toc2127 \h </w:instrText>
        </w:r>
        <w:r>
          <w:fldChar w:fldCharType="separate"/>
        </w:r>
        <w:r>
          <w:t>15</w:t>
        </w:r>
        <w:r>
          <w:fldChar w:fldCharType="end"/>
        </w:r>
      </w:hyperlink>
    </w:p>
    <w:p>
      <w:pPr>
        <w:pStyle w:val="TOC2"/>
        <w:tabs>
          <w:tab w:val="right" w:leader="dot" w:pos="8306"/>
        </w:tabs>
      </w:pPr>
      <w:hyperlink w:anchor="_Toc18434" w:history="1">
        <w:r>
          <w:rPr>
            <w:rFonts w:ascii="仿宋" w:eastAsia="仿宋" w:hAnsi="仿宋" w:cs="仿宋" w:hint="eastAsia"/>
            <w:lang w:eastAsia="zh-CN"/>
          </w:rPr>
          <w:t>(一)、绩效评估指标</w:t>
        </w:r>
        <w:r>
          <w:tab/>
        </w:r>
        <w:r>
          <w:fldChar w:fldCharType="begin"/>
        </w:r>
        <w:r>
          <w:instrText xml:space="preserve"> PAGEREF _Toc18434 \h </w:instrText>
        </w:r>
        <w:r>
          <w:fldChar w:fldCharType="separate"/>
        </w:r>
        <w:r>
          <w:t>15</w:t>
        </w:r>
        <w:r>
          <w:fldChar w:fldCharType="end"/>
        </w:r>
      </w:hyperlink>
    </w:p>
    <w:p>
      <w:pPr>
        <w:pStyle w:val="TOC2"/>
        <w:tabs>
          <w:tab w:val="right" w:leader="dot" w:pos="8306"/>
        </w:tabs>
      </w:pPr>
      <w:hyperlink w:anchor="_Toc29554" w:history="1">
        <w:r>
          <w:rPr>
            <w:rFonts w:ascii="仿宋" w:eastAsia="仿宋" w:hAnsi="仿宋" w:cs="仿宋" w:hint="eastAsia"/>
            <w:lang w:eastAsia="zh-CN"/>
          </w:rPr>
          <w:t>(二)、绩效评估方法</w:t>
        </w:r>
        <w:r>
          <w:tab/>
        </w:r>
        <w:r>
          <w:fldChar w:fldCharType="begin"/>
        </w:r>
        <w:r>
          <w:instrText xml:space="preserve"> PAGEREF _Toc29554 \h </w:instrText>
        </w:r>
        <w:r>
          <w:fldChar w:fldCharType="separate"/>
        </w:r>
        <w:r>
          <w:t>16</w:t>
        </w:r>
        <w:r>
          <w:fldChar w:fldCharType="end"/>
        </w:r>
      </w:hyperlink>
    </w:p>
    <w:p>
      <w:pPr>
        <w:pStyle w:val="TOC2"/>
        <w:tabs>
          <w:tab w:val="right" w:leader="dot" w:pos="8306"/>
        </w:tabs>
      </w:pPr>
      <w:hyperlink w:anchor="_Toc24245" w:history="1">
        <w:r>
          <w:rPr>
            <w:rFonts w:ascii="仿宋" w:eastAsia="仿宋" w:hAnsi="仿宋" w:cs="仿宋" w:hint="eastAsia"/>
            <w:lang w:eastAsia="zh-CN"/>
          </w:rPr>
          <w:t>(三)、绩效评估周期</w:t>
        </w:r>
        <w:r>
          <w:tab/>
        </w:r>
        <w:r>
          <w:fldChar w:fldCharType="begin"/>
        </w:r>
        <w:r>
          <w:instrText xml:space="preserve"> PAGEREF _Toc24245 \h </w:instrText>
        </w:r>
        <w:r>
          <w:fldChar w:fldCharType="separate"/>
        </w:r>
        <w:r>
          <w:t>17</w:t>
        </w:r>
        <w:r>
          <w:fldChar w:fldCharType="end"/>
        </w:r>
      </w:hyperlink>
    </w:p>
    <w:p>
      <w:pPr>
        <w:pStyle w:val="TOC1"/>
        <w:tabs>
          <w:tab w:val="right" w:leader="dot" w:pos="8306"/>
        </w:tabs>
      </w:pPr>
      <w:hyperlink w:anchor="_Toc3235" w:history="1">
        <w:r>
          <w:rPr>
            <w:rFonts w:ascii="仿宋" w:eastAsia="仿宋" w:hAnsi="仿宋" w:cs="仿宋" w:hint="eastAsia"/>
            <w:lang w:eastAsia="zh-CN"/>
          </w:rPr>
          <w:t>七、封口机械项目技术管理</w:t>
        </w:r>
        <w:r>
          <w:tab/>
        </w:r>
        <w:r>
          <w:fldChar w:fldCharType="begin"/>
        </w:r>
        <w:r>
          <w:instrText xml:space="preserve"> PAGEREF _Toc3235 \h </w:instrText>
        </w:r>
        <w:r>
          <w:fldChar w:fldCharType="separate"/>
        </w:r>
        <w:r>
          <w:t>18</w:t>
        </w:r>
        <w:r>
          <w:fldChar w:fldCharType="end"/>
        </w:r>
      </w:hyperlink>
    </w:p>
    <w:p>
      <w:pPr>
        <w:pStyle w:val="TOC2"/>
        <w:tabs>
          <w:tab w:val="right" w:leader="dot" w:pos="8306"/>
        </w:tabs>
      </w:pPr>
      <w:hyperlink w:anchor="_Toc19048" w:history="1">
        <w:r>
          <w:rPr>
            <w:rFonts w:ascii="仿宋" w:eastAsia="仿宋" w:hAnsi="仿宋" w:cs="仿宋" w:hint="eastAsia"/>
            <w:lang w:eastAsia="zh-CN"/>
          </w:rPr>
          <w:t>(一)、技术方案选用方向</w:t>
        </w:r>
        <w:r>
          <w:tab/>
        </w:r>
        <w:r>
          <w:fldChar w:fldCharType="begin"/>
        </w:r>
        <w:r>
          <w:instrText xml:space="preserve"> PAGEREF _Toc19048 \h </w:instrText>
        </w:r>
        <w:r>
          <w:fldChar w:fldCharType="separate"/>
        </w:r>
        <w:r>
          <w:t>18</w:t>
        </w:r>
        <w:r>
          <w:fldChar w:fldCharType="end"/>
        </w:r>
      </w:hyperlink>
    </w:p>
    <w:p>
      <w:pPr>
        <w:pStyle w:val="TOC2"/>
        <w:tabs>
          <w:tab w:val="right" w:leader="dot" w:pos="8306"/>
        </w:tabs>
      </w:pPr>
      <w:hyperlink w:anchor="_Toc13918" w:history="1">
        <w:r>
          <w:rPr>
            <w:rFonts w:ascii="仿宋" w:eastAsia="仿宋" w:hAnsi="仿宋" w:cs="仿宋" w:hint="eastAsia"/>
            <w:lang w:eastAsia="zh-CN"/>
          </w:rPr>
          <w:t>(二)、工艺技术方案选用原则</w:t>
        </w:r>
        <w:r>
          <w:tab/>
        </w:r>
        <w:r>
          <w:fldChar w:fldCharType="begin"/>
        </w:r>
        <w:r>
          <w:instrText xml:space="preserve"> PAGEREF _Toc13918 \h </w:instrText>
        </w:r>
        <w:r>
          <w:fldChar w:fldCharType="separate"/>
        </w:r>
        <w:r>
          <w:t>20</w:t>
        </w:r>
        <w:r>
          <w:fldChar w:fldCharType="end"/>
        </w:r>
      </w:hyperlink>
    </w:p>
    <w:p>
      <w:pPr>
        <w:pStyle w:val="TOC2"/>
        <w:tabs>
          <w:tab w:val="right" w:leader="dot" w:pos="8306"/>
        </w:tabs>
      </w:pPr>
      <w:hyperlink w:anchor="_Toc20188" w:history="1">
        <w:r>
          <w:rPr>
            <w:rFonts w:ascii="仿宋" w:eastAsia="仿宋" w:hAnsi="仿宋" w:cs="仿宋" w:hint="eastAsia"/>
            <w:lang w:eastAsia="zh-CN"/>
          </w:rPr>
          <w:t>(三)、工艺技术方案要求</w:t>
        </w:r>
        <w:r>
          <w:tab/>
        </w:r>
        <w:r>
          <w:fldChar w:fldCharType="begin"/>
        </w:r>
        <w:r>
          <w:instrText xml:space="preserve"> PAGEREF _Toc20188 \h </w:instrText>
        </w:r>
        <w:r>
          <w:fldChar w:fldCharType="separate"/>
        </w:r>
        <w:r>
          <w:t>22</w:t>
        </w:r>
        <w:r>
          <w:fldChar w:fldCharType="end"/>
        </w:r>
      </w:hyperlink>
    </w:p>
    <w:p>
      <w:pPr>
        <w:pStyle w:val="TOC1"/>
        <w:tabs>
          <w:tab w:val="right" w:leader="dot" w:pos="8306"/>
        </w:tabs>
      </w:pPr>
      <w:hyperlink w:anchor="_Toc19377" w:history="1">
        <w:r>
          <w:rPr>
            <w:rFonts w:ascii="仿宋" w:eastAsia="仿宋" w:hAnsi="仿宋" w:cs="仿宋" w:hint="eastAsia"/>
            <w:lang w:eastAsia="zh-CN"/>
          </w:rPr>
          <w:t>八、生产安全保护</w:t>
        </w:r>
        <w:r>
          <w:tab/>
        </w:r>
        <w:r>
          <w:fldChar w:fldCharType="begin"/>
        </w:r>
        <w:r>
          <w:instrText xml:space="preserve"> PAGEREF _Toc19377 \h </w:instrText>
        </w:r>
        <w:r>
          <w:fldChar w:fldCharType="separate"/>
        </w:r>
        <w:r>
          <w:t>24</w:t>
        </w:r>
        <w:r>
          <w:fldChar w:fldCharType="end"/>
        </w:r>
      </w:hyperlink>
    </w:p>
    <w:p>
      <w:pPr>
        <w:pStyle w:val="TOC2"/>
        <w:tabs>
          <w:tab w:val="right" w:leader="dot" w:pos="8306"/>
        </w:tabs>
      </w:pPr>
      <w:hyperlink w:anchor="_Toc12274" w:history="1">
        <w:r>
          <w:rPr>
            <w:rFonts w:ascii="仿宋" w:eastAsia="仿宋" w:hAnsi="仿宋" w:cs="仿宋" w:hint="eastAsia"/>
            <w:lang w:eastAsia="zh-CN"/>
          </w:rPr>
          <w:t>(一)、消防安全</w:t>
        </w:r>
        <w:r>
          <w:tab/>
        </w:r>
        <w:r>
          <w:fldChar w:fldCharType="begin"/>
        </w:r>
        <w:r>
          <w:instrText xml:space="preserve"> PAGEREF _Toc12274 \h </w:instrText>
        </w:r>
        <w:r>
          <w:fldChar w:fldCharType="separate"/>
        </w:r>
        <w:r>
          <w:t>24</w:t>
        </w:r>
        <w:r>
          <w:fldChar w:fldCharType="end"/>
        </w:r>
      </w:hyperlink>
    </w:p>
    <w:p>
      <w:pPr>
        <w:pStyle w:val="TOC2"/>
        <w:tabs>
          <w:tab w:val="right" w:leader="dot" w:pos="8306"/>
        </w:tabs>
      </w:pPr>
      <w:hyperlink w:anchor="_Toc10717" w:history="1">
        <w:r>
          <w:rPr>
            <w:rFonts w:ascii="仿宋" w:eastAsia="仿宋" w:hAnsi="仿宋" w:cs="仿宋" w:hint="eastAsia"/>
            <w:lang w:eastAsia="zh-CN"/>
          </w:rPr>
          <w:t>(二)、防火防爆总图布置措施</w:t>
        </w:r>
        <w:r>
          <w:tab/>
        </w:r>
        <w:r>
          <w:fldChar w:fldCharType="begin"/>
        </w:r>
        <w:r>
          <w:instrText xml:space="preserve"> PAGEREF _Toc10717 \h </w:instrText>
        </w:r>
        <w:r>
          <w:fldChar w:fldCharType="separate"/>
        </w:r>
        <w:r>
          <w:t>26</w:t>
        </w:r>
        <w:r>
          <w:fldChar w:fldCharType="end"/>
        </w:r>
      </w:hyperlink>
    </w:p>
    <w:p>
      <w:pPr>
        <w:pStyle w:val="TOC2"/>
        <w:tabs>
          <w:tab w:val="right" w:leader="dot" w:pos="8306"/>
        </w:tabs>
      </w:pPr>
      <w:hyperlink w:anchor="_Toc25414" w:history="1">
        <w:r>
          <w:rPr>
            <w:rFonts w:ascii="仿宋" w:eastAsia="仿宋" w:hAnsi="仿宋" w:cs="仿宋" w:hint="eastAsia"/>
            <w:lang w:eastAsia="zh-CN"/>
          </w:rPr>
          <w:t>(三)、自然灾害防范措施</w:t>
        </w:r>
        <w:r>
          <w:tab/>
        </w:r>
        <w:r>
          <w:fldChar w:fldCharType="begin"/>
        </w:r>
        <w:r>
          <w:instrText xml:space="preserve"> PAGEREF _Toc25414 \h </w:instrText>
        </w:r>
        <w:r>
          <w:fldChar w:fldCharType="separate"/>
        </w:r>
        <w:r>
          <w:t>27</w:t>
        </w:r>
        <w:r>
          <w:fldChar w:fldCharType="end"/>
        </w:r>
      </w:hyperlink>
    </w:p>
    <w:p>
      <w:pPr>
        <w:pStyle w:val="TOC2"/>
        <w:tabs>
          <w:tab w:val="right" w:leader="dot" w:pos="8306"/>
        </w:tabs>
      </w:pPr>
      <w:hyperlink w:anchor="_Toc12288" w:history="1">
        <w:r>
          <w:rPr>
            <w:rFonts w:ascii="仿宋" w:eastAsia="仿宋" w:hAnsi="仿宋" w:cs="仿宋" w:hint="eastAsia"/>
            <w:lang w:eastAsia="zh-CN"/>
          </w:rPr>
          <w:t>(四)、安全色及安全标志使用要求</w:t>
        </w:r>
        <w:r>
          <w:tab/>
        </w:r>
        <w:r>
          <w:fldChar w:fldCharType="begin"/>
        </w:r>
        <w:r>
          <w:instrText xml:space="preserve"> PAGEREF _Toc12288 \h </w:instrText>
        </w:r>
        <w:r>
          <w:fldChar w:fldCharType="separate"/>
        </w:r>
        <w:r>
          <w:t>28</w:t>
        </w:r>
        <w:r>
          <w:fldChar w:fldCharType="end"/>
        </w:r>
      </w:hyperlink>
    </w:p>
    <w:p>
      <w:pPr>
        <w:pStyle w:val="TOC2"/>
        <w:tabs>
          <w:tab w:val="right" w:leader="dot" w:pos="8306"/>
        </w:tabs>
      </w:pPr>
      <w:hyperlink w:anchor="_Toc21409" w:history="1">
        <w:r>
          <w:rPr>
            <w:rFonts w:ascii="仿宋" w:eastAsia="仿宋" w:hAnsi="仿宋" w:cs="仿宋" w:hint="eastAsia"/>
            <w:lang w:eastAsia="zh-CN"/>
          </w:rPr>
          <w:t>(五)、防尘防毒措施</w:t>
        </w:r>
        <w:r>
          <w:tab/>
        </w:r>
        <w:r>
          <w:fldChar w:fldCharType="begin"/>
        </w:r>
        <w:r>
          <w:instrText xml:space="preserve"> PAGEREF _Toc21409 \h </w:instrText>
        </w:r>
        <w:r>
          <w:fldChar w:fldCharType="separate"/>
        </w:r>
        <w:r>
          <w:t>29</w:t>
        </w:r>
        <w:r>
          <w:fldChar w:fldCharType="end"/>
        </w:r>
      </w:hyperlink>
    </w:p>
    <w:p>
      <w:pPr>
        <w:pStyle w:val="TOC2"/>
        <w:tabs>
          <w:tab w:val="right" w:leader="dot" w:pos="8306"/>
        </w:tabs>
      </w:pPr>
      <w:hyperlink w:anchor="_Toc11584" w:history="1">
        <w:r>
          <w:rPr>
            <w:rFonts w:ascii="仿宋" w:eastAsia="仿宋" w:hAnsi="仿宋" w:cs="仿宋" w:hint="eastAsia"/>
            <w:lang w:eastAsia="zh-CN"/>
          </w:rPr>
          <w:t>(六)、防静电、触电防护及防雷措施</w:t>
        </w:r>
        <w:r>
          <w:tab/>
        </w:r>
        <w:r>
          <w:fldChar w:fldCharType="begin"/>
        </w:r>
        <w:r>
          <w:instrText xml:space="preserve"> PAGEREF _Toc11584 \h </w:instrText>
        </w:r>
        <w:r>
          <w:fldChar w:fldCharType="separate"/>
        </w:r>
        <w:r>
          <w:t>29</w:t>
        </w:r>
        <w:r>
          <w:fldChar w:fldCharType="end"/>
        </w:r>
      </w:hyperlink>
    </w:p>
    <w:p>
      <w:pPr>
        <w:pStyle w:val="TOC2"/>
        <w:tabs>
          <w:tab w:val="right" w:leader="dot" w:pos="8306"/>
        </w:tabs>
      </w:pPr>
      <w:hyperlink w:anchor="_Toc27921" w:history="1">
        <w:r>
          <w:rPr>
            <w:rFonts w:ascii="仿宋" w:eastAsia="仿宋" w:hAnsi="仿宋" w:cs="仿宋" w:hint="eastAsia"/>
            <w:lang w:eastAsia="zh-CN"/>
          </w:rPr>
          <w:t>(七)、机械设备安全保障措施</w:t>
        </w:r>
        <w:r>
          <w:tab/>
        </w:r>
        <w:r>
          <w:fldChar w:fldCharType="begin"/>
        </w:r>
        <w:r>
          <w:instrText xml:space="preserve"> PAGEREF _Toc27921 \h </w:instrText>
        </w:r>
        <w:r>
          <w:fldChar w:fldCharType="separate"/>
        </w:r>
        <w:r>
          <w:t>31</w:t>
        </w:r>
        <w:r>
          <w:fldChar w:fldCharType="end"/>
        </w:r>
      </w:hyperlink>
    </w:p>
    <w:p>
      <w:pPr>
        <w:pStyle w:val="TOC1"/>
        <w:tabs>
          <w:tab w:val="right" w:leader="dot" w:pos="8306"/>
        </w:tabs>
      </w:pPr>
      <w:hyperlink w:anchor="_Toc14596" w:history="1">
        <w:r>
          <w:rPr>
            <w:rFonts w:ascii="仿宋" w:eastAsia="仿宋" w:hAnsi="仿宋" w:cs="仿宋" w:hint="eastAsia"/>
            <w:lang w:eastAsia="zh-CN"/>
          </w:rPr>
          <w:t>九、封口机械项目人力资源培养与发展</w:t>
        </w:r>
        <w:r>
          <w:tab/>
        </w:r>
        <w:r>
          <w:fldChar w:fldCharType="begin"/>
        </w:r>
        <w:r>
          <w:instrText xml:space="preserve"> PAGEREF _Toc14596 \h </w:instrText>
        </w:r>
        <w:r>
          <w:fldChar w:fldCharType="separate"/>
        </w:r>
        <w:r>
          <w:t>32</w:t>
        </w:r>
        <w:r>
          <w:fldChar w:fldCharType="end"/>
        </w:r>
      </w:hyperlink>
    </w:p>
    <w:p>
      <w:pPr>
        <w:pStyle w:val="TOC2"/>
        <w:tabs>
          <w:tab w:val="right" w:leader="dot" w:pos="8306"/>
        </w:tabs>
      </w:pPr>
      <w:hyperlink w:anchor="_Toc7846" w:history="1">
        <w:r>
          <w:rPr>
            <w:rFonts w:ascii="仿宋" w:eastAsia="仿宋" w:hAnsi="仿宋" w:cs="仿宋" w:hint="eastAsia"/>
            <w:lang w:eastAsia="zh-CN"/>
          </w:rPr>
          <w:t>(一)、人才需求与规划</w:t>
        </w:r>
        <w:r>
          <w:tab/>
        </w:r>
        <w:r>
          <w:fldChar w:fldCharType="begin"/>
        </w:r>
        <w:r>
          <w:instrText xml:space="preserve"> PAGEREF _Toc7846 \h </w:instrText>
        </w:r>
        <w:r>
          <w:fldChar w:fldCharType="separate"/>
        </w:r>
        <w:r>
          <w:t>32</w:t>
        </w:r>
        <w:r>
          <w:fldChar w:fldCharType="end"/>
        </w:r>
      </w:hyperlink>
    </w:p>
    <w:p>
      <w:pPr>
        <w:pStyle w:val="TOC2"/>
        <w:tabs>
          <w:tab w:val="right" w:leader="dot" w:pos="8306"/>
        </w:tabs>
      </w:pPr>
      <w:hyperlink w:anchor="_Toc3648" w:history="1">
        <w:r>
          <w:rPr>
            <w:rFonts w:ascii="仿宋" w:eastAsia="仿宋" w:hAnsi="仿宋" w:cs="仿宋" w:hint="eastAsia"/>
            <w:lang w:eastAsia="zh-CN"/>
          </w:rPr>
          <w:t>(二)、培训与发展计划</w:t>
        </w:r>
        <w:r>
          <w:tab/>
        </w:r>
        <w:r>
          <w:fldChar w:fldCharType="begin"/>
        </w:r>
        <w:r>
          <w:instrText xml:space="preserve"> PAGEREF _Toc3648 \h </w:instrText>
        </w:r>
        <w:r>
          <w:fldChar w:fldCharType="separate"/>
        </w:r>
        <w:r>
          <w:t>33</w:t>
        </w:r>
        <w:r>
          <w:fldChar w:fldCharType="end"/>
        </w:r>
      </w:hyperlink>
    </w:p>
    <w:p>
      <w:pPr>
        <w:pStyle w:val="TOC1"/>
        <w:tabs>
          <w:tab w:val="right" w:leader="dot" w:pos="8306"/>
        </w:tabs>
      </w:pPr>
      <w:hyperlink w:anchor="_Toc10016" w:history="1">
        <w:r>
          <w:rPr>
            <w:rFonts w:ascii="仿宋" w:eastAsia="仿宋" w:hAnsi="仿宋" w:cs="仿宋" w:hint="eastAsia"/>
            <w:lang w:eastAsia="zh-CN"/>
          </w:rPr>
          <w:t>十、封口机械项目风险管理</w:t>
        </w:r>
        <w:r>
          <w:tab/>
        </w:r>
        <w:r>
          <w:fldChar w:fldCharType="begin"/>
        </w:r>
        <w:r>
          <w:instrText xml:space="preserve"> PAGEREF _Toc10016 \h </w:instrText>
        </w:r>
        <w:r>
          <w:fldChar w:fldCharType="separate"/>
        </w:r>
        <w:r>
          <w:t>33</w:t>
        </w:r>
        <w:r>
          <w:fldChar w:fldCharType="end"/>
        </w:r>
      </w:hyperlink>
    </w:p>
    <w:p>
      <w:pPr>
        <w:pStyle w:val="TOC2"/>
        <w:tabs>
          <w:tab w:val="right" w:leader="dot" w:pos="8306"/>
        </w:tabs>
      </w:pPr>
      <w:hyperlink w:anchor="_Toc2532" w:history="1">
        <w:r>
          <w:rPr>
            <w:rFonts w:ascii="仿宋" w:eastAsia="仿宋" w:hAnsi="仿宋" w:cs="仿宋" w:hint="eastAsia"/>
            <w:lang w:eastAsia="zh-CN"/>
          </w:rPr>
          <w:t>(一)、风险识别与评估</w:t>
        </w:r>
        <w:r>
          <w:tab/>
        </w:r>
        <w:r>
          <w:fldChar w:fldCharType="begin"/>
        </w:r>
        <w:r>
          <w:instrText xml:space="preserve"> PAGEREF _Toc2532 \h </w:instrText>
        </w:r>
        <w:r>
          <w:fldChar w:fldCharType="separate"/>
        </w:r>
        <w:r>
          <w:t>33</w:t>
        </w:r>
        <w:r>
          <w:fldChar w:fldCharType="end"/>
        </w:r>
      </w:hyperlink>
    </w:p>
    <w:p>
      <w:pPr>
        <w:pStyle w:val="TOC2"/>
        <w:tabs>
          <w:tab w:val="right" w:leader="dot" w:pos="8306"/>
        </w:tabs>
      </w:pPr>
      <w:hyperlink w:anchor="_Toc27674" w:history="1">
        <w:r>
          <w:rPr>
            <w:rFonts w:ascii="仿宋" w:eastAsia="仿宋" w:hAnsi="仿宋" w:cs="仿宋" w:hint="eastAsia"/>
            <w:lang w:eastAsia="zh-CN"/>
          </w:rPr>
          <w:t>(二)、风险应对策略</w:t>
        </w:r>
        <w:r>
          <w:tab/>
        </w:r>
        <w:r>
          <w:fldChar w:fldCharType="begin"/>
        </w:r>
        <w:r>
          <w:instrText xml:space="preserve"> PAGEREF _Toc27674 \h </w:instrText>
        </w:r>
        <w:r>
          <w:fldChar w:fldCharType="separate"/>
        </w:r>
        <w:r>
          <w:t>34</w:t>
        </w:r>
        <w:r>
          <w:fldChar w:fldCharType="end"/>
        </w:r>
      </w:hyperlink>
    </w:p>
    <w:p>
      <w:pPr>
        <w:pStyle w:val="TOC2"/>
        <w:tabs>
          <w:tab w:val="right" w:leader="dot" w:pos="8306"/>
        </w:tabs>
      </w:pPr>
      <w:hyperlink w:anchor="_Toc11749" w:history="1">
        <w:r>
          <w:rPr>
            <w:rFonts w:ascii="仿宋" w:eastAsia="仿宋" w:hAnsi="仿宋" w:cs="仿宋" w:hint="eastAsia"/>
            <w:lang w:eastAsia="zh-CN"/>
          </w:rPr>
          <w:t>(三)、风险监控与控制</w:t>
        </w:r>
        <w:r>
          <w:tab/>
        </w:r>
        <w:r>
          <w:fldChar w:fldCharType="begin"/>
        </w:r>
        <w:r>
          <w:instrText xml:space="preserve"> PAGEREF _Toc11749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3" w:history="1">
        <w:r>
          <w:rPr>
            <w:rFonts w:ascii="仿宋" w:eastAsia="仿宋" w:hAnsi="仿宋" w:cs="仿宋" w:hint="eastAsia"/>
            <w:lang w:eastAsia="zh-CN"/>
          </w:rPr>
          <w:t>十一、封口机械项目创新与研发</w:t>
        </w:r>
        <w:r>
          <w:tab/>
        </w:r>
        <w:r>
          <w:fldChar w:fldCharType="begin"/>
        </w:r>
        <w:r>
          <w:instrText xml:space="preserve"> PAGEREF _Toc22383 \h </w:instrText>
        </w:r>
        <w:r>
          <w:fldChar w:fldCharType="separate"/>
        </w:r>
        <w:r>
          <w:t>37</w:t>
        </w:r>
        <w:r>
          <w:fldChar w:fldCharType="end"/>
        </w:r>
      </w:hyperlink>
    </w:p>
    <w:p>
      <w:pPr>
        <w:pStyle w:val="TOC2"/>
        <w:tabs>
          <w:tab w:val="right" w:leader="dot" w:pos="8306"/>
        </w:tabs>
      </w:pPr>
      <w:hyperlink w:anchor="_Toc21889" w:history="1">
        <w:r>
          <w:rPr>
            <w:rFonts w:ascii="仿宋" w:eastAsia="仿宋" w:hAnsi="仿宋" w:cs="仿宋" w:hint="eastAsia"/>
            <w:lang w:eastAsia="zh-CN"/>
          </w:rPr>
          <w:t>(一)、创新策略与方向</w:t>
        </w:r>
        <w:r>
          <w:tab/>
        </w:r>
        <w:r>
          <w:fldChar w:fldCharType="begin"/>
        </w:r>
        <w:r>
          <w:instrText xml:space="preserve"> PAGEREF _Toc21889 \h </w:instrText>
        </w:r>
        <w:r>
          <w:fldChar w:fldCharType="separate"/>
        </w:r>
        <w:r>
          <w:t>37</w:t>
        </w:r>
        <w:r>
          <w:fldChar w:fldCharType="end"/>
        </w:r>
      </w:hyperlink>
    </w:p>
    <w:p>
      <w:pPr>
        <w:pStyle w:val="TOC2"/>
        <w:tabs>
          <w:tab w:val="right" w:leader="dot" w:pos="8306"/>
        </w:tabs>
      </w:pPr>
      <w:hyperlink w:anchor="_Toc21743" w:history="1">
        <w:r>
          <w:rPr>
            <w:rFonts w:ascii="仿宋" w:eastAsia="仿宋" w:hAnsi="仿宋" w:cs="仿宋" w:hint="eastAsia"/>
            <w:lang w:eastAsia="zh-CN"/>
          </w:rPr>
          <w:t>(二)、研发规划与投入</w:t>
        </w:r>
        <w:r>
          <w:tab/>
        </w:r>
        <w:r>
          <w:fldChar w:fldCharType="begin"/>
        </w:r>
        <w:r>
          <w:instrText xml:space="preserve"> PAGEREF _Toc21743 \h </w:instrText>
        </w:r>
        <w:r>
          <w:fldChar w:fldCharType="separate"/>
        </w:r>
        <w:r>
          <w:t>39</w:t>
        </w:r>
        <w:r>
          <w:fldChar w:fldCharType="end"/>
        </w:r>
      </w:hyperlink>
    </w:p>
    <w:p>
      <w:pPr>
        <w:pStyle w:val="TOC1"/>
        <w:tabs>
          <w:tab w:val="right" w:leader="dot" w:pos="8306"/>
        </w:tabs>
      </w:pPr>
      <w:hyperlink w:anchor="_Toc27815" w:history="1">
        <w:r>
          <w:rPr>
            <w:rFonts w:ascii="仿宋" w:eastAsia="仿宋" w:hAnsi="仿宋" w:cs="仿宋" w:hint="eastAsia"/>
            <w:lang w:eastAsia="zh-CN"/>
          </w:rPr>
          <w:t>十二、封口机械项目财务管理</w:t>
        </w:r>
        <w:r>
          <w:tab/>
        </w:r>
        <w:r>
          <w:fldChar w:fldCharType="begin"/>
        </w:r>
        <w:r>
          <w:instrText xml:space="preserve"> PAGEREF _Toc27815 \h </w:instrText>
        </w:r>
        <w:r>
          <w:fldChar w:fldCharType="separate"/>
        </w:r>
        <w:r>
          <w:t>40</w:t>
        </w:r>
        <w:r>
          <w:fldChar w:fldCharType="end"/>
        </w:r>
      </w:hyperlink>
    </w:p>
    <w:p>
      <w:pPr>
        <w:pStyle w:val="TOC2"/>
        <w:tabs>
          <w:tab w:val="right" w:leader="dot" w:pos="8306"/>
        </w:tabs>
      </w:pPr>
      <w:hyperlink w:anchor="_Toc6819" w:history="1">
        <w:r>
          <w:rPr>
            <w:rFonts w:ascii="仿宋" w:eastAsia="仿宋" w:hAnsi="仿宋" w:cs="仿宋" w:hint="eastAsia"/>
            <w:lang w:eastAsia="zh-CN"/>
          </w:rPr>
          <w:t>(一)、资金需求大</w:t>
        </w:r>
        <w:r>
          <w:tab/>
        </w:r>
        <w:r>
          <w:fldChar w:fldCharType="begin"/>
        </w:r>
        <w:r>
          <w:instrText xml:space="preserve"> PAGEREF _Toc6819 \h </w:instrText>
        </w:r>
        <w:r>
          <w:fldChar w:fldCharType="separate"/>
        </w:r>
        <w:r>
          <w:t>40</w:t>
        </w:r>
        <w:r>
          <w:fldChar w:fldCharType="end"/>
        </w:r>
      </w:hyperlink>
    </w:p>
    <w:p>
      <w:pPr>
        <w:pStyle w:val="TOC2"/>
        <w:tabs>
          <w:tab w:val="right" w:leader="dot" w:pos="8306"/>
        </w:tabs>
      </w:pPr>
      <w:hyperlink w:anchor="_Toc19379" w:history="1">
        <w:r>
          <w:rPr>
            <w:rFonts w:ascii="仿宋" w:eastAsia="仿宋" w:hAnsi="仿宋" w:cs="仿宋" w:hint="eastAsia"/>
            <w:lang w:eastAsia="zh-CN"/>
          </w:rPr>
          <w:t>(二)、研发周期长</w:t>
        </w:r>
        <w:r>
          <w:tab/>
        </w:r>
        <w:r>
          <w:fldChar w:fldCharType="begin"/>
        </w:r>
        <w:r>
          <w:instrText xml:space="preserve"> PAGEREF _Toc19379 \h </w:instrText>
        </w:r>
        <w:r>
          <w:fldChar w:fldCharType="separate"/>
        </w:r>
        <w:r>
          <w:t>41</w:t>
        </w:r>
        <w:r>
          <w:fldChar w:fldCharType="end"/>
        </w:r>
      </w:hyperlink>
    </w:p>
    <w:p>
      <w:pPr>
        <w:pStyle w:val="TOC2"/>
        <w:tabs>
          <w:tab w:val="right" w:leader="dot" w:pos="8306"/>
        </w:tabs>
      </w:pPr>
      <w:hyperlink w:anchor="_Toc30759" w:history="1">
        <w:r>
          <w:rPr>
            <w:rFonts w:ascii="仿宋" w:eastAsia="仿宋" w:hAnsi="仿宋" w:cs="仿宋" w:hint="eastAsia"/>
            <w:lang w:eastAsia="zh-CN"/>
          </w:rPr>
          <w:t>(三)、市场风险大</w:t>
        </w:r>
        <w:r>
          <w:tab/>
        </w:r>
        <w:r>
          <w:fldChar w:fldCharType="begin"/>
        </w:r>
        <w:r>
          <w:instrText xml:space="preserve"> PAGEREF _Toc30759 \h </w:instrText>
        </w:r>
        <w:r>
          <w:fldChar w:fldCharType="separate"/>
        </w:r>
        <w:r>
          <w:t>43</w:t>
        </w:r>
        <w:r>
          <w:fldChar w:fldCharType="end"/>
        </w:r>
      </w:hyperlink>
    </w:p>
    <w:p>
      <w:pPr>
        <w:pStyle w:val="TOC2"/>
        <w:tabs>
          <w:tab w:val="right" w:leader="dot" w:pos="8306"/>
        </w:tabs>
      </w:pPr>
      <w:hyperlink w:anchor="_Toc8660" w:history="1">
        <w:r>
          <w:rPr>
            <w:rFonts w:ascii="仿宋" w:eastAsia="仿宋" w:hAnsi="仿宋" w:cs="仿宋" w:hint="eastAsia"/>
            <w:lang w:eastAsia="zh-CN"/>
          </w:rPr>
          <w:t>(四)、利润率高</w:t>
        </w:r>
        <w:r>
          <w:tab/>
        </w:r>
        <w:r>
          <w:fldChar w:fldCharType="begin"/>
        </w:r>
        <w:r>
          <w:instrText xml:space="preserve"> PAGEREF _Toc8660 \h </w:instrText>
        </w:r>
        <w:r>
          <w:fldChar w:fldCharType="separate"/>
        </w:r>
        <w:r>
          <w:t>45</w:t>
        </w:r>
        <w:r>
          <w:fldChar w:fldCharType="end"/>
        </w:r>
      </w:hyperlink>
    </w:p>
    <w:p>
      <w:pPr>
        <w:pStyle w:val="TOC1"/>
        <w:tabs>
          <w:tab w:val="right" w:leader="dot" w:pos="8306"/>
        </w:tabs>
      </w:pPr>
      <w:hyperlink w:anchor="_Toc3558" w:history="1">
        <w:r>
          <w:rPr>
            <w:rFonts w:ascii="仿宋" w:eastAsia="仿宋" w:hAnsi="仿宋" w:cs="仿宋" w:hint="eastAsia"/>
            <w:lang w:eastAsia="zh-CN"/>
          </w:rPr>
          <w:t>十三、风险识别与分类</w:t>
        </w:r>
        <w:r>
          <w:tab/>
        </w:r>
        <w:r>
          <w:fldChar w:fldCharType="begin"/>
        </w:r>
        <w:r>
          <w:instrText xml:space="preserve"> PAGEREF _Toc3558 \h </w:instrText>
        </w:r>
        <w:r>
          <w:fldChar w:fldCharType="separate"/>
        </w:r>
        <w:r>
          <w:t>47</w:t>
        </w:r>
        <w:r>
          <w:fldChar w:fldCharType="end"/>
        </w:r>
      </w:hyperlink>
    </w:p>
    <w:p>
      <w:pPr>
        <w:pStyle w:val="TOC2"/>
        <w:tabs>
          <w:tab w:val="right" w:leader="dot" w:pos="8306"/>
        </w:tabs>
      </w:pPr>
      <w:hyperlink w:anchor="_Toc27605" w:history="1">
        <w:r>
          <w:rPr>
            <w:rFonts w:ascii="仿宋" w:eastAsia="仿宋" w:hAnsi="仿宋" w:cs="仿宋" w:hint="eastAsia"/>
            <w:lang w:eastAsia="zh-CN"/>
          </w:rPr>
          <w:t>(一)、风险识别</w:t>
        </w:r>
        <w:r>
          <w:tab/>
        </w:r>
        <w:r>
          <w:fldChar w:fldCharType="begin"/>
        </w:r>
        <w:r>
          <w:instrText xml:space="preserve"> PAGEREF _Toc27605 \h </w:instrText>
        </w:r>
        <w:r>
          <w:fldChar w:fldCharType="separate"/>
        </w:r>
        <w:r>
          <w:t>47</w:t>
        </w:r>
        <w:r>
          <w:fldChar w:fldCharType="end"/>
        </w:r>
      </w:hyperlink>
    </w:p>
    <w:p>
      <w:pPr>
        <w:pStyle w:val="TOC2"/>
        <w:tabs>
          <w:tab w:val="right" w:leader="dot" w:pos="8306"/>
        </w:tabs>
      </w:pPr>
      <w:hyperlink w:anchor="_Toc4931" w:history="1">
        <w:r>
          <w:rPr>
            <w:rFonts w:ascii="仿宋" w:eastAsia="仿宋" w:hAnsi="仿宋" w:cs="仿宋" w:hint="eastAsia"/>
            <w:lang w:eastAsia="zh-CN"/>
          </w:rPr>
          <w:t>(二)、风险分类</w:t>
        </w:r>
        <w:r>
          <w:tab/>
        </w:r>
        <w:r>
          <w:fldChar w:fldCharType="begin"/>
        </w:r>
        <w:r>
          <w:instrText xml:space="preserve"> PAGEREF _Toc4931 \h </w:instrText>
        </w:r>
        <w:r>
          <w:fldChar w:fldCharType="separate"/>
        </w:r>
        <w:r>
          <w:t>49</w:t>
        </w:r>
        <w:r>
          <w:fldChar w:fldCharType="end"/>
        </w:r>
      </w:hyperlink>
    </w:p>
    <w:p>
      <w:pPr>
        <w:pStyle w:val="TOC1"/>
        <w:tabs>
          <w:tab w:val="right" w:leader="dot" w:pos="8306"/>
        </w:tabs>
      </w:pPr>
      <w:hyperlink w:anchor="_Toc8753" w:history="1">
        <w:r>
          <w:rPr>
            <w:rFonts w:ascii="仿宋" w:eastAsia="仿宋" w:hAnsi="仿宋" w:cs="仿宋" w:hint="eastAsia"/>
            <w:lang w:eastAsia="zh-CN"/>
          </w:rPr>
          <w:t>十四、封口机械项目变更管理</w:t>
        </w:r>
        <w:r>
          <w:tab/>
        </w:r>
        <w:r>
          <w:fldChar w:fldCharType="begin"/>
        </w:r>
        <w:r>
          <w:instrText xml:space="preserve"> PAGEREF _Toc8753 \h </w:instrText>
        </w:r>
        <w:r>
          <w:fldChar w:fldCharType="separate"/>
        </w:r>
        <w:r>
          <w:t>50</w:t>
        </w:r>
        <w:r>
          <w:fldChar w:fldCharType="end"/>
        </w:r>
      </w:hyperlink>
    </w:p>
    <w:p>
      <w:pPr>
        <w:pStyle w:val="TOC2"/>
        <w:tabs>
          <w:tab w:val="right" w:leader="dot" w:pos="8306"/>
        </w:tabs>
      </w:pPr>
      <w:hyperlink w:anchor="_Toc19185" w:history="1">
        <w:r>
          <w:rPr>
            <w:rFonts w:ascii="仿宋" w:eastAsia="仿宋" w:hAnsi="仿宋" w:cs="仿宋" w:hint="eastAsia"/>
            <w:lang w:eastAsia="zh-CN"/>
          </w:rPr>
          <w:t>(一)、变更申请与评估</w:t>
        </w:r>
        <w:r>
          <w:tab/>
        </w:r>
        <w:r>
          <w:fldChar w:fldCharType="begin"/>
        </w:r>
        <w:r>
          <w:instrText xml:space="preserve"> PAGEREF _Toc19185 \h </w:instrText>
        </w:r>
        <w:r>
          <w:fldChar w:fldCharType="separate"/>
        </w:r>
        <w:r>
          <w:t>50</w:t>
        </w:r>
        <w:r>
          <w:fldChar w:fldCharType="end"/>
        </w:r>
      </w:hyperlink>
    </w:p>
    <w:p>
      <w:pPr>
        <w:pStyle w:val="TOC2"/>
        <w:tabs>
          <w:tab w:val="right" w:leader="dot" w:pos="8306"/>
        </w:tabs>
      </w:pPr>
      <w:hyperlink w:anchor="_Toc24709" w:history="1">
        <w:r>
          <w:rPr>
            <w:rFonts w:ascii="仿宋" w:eastAsia="仿宋" w:hAnsi="仿宋" w:cs="仿宋" w:hint="eastAsia"/>
            <w:lang w:eastAsia="zh-CN"/>
          </w:rPr>
          <w:t>(二)、变更实施与控制</w:t>
        </w:r>
        <w:r>
          <w:tab/>
        </w:r>
        <w:r>
          <w:fldChar w:fldCharType="begin"/>
        </w:r>
        <w:r>
          <w:instrText xml:space="preserve"> PAGEREF _Toc24709 \h </w:instrText>
        </w:r>
        <w:r>
          <w:fldChar w:fldCharType="separate"/>
        </w:r>
        <w:r>
          <w:t>51</w:t>
        </w:r>
        <w:r>
          <w:fldChar w:fldCharType="end"/>
        </w:r>
      </w:hyperlink>
    </w:p>
    <w:p>
      <w:pPr>
        <w:pStyle w:val="TOC1"/>
        <w:tabs>
          <w:tab w:val="right" w:leader="dot" w:pos="8306"/>
        </w:tabs>
      </w:pPr>
      <w:hyperlink w:anchor="_Toc32511" w:history="1">
        <w:r>
          <w:rPr>
            <w:rFonts w:ascii="仿宋" w:eastAsia="仿宋" w:hAnsi="仿宋" w:cs="仿宋" w:hint="eastAsia"/>
            <w:lang w:eastAsia="zh-CN"/>
          </w:rPr>
          <w:t>十五、封口机械项目治理与监督</w:t>
        </w:r>
        <w:r>
          <w:tab/>
        </w:r>
        <w:r>
          <w:fldChar w:fldCharType="begin"/>
        </w:r>
        <w:r>
          <w:instrText xml:space="preserve"> PAGEREF _Toc32511 \h </w:instrText>
        </w:r>
        <w:r>
          <w:fldChar w:fldCharType="separate"/>
        </w:r>
        <w:r>
          <w:t>52</w:t>
        </w:r>
        <w:r>
          <w:fldChar w:fldCharType="end"/>
        </w:r>
      </w:hyperlink>
    </w:p>
    <w:p>
      <w:pPr>
        <w:pStyle w:val="TOC2"/>
        <w:tabs>
          <w:tab w:val="right" w:leader="dot" w:pos="8306"/>
        </w:tabs>
      </w:pPr>
      <w:hyperlink w:anchor="_Toc6628" w:history="1">
        <w:r>
          <w:rPr>
            <w:rFonts w:ascii="仿宋" w:eastAsia="仿宋" w:hAnsi="仿宋" w:cs="仿宋" w:hint="eastAsia"/>
            <w:lang w:eastAsia="zh-CN"/>
          </w:rPr>
          <w:t>(一)、封口机械项目治理结构</w:t>
        </w:r>
        <w:r>
          <w:tab/>
        </w:r>
        <w:r>
          <w:fldChar w:fldCharType="begin"/>
        </w:r>
        <w:r>
          <w:instrText xml:space="preserve"> PAGEREF _Toc6628 \h </w:instrText>
        </w:r>
        <w:r>
          <w:fldChar w:fldCharType="separate"/>
        </w:r>
        <w:r>
          <w:t>52</w:t>
        </w:r>
        <w:r>
          <w:fldChar w:fldCharType="end"/>
        </w:r>
      </w:hyperlink>
    </w:p>
    <w:p>
      <w:pPr>
        <w:pStyle w:val="TOC2"/>
        <w:tabs>
          <w:tab w:val="right" w:leader="dot" w:pos="8306"/>
        </w:tabs>
      </w:pPr>
      <w:hyperlink w:anchor="_Toc27242" w:history="1">
        <w:r>
          <w:rPr>
            <w:rFonts w:ascii="仿宋" w:eastAsia="仿宋" w:hAnsi="仿宋" w:cs="仿宋" w:hint="eastAsia"/>
            <w:lang w:eastAsia="zh-CN"/>
          </w:rPr>
          <w:t>(二)、监督与审计</w:t>
        </w:r>
        <w:r>
          <w:tab/>
        </w:r>
        <w:r>
          <w:fldChar w:fldCharType="begin"/>
        </w:r>
        <w:r>
          <w:instrText xml:space="preserve"> PAGEREF _Toc27242 \h </w:instrText>
        </w:r>
        <w:r>
          <w:fldChar w:fldCharType="separate"/>
        </w:r>
        <w:r>
          <w:t>53</w:t>
        </w:r>
        <w:r>
          <w:fldChar w:fldCharType="end"/>
        </w:r>
      </w:hyperlink>
    </w:p>
    <w:p>
      <w:pPr>
        <w:pStyle w:val="TOC1"/>
        <w:tabs>
          <w:tab w:val="right" w:leader="dot" w:pos="8306"/>
        </w:tabs>
      </w:pPr>
      <w:hyperlink w:anchor="_Toc18597" w:history="1">
        <w:r>
          <w:rPr>
            <w:rFonts w:ascii="仿宋" w:eastAsia="仿宋" w:hAnsi="仿宋" w:cs="仿宋" w:hint="eastAsia"/>
            <w:lang w:eastAsia="zh-CN"/>
          </w:rPr>
          <w:t>十六、供应链管理</w:t>
        </w:r>
        <w:r>
          <w:tab/>
        </w:r>
        <w:r>
          <w:fldChar w:fldCharType="begin"/>
        </w:r>
        <w:r>
          <w:instrText xml:space="preserve"> PAGEREF _Toc18597 \h </w:instrText>
        </w:r>
        <w:r>
          <w:fldChar w:fldCharType="separate"/>
        </w:r>
        <w:r>
          <w:t>54</w:t>
        </w:r>
        <w:r>
          <w:fldChar w:fldCharType="end"/>
        </w:r>
      </w:hyperlink>
    </w:p>
    <w:p>
      <w:pPr>
        <w:pStyle w:val="TOC2"/>
        <w:tabs>
          <w:tab w:val="right" w:leader="dot" w:pos="8306"/>
        </w:tabs>
      </w:pPr>
      <w:hyperlink w:anchor="_Toc25660" w:history="1">
        <w:r>
          <w:rPr>
            <w:rFonts w:ascii="仿宋" w:eastAsia="仿宋" w:hAnsi="仿宋" w:cs="仿宋" w:hint="eastAsia"/>
            <w:lang w:eastAsia="zh-CN"/>
          </w:rPr>
          <w:t>(一)、供应链战略规划</w:t>
        </w:r>
        <w:r>
          <w:tab/>
        </w:r>
        <w:r>
          <w:fldChar w:fldCharType="begin"/>
        </w:r>
        <w:r>
          <w:instrText xml:space="preserve"> PAGEREF _Toc25660 \h </w:instrText>
        </w:r>
        <w:r>
          <w:fldChar w:fldCharType="separate"/>
        </w:r>
        <w:r>
          <w:t>54</w:t>
        </w:r>
        <w:r>
          <w:fldChar w:fldCharType="end"/>
        </w:r>
      </w:hyperlink>
    </w:p>
    <w:p>
      <w:pPr>
        <w:pStyle w:val="TOC2"/>
        <w:tabs>
          <w:tab w:val="right" w:leader="dot" w:pos="8306"/>
        </w:tabs>
      </w:pPr>
      <w:hyperlink w:anchor="_Toc15761" w:history="1">
        <w:r>
          <w:rPr>
            <w:rFonts w:ascii="仿宋" w:eastAsia="仿宋" w:hAnsi="仿宋" w:cs="仿宋" w:hint="eastAsia"/>
            <w:lang w:eastAsia="zh-CN"/>
          </w:rPr>
          <w:t>(二)、供应商选择与合作</w:t>
        </w:r>
        <w:r>
          <w:tab/>
        </w:r>
        <w:r>
          <w:fldChar w:fldCharType="begin"/>
        </w:r>
        <w:r>
          <w:instrText xml:space="preserve"> PAGEREF _Toc15761 \h </w:instrText>
        </w:r>
        <w:r>
          <w:fldChar w:fldCharType="separate"/>
        </w:r>
        <w:r>
          <w:t>56</w:t>
        </w:r>
        <w:r>
          <w:fldChar w:fldCharType="end"/>
        </w:r>
      </w:hyperlink>
    </w:p>
    <w:p>
      <w:pPr>
        <w:pStyle w:val="TOC2"/>
        <w:tabs>
          <w:tab w:val="right" w:leader="dot" w:pos="8306"/>
        </w:tabs>
      </w:pPr>
      <w:hyperlink w:anchor="_Toc113" w:history="1">
        <w:r>
          <w:rPr>
            <w:rFonts w:ascii="仿宋" w:eastAsia="仿宋" w:hAnsi="仿宋" w:cs="仿宋" w:hint="eastAsia"/>
            <w:lang w:eastAsia="zh-CN"/>
          </w:rPr>
          <w:t>(三)、物流与库存管理</w:t>
        </w:r>
        <w:r>
          <w:tab/>
        </w:r>
        <w:r>
          <w:fldChar w:fldCharType="begin"/>
        </w:r>
        <w:r>
          <w:instrText xml:space="preserve"> PAGEREF _Toc113 \h </w:instrText>
        </w:r>
        <w:r>
          <w:fldChar w:fldCharType="separate"/>
        </w:r>
        <w:r>
          <w:t>57</w:t>
        </w:r>
        <w:r>
          <w:fldChar w:fldCharType="end"/>
        </w:r>
      </w:hyperlink>
    </w:p>
    <w:p>
      <w:pPr>
        <w:pStyle w:val="TOC1"/>
        <w:tabs>
          <w:tab w:val="right" w:leader="dot" w:pos="8306"/>
        </w:tabs>
      </w:pPr>
      <w:hyperlink w:anchor="_Toc4517" w:history="1">
        <w:r>
          <w:rPr>
            <w:rFonts w:ascii="仿宋" w:eastAsia="仿宋" w:hAnsi="仿宋" w:cs="仿宋" w:hint="eastAsia"/>
            <w:lang w:eastAsia="zh-CN"/>
          </w:rPr>
          <w:t>十七、质量管理体系</w:t>
        </w:r>
        <w:r>
          <w:tab/>
        </w:r>
        <w:r>
          <w:fldChar w:fldCharType="begin"/>
        </w:r>
        <w:r>
          <w:instrText xml:space="preserve"> PAGEREF _Toc4517 \h </w:instrText>
        </w:r>
        <w:r>
          <w:fldChar w:fldCharType="separate"/>
        </w:r>
        <w:r>
          <w:t>59</w:t>
        </w:r>
        <w:r>
          <w:fldChar w:fldCharType="end"/>
        </w:r>
      </w:hyperlink>
    </w:p>
    <w:p>
      <w:pPr>
        <w:pStyle w:val="TOC2"/>
        <w:tabs>
          <w:tab w:val="right" w:leader="dot" w:pos="8306"/>
        </w:tabs>
      </w:pPr>
      <w:hyperlink w:anchor="_Toc15678" w:history="1">
        <w:r>
          <w:rPr>
            <w:rFonts w:ascii="仿宋" w:eastAsia="仿宋" w:hAnsi="仿宋" w:cs="仿宋" w:hint="eastAsia"/>
            <w:lang w:eastAsia="zh-CN"/>
          </w:rPr>
          <w:t>(一)、质量目标与方针</w:t>
        </w:r>
        <w:r>
          <w:tab/>
        </w:r>
        <w:r>
          <w:fldChar w:fldCharType="begin"/>
        </w:r>
        <w:r>
          <w:instrText xml:space="preserve"> PAGEREF _Toc15678 \h </w:instrText>
        </w:r>
        <w:r>
          <w:fldChar w:fldCharType="separate"/>
        </w:r>
        <w:r>
          <w:t>59</w:t>
        </w:r>
        <w:r>
          <w:fldChar w:fldCharType="end"/>
        </w:r>
      </w:hyperlink>
    </w:p>
    <w:p>
      <w:pPr>
        <w:pStyle w:val="TOC2"/>
        <w:tabs>
          <w:tab w:val="right" w:leader="dot" w:pos="8306"/>
        </w:tabs>
      </w:pPr>
      <w:hyperlink w:anchor="_Toc5828" w:history="1">
        <w:r>
          <w:rPr>
            <w:rFonts w:ascii="仿宋" w:eastAsia="仿宋" w:hAnsi="仿宋" w:cs="仿宋" w:hint="eastAsia"/>
            <w:lang w:eastAsia="zh-CN"/>
          </w:rPr>
          <w:t>(二)、质量管理责任</w:t>
        </w:r>
        <w:r>
          <w:tab/>
        </w:r>
        <w:r>
          <w:fldChar w:fldCharType="begin"/>
        </w:r>
        <w:r>
          <w:instrText xml:space="preserve"> PAGEREF _Toc5828 \h </w:instrText>
        </w:r>
        <w:r>
          <w:fldChar w:fldCharType="separate"/>
        </w:r>
        <w:r>
          <w:t>60</w:t>
        </w:r>
        <w:r>
          <w:fldChar w:fldCharType="end"/>
        </w:r>
      </w:hyperlink>
    </w:p>
    <w:p>
      <w:pPr>
        <w:pStyle w:val="TOC2"/>
        <w:tabs>
          <w:tab w:val="right" w:leader="dot" w:pos="8306"/>
        </w:tabs>
      </w:pPr>
      <w:hyperlink w:anchor="_Toc18294" w:history="1">
        <w:r>
          <w:rPr>
            <w:rFonts w:ascii="仿宋" w:eastAsia="仿宋" w:hAnsi="仿宋" w:cs="仿宋" w:hint="eastAsia"/>
            <w:lang w:eastAsia="zh-CN"/>
          </w:rPr>
          <w:t>(三)、质量管理体系文件</w:t>
        </w:r>
        <w:r>
          <w:tab/>
        </w:r>
        <w:r>
          <w:fldChar w:fldCharType="begin"/>
        </w:r>
        <w:r>
          <w:instrText xml:space="preserve"> PAGEREF _Toc18294 \h </w:instrText>
        </w:r>
        <w:r>
          <w:fldChar w:fldCharType="separate"/>
        </w:r>
        <w:r>
          <w:t>61</w:t>
        </w:r>
        <w:r>
          <w:fldChar w:fldCharType="end"/>
        </w:r>
      </w:hyperlink>
    </w:p>
    <w:p>
      <w:pPr>
        <w:pStyle w:val="TOC2"/>
        <w:tabs>
          <w:tab w:val="right" w:leader="dot" w:pos="8306"/>
        </w:tabs>
      </w:pPr>
      <w:hyperlink w:anchor="_Toc18181" w:history="1">
        <w:r>
          <w:rPr>
            <w:rFonts w:ascii="仿宋" w:eastAsia="仿宋" w:hAnsi="仿宋" w:cs="仿宋" w:hint="eastAsia"/>
            <w:lang w:eastAsia="zh-CN"/>
          </w:rPr>
          <w:t>(四)、质量培训与教育</w:t>
        </w:r>
        <w:r>
          <w:tab/>
        </w:r>
        <w:r>
          <w:fldChar w:fldCharType="begin"/>
        </w:r>
        <w:r>
          <w:instrText xml:space="preserve"> PAGEREF _Toc18181 \h </w:instrText>
        </w:r>
        <w:r>
          <w:fldChar w:fldCharType="separate"/>
        </w:r>
        <w:r>
          <w:t>63</w:t>
        </w:r>
        <w:r>
          <w:fldChar w:fldCharType="end"/>
        </w:r>
      </w:hyperlink>
    </w:p>
    <w:p>
      <w:pPr>
        <w:pStyle w:val="TOC2"/>
        <w:tabs>
          <w:tab w:val="right" w:leader="dot" w:pos="8306"/>
        </w:tabs>
      </w:pPr>
      <w:hyperlink w:anchor="_Toc30487" w:history="1">
        <w:r>
          <w:rPr>
            <w:rFonts w:ascii="仿宋" w:eastAsia="仿宋" w:hAnsi="仿宋" w:cs="仿宋" w:hint="eastAsia"/>
            <w:lang w:eastAsia="zh-CN"/>
          </w:rPr>
          <w:t>(五)、质量审核与评价</w:t>
        </w:r>
        <w:r>
          <w:tab/>
        </w:r>
        <w:r>
          <w:fldChar w:fldCharType="begin"/>
        </w:r>
        <w:r>
          <w:instrText xml:space="preserve"> PAGEREF _Toc30487 \h </w:instrText>
        </w:r>
        <w:r>
          <w:fldChar w:fldCharType="separate"/>
        </w:r>
        <w:r>
          <w:t>64</w:t>
        </w:r>
        <w:r>
          <w:fldChar w:fldCharType="end"/>
        </w:r>
      </w:hyperlink>
    </w:p>
    <w:p>
      <w:pPr>
        <w:pStyle w:val="TOC2"/>
        <w:tabs>
          <w:tab w:val="right" w:leader="dot" w:pos="8306"/>
        </w:tabs>
      </w:pPr>
      <w:hyperlink w:anchor="_Toc28559" w:history="1">
        <w:r>
          <w:rPr>
            <w:rFonts w:ascii="仿宋" w:eastAsia="仿宋" w:hAnsi="仿宋" w:cs="仿宋" w:hint="eastAsia"/>
            <w:lang w:eastAsia="zh-CN"/>
          </w:rPr>
          <w:t>(六)、不符合与纠正措施</w:t>
        </w:r>
        <w:r>
          <w:tab/>
        </w:r>
        <w:r>
          <w:fldChar w:fldCharType="begin"/>
        </w:r>
        <w:r>
          <w:instrText xml:space="preserve"> PAGEREF _Toc28559 \h </w:instrText>
        </w:r>
        <w:r>
          <w:fldChar w:fldCharType="separate"/>
        </w:r>
        <w:r>
          <w:t>65</w:t>
        </w:r>
        <w:r>
          <w:fldChar w:fldCharType="end"/>
        </w:r>
      </w:hyperlink>
    </w:p>
    <w:p>
      <w:pPr>
        <w:pStyle w:val="TOC1"/>
        <w:tabs>
          <w:tab w:val="right" w:leader="dot" w:pos="8306"/>
        </w:tabs>
      </w:pPr>
      <w:hyperlink w:anchor="_Toc27981" w:history="1">
        <w:r>
          <w:rPr>
            <w:rFonts w:ascii="仿宋" w:eastAsia="仿宋" w:hAnsi="仿宋" w:cs="仿宋" w:hint="eastAsia"/>
            <w:lang w:eastAsia="zh-CN"/>
          </w:rPr>
          <w:t>十八、封口机械项目工程方案分析</w:t>
        </w:r>
        <w:r>
          <w:tab/>
        </w:r>
        <w:r>
          <w:fldChar w:fldCharType="begin"/>
        </w:r>
        <w:r>
          <w:instrText xml:space="preserve"> PAGEREF _Toc27981 \h </w:instrText>
        </w:r>
        <w:r>
          <w:fldChar w:fldCharType="separate"/>
        </w:r>
        <w:r>
          <w:t>66</w:t>
        </w:r>
        <w:r>
          <w:fldChar w:fldCharType="end"/>
        </w:r>
      </w:hyperlink>
    </w:p>
    <w:p>
      <w:pPr>
        <w:pStyle w:val="TOC2"/>
        <w:tabs>
          <w:tab w:val="right" w:leader="dot" w:pos="8306"/>
        </w:tabs>
      </w:pPr>
      <w:hyperlink w:anchor="_Toc31509" w:history="1">
        <w:r>
          <w:rPr>
            <w:rFonts w:ascii="仿宋" w:eastAsia="仿宋" w:hAnsi="仿宋" w:cs="仿宋" w:hint="eastAsia"/>
            <w:lang w:eastAsia="zh-CN"/>
          </w:rPr>
          <w:t>(一)、建筑工程设计原则</w:t>
        </w:r>
        <w:r>
          <w:tab/>
        </w:r>
        <w:r>
          <w:fldChar w:fldCharType="begin"/>
        </w:r>
        <w:r>
          <w:instrText xml:space="preserve"> PAGEREF _Toc31509 \h </w:instrText>
        </w:r>
        <w:r>
          <w:fldChar w:fldCharType="separate"/>
        </w:r>
        <w:r>
          <w:t>66</w:t>
        </w:r>
        <w:r>
          <w:fldChar w:fldCharType="end"/>
        </w:r>
      </w:hyperlink>
    </w:p>
    <w:p>
      <w:pPr>
        <w:pStyle w:val="TOC2"/>
        <w:tabs>
          <w:tab w:val="right" w:leader="dot" w:pos="8306"/>
        </w:tabs>
      </w:pPr>
      <w:hyperlink w:anchor="_Toc18275" w:history="1">
        <w:r>
          <w:rPr>
            <w:rFonts w:ascii="仿宋" w:eastAsia="仿宋" w:hAnsi="仿宋" w:cs="仿宋" w:hint="eastAsia"/>
            <w:lang w:eastAsia="zh-CN"/>
          </w:rPr>
          <w:t>(二)、土建工程建设指标</w:t>
        </w:r>
        <w:r>
          <w:tab/>
        </w:r>
        <w:r>
          <w:fldChar w:fldCharType="begin"/>
        </w:r>
        <w:r>
          <w:instrText xml:space="preserve"> PAGEREF _Toc18275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封口机械项目的主要产品是XXXX，预计年产值为XXX万元。这一产品在市场中占据着重要的地位，其广泛的应用范围使得该封口机械项目的市场前景非常广阔。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封口机械项目的xxx产品作为重要的原材料之一，将在多个领域发挥关键作用。其在建筑、交通、能源等方面的广泛应用将为整个产业链提供强大的支持，形成产业协同效应。封口机械项目的年产值XXX万XXX万XXX万万元不仅反映了其在市场上的巨大潜力，更预示着它对国民经济的积极贡献。这种关联度高、涉及面广的产业关系，使得该封口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4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总征地面积为XXXX平方米，相当于约XX.XX亩，其中净用地面积为XXXX平方米，红线范围内相当于约XX.XX亩。这一用地规模充分考虑了封口机械项目的建设需求，保障了封口机械项目在合适的空间内得以充分发展。封口机械项目规划的总建筑面积为XXXX平方米，其中主体工程建设占XXXX平方米，计容建筑面积达XXXX平方米。预计建筑工程的投资将达到XXXX万元，为封口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购置的设备共计XXXX台（套），设备购置费用为XXXX万元。这一设备购置计划充分考虑到封口机械项目的生产需求和技术要求，确保了封口机械项目在生产运营中具备先进的技术装备和高效的生产能力。设备的合理配置将为封口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计划总投资为XXXX万元，预计年实现营业收入为XXXX万元。这一产能规模的设定旨在确保封口机械项目能够在投资与回报之间取得平衡，实现长期可持续的发展。封口机械项目的总投资充分考虑到各个方面的需求，包括用地建设、设备购置等多个环节，以确保封口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95"/>
      <w:r>
        <w:rPr>
          <w:rFonts w:ascii="仿宋" w:eastAsia="仿宋" w:hAnsi="仿宋" w:cs="仿宋" w:hint="eastAsia"/>
          <w:sz w:val="28"/>
          <w:lang w:eastAsia="zh-CN"/>
        </w:rPr>
        <w:t>二、封口机械项目土建工程</w:t>
      </w:r>
      <w:bookmarkEnd w:id="5"/>
    </w:p>
    <w:p>
      <w:pPr>
        <w:pStyle w:val="Heading2"/>
        <w:rPr>
          <w:rFonts w:ascii="仿宋" w:eastAsia="仿宋" w:hAnsi="仿宋" w:cs="仿宋" w:hint="eastAsia"/>
          <w:lang w:eastAsia="zh-CN"/>
        </w:rPr>
      </w:pPr>
      <w:bookmarkStart w:id="6" w:name="_Toc685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在封口机械项目的建筑工程设计中，我们将秉承一系列重要的设计原则，以确保封口机械项目建筑在功能、美观、可持续性等方面达到最佳效果。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首要原则是确保建筑的功能性得到最大化的发挥。我们将充分理解封口机械项目的实际需求，合理布局各个功能区域，保证建筑在满足业务需求的同时，提供高效的工作环境。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在建筑设计中，我们将综合考虑建设和运营成本。通过精细的经济效益分析，确保设计方案在高效利用资源的同时，对封口机械项目的长期盈利能力有积极的贡献。</w:t>
      </w:r>
    </w:p>
    <w:p>
      <w:pPr>
        <w:pStyle w:val="Heading2"/>
        <w:ind w:firstLine="560" w:firstLineChars="200"/>
        <w:rPr>
          <w:rFonts w:ascii="仿宋" w:eastAsia="仿宋" w:hAnsi="仿宋" w:cs="仿宋" w:hint="eastAsia"/>
          <w:sz w:val="28"/>
          <w:lang w:eastAsia="zh-CN"/>
        </w:rPr>
      </w:pPr>
      <w:bookmarkStart w:id="7" w:name="_Toc65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的土建工程设计中，我们将精准设定设计年限，结合封口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封口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8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封口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封口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封口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本期工程封口机械项目预计总建筑面积XXX平方米，其中：计容建筑面积XXX平方米，计划建筑工程投资XX万元，占封口机械项目总投资的XX%。</w:t>
      </w:r>
    </w:p>
    <w:p>
      <w:pPr>
        <w:pStyle w:val="Heading1"/>
        <w:ind w:firstLine="560" w:firstLineChars="200"/>
        <w:rPr>
          <w:rFonts w:ascii="仿宋" w:eastAsia="仿宋" w:hAnsi="仿宋" w:cs="仿宋" w:hint="eastAsia"/>
          <w:sz w:val="28"/>
          <w:lang w:eastAsia="zh-CN"/>
        </w:rPr>
      </w:pPr>
      <w:bookmarkStart w:id="10" w:name="_Toc16957"/>
      <w:r>
        <w:rPr>
          <w:rFonts w:ascii="仿宋" w:eastAsia="仿宋" w:hAnsi="仿宋" w:cs="仿宋" w:hint="eastAsia"/>
          <w:sz w:val="28"/>
          <w:lang w:eastAsia="zh-CN"/>
        </w:rPr>
        <w:t>三、封口机械项目建设背景及必要性分析</w:t>
      </w:r>
      <w:bookmarkEnd w:id="10"/>
    </w:p>
    <w:p>
      <w:pPr>
        <w:pStyle w:val="Heading2"/>
        <w:rPr>
          <w:rFonts w:ascii="仿宋" w:eastAsia="仿宋" w:hAnsi="仿宋" w:cs="仿宋" w:hint="eastAsia"/>
          <w:lang w:eastAsia="zh-CN"/>
        </w:rPr>
      </w:pPr>
      <w:bookmarkStart w:id="11" w:name="_Toc17047"/>
      <w:r>
        <w:rPr>
          <w:rFonts w:ascii="仿宋" w:eastAsia="仿宋" w:hAnsi="仿宋" w:cs="仿宋" w:hint="eastAsia"/>
          <w:lang w:eastAsia="zh-CN"/>
        </w:rPr>
        <w:t>(一)、封口机械项目背景分析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封口机械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封口机械项目在这个潮流中的定位。同时，我们将关注行业内涌现的新兴机遇，以便封口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封口机械项目提供了强大的发展动力。我们将聚焦于行业内最新的技术发展趋势，包括但不限于人工智能、大数据分析、物联网等领域。通过深度的技术研究，我们将确保封口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封口机械项目发展的源泉。我们将投入更多的精力对市场需求进行深入剖析，超越表面的需求，深入挖掘潜在的市场痛点和机遇。通过对市场需求的细致了解，封口机械项目将更有针对性地设计解决方案，满足市场的多样化需求，从而更好地促进封口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封口机械项目战略至关重要。我们将对竞争态势进行更为深入的分析，包括但不限于市场份额、产品特点、客户满意度等多个维度。通过深度的竞争分析，封口机械项目将能够更准确地把握市场脉搏，制定具有竞争力的封口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封口机械项目的发展具有直接的影响。我们将进行更为全面的法规和政策分析，了解行业发展中的潜在法律风险和合规挑战。通过充分了解和遵守相关法规，封口机械项目将确保在法律框架内合法合规运营，为封口机械项目的稳健发展提供有力支持。</w:t>
      </w:r>
    </w:p>
    <w:p>
      <w:pPr>
        <w:pStyle w:val="Heading2"/>
        <w:ind w:firstLine="560" w:firstLineChars="200"/>
        <w:rPr>
          <w:rFonts w:ascii="仿宋" w:eastAsia="仿宋" w:hAnsi="仿宋" w:cs="仿宋" w:hint="eastAsia"/>
          <w:sz w:val="28"/>
          <w:lang w:eastAsia="zh-CN"/>
        </w:rPr>
      </w:pPr>
      <w:bookmarkStart w:id="12" w:name="_Toc27432"/>
      <w:r>
        <w:rPr>
          <w:rFonts w:ascii="仿宋" w:eastAsia="仿宋" w:hAnsi="仿宋" w:cs="仿宋" w:hint="eastAsia"/>
          <w:sz w:val="28"/>
          <w:lang w:eastAsia="zh-CN"/>
        </w:rPr>
        <w:t>(二)、封口机械项目建设必要性分析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的迫切性源于对行业发展趋势的深刻洞察。我们正处于一个行业变革的时代，科技创新、数字化转型成为企业发展的关键动力。封口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不仅仅是为了跟上潮流，更是为了通过技术创新推动企业的持续发展。通过引入先进的技术和解决方案，封口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封口机械项目的建设成为必然选择，通过提高产品质量、拓展服务领域，从而在竞争中获得更多的机会。封口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封口机械项目建设的必要性体现在对客户需求更精准的满足。通过封口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建设的背后是对企业持续创新的追求。只有通过不断创新，企业才能在竞争中立于不败之地。封口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458"/>
      <w:r>
        <w:rPr>
          <w:rFonts w:ascii="仿宋" w:eastAsia="仿宋" w:hAnsi="仿宋" w:cs="仿宋" w:hint="eastAsia"/>
          <w:sz w:val="28"/>
          <w:lang w:eastAsia="zh-CN"/>
        </w:rPr>
        <w:t>四、封口机械项目危机管理</w:t>
      </w:r>
      <w:bookmarkEnd w:id="13"/>
    </w:p>
    <w:p>
      <w:pPr>
        <w:pStyle w:val="Heading2"/>
        <w:rPr>
          <w:rFonts w:ascii="仿宋" w:eastAsia="仿宋" w:hAnsi="仿宋" w:cs="仿宋" w:hint="eastAsia"/>
          <w:lang w:eastAsia="zh-CN"/>
        </w:rPr>
      </w:pPr>
      <w:bookmarkStart w:id="14" w:name="_Toc141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危机管理中，危机预警与识别是确保封口机械项目稳健运行的核心步骤。通过建立全面的监测机制，封口机械项目团队旨在及时发现和理解潜在的风险和危机因素，以便采取及时的预防和应对措施，确保封口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首先，通过深入的风险评估，封口机械项目团队全面分析了整个封口机械项目和各个阶段可能存在的威胁。这包括准确评估每个潜在风险的发生概率和可能影响的程度，为后续危机预警提供了有力支持。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封口机械项目团队着重于明确定义封口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封口机械项目进展的持续监控，团队能够及时发现潜在问题并作出迅速反应。封口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在这一阶段，团队的专业素养和反应速度将发挥至关重要的作用，以确保潜在危机能够在初期得到有效的处理，最大程度地减轻负面影响。通过危机预警与识别，封口机械项目得以更有序、可控地推进。</w:t>
      </w:r>
    </w:p>
    <w:p>
      <w:pPr>
        <w:pStyle w:val="Heading2"/>
        <w:ind w:firstLine="560" w:firstLineChars="200"/>
        <w:rPr>
          <w:rFonts w:ascii="仿宋" w:eastAsia="仿宋" w:hAnsi="仿宋" w:cs="仿宋" w:hint="eastAsia"/>
          <w:sz w:val="28"/>
          <w:lang w:eastAsia="zh-CN"/>
        </w:rPr>
      </w:pPr>
      <w:bookmarkStart w:id="15" w:name="_Toc2140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在危机发生时，封口机械项目团队立即行动，成立了应急小组。该小组的任务是迅速制定并实施紧急应对措施，以最小化潜在损失。以下是采取的主要措施：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暂停封口机械项目进度：为遏制危机蔓延，封口机械项目暂时停止进行，以便全面评估当前状况。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资源重新分配：重新评估封口机械项目资源的分配，确保最大限度地减小损失。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实时沟通：与关键利益相关者建立实时沟通机制，向他们传递封口机械项目危机的实际状况，保障封口机械项目核心利益。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在紧急应对的同时，封口机械项目团队强调了团队协作和有效沟通的重要性。以下是团队协作的关键举措：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信息共享机制：建立了信息共享平台，确保团队成员能够及时获取封口机械项目危机的实时信息。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领导者沟通：封口机械项目领导者通过定期会议和即时沟通工具，指导团队应对危机，保持团队稳定运行。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随着危机得到初步控制，封口机械项目团队转向制定恢复计划，以确保封口机械项目能够从中迅速恢复。主要恢复计划包括：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修复受损的进度计划：重新评估封口机械项目进度，制定修复计划，确保封口机械项目尽快回归正常进程。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重新调整资源分配：优化资源分配，确保封口机械项目在有限资源下高效运转。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风险管理机制加强：对封口机械项目风险进行全面评估，制定更强化的风险管理策略，以预防未来可能的危机。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9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727"/>
      <w:r>
        <w:rPr>
          <w:rFonts w:ascii="仿宋" w:eastAsia="仿宋" w:hAnsi="仿宋" w:cs="仿宋" w:hint="eastAsia"/>
          <w:lang w:eastAsia="zh-CN"/>
        </w:rPr>
        <w:t>(一)、封口机械行业分析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行业一直以来都是市场的关注焦点。行业内的发展趋势、竞争态势以及潜在机会都对封口机械项目的推进产生深远的影响。通过深入研究行业的整体概貌，我们将更好地理解行业的核心特征，为封口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行业，技术一直是推动创新和发展的关键因素。我们将对当前技术趋势进行详尽分析，包括但不限于人工智能、大数据应用、先进制造技术等。这有助于封口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封口机械项目成功的基础。我们将对主要竞争对手进行深入研究，包括其市场份额、产品特点、市场定位等。通过全面了解竞争对手的优势和劣势，封口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483"/>
      <w:r>
        <w:rPr>
          <w:rFonts w:ascii="仿宋" w:eastAsia="仿宋" w:hAnsi="仿宋" w:cs="仿宋" w:hint="eastAsia"/>
          <w:sz w:val="28"/>
          <w:lang w:eastAsia="zh-CN"/>
        </w:rPr>
        <w:t>(二)、封口机械市场分析预测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通过对市场规模的深入调研，我们将预测封口机械市场未来的增长趋势。这包括市场的整体规模、各细分领域的发展趋势等。封口机械项目可以根据市场的扩张速度和潜在机会，制定更符合市场需求的发展策略。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封口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封口机械项目实施过程中需要充分考虑的因素。我们将对市场风险进行全面评估，包括但不限于政策法规风险、市场竞争风险、技术变革风险等。通过对潜在风险的深入分析，封口机械项目可以制定相应的风险缓解策略，降低不确定性对封口机械项目的影响。</w:t>
      </w:r>
    </w:p>
    <w:p>
      <w:pPr>
        <w:pStyle w:val="Heading1"/>
        <w:ind w:firstLine="560" w:firstLineChars="200"/>
        <w:rPr>
          <w:rFonts w:ascii="仿宋" w:eastAsia="仿宋" w:hAnsi="仿宋" w:cs="仿宋" w:hint="eastAsia"/>
          <w:sz w:val="28"/>
          <w:lang w:eastAsia="zh-CN"/>
        </w:rPr>
      </w:pPr>
      <w:bookmarkStart w:id="19" w:name="_Toc2127"/>
      <w:r>
        <w:rPr>
          <w:rFonts w:ascii="仿宋" w:eastAsia="仿宋" w:hAnsi="仿宋" w:cs="仿宋" w:hint="eastAsia"/>
          <w:sz w:val="28"/>
          <w:lang w:eastAsia="zh-CN"/>
        </w:rPr>
        <w:t>六、封口机械项目绩效评估</w:t>
      </w:r>
      <w:bookmarkEnd w:id="19"/>
    </w:p>
    <w:p>
      <w:pPr>
        <w:pStyle w:val="Heading2"/>
        <w:rPr>
          <w:rFonts w:ascii="仿宋" w:eastAsia="仿宋" w:hAnsi="仿宋" w:cs="仿宋" w:hint="eastAsia"/>
          <w:lang w:eastAsia="zh-CN"/>
        </w:rPr>
      </w:pPr>
      <w:bookmarkStart w:id="20" w:name="_Toc1843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封口机械项目中，我们设计了一套全面的绩效评估指标，以确保封口机械项目的可控和成功交付。这些指标跨足封口机械项目目标、成本、进度和质量等多个维度，为我们提供了全面洞察封口机械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目标达成率是我们关注的首要指标。我们设定了明确的目标，并通过定期监测和评估，迅速发现并应对潜在的目标偏差。这为封口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成本绩效是另一个核心关注点。通过实际成本与预算成本的对比分析，我们深入了解成本差异的原因，及时调整资源分配，保持封口机械项目在经济效益方面的合理水平。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封口机械项目进度作为关键的绩效指标之一，得到了精心的关注。我们制定了详细的封口机械项目进度计划，并设立了进度符合度指标，确保实际进度与计划进度保持一致。这使我们能够快速发现和解决潜在的进度问题，保持封口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封口机械项目绩效的不可或缺的一环。我们引入了一系列的质量标准和客户满意度指标，以确保封口机械项目交付的成果在质量上达到或超越预期水平。通过持续监测这些指标，我们努力提升封口机械项目整体质量水平，为封口机械项目的成功交付提供有力保障。通过这些科学且全面的绩效评估，我们能够更好地引导封口机械项目的持续改进，确保封口机械项目目标的顺利达成。</w:t>
      </w:r>
    </w:p>
    <w:p>
      <w:pPr>
        <w:pStyle w:val="Heading2"/>
        <w:ind w:firstLine="560" w:firstLineChars="200"/>
        <w:rPr>
          <w:rFonts w:ascii="仿宋" w:eastAsia="仿宋" w:hAnsi="仿宋" w:cs="仿宋" w:hint="eastAsia"/>
          <w:sz w:val="28"/>
          <w:lang w:eastAsia="zh-CN"/>
        </w:rPr>
      </w:pPr>
      <w:bookmarkStart w:id="21" w:name="_Toc29554"/>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绩效评估是封口机械项目中的关键环节，为确保封口机械项目达到预期目标，我们采用了多层次、多维度的绩效评估方法。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https://d.book118.com/406230024111010053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封口机械项目规划设计纲要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36438"/>
    <w:rsid w:val="54D364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3002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2024-02-21T07:38:00Z</dcterms:created>
  <dcterms:modified xsi:type="dcterms:W3CDTF">2024-02-21T07:38:28Z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38074A5114DD458CA6BDB21FDFFD590F_11</vt:lpwstr>
  </property>
  <property fmtid="{D5CDD505-2E9C-101B-9397-08002B2CF9AE}" pid="3" name="KSOProductBuildVer">
    <vt:lpwstr>2052-12.1.0.16250</vt:lpwstr>
  </property>
</Properties>
</file>