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抽纸项目规划设计蓝图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4" w:history="1">
        <w:r>
          <w:rPr>
            <w:rFonts w:ascii="仿宋" w:eastAsia="仿宋" w:hAnsi="仿宋" w:cs="仿宋" w:hint="eastAsia"/>
            <w:lang w:eastAsia="zh-CN"/>
          </w:rPr>
          <w:t>前言</w:t>
        </w:r>
        <w:r>
          <w:tab/>
        </w:r>
        <w:r>
          <w:fldChar w:fldCharType="begin"/>
        </w:r>
        <w:r>
          <w:instrText xml:space="preserve"> PAGEREF _Toc604 \h </w:instrText>
        </w:r>
        <w:r>
          <w:fldChar w:fldCharType="separate"/>
        </w:r>
        <w:r>
          <w:t>3</w:t>
        </w:r>
        <w:r>
          <w:fldChar w:fldCharType="end"/>
        </w:r>
      </w:hyperlink>
    </w:p>
    <w:p>
      <w:pPr>
        <w:pStyle w:val="TOC1"/>
        <w:tabs>
          <w:tab w:val="right" w:leader="dot" w:pos="8306"/>
        </w:tabs>
      </w:pPr>
      <w:hyperlink w:anchor="_Toc21986" w:history="1">
        <w:r>
          <w:rPr>
            <w:rFonts w:ascii="仿宋" w:eastAsia="仿宋" w:hAnsi="仿宋" w:cs="仿宋" w:hint="eastAsia"/>
            <w:lang w:eastAsia="zh-CN"/>
          </w:rPr>
          <w:t>一、工艺说明</w:t>
        </w:r>
        <w:r>
          <w:tab/>
        </w:r>
        <w:r>
          <w:fldChar w:fldCharType="begin"/>
        </w:r>
        <w:r>
          <w:instrText xml:space="preserve"> PAGEREF _Toc21986 \h </w:instrText>
        </w:r>
        <w:r>
          <w:fldChar w:fldCharType="separate"/>
        </w:r>
        <w:r>
          <w:t>3</w:t>
        </w:r>
        <w:r>
          <w:fldChar w:fldCharType="end"/>
        </w:r>
      </w:hyperlink>
    </w:p>
    <w:p>
      <w:pPr>
        <w:pStyle w:val="TOC2"/>
        <w:tabs>
          <w:tab w:val="right" w:leader="dot" w:pos="8306"/>
        </w:tabs>
      </w:pPr>
      <w:hyperlink w:anchor="_Toc10075" w:history="1">
        <w:r>
          <w:rPr>
            <w:rFonts w:ascii="仿宋" w:eastAsia="仿宋" w:hAnsi="仿宋" w:cs="仿宋" w:hint="eastAsia"/>
            <w:lang w:eastAsia="zh-CN"/>
          </w:rPr>
          <w:t>(一)、技术管理特点</w:t>
        </w:r>
        <w:r>
          <w:tab/>
        </w:r>
        <w:r>
          <w:fldChar w:fldCharType="begin"/>
        </w:r>
        <w:r>
          <w:instrText xml:space="preserve"> PAGEREF _Toc10075 \h </w:instrText>
        </w:r>
        <w:r>
          <w:fldChar w:fldCharType="separate"/>
        </w:r>
        <w:r>
          <w:t>3</w:t>
        </w:r>
        <w:r>
          <w:fldChar w:fldCharType="end"/>
        </w:r>
      </w:hyperlink>
    </w:p>
    <w:p>
      <w:pPr>
        <w:pStyle w:val="TOC2"/>
        <w:tabs>
          <w:tab w:val="right" w:leader="dot" w:pos="8306"/>
        </w:tabs>
      </w:pPr>
      <w:hyperlink w:anchor="_Toc13699" w:history="1">
        <w:r>
          <w:rPr>
            <w:rFonts w:ascii="仿宋" w:eastAsia="仿宋" w:hAnsi="仿宋" w:cs="仿宋" w:hint="eastAsia"/>
            <w:lang w:eastAsia="zh-CN"/>
          </w:rPr>
          <w:t>(二)、抽纸项目工艺技术设计方案</w:t>
        </w:r>
        <w:r>
          <w:tab/>
        </w:r>
        <w:r>
          <w:fldChar w:fldCharType="begin"/>
        </w:r>
        <w:r>
          <w:instrText xml:space="preserve"> PAGEREF _Toc13699 \h </w:instrText>
        </w:r>
        <w:r>
          <w:fldChar w:fldCharType="separate"/>
        </w:r>
        <w:r>
          <w:t>4</w:t>
        </w:r>
        <w:r>
          <w:fldChar w:fldCharType="end"/>
        </w:r>
      </w:hyperlink>
    </w:p>
    <w:p>
      <w:pPr>
        <w:pStyle w:val="TOC2"/>
        <w:tabs>
          <w:tab w:val="right" w:leader="dot" w:pos="8306"/>
        </w:tabs>
      </w:pPr>
      <w:hyperlink w:anchor="_Toc3908" w:history="1">
        <w:r>
          <w:rPr>
            <w:rFonts w:ascii="仿宋" w:eastAsia="仿宋" w:hAnsi="仿宋" w:cs="仿宋" w:hint="eastAsia"/>
            <w:lang w:eastAsia="zh-CN"/>
          </w:rPr>
          <w:t>(三)、设备选型方案</w:t>
        </w:r>
        <w:r>
          <w:tab/>
        </w:r>
        <w:r>
          <w:fldChar w:fldCharType="begin"/>
        </w:r>
        <w:r>
          <w:instrText xml:space="preserve"> PAGEREF _Toc3908 \h </w:instrText>
        </w:r>
        <w:r>
          <w:fldChar w:fldCharType="separate"/>
        </w:r>
        <w:r>
          <w:t>5</w:t>
        </w:r>
        <w:r>
          <w:fldChar w:fldCharType="end"/>
        </w:r>
      </w:hyperlink>
    </w:p>
    <w:p>
      <w:pPr>
        <w:pStyle w:val="TOC1"/>
        <w:tabs>
          <w:tab w:val="right" w:leader="dot" w:pos="8306"/>
        </w:tabs>
      </w:pPr>
      <w:hyperlink w:anchor="_Toc4486" w:history="1">
        <w:r>
          <w:rPr>
            <w:rFonts w:ascii="仿宋" w:eastAsia="仿宋" w:hAnsi="仿宋" w:cs="仿宋" w:hint="eastAsia"/>
            <w:lang w:eastAsia="zh-CN"/>
          </w:rPr>
          <w:t>二、抽纸项目概论</w:t>
        </w:r>
        <w:r>
          <w:tab/>
        </w:r>
        <w:r>
          <w:fldChar w:fldCharType="begin"/>
        </w:r>
        <w:r>
          <w:instrText xml:space="preserve"> PAGEREF _Toc4486 \h </w:instrText>
        </w:r>
        <w:r>
          <w:fldChar w:fldCharType="separate"/>
        </w:r>
        <w:r>
          <w:t>7</w:t>
        </w:r>
        <w:r>
          <w:fldChar w:fldCharType="end"/>
        </w:r>
      </w:hyperlink>
    </w:p>
    <w:p>
      <w:pPr>
        <w:pStyle w:val="TOC2"/>
        <w:tabs>
          <w:tab w:val="right" w:leader="dot" w:pos="8306"/>
        </w:tabs>
      </w:pPr>
      <w:hyperlink w:anchor="_Toc18338" w:history="1">
        <w:r>
          <w:rPr>
            <w:rFonts w:ascii="仿宋" w:eastAsia="仿宋" w:hAnsi="仿宋" w:cs="仿宋" w:hint="eastAsia"/>
            <w:lang w:eastAsia="zh-CN"/>
          </w:rPr>
          <w:t>(一)、抽纸项目概况</w:t>
        </w:r>
        <w:r>
          <w:tab/>
        </w:r>
        <w:r>
          <w:fldChar w:fldCharType="begin"/>
        </w:r>
        <w:r>
          <w:instrText xml:space="preserve"> PAGEREF _Toc18338 \h </w:instrText>
        </w:r>
        <w:r>
          <w:fldChar w:fldCharType="separate"/>
        </w:r>
        <w:r>
          <w:t>7</w:t>
        </w:r>
        <w:r>
          <w:fldChar w:fldCharType="end"/>
        </w:r>
      </w:hyperlink>
    </w:p>
    <w:p>
      <w:pPr>
        <w:pStyle w:val="TOC2"/>
        <w:tabs>
          <w:tab w:val="right" w:leader="dot" w:pos="8306"/>
        </w:tabs>
      </w:pPr>
      <w:hyperlink w:anchor="_Toc27732" w:history="1">
        <w:r>
          <w:rPr>
            <w:rFonts w:ascii="仿宋" w:eastAsia="仿宋" w:hAnsi="仿宋" w:cs="仿宋" w:hint="eastAsia"/>
            <w:lang w:eastAsia="zh-CN"/>
          </w:rPr>
          <w:t>(二)、抽纸项目目标</w:t>
        </w:r>
        <w:r>
          <w:tab/>
        </w:r>
        <w:r>
          <w:fldChar w:fldCharType="begin"/>
        </w:r>
        <w:r>
          <w:instrText xml:space="preserve"> PAGEREF _Toc27732 \h </w:instrText>
        </w:r>
        <w:r>
          <w:fldChar w:fldCharType="separate"/>
        </w:r>
        <w:r>
          <w:t>9</w:t>
        </w:r>
        <w:r>
          <w:fldChar w:fldCharType="end"/>
        </w:r>
      </w:hyperlink>
    </w:p>
    <w:p>
      <w:pPr>
        <w:pStyle w:val="TOC2"/>
        <w:tabs>
          <w:tab w:val="right" w:leader="dot" w:pos="8306"/>
        </w:tabs>
      </w:pPr>
      <w:hyperlink w:anchor="_Toc28703" w:history="1">
        <w:r>
          <w:rPr>
            <w:rFonts w:ascii="仿宋" w:eastAsia="仿宋" w:hAnsi="仿宋" w:cs="仿宋" w:hint="eastAsia"/>
            <w:lang w:eastAsia="zh-CN"/>
          </w:rPr>
          <w:t>(三)、抽纸项目提出的理由</w:t>
        </w:r>
        <w:r>
          <w:tab/>
        </w:r>
        <w:r>
          <w:fldChar w:fldCharType="begin"/>
        </w:r>
        <w:r>
          <w:instrText xml:space="preserve"> PAGEREF _Toc28703 \h </w:instrText>
        </w:r>
        <w:r>
          <w:fldChar w:fldCharType="separate"/>
        </w:r>
        <w:r>
          <w:t>10</w:t>
        </w:r>
        <w:r>
          <w:fldChar w:fldCharType="end"/>
        </w:r>
      </w:hyperlink>
    </w:p>
    <w:p>
      <w:pPr>
        <w:pStyle w:val="TOC2"/>
        <w:tabs>
          <w:tab w:val="right" w:leader="dot" w:pos="8306"/>
        </w:tabs>
      </w:pPr>
      <w:hyperlink w:anchor="_Toc31307" w:history="1">
        <w:r>
          <w:rPr>
            <w:rFonts w:ascii="仿宋" w:eastAsia="仿宋" w:hAnsi="仿宋" w:cs="仿宋" w:hint="eastAsia"/>
            <w:lang w:eastAsia="zh-CN"/>
          </w:rPr>
          <w:t>(四)、抽纸项目意义</w:t>
        </w:r>
        <w:r>
          <w:tab/>
        </w:r>
        <w:r>
          <w:fldChar w:fldCharType="begin"/>
        </w:r>
        <w:r>
          <w:instrText xml:space="preserve"> PAGEREF _Toc31307 \h </w:instrText>
        </w:r>
        <w:r>
          <w:fldChar w:fldCharType="separate"/>
        </w:r>
        <w:r>
          <w:t>11</w:t>
        </w:r>
        <w:r>
          <w:fldChar w:fldCharType="end"/>
        </w:r>
      </w:hyperlink>
    </w:p>
    <w:p>
      <w:pPr>
        <w:pStyle w:val="TOC2"/>
        <w:tabs>
          <w:tab w:val="right" w:leader="dot" w:pos="8306"/>
        </w:tabs>
      </w:pPr>
      <w:hyperlink w:anchor="_Toc6544" w:history="1">
        <w:r>
          <w:rPr>
            <w:rFonts w:ascii="仿宋" w:eastAsia="仿宋" w:hAnsi="仿宋" w:cs="仿宋" w:hint="eastAsia"/>
            <w:lang w:eastAsia="zh-CN"/>
          </w:rPr>
          <w:t>(五)、抽纸项目背景</w:t>
        </w:r>
        <w:r>
          <w:tab/>
        </w:r>
        <w:r>
          <w:fldChar w:fldCharType="begin"/>
        </w:r>
        <w:r>
          <w:instrText xml:space="preserve"> PAGEREF _Toc6544 \h </w:instrText>
        </w:r>
        <w:r>
          <w:fldChar w:fldCharType="separate"/>
        </w:r>
        <w:r>
          <w:t>12</w:t>
        </w:r>
        <w:r>
          <w:fldChar w:fldCharType="end"/>
        </w:r>
      </w:hyperlink>
    </w:p>
    <w:p>
      <w:pPr>
        <w:pStyle w:val="TOC1"/>
        <w:tabs>
          <w:tab w:val="right" w:leader="dot" w:pos="8306"/>
        </w:tabs>
      </w:pPr>
      <w:hyperlink w:anchor="_Toc18197" w:history="1">
        <w:r>
          <w:rPr>
            <w:rFonts w:ascii="仿宋" w:eastAsia="仿宋" w:hAnsi="仿宋" w:cs="仿宋" w:hint="eastAsia"/>
            <w:lang w:eastAsia="zh-CN"/>
          </w:rPr>
          <w:t>三、产品规划分析</w:t>
        </w:r>
        <w:r>
          <w:tab/>
        </w:r>
        <w:r>
          <w:fldChar w:fldCharType="begin"/>
        </w:r>
        <w:r>
          <w:instrText xml:space="preserve"> PAGEREF _Toc18197 \h </w:instrText>
        </w:r>
        <w:r>
          <w:fldChar w:fldCharType="separate"/>
        </w:r>
        <w:r>
          <w:t>13</w:t>
        </w:r>
        <w:r>
          <w:fldChar w:fldCharType="end"/>
        </w:r>
      </w:hyperlink>
    </w:p>
    <w:p>
      <w:pPr>
        <w:pStyle w:val="TOC2"/>
        <w:tabs>
          <w:tab w:val="right" w:leader="dot" w:pos="8306"/>
        </w:tabs>
      </w:pPr>
      <w:hyperlink w:anchor="_Toc3707" w:history="1">
        <w:r>
          <w:rPr>
            <w:rFonts w:ascii="仿宋" w:eastAsia="仿宋" w:hAnsi="仿宋" w:cs="仿宋" w:hint="eastAsia"/>
            <w:lang w:eastAsia="zh-CN"/>
          </w:rPr>
          <w:t>(一)、产品规划</w:t>
        </w:r>
        <w:r>
          <w:tab/>
        </w:r>
        <w:r>
          <w:fldChar w:fldCharType="begin"/>
        </w:r>
        <w:r>
          <w:instrText xml:space="preserve"> PAGEREF _Toc3707 \h </w:instrText>
        </w:r>
        <w:r>
          <w:fldChar w:fldCharType="separate"/>
        </w:r>
        <w:r>
          <w:t>13</w:t>
        </w:r>
        <w:r>
          <w:fldChar w:fldCharType="end"/>
        </w:r>
      </w:hyperlink>
    </w:p>
    <w:p>
      <w:pPr>
        <w:pStyle w:val="TOC2"/>
        <w:tabs>
          <w:tab w:val="right" w:leader="dot" w:pos="8306"/>
        </w:tabs>
      </w:pPr>
      <w:hyperlink w:anchor="_Toc12955" w:history="1">
        <w:r>
          <w:rPr>
            <w:rFonts w:ascii="仿宋" w:eastAsia="仿宋" w:hAnsi="仿宋" w:cs="仿宋" w:hint="eastAsia"/>
            <w:lang w:eastAsia="zh-CN"/>
          </w:rPr>
          <w:t>(二)、建设规模</w:t>
        </w:r>
        <w:r>
          <w:tab/>
        </w:r>
        <w:r>
          <w:fldChar w:fldCharType="begin"/>
        </w:r>
        <w:r>
          <w:instrText xml:space="preserve"> PAGEREF _Toc12955 \h </w:instrText>
        </w:r>
        <w:r>
          <w:fldChar w:fldCharType="separate"/>
        </w:r>
        <w:r>
          <w:t>14</w:t>
        </w:r>
        <w:r>
          <w:fldChar w:fldCharType="end"/>
        </w:r>
      </w:hyperlink>
    </w:p>
    <w:p>
      <w:pPr>
        <w:pStyle w:val="TOC1"/>
        <w:tabs>
          <w:tab w:val="right" w:leader="dot" w:pos="8306"/>
        </w:tabs>
      </w:pPr>
      <w:hyperlink w:anchor="_Toc22710" w:history="1">
        <w:r>
          <w:rPr>
            <w:rFonts w:ascii="仿宋" w:eastAsia="仿宋" w:hAnsi="仿宋" w:cs="仿宋" w:hint="eastAsia"/>
            <w:lang w:eastAsia="zh-CN"/>
          </w:rPr>
          <w:t>四、抽纸项目建设单位说明</w:t>
        </w:r>
        <w:r>
          <w:tab/>
        </w:r>
        <w:r>
          <w:fldChar w:fldCharType="begin"/>
        </w:r>
        <w:r>
          <w:instrText xml:space="preserve"> PAGEREF _Toc22710 \h </w:instrText>
        </w:r>
        <w:r>
          <w:fldChar w:fldCharType="separate"/>
        </w:r>
        <w:r>
          <w:t>15</w:t>
        </w:r>
        <w:r>
          <w:fldChar w:fldCharType="end"/>
        </w:r>
      </w:hyperlink>
    </w:p>
    <w:p>
      <w:pPr>
        <w:pStyle w:val="TOC2"/>
        <w:tabs>
          <w:tab w:val="right" w:leader="dot" w:pos="8306"/>
        </w:tabs>
      </w:pPr>
      <w:hyperlink w:anchor="_Toc27300" w:history="1">
        <w:r>
          <w:rPr>
            <w:rFonts w:ascii="仿宋" w:eastAsia="仿宋" w:hAnsi="仿宋" w:cs="仿宋" w:hint="eastAsia"/>
            <w:lang w:eastAsia="zh-CN"/>
          </w:rPr>
          <w:t>(一)、抽纸项目承办单位基本情况</w:t>
        </w:r>
        <w:r>
          <w:tab/>
        </w:r>
        <w:r>
          <w:fldChar w:fldCharType="begin"/>
        </w:r>
        <w:r>
          <w:instrText xml:space="preserve"> PAGEREF _Toc27300 \h </w:instrText>
        </w:r>
        <w:r>
          <w:fldChar w:fldCharType="separate"/>
        </w:r>
        <w:r>
          <w:t>15</w:t>
        </w:r>
        <w:r>
          <w:fldChar w:fldCharType="end"/>
        </w:r>
      </w:hyperlink>
    </w:p>
    <w:p>
      <w:pPr>
        <w:pStyle w:val="TOC2"/>
        <w:tabs>
          <w:tab w:val="right" w:leader="dot" w:pos="8306"/>
        </w:tabs>
      </w:pPr>
      <w:hyperlink w:anchor="_Toc13581" w:history="1">
        <w:r>
          <w:rPr>
            <w:rFonts w:ascii="仿宋" w:eastAsia="仿宋" w:hAnsi="仿宋" w:cs="仿宋" w:hint="eastAsia"/>
            <w:lang w:eastAsia="zh-CN"/>
          </w:rPr>
          <w:t>(二)、公司经济效益分析</w:t>
        </w:r>
        <w:r>
          <w:tab/>
        </w:r>
        <w:r>
          <w:fldChar w:fldCharType="begin"/>
        </w:r>
        <w:r>
          <w:instrText xml:space="preserve"> PAGEREF _Toc13581 \h </w:instrText>
        </w:r>
        <w:r>
          <w:fldChar w:fldCharType="separate"/>
        </w:r>
        <w:r>
          <w:t>15</w:t>
        </w:r>
        <w:r>
          <w:fldChar w:fldCharType="end"/>
        </w:r>
      </w:hyperlink>
    </w:p>
    <w:p>
      <w:pPr>
        <w:pStyle w:val="TOC1"/>
        <w:tabs>
          <w:tab w:val="right" w:leader="dot" w:pos="8306"/>
        </w:tabs>
      </w:pPr>
      <w:hyperlink w:anchor="_Toc28261" w:history="1">
        <w:r>
          <w:rPr>
            <w:rFonts w:ascii="仿宋" w:eastAsia="仿宋" w:hAnsi="仿宋" w:cs="仿宋" w:hint="eastAsia"/>
            <w:lang w:eastAsia="zh-CN"/>
          </w:rPr>
          <w:t>五、抽纸项目危机管理</w:t>
        </w:r>
        <w:r>
          <w:tab/>
        </w:r>
        <w:r>
          <w:fldChar w:fldCharType="begin"/>
        </w:r>
        <w:r>
          <w:instrText xml:space="preserve"> PAGEREF _Toc28261 \h </w:instrText>
        </w:r>
        <w:r>
          <w:fldChar w:fldCharType="separate"/>
        </w:r>
        <w:r>
          <w:t>16</w:t>
        </w:r>
        <w:r>
          <w:fldChar w:fldCharType="end"/>
        </w:r>
      </w:hyperlink>
    </w:p>
    <w:p>
      <w:pPr>
        <w:pStyle w:val="TOC2"/>
        <w:tabs>
          <w:tab w:val="right" w:leader="dot" w:pos="8306"/>
        </w:tabs>
      </w:pPr>
      <w:hyperlink w:anchor="_Toc27927" w:history="1">
        <w:r>
          <w:rPr>
            <w:rFonts w:ascii="仿宋" w:eastAsia="仿宋" w:hAnsi="仿宋" w:cs="仿宋" w:hint="eastAsia"/>
            <w:lang w:eastAsia="zh-CN"/>
          </w:rPr>
          <w:t>(一)、危机预警与识别</w:t>
        </w:r>
        <w:r>
          <w:tab/>
        </w:r>
        <w:r>
          <w:fldChar w:fldCharType="begin"/>
        </w:r>
        <w:r>
          <w:instrText xml:space="preserve"> PAGEREF _Toc27927 \h </w:instrText>
        </w:r>
        <w:r>
          <w:fldChar w:fldCharType="separate"/>
        </w:r>
        <w:r>
          <w:t>16</w:t>
        </w:r>
        <w:r>
          <w:fldChar w:fldCharType="end"/>
        </w:r>
      </w:hyperlink>
    </w:p>
    <w:p>
      <w:pPr>
        <w:pStyle w:val="TOC2"/>
        <w:tabs>
          <w:tab w:val="right" w:leader="dot" w:pos="8306"/>
        </w:tabs>
      </w:pPr>
      <w:hyperlink w:anchor="_Toc21382" w:history="1">
        <w:r>
          <w:rPr>
            <w:rFonts w:ascii="仿宋" w:eastAsia="仿宋" w:hAnsi="仿宋" w:cs="仿宋" w:hint="eastAsia"/>
            <w:lang w:eastAsia="zh-CN"/>
          </w:rPr>
          <w:t>(二)、危机应对与恢复</w:t>
        </w:r>
        <w:r>
          <w:tab/>
        </w:r>
        <w:r>
          <w:fldChar w:fldCharType="begin"/>
        </w:r>
        <w:r>
          <w:instrText xml:space="preserve"> PAGEREF _Toc21382 \h </w:instrText>
        </w:r>
        <w:r>
          <w:fldChar w:fldCharType="separate"/>
        </w:r>
        <w:r>
          <w:t>17</w:t>
        </w:r>
        <w:r>
          <w:fldChar w:fldCharType="end"/>
        </w:r>
      </w:hyperlink>
    </w:p>
    <w:p>
      <w:pPr>
        <w:pStyle w:val="TOC1"/>
        <w:tabs>
          <w:tab w:val="right" w:leader="dot" w:pos="8306"/>
        </w:tabs>
      </w:pPr>
      <w:hyperlink w:anchor="_Toc4249" w:history="1">
        <w:r>
          <w:rPr>
            <w:rFonts w:ascii="仿宋" w:eastAsia="仿宋" w:hAnsi="仿宋" w:cs="仿宋" w:hint="eastAsia"/>
            <w:lang w:eastAsia="zh-CN"/>
          </w:rPr>
          <w:t>六、抽纸项目文档管理</w:t>
        </w:r>
        <w:r>
          <w:tab/>
        </w:r>
        <w:r>
          <w:fldChar w:fldCharType="begin"/>
        </w:r>
        <w:r>
          <w:instrText xml:space="preserve"> PAGEREF _Toc4249 \h </w:instrText>
        </w:r>
        <w:r>
          <w:fldChar w:fldCharType="separate"/>
        </w:r>
        <w:r>
          <w:t>19</w:t>
        </w:r>
        <w:r>
          <w:fldChar w:fldCharType="end"/>
        </w:r>
      </w:hyperlink>
    </w:p>
    <w:p>
      <w:pPr>
        <w:pStyle w:val="TOC2"/>
        <w:tabs>
          <w:tab w:val="right" w:leader="dot" w:pos="8306"/>
        </w:tabs>
      </w:pPr>
      <w:hyperlink w:anchor="_Toc111" w:history="1">
        <w:r>
          <w:rPr>
            <w:rFonts w:ascii="仿宋" w:eastAsia="仿宋" w:hAnsi="仿宋" w:cs="仿宋" w:hint="eastAsia"/>
            <w:lang w:eastAsia="zh-CN"/>
          </w:rPr>
          <w:t>(一)、文档编制与审查</w:t>
        </w:r>
        <w:r>
          <w:tab/>
        </w:r>
        <w:r>
          <w:fldChar w:fldCharType="begin"/>
        </w:r>
        <w:r>
          <w:instrText xml:space="preserve"> PAGEREF _Toc111 \h </w:instrText>
        </w:r>
        <w:r>
          <w:fldChar w:fldCharType="separate"/>
        </w:r>
        <w:r>
          <w:t>19</w:t>
        </w:r>
        <w:r>
          <w:fldChar w:fldCharType="end"/>
        </w:r>
      </w:hyperlink>
    </w:p>
    <w:p>
      <w:pPr>
        <w:pStyle w:val="TOC2"/>
        <w:tabs>
          <w:tab w:val="right" w:leader="dot" w:pos="8306"/>
        </w:tabs>
      </w:pPr>
      <w:hyperlink w:anchor="_Toc4910" w:history="1">
        <w:r>
          <w:rPr>
            <w:rFonts w:ascii="仿宋" w:eastAsia="仿宋" w:hAnsi="仿宋" w:cs="仿宋" w:hint="eastAsia"/>
            <w:lang w:eastAsia="zh-CN"/>
          </w:rPr>
          <w:t>(二)、文档发布与分发</w:t>
        </w:r>
        <w:r>
          <w:tab/>
        </w:r>
        <w:r>
          <w:fldChar w:fldCharType="begin"/>
        </w:r>
        <w:r>
          <w:instrText xml:space="preserve"> PAGEREF _Toc4910 \h </w:instrText>
        </w:r>
        <w:r>
          <w:fldChar w:fldCharType="separate"/>
        </w:r>
        <w:r>
          <w:t>20</w:t>
        </w:r>
        <w:r>
          <w:fldChar w:fldCharType="end"/>
        </w:r>
      </w:hyperlink>
    </w:p>
    <w:p>
      <w:pPr>
        <w:pStyle w:val="TOC2"/>
        <w:tabs>
          <w:tab w:val="right" w:leader="dot" w:pos="8306"/>
        </w:tabs>
      </w:pPr>
      <w:hyperlink w:anchor="_Toc28121" w:history="1">
        <w:r>
          <w:rPr>
            <w:rFonts w:ascii="仿宋" w:eastAsia="仿宋" w:hAnsi="仿宋" w:cs="仿宋" w:hint="eastAsia"/>
            <w:lang w:eastAsia="zh-CN"/>
          </w:rPr>
          <w:t>(三)、文档存档与归档</w:t>
        </w:r>
        <w:r>
          <w:tab/>
        </w:r>
        <w:r>
          <w:fldChar w:fldCharType="begin"/>
        </w:r>
        <w:r>
          <w:instrText xml:space="preserve"> PAGEREF _Toc28121 \h </w:instrText>
        </w:r>
        <w:r>
          <w:fldChar w:fldCharType="separate"/>
        </w:r>
        <w:r>
          <w:t>21</w:t>
        </w:r>
        <w:r>
          <w:fldChar w:fldCharType="end"/>
        </w:r>
      </w:hyperlink>
    </w:p>
    <w:p>
      <w:pPr>
        <w:pStyle w:val="TOC1"/>
        <w:tabs>
          <w:tab w:val="right" w:leader="dot" w:pos="8306"/>
        </w:tabs>
      </w:pPr>
      <w:hyperlink w:anchor="_Toc14354" w:history="1">
        <w:r>
          <w:rPr>
            <w:rFonts w:ascii="仿宋" w:eastAsia="仿宋" w:hAnsi="仿宋" w:cs="仿宋" w:hint="eastAsia"/>
            <w:lang w:eastAsia="zh-CN"/>
          </w:rPr>
          <w:t>七、抽纸项目财务管理</w:t>
        </w:r>
        <w:r>
          <w:tab/>
        </w:r>
        <w:r>
          <w:fldChar w:fldCharType="begin"/>
        </w:r>
        <w:r>
          <w:instrText xml:space="preserve"> PAGEREF _Toc14354 \h </w:instrText>
        </w:r>
        <w:r>
          <w:fldChar w:fldCharType="separate"/>
        </w:r>
        <w:r>
          <w:t>22</w:t>
        </w:r>
        <w:r>
          <w:fldChar w:fldCharType="end"/>
        </w:r>
      </w:hyperlink>
    </w:p>
    <w:p>
      <w:pPr>
        <w:pStyle w:val="TOC2"/>
        <w:tabs>
          <w:tab w:val="right" w:leader="dot" w:pos="8306"/>
        </w:tabs>
      </w:pPr>
      <w:hyperlink w:anchor="_Toc20974" w:history="1">
        <w:r>
          <w:rPr>
            <w:rFonts w:ascii="仿宋" w:eastAsia="仿宋" w:hAnsi="仿宋" w:cs="仿宋" w:hint="eastAsia"/>
            <w:lang w:eastAsia="zh-CN"/>
          </w:rPr>
          <w:t>(一)、资金需求大</w:t>
        </w:r>
        <w:r>
          <w:tab/>
        </w:r>
        <w:r>
          <w:fldChar w:fldCharType="begin"/>
        </w:r>
        <w:r>
          <w:instrText xml:space="preserve"> PAGEREF _Toc20974 \h </w:instrText>
        </w:r>
        <w:r>
          <w:fldChar w:fldCharType="separate"/>
        </w:r>
        <w:r>
          <w:t>22</w:t>
        </w:r>
        <w:r>
          <w:fldChar w:fldCharType="end"/>
        </w:r>
      </w:hyperlink>
    </w:p>
    <w:p>
      <w:pPr>
        <w:pStyle w:val="TOC2"/>
        <w:tabs>
          <w:tab w:val="right" w:leader="dot" w:pos="8306"/>
        </w:tabs>
      </w:pPr>
      <w:hyperlink w:anchor="_Toc17715" w:history="1">
        <w:r>
          <w:rPr>
            <w:rFonts w:ascii="仿宋" w:eastAsia="仿宋" w:hAnsi="仿宋" w:cs="仿宋" w:hint="eastAsia"/>
            <w:lang w:eastAsia="zh-CN"/>
          </w:rPr>
          <w:t>(二)、研发周期长</w:t>
        </w:r>
        <w:r>
          <w:tab/>
        </w:r>
        <w:r>
          <w:fldChar w:fldCharType="begin"/>
        </w:r>
        <w:r>
          <w:instrText xml:space="preserve"> PAGEREF _Toc17715 \h </w:instrText>
        </w:r>
        <w:r>
          <w:fldChar w:fldCharType="separate"/>
        </w:r>
        <w:r>
          <w:t>23</w:t>
        </w:r>
        <w:r>
          <w:fldChar w:fldCharType="end"/>
        </w:r>
      </w:hyperlink>
    </w:p>
    <w:p>
      <w:pPr>
        <w:pStyle w:val="TOC2"/>
        <w:tabs>
          <w:tab w:val="right" w:leader="dot" w:pos="8306"/>
        </w:tabs>
      </w:pPr>
      <w:hyperlink w:anchor="_Toc27017" w:history="1">
        <w:r>
          <w:rPr>
            <w:rFonts w:ascii="仿宋" w:eastAsia="仿宋" w:hAnsi="仿宋" w:cs="仿宋" w:hint="eastAsia"/>
            <w:lang w:eastAsia="zh-CN"/>
          </w:rPr>
          <w:t>(三)、市场风险大</w:t>
        </w:r>
        <w:r>
          <w:tab/>
        </w:r>
        <w:r>
          <w:fldChar w:fldCharType="begin"/>
        </w:r>
        <w:r>
          <w:instrText xml:space="preserve"> PAGEREF _Toc27017 \h </w:instrText>
        </w:r>
        <w:r>
          <w:fldChar w:fldCharType="separate"/>
        </w:r>
        <w:r>
          <w:t>24</w:t>
        </w:r>
        <w:r>
          <w:fldChar w:fldCharType="end"/>
        </w:r>
      </w:hyperlink>
    </w:p>
    <w:p>
      <w:pPr>
        <w:pStyle w:val="TOC2"/>
        <w:tabs>
          <w:tab w:val="right" w:leader="dot" w:pos="8306"/>
        </w:tabs>
      </w:pPr>
      <w:hyperlink w:anchor="_Toc3" w:history="1">
        <w:r>
          <w:rPr>
            <w:rFonts w:ascii="仿宋" w:eastAsia="仿宋" w:hAnsi="仿宋" w:cs="仿宋" w:hint="eastAsia"/>
            <w:lang w:eastAsia="zh-CN"/>
          </w:rPr>
          <w:t>(四)、利润率高</w:t>
        </w:r>
        <w:r>
          <w:tab/>
        </w:r>
        <w:r>
          <w:fldChar w:fldCharType="begin"/>
        </w:r>
        <w:r>
          <w:instrText xml:space="preserve"> PAGEREF _Toc3 \h </w:instrText>
        </w:r>
        <w:r>
          <w:fldChar w:fldCharType="separate"/>
        </w:r>
        <w:r>
          <w:t>27</w:t>
        </w:r>
        <w:r>
          <w:fldChar w:fldCharType="end"/>
        </w:r>
      </w:hyperlink>
    </w:p>
    <w:p>
      <w:pPr>
        <w:pStyle w:val="TOC1"/>
        <w:tabs>
          <w:tab w:val="right" w:leader="dot" w:pos="8306"/>
        </w:tabs>
      </w:pPr>
      <w:hyperlink w:anchor="_Toc30804" w:history="1">
        <w:r>
          <w:rPr>
            <w:rFonts w:ascii="仿宋" w:eastAsia="仿宋" w:hAnsi="仿宋" w:cs="仿宋" w:hint="eastAsia"/>
            <w:lang w:eastAsia="zh-CN"/>
          </w:rPr>
          <w:t>八、抽纸项目计划安排</w:t>
        </w:r>
        <w:r>
          <w:tab/>
        </w:r>
        <w:r>
          <w:fldChar w:fldCharType="begin"/>
        </w:r>
        <w:r>
          <w:instrText xml:space="preserve"> PAGEREF _Toc30804 \h </w:instrText>
        </w:r>
        <w:r>
          <w:fldChar w:fldCharType="separate"/>
        </w:r>
        <w:r>
          <w:t>29</w:t>
        </w:r>
        <w:r>
          <w:fldChar w:fldCharType="end"/>
        </w:r>
      </w:hyperlink>
    </w:p>
    <w:p>
      <w:pPr>
        <w:pStyle w:val="TOC2"/>
        <w:tabs>
          <w:tab w:val="right" w:leader="dot" w:pos="8306"/>
        </w:tabs>
      </w:pPr>
      <w:hyperlink w:anchor="_Toc18843" w:history="1">
        <w:r>
          <w:rPr>
            <w:rFonts w:ascii="仿宋" w:eastAsia="仿宋" w:hAnsi="仿宋" w:cs="仿宋" w:hint="eastAsia"/>
            <w:lang w:eastAsia="zh-CN"/>
          </w:rPr>
          <w:t>(一)、建设周期</w:t>
        </w:r>
        <w:r>
          <w:tab/>
        </w:r>
        <w:r>
          <w:fldChar w:fldCharType="begin"/>
        </w:r>
        <w:r>
          <w:instrText xml:space="preserve"> PAGEREF _Toc18843 \h </w:instrText>
        </w:r>
        <w:r>
          <w:fldChar w:fldCharType="separate"/>
        </w:r>
        <w:r>
          <w:t>29</w:t>
        </w:r>
        <w:r>
          <w:fldChar w:fldCharType="end"/>
        </w:r>
      </w:hyperlink>
    </w:p>
    <w:p>
      <w:pPr>
        <w:pStyle w:val="TOC2"/>
        <w:tabs>
          <w:tab w:val="right" w:leader="dot" w:pos="8306"/>
        </w:tabs>
      </w:pPr>
      <w:hyperlink w:anchor="_Toc7879" w:history="1">
        <w:r>
          <w:rPr>
            <w:rFonts w:ascii="仿宋" w:eastAsia="仿宋" w:hAnsi="仿宋" w:cs="仿宋" w:hint="eastAsia"/>
            <w:lang w:eastAsia="zh-CN"/>
          </w:rPr>
          <w:t>(二)、建设进度</w:t>
        </w:r>
        <w:r>
          <w:tab/>
        </w:r>
        <w:r>
          <w:fldChar w:fldCharType="begin"/>
        </w:r>
        <w:r>
          <w:instrText xml:space="preserve"> PAGEREF _Toc7879 \h </w:instrText>
        </w:r>
        <w:r>
          <w:fldChar w:fldCharType="separate"/>
        </w:r>
        <w:r>
          <w:t>29</w:t>
        </w:r>
        <w:r>
          <w:fldChar w:fldCharType="end"/>
        </w:r>
      </w:hyperlink>
    </w:p>
    <w:p>
      <w:pPr>
        <w:pStyle w:val="TOC2"/>
        <w:tabs>
          <w:tab w:val="right" w:leader="dot" w:pos="8306"/>
        </w:tabs>
      </w:pPr>
      <w:hyperlink w:anchor="_Toc7469" w:history="1">
        <w:r>
          <w:rPr>
            <w:rFonts w:ascii="仿宋" w:eastAsia="仿宋" w:hAnsi="仿宋" w:cs="仿宋" w:hint="eastAsia"/>
            <w:lang w:eastAsia="zh-CN"/>
          </w:rPr>
          <w:t>(三)、进度安排注意事项</w:t>
        </w:r>
        <w:r>
          <w:tab/>
        </w:r>
        <w:r>
          <w:fldChar w:fldCharType="begin"/>
        </w:r>
        <w:r>
          <w:instrText xml:space="preserve"> PAGEREF _Toc7469 \h </w:instrText>
        </w:r>
        <w:r>
          <w:fldChar w:fldCharType="separate"/>
        </w:r>
        <w:r>
          <w:t>30</w:t>
        </w:r>
        <w:r>
          <w:fldChar w:fldCharType="end"/>
        </w:r>
      </w:hyperlink>
    </w:p>
    <w:p>
      <w:pPr>
        <w:pStyle w:val="TOC2"/>
        <w:tabs>
          <w:tab w:val="right" w:leader="dot" w:pos="8306"/>
        </w:tabs>
      </w:pPr>
      <w:hyperlink w:anchor="_Toc23913" w:history="1">
        <w:r>
          <w:rPr>
            <w:rFonts w:ascii="仿宋" w:eastAsia="仿宋" w:hAnsi="仿宋" w:cs="仿宋" w:hint="eastAsia"/>
            <w:lang w:eastAsia="zh-CN"/>
          </w:rPr>
          <w:t>(四)、人力资源配置</w:t>
        </w:r>
        <w:r>
          <w:tab/>
        </w:r>
        <w:r>
          <w:fldChar w:fldCharType="begin"/>
        </w:r>
        <w:r>
          <w:instrText xml:space="preserve"> PAGEREF _Toc23913 \h </w:instrText>
        </w:r>
        <w:r>
          <w:fldChar w:fldCharType="separate"/>
        </w:r>
        <w:r>
          <w:t>32</w:t>
        </w:r>
        <w:r>
          <w:fldChar w:fldCharType="end"/>
        </w:r>
      </w:hyperlink>
    </w:p>
    <w:p>
      <w:pPr>
        <w:pStyle w:val="TOC1"/>
        <w:tabs>
          <w:tab w:val="right" w:leader="dot" w:pos="8306"/>
        </w:tabs>
      </w:pPr>
      <w:hyperlink w:anchor="_Toc2782" w:history="1">
        <w:r>
          <w:rPr>
            <w:rFonts w:ascii="仿宋" w:eastAsia="仿宋" w:hAnsi="仿宋" w:cs="仿宋" w:hint="eastAsia"/>
            <w:lang w:eastAsia="zh-CN"/>
          </w:rPr>
          <w:t>九、抽纸项目创新与研发</w:t>
        </w:r>
        <w:r>
          <w:tab/>
        </w:r>
        <w:r>
          <w:fldChar w:fldCharType="begin"/>
        </w:r>
        <w:r>
          <w:instrText xml:space="preserve"> PAGEREF _Toc2782 \h </w:instrText>
        </w:r>
        <w:r>
          <w:fldChar w:fldCharType="separate"/>
        </w:r>
        <w:r>
          <w:t>33</w:t>
        </w:r>
        <w:r>
          <w:fldChar w:fldCharType="end"/>
        </w:r>
      </w:hyperlink>
    </w:p>
    <w:p>
      <w:pPr>
        <w:pStyle w:val="TOC2"/>
        <w:tabs>
          <w:tab w:val="right" w:leader="dot" w:pos="8306"/>
        </w:tabs>
      </w:pPr>
      <w:hyperlink w:anchor="_Toc5815" w:history="1">
        <w:r>
          <w:rPr>
            <w:rFonts w:ascii="仿宋" w:eastAsia="仿宋" w:hAnsi="仿宋" w:cs="仿宋" w:hint="eastAsia"/>
            <w:lang w:eastAsia="zh-CN"/>
          </w:rPr>
          <w:t>(一)、创新策略与方向</w:t>
        </w:r>
        <w:r>
          <w:tab/>
        </w:r>
        <w:r>
          <w:fldChar w:fldCharType="begin"/>
        </w:r>
        <w:r>
          <w:instrText xml:space="preserve"> PAGEREF _Toc5815 \h </w:instrText>
        </w:r>
        <w:r>
          <w:fldChar w:fldCharType="separate"/>
        </w:r>
        <w:r>
          <w:t>33</w:t>
        </w:r>
        <w:r>
          <w:fldChar w:fldCharType="end"/>
        </w:r>
      </w:hyperlink>
    </w:p>
    <w:p>
      <w:pPr>
        <w:pStyle w:val="TOC2"/>
        <w:tabs>
          <w:tab w:val="right" w:leader="dot" w:pos="8306"/>
        </w:tabs>
      </w:pPr>
      <w:hyperlink w:anchor="_Toc23153" w:history="1">
        <w:r>
          <w:rPr>
            <w:rFonts w:ascii="仿宋" w:eastAsia="仿宋" w:hAnsi="仿宋" w:cs="仿宋" w:hint="eastAsia"/>
            <w:lang w:eastAsia="zh-CN"/>
          </w:rPr>
          <w:t>(二)、研发规划与投入</w:t>
        </w:r>
        <w:r>
          <w:tab/>
        </w:r>
        <w:r>
          <w:fldChar w:fldCharType="begin"/>
        </w:r>
        <w:r>
          <w:instrText xml:space="preserve"> PAGEREF _Toc23153 \h </w:instrText>
        </w:r>
        <w:r>
          <w:fldChar w:fldCharType="separate"/>
        </w:r>
        <w:r>
          <w:t>34</w:t>
        </w:r>
        <w:r>
          <w:fldChar w:fldCharType="end"/>
        </w:r>
      </w:hyperlink>
    </w:p>
    <w:p>
      <w:pPr>
        <w:pStyle w:val="TOC1"/>
        <w:tabs>
          <w:tab w:val="right" w:leader="dot" w:pos="8306"/>
        </w:tabs>
      </w:pPr>
      <w:hyperlink w:anchor="_Toc11677" w:history="1">
        <w:r>
          <w:rPr>
            <w:rFonts w:ascii="仿宋" w:eastAsia="仿宋" w:hAnsi="仿宋" w:cs="仿宋" w:hint="eastAsia"/>
            <w:lang w:eastAsia="zh-CN"/>
          </w:rPr>
          <w:t>十、抽纸项目环境影响分析</w:t>
        </w:r>
        <w:r>
          <w:tab/>
        </w:r>
        <w:r>
          <w:fldChar w:fldCharType="begin"/>
        </w:r>
        <w:r>
          <w:instrText xml:space="preserve"> PAGEREF _Toc11677 \h </w:instrText>
        </w:r>
        <w:r>
          <w:fldChar w:fldCharType="separate"/>
        </w:r>
        <w:r>
          <w:t>36</w:t>
        </w:r>
        <w:r>
          <w:fldChar w:fldCharType="end"/>
        </w:r>
      </w:hyperlink>
    </w:p>
    <w:p>
      <w:pPr>
        <w:pStyle w:val="TOC2"/>
        <w:tabs>
          <w:tab w:val="right" w:leader="dot" w:pos="8306"/>
        </w:tabs>
      </w:pPr>
      <w:hyperlink w:anchor="_Toc7292" w:history="1">
        <w:r>
          <w:rPr>
            <w:rFonts w:ascii="仿宋" w:eastAsia="仿宋" w:hAnsi="仿宋" w:cs="仿宋" w:hint="eastAsia"/>
            <w:lang w:eastAsia="zh-CN"/>
          </w:rPr>
          <w:t>(一)、建设区域环境质量现状</w:t>
        </w:r>
        <w:r>
          <w:tab/>
        </w:r>
        <w:r>
          <w:fldChar w:fldCharType="begin"/>
        </w:r>
        <w:r>
          <w:instrText xml:space="preserve"> PAGEREF _Toc7292 \h </w:instrText>
        </w:r>
        <w:r>
          <w:fldChar w:fldCharType="separate"/>
        </w:r>
        <w:r>
          <w:t>36</w:t>
        </w:r>
        <w:r>
          <w:fldChar w:fldCharType="end"/>
        </w:r>
      </w:hyperlink>
    </w:p>
    <w:p>
      <w:pPr>
        <w:pStyle w:val="TOC2"/>
        <w:tabs>
          <w:tab w:val="right" w:leader="dot" w:pos="8306"/>
        </w:tabs>
      </w:pPr>
      <w:hyperlink w:anchor="_Toc3177" w:history="1">
        <w:r>
          <w:rPr>
            <w:rFonts w:ascii="仿宋" w:eastAsia="仿宋" w:hAnsi="仿宋" w:cs="仿宋" w:hint="eastAsia"/>
            <w:lang w:eastAsia="zh-CN"/>
          </w:rPr>
          <w:t>(二)、建设期环境保护</w:t>
        </w:r>
        <w:r>
          <w:tab/>
        </w:r>
        <w:r>
          <w:fldChar w:fldCharType="begin"/>
        </w:r>
        <w:r>
          <w:instrText xml:space="preserve"> PAGEREF _Toc3177 \h </w:instrText>
        </w:r>
        <w:r>
          <w:fldChar w:fldCharType="separate"/>
        </w:r>
        <w:r>
          <w:t>37</w:t>
        </w:r>
        <w:r>
          <w:fldChar w:fldCharType="end"/>
        </w:r>
      </w:hyperlink>
    </w:p>
    <w:p>
      <w:pPr>
        <w:pStyle w:val="TOC2"/>
        <w:tabs>
          <w:tab w:val="right" w:leader="dot" w:pos="8306"/>
        </w:tabs>
      </w:pPr>
      <w:hyperlink w:anchor="_Toc26097" w:history="1">
        <w:r>
          <w:rPr>
            <w:rFonts w:ascii="仿宋" w:eastAsia="仿宋" w:hAnsi="仿宋" w:cs="仿宋" w:hint="eastAsia"/>
            <w:lang w:eastAsia="zh-CN"/>
          </w:rPr>
          <w:t>(三)、运营期环境保护</w:t>
        </w:r>
        <w:r>
          <w:tab/>
        </w:r>
        <w:r>
          <w:fldChar w:fldCharType="begin"/>
        </w:r>
        <w:r>
          <w:instrText xml:space="preserve"> PAGEREF _Toc26097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 w:history="1">
        <w:r>
          <w:rPr>
            <w:rFonts w:ascii="仿宋" w:eastAsia="仿宋" w:hAnsi="仿宋" w:cs="仿宋" w:hint="eastAsia"/>
            <w:lang w:eastAsia="zh-CN"/>
          </w:rPr>
          <w:t>(四)、抽纸项目建设对区域经济的影响</w:t>
        </w:r>
        <w:r>
          <w:tab/>
        </w:r>
        <w:r>
          <w:fldChar w:fldCharType="begin"/>
        </w:r>
        <w:r>
          <w:instrText xml:space="preserve"> PAGEREF _Toc156 \h </w:instrText>
        </w:r>
        <w:r>
          <w:fldChar w:fldCharType="separate"/>
        </w:r>
        <w:r>
          <w:t>40</w:t>
        </w:r>
        <w:r>
          <w:fldChar w:fldCharType="end"/>
        </w:r>
      </w:hyperlink>
    </w:p>
    <w:p>
      <w:pPr>
        <w:pStyle w:val="TOC2"/>
        <w:tabs>
          <w:tab w:val="right" w:leader="dot" w:pos="8306"/>
        </w:tabs>
      </w:pPr>
      <w:hyperlink w:anchor="_Toc4418" w:history="1">
        <w:r>
          <w:rPr>
            <w:rFonts w:ascii="仿宋" w:eastAsia="仿宋" w:hAnsi="仿宋" w:cs="仿宋" w:hint="eastAsia"/>
            <w:lang w:eastAsia="zh-CN"/>
          </w:rPr>
          <w:t>(五)、废弃物处理</w:t>
        </w:r>
        <w:r>
          <w:tab/>
        </w:r>
        <w:r>
          <w:fldChar w:fldCharType="begin"/>
        </w:r>
        <w:r>
          <w:instrText xml:space="preserve"> PAGEREF _Toc4418 \h </w:instrText>
        </w:r>
        <w:r>
          <w:fldChar w:fldCharType="separate"/>
        </w:r>
        <w:r>
          <w:t>41</w:t>
        </w:r>
        <w:r>
          <w:fldChar w:fldCharType="end"/>
        </w:r>
      </w:hyperlink>
    </w:p>
    <w:p>
      <w:pPr>
        <w:pStyle w:val="TOC2"/>
        <w:tabs>
          <w:tab w:val="right" w:leader="dot" w:pos="8306"/>
        </w:tabs>
      </w:pPr>
      <w:hyperlink w:anchor="_Toc31243" w:history="1">
        <w:r>
          <w:rPr>
            <w:rFonts w:ascii="仿宋" w:eastAsia="仿宋" w:hAnsi="仿宋" w:cs="仿宋" w:hint="eastAsia"/>
            <w:lang w:eastAsia="zh-CN"/>
          </w:rPr>
          <w:t>(六)、特殊环境影响分析</w:t>
        </w:r>
        <w:r>
          <w:tab/>
        </w:r>
        <w:r>
          <w:fldChar w:fldCharType="begin"/>
        </w:r>
        <w:r>
          <w:instrText xml:space="preserve"> PAGEREF _Toc31243 \h </w:instrText>
        </w:r>
        <w:r>
          <w:fldChar w:fldCharType="separate"/>
        </w:r>
        <w:r>
          <w:t>43</w:t>
        </w:r>
        <w:r>
          <w:fldChar w:fldCharType="end"/>
        </w:r>
      </w:hyperlink>
    </w:p>
    <w:p>
      <w:pPr>
        <w:pStyle w:val="TOC2"/>
        <w:tabs>
          <w:tab w:val="right" w:leader="dot" w:pos="8306"/>
        </w:tabs>
      </w:pPr>
      <w:hyperlink w:anchor="_Toc31091" w:history="1">
        <w:r>
          <w:rPr>
            <w:rFonts w:ascii="仿宋" w:eastAsia="仿宋" w:hAnsi="仿宋" w:cs="仿宋" w:hint="eastAsia"/>
            <w:lang w:eastAsia="zh-CN"/>
          </w:rPr>
          <w:t>(七)、清洁生产</w:t>
        </w:r>
        <w:r>
          <w:tab/>
        </w:r>
        <w:r>
          <w:fldChar w:fldCharType="begin"/>
        </w:r>
        <w:r>
          <w:instrText xml:space="preserve"> PAGEREF _Toc31091 \h </w:instrText>
        </w:r>
        <w:r>
          <w:fldChar w:fldCharType="separate"/>
        </w:r>
        <w:r>
          <w:t>44</w:t>
        </w:r>
        <w:r>
          <w:fldChar w:fldCharType="end"/>
        </w:r>
      </w:hyperlink>
    </w:p>
    <w:p>
      <w:pPr>
        <w:pStyle w:val="TOC2"/>
        <w:tabs>
          <w:tab w:val="right" w:leader="dot" w:pos="8306"/>
        </w:tabs>
      </w:pPr>
      <w:hyperlink w:anchor="_Toc28708" w:history="1">
        <w:r>
          <w:rPr>
            <w:rFonts w:ascii="仿宋" w:eastAsia="仿宋" w:hAnsi="仿宋" w:cs="仿宋" w:hint="eastAsia"/>
            <w:lang w:eastAsia="zh-CN"/>
          </w:rPr>
          <w:t>(八)、环境保护综合评价</w:t>
        </w:r>
        <w:r>
          <w:tab/>
        </w:r>
        <w:r>
          <w:fldChar w:fldCharType="begin"/>
        </w:r>
        <w:r>
          <w:instrText xml:space="preserve"> PAGEREF _Toc28708 \h </w:instrText>
        </w:r>
        <w:r>
          <w:fldChar w:fldCharType="separate"/>
        </w:r>
        <w:r>
          <w:t>45</w:t>
        </w:r>
        <w:r>
          <w:fldChar w:fldCharType="end"/>
        </w:r>
      </w:hyperlink>
    </w:p>
    <w:p>
      <w:pPr>
        <w:pStyle w:val="TOC1"/>
        <w:tabs>
          <w:tab w:val="right" w:leader="dot" w:pos="8306"/>
        </w:tabs>
      </w:pPr>
      <w:hyperlink w:anchor="_Toc1737" w:history="1">
        <w:r>
          <w:rPr>
            <w:rFonts w:ascii="仿宋" w:eastAsia="仿宋" w:hAnsi="仿宋" w:cs="仿宋" w:hint="eastAsia"/>
            <w:lang w:eastAsia="zh-CN"/>
          </w:rPr>
          <w:t>十一、抽纸项目人力资源管理</w:t>
        </w:r>
        <w:r>
          <w:tab/>
        </w:r>
        <w:r>
          <w:fldChar w:fldCharType="begin"/>
        </w:r>
        <w:r>
          <w:instrText xml:space="preserve"> PAGEREF _Toc1737 \h </w:instrText>
        </w:r>
        <w:r>
          <w:fldChar w:fldCharType="separate"/>
        </w:r>
        <w:r>
          <w:t>46</w:t>
        </w:r>
        <w:r>
          <w:fldChar w:fldCharType="end"/>
        </w:r>
      </w:hyperlink>
    </w:p>
    <w:p>
      <w:pPr>
        <w:pStyle w:val="TOC2"/>
        <w:tabs>
          <w:tab w:val="right" w:leader="dot" w:pos="8306"/>
        </w:tabs>
      </w:pPr>
      <w:hyperlink w:anchor="_Toc1629" w:history="1">
        <w:r>
          <w:rPr>
            <w:rFonts w:ascii="仿宋" w:eastAsia="仿宋" w:hAnsi="仿宋" w:cs="仿宋" w:hint="eastAsia"/>
            <w:lang w:eastAsia="zh-CN"/>
          </w:rPr>
          <w:t>(一)、建立健全的预算管理制度</w:t>
        </w:r>
        <w:r>
          <w:tab/>
        </w:r>
        <w:r>
          <w:fldChar w:fldCharType="begin"/>
        </w:r>
        <w:r>
          <w:instrText xml:space="preserve"> PAGEREF _Toc1629 \h </w:instrText>
        </w:r>
        <w:r>
          <w:fldChar w:fldCharType="separate"/>
        </w:r>
        <w:r>
          <w:t>46</w:t>
        </w:r>
        <w:r>
          <w:fldChar w:fldCharType="end"/>
        </w:r>
      </w:hyperlink>
    </w:p>
    <w:p>
      <w:pPr>
        <w:pStyle w:val="TOC2"/>
        <w:tabs>
          <w:tab w:val="right" w:leader="dot" w:pos="8306"/>
        </w:tabs>
      </w:pPr>
      <w:hyperlink w:anchor="_Toc25094" w:history="1">
        <w:r>
          <w:rPr>
            <w:rFonts w:ascii="仿宋" w:eastAsia="仿宋" w:hAnsi="仿宋" w:cs="仿宋" w:hint="eastAsia"/>
            <w:lang w:eastAsia="zh-CN"/>
          </w:rPr>
          <w:t>(二)、加强资金流动监控</w:t>
        </w:r>
        <w:r>
          <w:tab/>
        </w:r>
        <w:r>
          <w:fldChar w:fldCharType="begin"/>
        </w:r>
        <w:r>
          <w:instrText xml:space="preserve"> PAGEREF _Toc25094 \h </w:instrText>
        </w:r>
        <w:r>
          <w:fldChar w:fldCharType="separate"/>
        </w:r>
        <w:r>
          <w:t>48</w:t>
        </w:r>
        <w:r>
          <w:fldChar w:fldCharType="end"/>
        </w:r>
      </w:hyperlink>
    </w:p>
    <w:p>
      <w:pPr>
        <w:pStyle w:val="TOC2"/>
        <w:tabs>
          <w:tab w:val="right" w:leader="dot" w:pos="8306"/>
        </w:tabs>
      </w:pPr>
      <w:hyperlink w:anchor="_Toc4371" w:history="1">
        <w:r>
          <w:rPr>
            <w:rFonts w:ascii="仿宋" w:eastAsia="仿宋" w:hAnsi="仿宋" w:cs="仿宋" w:hint="eastAsia"/>
            <w:lang w:eastAsia="zh-CN"/>
          </w:rPr>
          <w:t>(三)、制定完善的风险控制机制</w:t>
        </w:r>
        <w:r>
          <w:tab/>
        </w:r>
        <w:r>
          <w:fldChar w:fldCharType="begin"/>
        </w:r>
        <w:r>
          <w:instrText xml:space="preserve"> PAGEREF _Toc4371 \h </w:instrText>
        </w:r>
        <w:r>
          <w:fldChar w:fldCharType="separate"/>
        </w:r>
        <w:r>
          <w:t>49</w:t>
        </w:r>
        <w:r>
          <w:fldChar w:fldCharType="end"/>
        </w:r>
      </w:hyperlink>
    </w:p>
    <w:p>
      <w:pPr>
        <w:pStyle w:val="TOC2"/>
        <w:tabs>
          <w:tab w:val="right" w:leader="dot" w:pos="8306"/>
        </w:tabs>
      </w:pPr>
      <w:hyperlink w:anchor="_Toc2625" w:history="1">
        <w:r>
          <w:rPr>
            <w:rFonts w:ascii="仿宋" w:eastAsia="仿宋" w:hAnsi="仿宋" w:cs="仿宋" w:hint="eastAsia"/>
            <w:lang w:eastAsia="zh-CN"/>
          </w:rPr>
          <w:t>(四)、优化成本管理</w:t>
        </w:r>
        <w:r>
          <w:tab/>
        </w:r>
        <w:r>
          <w:fldChar w:fldCharType="begin"/>
        </w:r>
        <w:r>
          <w:instrText xml:space="preserve"> PAGEREF _Toc2625 \h </w:instrText>
        </w:r>
        <w:r>
          <w:fldChar w:fldCharType="separate"/>
        </w:r>
        <w:r>
          <w:t>50</w:t>
        </w:r>
        <w:r>
          <w:fldChar w:fldCharType="end"/>
        </w:r>
      </w:hyperlink>
    </w:p>
    <w:p>
      <w:pPr>
        <w:pStyle w:val="TOC1"/>
        <w:tabs>
          <w:tab w:val="right" w:leader="dot" w:pos="8306"/>
        </w:tabs>
      </w:pPr>
      <w:hyperlink w:anchor="_Toc26213" w:history="1">
        <w:r>
          <w:rPr>
            <w:rFonts w:ascii="仿宋" w:eastAsia="仿宋" w:hAnsi="仿宋" w:cs="仿宋" w:hint="eastAsia"/>
            <w:lang w:eastAsia="zh-CN"/>
          </w:rPr>
          <w:t>十二、抽纸项目风险管理</w:t>
        </w:r>
        <w:r>
          <w:tab/>
        </w:r>
        <w:r>
          <w:fldChar w:fldCharType="begin"/>
        </w:r>
        <w:r>
          <w:instrText xml:space="preserve"> PAGEREF _Toc26213 \h </w:instrText>
        </w:r>
        <w:r>
          <w:fldChar w:fldCharType="separate"/>
        </w:r>
        <w:r>
          <w:t>51</w:t>
        </w:r>
        <w:r>
          <w:fldChar w:fldCharType="end"/>
        </w:r>
      </w:hyperlink>
    </w:p>
    <w:p>
      <w:pPr>
        <w:pStyle w:val="TOC2"/>
        <w:tabs>
          <w:tab w:val="right" w:leader="dot" w:pos="8306"/>
        </w:tabs>
      </w:pPr>
      <w:hyperlink w:anchor="_Toc10983" w:history="1">
        <w:r>
          <w:rPr>
            <w:rFonts w:ascii="仿宋" w:eastAsia="仿宋" w:hAnsi="仿宋" w:cs="仿宋" w:hint="eastAsia"/>
            <w:lang w:eastAsia="zh-CN"/>
          </w:rPr>
          <w:t>(一)、风险识别与评估</w:t>
        </w:r>
        <w:r>
          <w:tab/>
        </w:r>
        <w:r>
          <w:fldChar w:fldCharType="begin"/>
        </w:r>
        <w:r>
          <w:instrText xml:space="preserve"> PAGEREF _Toc10983 \h </w:instrText>
        </w:r>
        <w:r>
          <w:fldChar w:fldCharType="separate"/>
        </w:r>
        <w:r>
          <w:t>51</w:t>
        </w:r>
        <w:r>
          <w:fldChar w:fldCharType="end"/>
        </w:r>
      </w:hyperlink>
    </w:p>
    <w:p>
      <w:pPr>
        <w:pStyle w:val="TOC2"/>
        <w:tabs>
          <w:tab w:val="right" w:leader="dot" w:pos="8306"/>
        </w:tabs>
      </w:pPr>
      <w:hyperlink w:anchor="_Toc709" w:history="1">
        <w:r>
          <w:rPr>
            <w:rFonts w:ascii="仿宋" w:eastAsia="仿宋" w:hAnsi="仿宋" w:cs="仿宋" w:hint="eastAsia"/>
            <w:lang w:eastAsia="zh-CN"/>
          </w:rPr>
          <w:t>(二)、风险应对策略</w:t>
        </w:r>
        <w:r>
          <w:tab/>
        </w:r>
        <w:r>
          <w:fldChar w:fldCharType="begin"/>
        </w:r>
        <w:r>
          <w:instrText xml:space="preserve"> PAGEREF _Toc709 \h </w:instrText>
        </w:r>
        <w:r>
          <w:fldChar w:fldCharType="separate"/>
        </w:r>
        <w:r>
          <w:t>52</w:t>
        </w:r>
        <w:r>
          <w:fldChar w:fldCharType="end"/>
        </w:r>
      </w:hyperlink>
    </w:p>
    <w:p>
      <w:pPr>
        <w:pStyle w:val="TOC2"/>
        <w:tabs>
          <w:tab w:val="right" w:leader="dot" w:pos="8306"/>
        </w:tabs>
      </w:pPr>
      <w:hyperlink w:anchor="_Toc14956" w:history="1">
        <w:r>
          <w:rPr>
            <w:rFonts w:ascii="仿宋" w:eastAsia="仿宋" w:hAnsi="仿宋" w:cs="仿宋" w:hint="eastAsia"/>
            <w:lang w:eastAsia="zh-CN"/>
          </w:rPr>
          <w:t>(三)、风险监控与控制</w:t>
        </w:r>
        <w:r>
          <w:tab/>
        </w:r>
        <w:r>
          <w:fldChar w:fldCharType="begin"/>
        </w:r>
        <w:r>
          <w:instrText xml:space="preserve"> PAGEREF _Toc14956 \h </w:instrText>
        </w:r>
        <w:r>
          <w:fldChar w:fldCharType="separate"/>
        </w:r>
        <w:r>
          <w:t>54</w:t>
        </w:r>
        <w:r>
          <w:fldChar w:fldCharType="end"/>
        </w:r>
      </w:hyperlink>
    </w:p>
    <w:p>
      <w:pPr>
        <w:pStyle w:val="TOC1"/>
        <w:tabs>
          <w:tab w:val="right" w:leader="dot" w:pos="8306"/>
        </w:tabs>
      </w:pPr>
      <w:hyperlink w:anchor="_Toc1891" w:history="1">
        <w:r>
          <w:rPr>
            <w:rFonts w:ascii="仿宋" w:eastAsia="仿宋" w:hAnsi="仿宋" w:cs="仿宋" w:hint="eastAsia"/>
            <w:lang w:eastAsia="zh-CN"/>
          </w:rPr>
          <w:t>十三、利益相关者分析与沟通计划</w:t>
        </w:r>
        <w:r>
          <w:tab/>
        </w:r>
        <w:r>
          <w:fldChar w:fldCharType="begin"/>
        </w:r>
        <w:r>
          <w:instrText xml:space="preserve"> PAGEREF _Toc1891 \h </w:instrText>
        </w:r>
        <w:r>
          <w:fldChar w:fldCharType="separate"/>
        </w:r>
        <w:r>
          <w:t>55</w:t>
        </w:r>
        <w:r>
          <w:fldChar w:fldCharType="end"/>
        </w:r>
      </w:hyperlink>
    </w:p>
    <w:p>
      <w:pPr>
        <w:pStyle w:val="TOC2"/>
        <w:tabs>
          <w:tab w:val="right" w:leader="dot" w:pos="8306"/>
        </w:tabs>
      </w:pPr>
      <w:hyperlink w:anchor="_Toc28581" w:history="1">
        <w:r>
          <w:rPr>
            <w:rFonts w:ascii="仿宋" w:eastAsia="仿宋" w:hAnsi="仿宋" w:cs="仿宋" w:hint="eastAsia"/>
            <w:lang w:eastAsia="zh-CN"/>
          </w:rPr>
          <w:t>(一)、利益相关者分析</w:t>
        </w:r>
        <w:r>
          <w:tab/>
        </w:r>
        <w:r>
          <w:fldChar w:fldCharType="begin"/>
        </w:r>
        <w:r>
          <w:instrText xml:space="preserve"> PAGEREF _Toc28581 \h </w:instrText>
        </w:r>
        <w:r>
          <w:fldChar w:fldCharType="separate"/>
        </w:r>
        <w:r>
          <w:t>55</w:t>
        </w:r>
        <w:r>
          <w:fldChar w:fldCharType="end"/>
        </w:r>
      </w:hyperlink>
    </w:p>
    <w:p>
      <w:pPr>
        <w:pStyle w:val="TOC2"/>
        <w:tabs>
          <w:tab w:val="right" w:leader="dot" w:pos="8306"/>
        </w:tabs>
      </w:pPr>
      <w:hyperlink w:anchor="_Toc2204" w:history="1">
        <w:r>
          <w:rPr>
            <w:rFonts w:ascii="仿宋" w:eastAsia="仿宋" w:hAnsi="仿宋" w:cs="仿宋" w:hint="eastAsia"/>
            <w:lang w:eastAsia="zh-CN"/>
          </w:rPr>
          <w:t>(二)、沟通计划</w:t>
        </w:r>
        <w:r>
          <w:tab/>
        </w:r>
        <w:r>
          <w:fldChar w:fldCharType="begin"/>
        </w:r>
        <w:r>
          <w:instrText xml:space="preserve"> PAGEREF _Toc2204 \h </w:instrText>
        </w:r>
        <w:r>
          <w:fldChar w:fldCharType="separate"/>
        </w:r>
        <w:r>
          <w:t>56</w:t>
        </w:r>
        <w:r>
          <w:fldChar w:fldCharType="end"/>
        </w:r>
      </w:hyperlink>
    </w:p>
    <w:p>
      <w:pPr>
        <w:pStyle w:val="TOC1"/>
        <w:tabs>
          <w:tab w:val="right" w:leader="dot" w:pos="8306"/>
        </w:tabs>
      </w:pPr>
      <w:hyperlink w:anchor="_Toc19181" w:history="1">
        <w:r>
          <w:rPr>
            <w:rFonts w:ascii="仿宋" w:eastAsia="仿宋" w:hAnsi="仿宋" w:cs="仿宋" w:hint="eastAsia"/>
            <w:lang w:eastAsia="zh-CN"/>
          </w:rPr>
          <w:t>十四、抽纸项目变更管理</w:t>
        </w:r>
        <w:r>
          <w:tab/>
        </w:r>
        <w:r>
          <w:fldChar w:fldCharType="begin"/>
        </w:r>
        <w:r>
          <w:instrText xml:space="preserve"> PAGEREF _Toc19181 \h </w:instrText>
        </w:r>
        <w:r>
          <w:fldChar w:fldCharType="separate"/>
        </w:r>
        <w:r>
          <w:t>58</w:t>
        </w:r>
        <w:r>
          <w:fldChar w:fldCharType="end"/>
        </w:r>
      </w:hyperlink>
    </w:p>
    <w:p>
      <w:pPr>
        <w:pStyle w:val="TOC2"/>
        <w:tabs>
          <w:tab w:val="right" w:leader="dot" w:pos="8306"/>
        </w:tabs>
      </w:pPr>
      <w:hyperlink w:anchor="_Toc5383" w:history="1">
        <w:r>
          <w:rPr>
            <w:rFonts w:ascii="仿宋" w:eastAsia="仿宋" w:hAnsi="仿宋" w:cs="仿宋" w:hint="eastAsia"/>
            <w:lang w:eastAsia="zh-CN"/>
          </w:rPr>
          <w:t>(一)、变更申请与评估</w:t>
        </w:r>
        <w:r>
          <w:tab/>
        </w:r>
        <w:r>
          <w:fldChar w:fldCharType="begin"/>
        </w:r>
        <w:r>
          <w:instrText xml:space="preserve"> PAGEREF _Toc5383 \h </w:instrText>
        </w:r>
        <w:r>
          <w:fldChar w:fldCharType="separate"/>
        </w:r>
        <w:r>
          <w:t>58</w:t>
        </w:r>
        <w:r>
          <w:fldChar w:fldCharType="end"/>
        </w:r>
      </w:hyperlink>
    </w:p>
    <w:p>
      <w:pPr>
        <w:pStyle w:val="TOC2"/>
        <w:tabs>
          <w:tab w:val="right" w:leader="dot" w:pos="8306"/>
        </w:tabs>
      </w:pPr>
      <w:hyperlink w:anchor="_Toc6532" w:history="1">
        <w:r>
          <w:rPr>
            <w:rFonts w:ascii="仿宋" w:eastAsia="仿宋" w:hAnsi="仿宋" w:cs="仿宋" w:hint="eastAsia"/>
            <w:lang w:eastAsia="zh-CN"/>
          </w:rPr>
          <w:t>(二)、变更实施与控制</w:t>
        </w:r>
        <w:r>
          <w:tab/>
        </w:r>
        <w:r>
          <w:fldChar w:fldCharType="begin"/>
        </w:r>
        <w:r>
          <w:instrText xml:space="preserve"> PAGEREF _Toc6532 \h </w:instrText>
        </w:r>
        <w:r>
          <w:fldChar w:fldCharType="separate"/>
        </w:r>
        <w:r>
          <w:t>58</w:t>
        </w:r>
        <w:r>
          <w:fldChar w:fldCharType="end"/>
        </w:r>
      </w:hyperlink>
    </w:p>
    <w:p>
      <w:pPr>
        <w:pStyle w:val="TOC1"/>
        <w:tabs>
          <w:tab w:val="right" w:leader="dot" w:pos="8306"/>
        </w:tabs>
      </w:pPr>
      <w:hyperlink w:anchor="_Toc25056" w:history="1">
        <w:r>
          <w:rPr>
            <w:rFonts w:ascii="仿宋" w:eastAsia="仿宋" w:hAnsi="仿宋" w:cs="仿宋" w:hint="eastAsia"/>
            <w:lang w:eastAsia="zh-CN"/>
          </w:rPr>
          <w:t>十五、风险识别与分类</w:t>
        </w:r>
        <w:r>
          <w:tab/>
        </w:r>
        <w:r>
          <w:fldChar w:fldCharType="begin"/>
        </w:r>
        <w:r>
          <w:instrText xml:space="preserve"> PAGEREF _Toc25056 \h </w:instrText>
        </w:r>
        <w:r>
          <w:fldChar w:fldCharType="separate"/>
        </w:r>
        <w:r>
          <w:t>59</w:t>
        </w:r>
        <w:r>
          <w:fldChar w:fldCharType="end"/>
        </w:r>
      </w:hyperlink>
    </w:p>
    <w:p>
      <w:pPr>
        <w:pStyle w:val="TOC2"/>
        <w:tabs>
          <w:tab w:val="right" w:leader="dot" w:pos="8306"/>
        </w:tabs>
      </w:pPr>
      <w:hyperlink w:anchor="_Toc19651" w:history="1">
        <w:r>
          <w:rPr>
            <w:rFonts w:ascii="仿宋" w:eastAsia="仿宋" w:hAnsi="仿宋" w:cs="仿宋" w:hint="eastAsia"/>
            <w:lang w:eastAsia="zh-CN"/>
          </w:rPr>
          <w:t>(一)、风险识别</w:t>
        </w:r>
        <w:r>
          <w:tab/>
        </w:r>
        <w:r>
          <w:fldChar w:fldCharType="begin"/>
        </w:r>
        <w:r>
          <w:instrText xml:space="preserve"> PAGEREF _Toc19651 \h </w:instrText>
        </w:r>
        <w:r>
          <w:fldChar w:fldCharType="separate"/>
        </w:r>
        <w:r>
          <w:t>59</w:t>
        </w:r>
        <w:r>
          <w:fldChar w:fldCharType="end"/>
        </w:r>
      </w:hyperlink>
    </w:p>
    <w:p>
      <w:pPr>
        <w:pStyle w:val="TOC2"/>
        <w:tabs>
          <w:tab w:val="right" w:leader="dot" w:pos="8306"/>
        </w:tabs>
      </w:pPr>
      <w:hyperlink w:anchor="_Toc12258" w:history="1">
        <w:r>
          <w:rPr>
            <w:rFonts w:ascii="仿宋" w:eastAsia="仿宋" w:hAnsi="仿宋" w:cs="仿宋" w:hint="eastAsia"/>
            <w:lang w:eastAsia="zh-CN"/>
          </w:rPr>
          <w:t>(二)、风险分类</w:t>
        </w:r>
        <w:r>
          <w:tab/>
        </w:r>
        <w:r>
          <w:fldChar w:fldCharType="begin"/>
        </w:r>
        <w:r>
          <w:instrText xml:space="preserve"> PAGEREF _Toc12258 \h </w:instrText>
        </w:r>
        <w:r>
          <w:fldChar w:fldCharType="separate"/>
        </w:r>
        <w:r>
          <w:t>60</w:t>
        </w:r>
        <w:r>
          <w:fldChar w:fldCharType="end"/>
        </w:r>
      </w:hyperlink>
    </w:p>
    <w:p>
      <w:pPr>
        <w:pStyle w:val="TOC1"/>
        <w:tabs>
          <w:tab w:val="right" w:leader="dot" w:pos="8306"/>
        </w:tabs>
      </w:pPr>
      <w:hyperlink w:anchor="_Toc3103" w:history="1">
        <w:r>
          <w:rPr>
            <w:rFonts w:ascii="仿宋" w:eastAsia="仿宋" w:hAnsi="仿宋" w:cs="仿宋" w:hint="eastAsia"/>
            <w:lang w:eastAsia="zh-CN"/>
          </w:rPr>
          <w:t>十六、抽纸项目实施保障措施</w:t>
        </w:r>
        <w:r>
          <w:tab/>
        </w:r>
        <w:r>
          <w:fldChar w:fldCharType="begin"/>
        </w:r>
        <w:r>
          <w:instrText xml:space="preserve"> PAGEREF _Toc3103 \h </w:instrText>
        </w:r>
        <w:r>
          <w:fldChar w:fldCharType="separate"/>
        </w:r>
        <w:r>
          <w:t>62</w:t>
        </w:r>
        <w:r>
          <w:fldChar w:fldCharType="end"/>
        </w:r>
      </w:hyperlink>
    </w:p>
    <w:p>
      <w:pPr>
        <w:pStyle w:val="TOC2"/>
        <w:tabs>
          <w:tab w:val="right" w:leader="dot" w:pos="8306"/>
        </w:tabs>
      </w:pPr>
      <w:hyperlink w:anchor="_Toc21450" w:history="1">
        <w:r>
          <w:rPr>
            <w:rFonts w:ascii="仿宋" w:eastAsia="仿宋" w:hAnsi="仿宋" w:cs="仿宋" w:hint="eastAsia"/>
            <w:lang w:eastAsia="zh-CN"/>
          </w:rPr>
          <w:t>(一)、抽纸项目实施保障机制</w:t>
        </w:r>
        <w:r>
          <w:tab/>
        </w:r>
        <w:r>
          <w:fldChar w:fldCharType="begin"/>
        </w:r>
        <w:r>
          <w:instrText xml:space="preserve"> PAGEREF _Toc21450 \h </w:instrText>
        </w:r>
        <w:r>
          <w:fldChar w:fldCharType="separate"/>
        </w:r>
        <w:r>
          <w:t>62</w:t>
        </w:r>
        <w:r>
          <w:fldChar w:fldCharType="end"/>
        </w:r>
      </w:hyperlink>
    </w:p>
    <w:p>
      <w:pPr>
        <w:pStyle w:val="TOC2"/>
        <w:tabs>
          <w:tab w:val="right" w:leader="dot" w:pos="8306"/>
        </w:tabs>
      </w:pPr>
      <w:hyperlink w:anchor="_Toc24593" w:history="1">
        <w:r>
          <w:rPr>
            <w:rFonts w:ascii="仿宋" w:eastAsia="仿宋" w:hAnsi="仿宋" w:cs="仿宋" w:hint="eastAsia"/>
            <w:lang w:eastAsia="zh-CN"/>
          </w:rPr>
          <w:t>(二)、抽纸项目法律合规要求</w:t>
        </w:r>
        <w:r>
          <w:tab/>
        </w:r>
        <w:r>
          <w:fldChar w:fldCharType="begin"/>
        </w:r>
        <w:r>
          <w:instrText xml:space="preserve"> PAGEREF _Toc24593 \h </w:instrText>
        </w:r>
        <w:r>
          <w:fldChar w:fldCharType="separate"/>
        </w:r>
        <w:r>
          <w:t>65</w:t>
        </w:r>
        <w:r>
          <w:fldChar w:fldCharType="end"/>
        </w:r>
      </w:hyperlink>
    </w:p>
    <w:p>
      <w:pPr>
        <w:pStyle w:val="TOC2"/>
        <w:tabs>
          <w:tab w:val="right" w:leader="dot" w:pos="8306"/>
        </w:tabs>
      </w:pPr>
      <w:hyperlink w:anchor="_Toc26651" w:history="1">
        <w:r>
          <w:rPr>
            <w:rFonts w:ascii="仿宋" w:eastAsia="仿宋" w:hAnsi="仿宋" w:cs="仿宋" w:hint="eastAsia"/>
            <w:lang w:eastAsia="zh-CN"/>
          </w:rPr>
          <w:t>(三)、抽纸项目合同管理与法律事务</w:t>
        </w:r>
        <w:r>
          <w:tab/>
        </w:r>
        <w:r>
          <w:fldChar w:fldCharType="begin"/>
        </w:r>
        <w:r>
          <w:instrText xml:space="preserve"> PAGEREF _Toc26651 \h </w:instrText>
        </w:r>
        <w:r>
          <w:fldChar w:fldCharType="separate"/>
        </w:r>
        <w:r>
          <w:t>69</w:t>
        </w:r>
        <w:r>
          <w:fldChar w:fldCharType="end"/>
        </w:r>
      </w:hyperlink>
    </w:p>
    <w:p>
      <w:pPr>
        <w:pStyle w:val="TOC2"/>
        <w:tabs>
          <w:tab w:val="right" w:leader="dot" w:pos="8306"/>
        </w:tabs>
      </w:pPr>
      <w:hyperlink w:anchor="_Toc1362" w:history="1">
        <w:r>
          <w:rPr>
            <w:rFonts w:ascii="仿宋" w:eastAsia="仿宋" w:hAnsi="仿宋" w:cs="仿宋" w:hint="eastAsia"/>
            <w:lang w:eastAsia="zh-CN"/>
          </w:rPr>
          <w:t>(四)、抽纸项目知识产权保护策略</w:t>
        </w:r>
        <w:r>
          <w:tab/>
        </w:r>
        <w:r>
          <w:fldChar w:fldCharType="begin"/>
        </w:r>
        <w:r>
          <w:instrText xml:space="preserve"> PAGEREF _Toc1362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98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07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的技术管理特点体现在其创新导向。通过引入最先进的技术趋势和解决方案，抽纸项目致力于提升科技含量、提高质量和效率水平。这意味着我们将采用最新的工具和方法，确保抽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抽纸项目技术管理的显著特征。通过整合不同领域的技术资源，我们实现了跨学科的协同工作。这有助于优化技术架构，提高整体效能。此外，整合性策略还促进了不同技术团队之间的紧密沟通和高效合作，确保抽纸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抽纸项目所采用的技术。通过不断优化技术方案，抽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抽纸项目团队将在抽纸项目初期识别可能的技术风险，并采取相应的预防和应对措施。通过建立健全的风险评估机制，抽纸项目能够在实施过程中及时发现并解决潜在的技术问题，保障抽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通过这些独特的技术管理特点，我们确信在抽纸项目中，技术将成为抽纸项目成功的有力支持。这一深度剖析揭示了技术管理在抽纸项目实施中的关键作用，为抽纸项目的技术基础奠定了坚实的基础。</w:t>
      </w:r>
    </w:p>
    <w:p>
      <w:pPr>
        <w:pStyle w:val="Heading2"/>
        <w:ind w:firstLine="560" w:firstLineChars="200"/>
        <w:rPr>
          <w:rFonts w:ascii="仿宋" w:eastAsia="仿宋" w:hAnsi="仿宋" w:cs="仿宋" w:hint="eastAsia"/>
          <w:sz w:val="28"/>
          <w:lang w:eastAsia="zh-CN"/>
        </w:rPr>
      </w:pPr>
      <w:bookmarkStart w:id="4" w:name="_Toc13699"/>
      <w:r>
        <w:rPr>
          <w:rFonts w:ascii="仿宋" w:eastAsia="仿宋" w:hAnsi="仿宋" w:cs="仿宋" w:hint="eastAsia"/>
          <w:sz w:val="28"/>
          <w:lang w:eastAsia="zh-CN"/>
        </w:rPr>
        <w:t>(二)、抽纸项目工艺技术设计方案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抽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抽纸项目将严格按照相关行业规范要求进行组织。通过有效控制产品质量，抽纸项目将致力于为顾客提供优质的抽纸项目产品和良好的服务。这体现了抽纸项目对于生产活动合规性和质量标准的高度重视，为抽纸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抽纸项目注重生态效益和清洁生产原则。抽纸项目建设将紧密结合地方特色经济发展，与社会经济发展规划和区域环境保护规划方案相协调一致。通过与当地区域自然生态系统的结合，抽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抽纸项目产品具有多样化的客户需求和个性化的特点。因此，抽纸项目产品规格品种多样，且单批生产数量较小。为满足这一特点，抽纸项目承办单位将建设先进的柔性制造生产线。通过广泛应用柔性制造技术，抽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总体而言，抽纸项目采用的技术具有较高的技术含量和自动化水平，处于国内先进水平。这一技术选用不仅体现了对生产效率、质量和环境友好性的高标准要求，同时为抽纸项目的可持续发展奠定了坚实的基础。</w:t>
      </w:r>
    </w:p>
    <w:p>
      <w:pPr>
        <w:pStyle w:val="Heading2"/>
        <w:ind w:firstLine="560" w:firstLineChars="200"/>
        <w:rPr>
          <w:rFonts w:ascii="仿宋" w:eastAsia="仿宋" w:hAnsi="仿宋" w:cs="仿宋" w:hint="eastAsia"/>
          <w:sz w:val="28"/>
          <w:lang w:eastAsia="zh-CN"/>
        </w:rPr>
      </w:pPr>
      <w:bookmarkStart w:id="5" w:name="_Toc390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为确保抽纸项目的高效生产和技术实施，我们制定了一套精心设计的设备选型方案，以满足抽纸项目生产、质量和环保的要求。该方案的主要特点如下：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抽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针对抽纸项目产品的多样性和小批量生产的特点，我们将建设柔性制造生产线。通过在设备选型中考虑柔性制造技术，可以灵活应对不同产品规格和生产需求，实现生产线的高度灵活性和适应性。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4486"/>
      <w:r>
        <w:rPr>
          <w:rFonts w:ascii="仿宋" w:eastAsia="仿宋" w:hAnsi="仿宋" w:cs="仿宋" w:hint="eastAsia"/>
          <w:sz w:val="28"/>
          <w:lang w:eastAsia="zh-CN"/>
        </w:rPr>
        <w:t>二、抽纸项目概论</w:t>
      </w:r>
      <w:bookmarkEnd w:id="6"/>
    </w:p>
    <w:p>
      <w:pPr>
        <w:pStyle w:val="Heading2"/>
        <w:rPr>
          <w:rFonts w:ascii="仿宋" w:eastAsia="仿宋" w:hAnsi="仿宋" w:cs="仿宋" w:hint="eastAsia"/>
          <w:lang w:eastAsia="zh-CN"/>
        </w:rPr>
      </w:pPr>
      <w:bookmarkStart w:id="7" w:name="_Toc18338"/>
      <w:r>
        <w:rPr>
          <w:rFonts w:ascii="仿宋" w:eastAsia="仿宋" w:hAnsi="仿宋" w:cs="仿宋" w:hint="eastAsia"/>
          <w:lang w:eastAsia="zh-CN"/>
        </w:rPr>
        <w:t>(一)、抽纸项目概况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的起源追溯至对市场的深入洞察。市场的不断演变与变革为抽纸项目提供了难得的机遇。当前市场存在的需求缺口和变革的大环境共同构成了抽纸项目的背景。这个抽纸项目旨在充分利用市场机遇，填补行业中尚未满足的需求，为客户提供全新的解决方案。市场的变革和需求的增长使得这个抽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抽纸项目名称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抽纸项目正式命名为抽纸。这个名称不仅仅是一个标识，更代表了抽纸项目的核心理念和愿景。它蕴含着抽纸项目所要解决问题的关键字，具有强烈的表达和辨识度，为抽纸项目树立了鲜明的品牌形象。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抽纸项目目标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的核心目标是提供一种全新、高效的解决方案，满足客户日益增长的需求。抽纸项目追求的不仅仅是满足市场需求，更是在市场中获得卓越的竞争优势。通过不断提升产品或服务的质量和创新水平，抽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抽纸项目范围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全面涵盖了产品研发、制造、市场推广和售后服务，确保从产品设计到最终用户体验的全方位关注。这一全面的抽纸项目范围是为了确保抽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抽纸项目时间表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抽纸项目计划在未来18个月内完成，包括研发、测试、市场试点和正式推出等不同阶段。这个时间表的合理设计是为了确保抽纸项目各个阶段的顺利推进，以便按时交付高质量的成果。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抽纸项目预算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抽纸项目总预算估算为XX百万美元，主要分配在研发、市场推广、人员培训和运营等方面。这一充足的预算为抽纸项目提供了充足的资源，确保抽纸项目在各个方面都能取得优异的表现。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抽纸项目风险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抽纸项目可能面临的风险包括市场接受度低、技术难题、竞争激烈等。抽纸项目团队已经制定了相应的风险应对计划，通过前瞻性的风险管理，确保抽纸项目在面对不确定性时能够迅速做出应对。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抽纸项目团队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抽纸项目汇聚了一支经验丰富、多领域专业素养的核心团队，确保抽纸项目在各个方面都能拥有高水平的执行力。团队的协同作战是抽纸项目成功的关键因素之一。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抽纸项目背景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抽纸项目的背景根植于市场对更高效、创新产品的渴望，同时也受到科技发展对行业格局的深刻改变的影响。这为抽纸项目提供了广阔的发展空间和市场需求。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1.10 抽纸项目现状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截至目前，抽纸项目已完成市场调研和技术验证，取得了初步的成功。这为抽纸项目在未来的发展奠定了坚实的基础，为更远大的目标打下了坚实的基石。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7732"/>
      <w:r>
        <w:rPr>
          <w:rFonts w:ascii="仿宋" w:eastAsia="仿宋" w:hAnsi="仿宋" w:cs="仿宋" w:hint="eastAsia"/>
          <w:sz w:val="28"/>
          <w:lang w:eastAsia="zh-CN"/>
        </w:rPr>
        <w:t>(二)、抽纸项目目标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keyword》抽纸项目首要业务目标是在市场中占据有利地位，实现产品/服务的成功推广和销售。通过不断提升产品质量、创新性，抽纸项目追求成为行业中的领导者，赢得更多客户的青睐。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在科技迅速发展的时代，抽纸项目着眼于技术创新。通过持续的研发和技术升级，抽纸项目旨在推出更具创新性的产品或服务，以满足市场对新鲜、先进解决方案的需求。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为了建立可持续的客户关系，抽纸项目设定了客户满意度目标。通过提供卓越的产品质量和优质的客户服务，抽纸项目追求赢得客户的信任和忠诚度，确保他们的满意度达到行业领先水平。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抽纸项目注重社会责任和可持续发展。通过实施环保、社会责任抽纸项目，抽纸项目致力于在经济发展的同时保护环境，促进社会公平，实现可持续经营。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抽纸项目的团队是实现目标的核心驱动力。因此，抽纸项目设定了团队发展目标，包括提升团队成员的专业技能、培养领导力，以及搭建协同高效的团队工作氛围。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8703"/>
      <w:r>
        <w:rPr>
          <w:rFonts w:ascii="仿宋" w:eastAsia="仿宋" w:hAnsi="仿宋" w:cs="仿宋" w:hint="eastAsia"/>
          <w:sz w:val="28"/>
          <w:lang w:eastAsia="zh-CN"/>
        </w:rPr>
        <w:t>(三)、抽纸项目提出的理由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抽纸项目提出的理由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的提出源于对市场机遇的深刻洞察。当前市场中存在的需求缺口和行业发展趋势表明，有巨大的商业机会等待被开发。通过准确捕捉市场机遇，抽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的理念基于对技术创新的信仰。通过持续的研发和技术投入，抽纸项目有望推出更具创新性的产品或服务。在科技飞速发展的当下，抽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的提出是为了增强企业的行业竞争力。通过提升产品或服务的质量和独特性，抽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抽纸项目响应了消费者需求的变化。随着社会和科技的不断发展，消费者对产品和服务的需求也在发生变化。通过深入了解并及时回应消费者的新需求，抽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抽纸项目的提出是企业战略发展规划的一部分。在面对日益激烈的市场竞争和不断变化的商业环境中，抽纸项目作为企业战略的一环，旨在为企业开辟新的增长领域，巩固企业在行业中的地位。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抽纸项目的提出不仅仅是基于商业考量，还注重社会责任。通过推出环保、社会责任等方面的抽纸项目，抽纸企业可以在社会中树立积极形象，为社会做出积极贡献，实现经济效益和社会效益的双赢。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抽纸项目的提出反映了对利益相关者期望的关注。包括客户、员工、投资者等利益相关者在企业发展中都有着各自的期望，抽纸项目力求在满足这些期望的同时，取得更大的共赢。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1307"/>
      <w:r>
        <w:rPr>
          <w:rFonts w:ascii="仿宋" w:eastAsia="仿宋" w:hAnsi="仿宋" w:cs="仿宋" w:hint="eastAsia"/>
          <w:sz w:val="28"/>
          <w:lang w:eastAsia="zh-CN"/>
        </w:rPr>
        <w:t>(四)、抽纸项目意义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在实施抽纸项目的过程中，我们不仅仅是在追逐商业成功，更是为企业和社会的多个层面创造了深远的意义。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的首要意义在于提升企业的市场竞争力。通过持续的创新和对产品质量的高标准要求，抽纸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抽纸项目的推进将促使行业技术水平的提升。通过引入先进技术和创新性解决方案，抽纸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在社会层面，抽纸项目不仅创造了大量就业机会，提高了就业水平，还注重社会责任和环保。通过参与社会公益事业和推动环保抽纸项目，抽纸项目为社会贡献了一份力量，体现了企业对社会的积极回馈。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综合而言，抽纸项目意义重大，不仅推动了企业的发展，也为行业和社会的进步贡献了积极力量。这是一个全面而深刻的影响，将在未来产生可持续的正面效应。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6544"/>
      <w:r>
        <w:rPr>
          <w:rFonts w:ascii="仿宋" w:eastAsia="仿宋" w:hAnsi="仿宋" w:cs="仿宋" w:hint="eastAsia"/>
          <w:sz w:val="28"/>
          <w:lang w:eastAsia="zh-CN"/>
        </w:rPr>
        <w:t>(五)、抽纸项目背景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在当今迅猛发展的商业环境中，抽纸项目的动因根植于对多方面因素的审慎考量。这个抽纸项目的提出并非孤立的决策，而是对企业所处背景深入思考的产物。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市场的不断演变是抽纸项目背后的首要原因。科技的迅速发展和全球市场的快速变化使得企业必须灵活应对。抽纸项目应运而生，旨在通过创新性的解决方案迎合市场的多变需求，赢得竞争中的先机。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竞争的激烈程度也是抽纸项目背景中不可忽视的一环。企业需要在激烈竞争中脱颖而出，为此，抽纸项目致力于打破常规，提供独特的价值主张，以吸引客户并确保市场份额的增长。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技术的迅速发展为企业带来了机遇与挑战。作为抽纸项目启动的背景之一，对新兴技术的应用将有助于提升企业的技术水平，使其在不断演进的商业环境中保持竞争优势。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此外，社会对企业责任的期望也在逐渐升高。抽纸项目充分融入了社会责任的理念，通过可持续经营和社会公益抽纸项目，企图为社会贡献一份力量，在商业成功的同时关注社会价值。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8197"/>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3707"/>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抽纸项目的主要产品是XXXX，预计年产值为XXX万元。这一产品在市场中占据着重要的地位，其广泛的应用范围使得该抽纸项目的市场前景非常广阔。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抽纸项目的xxx产品作为重要的原材料之一，将在多个领域发挥关键作用。其在建筑、交通、能源等方面的广泛应用将为整个产业链提供强大的支持，形成产业协同效应。抽纸项目的年产值XXX万XXX万XXX万万元不仅反映了其在市场上的巨大潜力，更预示着它对国民经济的积极贡献。这种关联度高、涉及面广的产业关系，使得该抽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295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总征地面积为XXXX平方米，相当于约XX.XX亩，其中净用地面积为XXXX平方米，红线范围内相当于约XX.XX亩。这一用地规模充分考虑了抽纸项目的建设需求，保障了抽纸项目在合适的空间内得以充分发展。抽纸项目规划的总建筑面积为XXXX平方米，其中主体工程建设占XXXX平方米，计容建筑面积达XXXX平方米。预计建筑工程的投资将达到XXXX万元，为抽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计划购置的设备共计XXXX台（套），设备购置费用为XXXX万元。这一设备购置计划充分考虑到抽纸项目的生产需求和技术要求，确保了抽纸项目在生产运营中具备先进的技术装备和高效的生产能力。设备的合理配置将为抽纸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抽纸项目计划总投资为XXXX万元，预计年实现营业收入为XXXX万元。这一产能规模的设定旨在确保抽纸项目能够在投资与回报之间取得平衡，实现长期可持续的发展。抽纸项目的总投资充分考虑到各个方面的需求，包括用地建设、设备购置等多个环节，以确保抽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2710"/>
      <w:r>
        <w:rPr>
          <w:rFonts w:ascii="仿宋" w:eastAsia="仿宋" w:hAnsi="仿宋" w:cs="仿宋" w:hint="eastAsia"/>
          <w:sz w:val="28"/>
          <w:lang w:eastAsia="zh-CN"/>
        </w:rPr>
        <w:t>四、抽纸项目建设单位说明</w:t>
      </w:r>
      <w:bookmarkEnd w:id="15"/>
    </w:p>
    <w:p>
      <w:pPr>
        <w:pStyle w:val="Heading2"/>
        <w:rPr>
          <w:rFonts w:ascii="仿宋" w:eastAsia="仿宋" w:hAnsi="仿宋" w:cs="仿宋" w:hint="eastAsia"/>
          <w:lang w:eastAsia="zh-CN"/>
        </w:rPr>
      </w:pPr>
      <w:bookmarkStart w:id="16" w:name="_Toc27300"/>
      <w:r>
        <w:rPr>
          <w:rFonts w:ascii="仿宋" w:eastAsia="仿宋" w:hAnsi="仿宋" w:cs="仿宋" w:hint="eastAsia"/>
          <w:lang w:eastAsia="zh-CN"/>
        </w:rPr>
        <w:t>(一)、抽纸项目承办单位基本情况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3581"/>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抽纸项目承办单位的XXXX，我们着眼于实现可持续的经济效益。通过技术创新和解决方案的提供，公司预计在抽纸项目执行期间将获得可观的收入增长。这一收入来源主要包括抽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同时，我们注重成本控制和效率提升，以确保抽纸项目的可持续盈利。透过精细的管理和资源优化，公司期望实现抽纸项目利润最大化。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抽纸项目实施进行全面的投资评估，包括抽纸项目启动阶段的资金投入和后续运营成本。通过对抽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为确保公司在抽纸项目实施过程中具备足够的资金流动性，公司将进行详尽的现金流分析。这包括资金需求的合理预测、抽纸项目周期内的资金峰谷分析以及灵活的财务管理策略，以应对各种潜在的经济变动。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8261"/>
      <w:r>
        <w:rPr>
          <w:rFonts w:ascii="仿宋" w:eastAsia="仿宋" w:hAnsi="仿宋" w:cs="仿宋" w:hint="eastAsia"/>
          <w:sz w:val="28"/>
          <w:lang w:eastAsia="zh-CN"/>
        </w:rPr>
        <w:t>五、抽纸项目危机管理</w:t>
      </w:r>
      <w:bookmarkEnd w:id="18"/>
    </w:p>
    <w:p>
      <w:pPr>
        <w:pStyle w:val="Heading2"/>
        <w:rPr>
          <w:rFonts w:ascii="仿宋" w:eastAsia="仿宋" w:hAnsi="仿宋" w:cs="仿宋" w:hint="eastAsia"/>
          <w:lang w:eastAsia="zh-CN"/>
        </w:rPr>
      </w:pPr>
      <w:bookmarkStart w:id="19" w:name="_Toc27927"/>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抽纸项目危机管理中，危机预警与识别是确保抽纸项目稳健运行的核心步骤。通过建立全面的监测机制，抽纸项目团队旨在及时发现和理解潜在的风险和危机因素，以便采取及时的预防和应对措施，确保抽纸项目持续处于可控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https://d.book118.com/406231221113010042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抽纸项目规划设计蓝图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BC5A49"/>
    <w:rsid w:val="54BC5A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623122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2024-01-29T02:02:00Z</dcterms:created>
  <dcterms:modified xsi:type="dcterms:W3CDTF">2024-01-29T02:02:34Z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0F65381F1B124728B9A36B380EEEB8B5_11</vt:lpwstr>
  </property>
  <property fmtid="{D5CDD505-2E9C-101B-9397-08002B2CF9AE}" pid="3" name="KSOProductBuildVer">
    <vt:lpwstr>2052-12.1.0.16250</vt:lpwstr>
  </property>
</Properties>
</file>