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种子购销合同15篇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种子购销合同1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甲方：吉林伯仲种业有限公司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经甲乙双方友好协商，本着互处互惠的原则，依据《合同法》和《种子法》的有关条款，就种子供销合作事宜达成如下协议：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乙方订购的品种为销售区域：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一、质量指标：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二、运输：乙方要求货运方式为</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为乙方供应的种子是经过严格检验和产地检疫，无虫害，霉菌，细菌或病毒性疾病和其他杂物，保质保量供给乙方所订购的种子；在收到乙方购种款8小时内为乙方及时发货，并将发货清单，票据随货寄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购种时需注明品种名，编号，数量及收货人详细地址，姓名，邮政编码，电话传真及运输方式，在签定供货合同后，及时将货款付给甲方。在收到甲方所供种子后请及时复核数量和重量，进行芽率的抽检，15天内以书面形式通知甲方，在此期间若无异议甲方则视为种子合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五、违约条款：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在收到乙方全部货款后及时为乙方发货；若乙方违约则甲方有权拒不发货。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交货的时间应在双方约定的时间范围内。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为乙方提供的种子，由于种子本身遗传基因复杂和栽培环境的影响可能会发生变异，如果发生与种子相关内容不符的质量和数量问题，甲方负责所供种子单价以内的责任，但不承但因仓储，运输，管理栽培不当，栽培技术及异常环境气候因素引起的表现性状失常所造成的一切损失，如发生其他质量纠纷需根据《种子法》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六、甲乙双方应本着相互诚信，互惠互利的原则，遵守本协议条款的认真落实。</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七、协议有效期：全同签定之日起至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八、本协议一式贰份，附件也具有相同的法律效力，甲乙双方各持一份，双方盖章并签字后生效（传真件有效），订购单不够时可书写附件。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甲方：吉林伯仲种业有限公司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地址：吉林省辉南县富强大街40-5号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电话：0</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传真：0</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手机：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种子购销合同2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供方：</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需方：</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签订时间：</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根据《中华人民共和国经济合同法》、《中华人民共和国种子管理条例》及有关规定，为明确双方的权利义务，经双方协商一致，签订本合同。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一、农作物种子种类、品种、质量、数量、金额：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二、农作物种子的检验及检疫：</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供需双方应严格按国家颁布的种子检验检疫管理办法、规程及有关规定办理农作物种子检验检疫，检验执行ｇｂ／ｔ３５４３．１～３５４３．７－１９９５《农作物种子检验规程》。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１．供方必须提供持证种子检验员签发的该批种子《农作物种子质量合格证》。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２．调运或邮寄种子必须出具相应的《农作物种子质量合格证》、《植物检疫证书》。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３．需方收货后复检，发芽率、净度、水分三项指标在收货后两个发芽周期内复检完毕，纯度在收货后该作物第一个生产周期内复检完毕，发现问题应及时通知对方，逾期视为种子合格。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４．供需双方对经销的每批种子必须同时取样分别封存，以备种子复检和鉴定，样品保存至该批种子用于生产收获以后。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５．种子质量标准有国家或行业标准的，执行国家或行业标准，没有国家或行业标准的，由双方协商签订。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６．申请种子委托检验和鉴定的，其费用由</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（单位）负担。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三、超幅度损耗及计算方法：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四、包装要求及包装费用负担：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五、交（提）货时间、地点、发运方式、运费负担：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六、交付定金数额及时间：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七、结算方式和期限：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八、双方一般责任：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供方：保证所供种子品种、数量、质量达到合同约定条款规定，并按合同约定的时间、地点交付需方；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需方：按合同约定按时间交付定金，保证按时收购供方提供的符合本合同要求的种子。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因不可抗力因素造成种子数量或质量达不到本合同约定条款的，供方应及时通知需方进行实地考查，提供具有法律效力的有关资料，双方协商变更合同，签订补充协议。协商不成，按经济合同法及种子管理法规的有关规定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十一、《农作物种子质量合格证》、《产地检疫合格证》或《植物检疫证书》及合同双方的《农作物种子经营许可证》复印件均作为本合同附件。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十二、种子质量发生纠纷，由</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（机构或单位）进行技术质量鉴定；本合同在履行中发生纠纷，由当事人协商解决，协商不成，可由仲裁委员会仲裁或向人民法院起诉。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十三、双方协商的其它条款：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十四、本合同未尽事项，一律按《中华人民共和国经济合同法》、《中华人民共和国种子管理条例》及国家有关规定，经合同双方协商一致，做出补充规定附后。如需提供担保，另立《合同担保书》，作为本合同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本合同一式</w:t>
      </w:r>
      <w:r>
        <w:rPr>
          <w:rFonts w:ascii="宋体" w:hAnsi="宋体"/>
          <w:sz w:val="24"/>
          <w:szCs w:val="24"/>
        </w:rPr>
        <w:t xml:space="preserve"> 份，合同双方各持</w:t>
      </w:r>
      <w:r>
        <w:rPr>
          <w:rFonts w:ascii="宋体" w:hAnsi="宋体"/>
          <w:sz w:val="24"/>
          <w:szCs w:val="24"/>
        </w:rPr>
        <w:t xml:space="preserve"> 份；合同副本</w:t>
      </w:r>
      <w:r>
        <w:rPr>
          <w:rFonts w:ascii="宋体" w:hAnsi="宋体"/>
          <w:sz w:val="24"/>
          <w:szCs w:val="24"/>
        </w:rPr>
        <w:t xml:space="preserve"> 份，送</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（单位）备案。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有效期限：</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w:t>
      </w:r>
      <w:r>
        <w:rPr>
          <w:rFonts w:ascii="宋体" w:hAnsi="宋体"/>
          <w:sz w:val="24"/>
          <w:szCs w:val="24"/>
        </w:rPr>
        <w:t xml:space="preserve"> 月</w:t>
      </w:r>
      <w:r>
        <w:rPr>
          <w:rFonts w:ascii="宋体" w:hAnsi="宋体"/>
          <w:sz w:val="24"/>
          <w:szCs w:val="24"/>
        </w:rPr>
        <w:t xml:space="preserve"> </w:t>
      </w:r>
      <w:r>
        <w:rPr>
          <w:rFonts w:ascii="宋体" w:hAnsi="宋体"/>
          <w:sz w:val="24"/>
          <w:szCs w:val="24"/>
        </w:rPr>
        <w:t xml:space="preserve"> 日至</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w:t>
      </w:r>
      <w:r>
        <w:rPr>
          <w:rFonts w:ascii="宋体" w:hAnsi="宋体"/>
          <w:sz w:val="24"/>
          <w:szCs w:val="24"/>
        </w:rPr>
        <w:t xml:space="preserve"> 月</w:t>
      </w:r>
      <w:r>
        <w:rPr>
          <w:rFonts w:ascii="宋体" w:hAnsi="宋体"/>
          <w:sz w:val="24"/>
          <w:szCs w:val="24"/>
        </w:rPr>
        <w:t xml:space="preserve"> </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种子购销合同3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供方：（以下简称甲方）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需方：（以下简称乙方）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一、品种名称、数量、单价、（元/单斤）、金额：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二、质量标准：纯净度/芽率≥82%，提供质检报告。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验收标准、方法及提出异议期：按上述第一条质量标准验收，如收货一周内不提出书面异议，视为产品外观合格。货物到后20天内不提出发芽书面异常，则视为发芽率正常。发芽率检测以取样填充存的种子作为检验样本。供方保证所出售的种子品种纯正，质量符合上述约定的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结算方式及交货期限：合同签订成立后，需方需预付20%的定金。供方须在个工作日内发货，并开具正规发票和清单给需方，结算货到代收货款，货到后甲方需向乙方支付总货款60%，技术人员到达甲方项目部需支付10%，剩余款项待工期完工达到甲方验收标准，支付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五、运输方式及费用：供方代办托运，运费由需方承担。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需方指定到达地址：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指定运输方式：指定收货人：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六、违约责任：如供方所供种子与本合同规定不符时，需方可将取样封存的种子送交国家种子检验部门检验，如确系种子有质量问题由供方承担责任。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七、供方保证的赔偿责任为购买该批种子中有质量问题的种子货款及样关运费和检测费用。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八、本合同一式四份，双方签字盖章后生效，合同传真件具有同等法律效力。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九、解决合同纠纷的方式：在原告方所在地人民法院诉讼解决。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十、乙方按甲方要求保证种子出芽覆盖率达到80%—85%，如若未达到乙方将承担甲方的种子费用及误工费用注（自然外界因素除外—恶劣天气、自然灾害）。</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十一、其它约定事项：本合同遵守《中华人民共和国合同法》有关条款，其它未尽事家，双方友好协商解决，若有其它变更，以双方盖章的文字材料作为本合同的补充。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乙方（公章）：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种子购销合同4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根据《合同法》、《种子法》及相关规定，本着平等、</w:t>
      </w:r>
      <w:r>
        <w:rPr>
          <w:rFonts w:ascii="宋体" w:hAnsi="宋体"/>
          <w:sz w:val="24"/>
          <w:szCs w:val="24"/>
        </w:rPr>
        <w:t xml:space="preserve"> 互利自愿的原则，经甲乙双方共同协商，达成如下协议，以明确双方责任。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一、乙方自愿代理销售甲方品种，并遵守本合同约定的全部事项和甲方制定的销售政策。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二、甲方同意乙方在区域内独家代理销售甲方“爱玉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并负责该区域的宣传、售后服务以及新品种的实验、示范。维护所在区域的市场秩序，乙方未经甲方授权不得将种子销售到委托区域范围外，否则取消代理权。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向乙方提供小包装种子质量符合《GB44O4．1—20某某》国家二级标准，其中水份、净度、发芽率和小包装计量在乙方收货后半个月内提出异议，否则视为舍格，纯度指标以次年大田生产表现为准，若种子纯度超标则根据《种子法》及相关法规程序进行质量鉴定和处理，经鉴定确属杂株超标造成减产损失，甲方负责承担责任，甲方不为乙方承担种子质量事故以外的其他法律、经济及民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四、甲方本年度本着互惠互利的原则，在销售之前公司统一定价，在本合同签订之日起半个月内向甲方交纳种于预付款，超过期限则为无效合同，甲方有权在当地重新寻找代理商。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五、预付金结算方试：乙方向甲方支付预付金（1－5万元）按月息1％计算，（5—10万元）按月息1.5％计息，（10万以上）按2％计悬。乙方向甲方打预付款之日起到甲方给乙方发货之日止为计患时间。</w:t>
      </w:r>
      <w:r>
        <w:rPr>
          <w:rFonts w:ascii="宋体" w:hAnsi="宋体"/>
          <w:sz w:val="24"/>
          <w:szCs w:val="24"/>
        </w:rPr>
        <w:t xml:space="preserve"> （此结算方式只限本公司水稻品种）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六、优惠政策：在9月1日之前交纳种子预金（1—5万元）价格优惠0.2元/Kg（5—10万元）优惠0.5元/Kg（10万元以上）优惠0.8元/kg（此优惠政策只限本公司玉米品种）。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七、付款方式：统一按结算价金额付款提货，种子预付款及利息在第一次提货时全额冲抵货款。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八、包装运输：包装由甲方负责，费用由甲方负责，乙方仓库提货或由甲方在乙方指定物流公司代发，费用由乙方承担，乙方在收到货物后应告知所负责区域经理，避免造成种子遗失或销售脱节。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九、甲方根据乙方代理品种提供一定数量的宣传画，配合乙方进行宣传。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十、退货：乙方退货数量不得超过总提货数量的10%，超过部分按0.60元/公斤收取拆袋费。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十一、甲乙双方共同维护市场管理，乙方不得将甲方的品种擅自窜入其他区域，如有此现象，甲方将取消乙方代理资格，并扣除甲方给乙方的返利，并视具体情况处以罚款。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十二、如因甲方对窜货管理不到位，造成乙方退货，甲方将全额补偿乙方实际退货数量的应得利润。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十三、甲方所有品种及后续品种由乙方独家代理。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十四、乙方销售甲方的品种，不得低于合同签订时的数量。</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十五、本合同未尽事宜双方协商补充。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十六、本合同一式二份，双方各执一份，合同有效期</w:t>
      </w:r>
      <w:r>
        <w:rPr>
          <w:rFonts w:ascii="宋体" w:hAnsi="宋体"/>
          <w:sz w:val="24"/>
          <w:szCs w:val="24"/>
        </w:rPr>
        <w:t xml:space="preserve"> 年</w:t>
      </w:r>
      <w:r>
        <w:rPr>
          <w:rFonts w:ascii="宋体" w:hAnsi="宋体"/>
          <w:sz w:val="24"/>
          <w:szCs w:val="24"/>
        </w:rPr>
        <w:t xml:space="preserve"> </w:t>
      </w:r>
      <w:r>
        <w:rPr>
          <w:rFonts w:ascii="宋体" w:hAnsi="宋体"/>
          <w:sz w:val="24"/>
          <w:szCs w:val="24"/>
        </w:rPr>
        <w:t xml:space="preserve"> 月日至</w:t>
      </w:r>
      <w:r>
        <w:rPr>
          <w:rFonts w:ascii="宋体" w:hAnsi="宋体"/>
          <w:sz w:val="24"/>
          <w:szCs w:val="24"/>
        </w:rPr>
        <w:t xml:space="preserve"> 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代表：代表：</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开户行：</w:t>
      </w:r>
      <w:r>
        <w:rPr>
          <w:rFonts w:ascii="宋体" w:hAnsi="宋体"/>
          <w:sz w:val="24"/>
          <w:szCs w:val="24"/>
        </w:rPr>
        <w:t xml:space="preserve"> 开户行：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帐号：帐号：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年月日</w:t>
      </w:r>
      <w:r>
        <w:rPr>
          <w:rFonts w:ascii="宋体" w:hAnsi="宋体"/>
          <w:sz w:val="24"/>
          <w:szCs w:val="24"/>
        </w:rPr>
        <w:t xml:space="preserve"> 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种子购销合同5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供方：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需方：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根据《中华人民共和国合同法》和《中华人民共和国种子法》及有关规定，为明确供需双方的权利义务，经双方协商一致，拟定本合同条款，双方自愿共同遵守执行。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一、供方按照需方种植要求，向需方提供农作物种子，种子品种、数量、单价及质量标准要求（质量标准执行中华人民共和国农作物种子质量标准）如下：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二、供方责任和义务：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1、供方保证所供种子质量符合中华人民共和国农作物种子质量标准要求。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2、供方保证按合同约定的时间、地点、数量交货。</w:t>
      </w:r>
      <w:r>
        <w:rPr>
          <w:rFonts w:ascii="宋体" w:hAnsi="宋体"/>
          <w:sz w:val="24"/>
          <w:szCs w:val="24"/>
        </w:rPr>
        <w:t xml:space="preserve"> 3、供方开据种子质量保证单及发票。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三、需方责任和义务：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1、需方保证按时收货，及时付清货款。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需方在收到货物后应及时核对品种、数量、规格，并对种子发芽率、水份、净度进行复检。双方约定，种子品种、数量、规格在双方交接货物现场核对完毕，发现问题供需双方当场解决；种子发芽率、水份、净度的复检，在需方收到种子后15日内复检完毕，复检如发现问题，需方应在收货后的20日内通知供方，以便供方及时处理。超过上述约定期限，供需双方即视本次供应的种子全部为合格品，以后由此发生的责任供方概不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3、种植过程中，因土壤、水肥或雨雪天气、气温偏低等因素影响出苗，供方概不负责。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四、种子抽样及鉴定：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1、双方在交、接货时同时取样封存样品，以备日后种子复检、鉴定。供需双方派出的交、接货人为双方委托取样人，双方承认其所取样品真实有效，所封存样品代表本次交易货物的全部数量。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2、如发生种子质量纠纷，鉴定和诉讼由种子种植地县级种子管理部门、法院仲裁。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3、双方封存样品为唯一复检、鉴定依据，除非双方同意，其它方式鉴定无效。鉴定、诉讼费用先由提出异议的一方垫付，最终由有过错一方承担。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五、交货数量：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以交、接货时，双方查验核对数量为准。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六、交提货时间、地点、运费承担：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供方按照需方要求，保证于</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日前，将合同约定的全部种子运至</w:t>
      </w:r>
      <w:r>
        <w:rPr>
          <w:rFonts w:ascii="宋体" w:hAnsi="宋体"/>
          <w:sz w:val="24"/>
          <w:szCs w:val="24"/>
        </w:rPr>
        <w:t xml:space="preserve"> 运费由供方承担。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七、结算方式和期限：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供需双方遵循现款现货交易原则，签定合同时，需方向供方支付全部货款额的_____%做为货物定金，剩余货款________________。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八、本合同一式四份，双方各执两份。合同有效期自双方签字之日起止</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日有效。合同的补充部分和本合同具有同样的法律效力。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九、双方签字：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供方：</w:t>
      </w:r>
      <w:r>
        <w:rPr>
          <w:rFonts w:ascii="宋体" w:hAnsi="宋体"/>
          <w:sz w:val="24"/>
          <w:szCs w:val="24"/>
        </w:rPr>
        <w:t xml:space="preserve"> 需方：</w:t>
      </w:r>
      <w:r>
        <w:rPr>
          <w:rFonts w:ascii="宋体" w:hAnsi="宋体"/>
          <w:sz w:val="24"/>
          <w:szCs w:val="24"/>
        </w:rPr>
        <w:t xml:space="preserve"> (盖章)(盖章)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负责人：负责人：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供方代理人：</w:t>
      </w:r>
      <w:r>
        <w:rPr>
          <w:rFonts w:ascii="宋体" w:hAnsi="宋体"/>
          <w:sz w:val="24"/>
          <w:szCs w:val="24"/>
        </w:rPr>
        <w:t xml:space="preserve"> 需方代理人：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签定时间：</w:t>
      </w:r>
      <w:r>
        <w:rPr>
          <w:rFonts w:ascii="宋体" w:hAnsi="宋体"/>
          <w:sz w:val="24"/>
          <w:szCs w:val="24"/>
        </w:rPr>
        <w:t xml:space="preserve"> 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种子购销合同6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出卖人：签订地点：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买受人: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第一条标的、数量、价款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第二条质量标准：达到国家标准;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第三条出卖人对质量负责的期限：________年;</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第四条包装标准：复合塑料编织袋(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8)，每袋装40公斤;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第五条合理损耗标准：破损不超过1%;</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第六条化肥的所有权自合同签订之日起转移，但买受人未履行支付价款义务的，化肥属出卖人所有;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第七条交(提)货方式、地点：合同首付款交付后____日内送到杭锦旗巴拉贡镇;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第八条运输方式及费用负担：汽车运输，运费由出卖人承担;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第九条检验标准、方法、地点及期限：货物送到后由买受人现场检验;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第十条结算方式、时间及地点：合同签订之日起____日内支付定金肆万元整(40000.00)，货物送到之日起____日内支付货款玖拾柒万元整(.00)，余款伍拾万元整(.00)在________年0____月____日前付清;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本合同解除的条件：出卖人未按照合同约定的时间将货物送到，买受人有权解除合同，并要求出卖人赔偿损失;买受人未按照合同约定支付货款，出卖人有权解除合同，并要求买受人赔偿损失;因不可抗拒的力量造成货品无法按时送达，送货期限可以顺延，但不可超过30天，否则买受人有权解除合同，并要求出卖人退款，出卖人不得无故拖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第十二条违约责任：如因货物质量问题造成的损失，买受人有权要求出卖人赔偿一切损失;由于买受人管理不当所造成的损失，出卖人概不负责;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第十三条合同争议的解决方式：本合同在履行过程中发生的争议，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由双方当事人协商解决;也可由当地工商行政管理部门调解;协商或调解不成的，按下列第条方式解决：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(一)提交____市仲裁委员会仲裁;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(二)依法向____市人民法院起诉;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第十四条本合同自合同签订之日起生效。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此合同一式两份，出卖人和买受人各执一份。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出卖人(签章或签字)：买受人(签章或签字)：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________年____月____日</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种子购销合同7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出卖人：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买受人：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依据《中华人民共和国合同法》、《中华人民共和国种子法》及有关规定，为明确当事人双方的权利义务，经协商一致，签订本合同。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农作物种子名称、品种、数量、质量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种子名称</w:t>
      </w:r>
      <w:r>
        <w:rPr>
          <w:rFonts w:ascii="宋体" w:hAnsi="宋体"/>
          <w:sz w:val="24"/>
          <w:szCs w:val="24"/>
        </w:rPr>
        <w:t xml:space="preserve"> 品种名称</w:t>
      </w:r>
      <w:r>
        <w:rPr>
          <w:rFonts w:ascii="宋体" w:hAnsi="宋体"/>
          <w:sz w:val="24"/>
          <w:szCs w:val="24"/>
        </w:rPr>
        <w:t xml:space="preserve"> 单位</w:t>
      </w:r>
      <w:r>
        <w:rPr>
          <w:rFonts w:ascii="宋体" w:hAnsi="宋体"/>
          <w:sz w:val="24"/>
          <w:szCs w:val="24"/>
        </w:rPr>
        <w:t xml:space="preserve"> 数</w:t>
      </w:r>
      <w:r>
        <w:rPr>
          <w:rFonts w:ascii="宋体" w:hAnsi="宋体"/>
          <w:sz w:val="24"/>
          <w:szCs w:val="24"/>
        </w:rPr>
        <w:t xml:space="preserve"> 量</w:t>
      </w:r>
      <w:r>
        <w:rPr>
          <w:rFonts w:ascii="宋体" w:hAnsi="宋体"/>
          <w:sz w:val="24"/>
          <w:szCs w:val="24"/>
        </w:rPr>
        <w:t xml:space="preserve"> 质量指标</w:t>
      </w:r>
      <w:r>
        <w:rPr>
          <w:rFonts w:ascii="宋体" w:hAnsi="宋体"/>
          <w:sz w:val="24"/>
          <w:szCs w:val="24"/>
        </w:rPr>
        <w:t xml:space="preserve"> 单</w:t>
      </w:r>
      <w:r>
        <w:rPr>
          <w:rFonts w:ascii="宋体" w:hAnsi="宋体"/>
          <w:sz w:val="24"/>
          <w:szCs w:val="24"/>
        </w:rPr>
        <w:t xml:space="preserve"> 价</w:t>
      </w:r>
      <w:r>
        <w:rPr>
          <w:rFonts w:ascii="宋体" w:hAnsi="宋体"/>
          <w:sz w:val="24"/>
          <w:szCs w:val="24"/>
        </w:rPr>
        <w:t xml:space="preserve"> 种子价款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合计人民币金额(大写)：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出卖人的义务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一、出卖人销售的种子属于主要农作物种子的，应当是通过审定的种子。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销售属于被授予植物新品种权种子的，出卖人必须是品种权人或者是品种权被许可使用人;出卖人必须出具植物新品种权证书或者品种权许可使用合同和品种权人的授权委托书。出卖人有保证销售的种子不存在品种权权利瑕疵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出卖人销售的种子应当附有依据《农作物种子标签管理办法》的规定制作的种子标签。质量指标必须符合合同约定和由国务院农业、林业行政主管部门制定的种子生产、加工、包装、检验、贮藏等质量管理办法和国家标准、行业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出卖人对种子质量负责。出卖人提供的种子必须符合合同约定和法律规定，不得提供假、劣种子。买卖双方对买卖的每批种子，必须共同取样封存、分别保存，以备种子检验、仲裁、诉讼之用;封存的样品保存至本合同约定的种子用于生产收获以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出卖人出卖的种子，必须按《主要农作物种子包装》国家标准包装，包装费用由出卖人负担。出卖人应当遵守有关法律、法规的规定，向买受人和种子使用者提供种子的简要性状、主要栽培措施、使用条件的说明与有关咨询服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pPr>
      <w:r>
        <w:rPr>
          <w:rFonts w:ascii="宋体" w:hAnsi="宋体"/>
          <w:sz w:val="24"/>
          <w:szCs w:val="24"/>
        </w:rPr>
        <w:t xml:space="preserve"> 六、运输出县或邮寄销售种子的，出卖人必须向买受人提供相应的《种苗产地检疫证或植物检疫证》或者《植物检疫证》。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买受人的义务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一、按照本合同约订的时间、地点、数量，接收出卖人交付的符合本合同约定的种子。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于在本合同签字时，按本合同第一条约定的种子价款总额的20%向出卖人交付定金;于收到出卖人送交的本合同约定的全部种子时，再支付种子价款总额的70%;另10%的种子价款于本合同约定的种子用于生产收获以后20日内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收货后应及时复检。净度、水分两项指标应在收货后的5日内复检完毕;发芽率应在收货(种子经过休眠期)后的两个发芽周期内复检完毕;纯度应在收货后该作物该品种第一个生产周期内复检完毕。复检发现质量问题应及时通知乙方，由双方协商解决。逾期视为种子质量符合约定的质量指标和法定的质量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交货时间：是</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日前;交货地点及发运方式：是</w:t>
      </w:r>
      <w:r>
        <w:rPr>
          <w:rFonts w:ascii="宋体" w:hAnsi="宋体"/>
          <w:sz w:val="24"/>
          <w:szCs w:val="24"/>
        </w:rPr>
        <w:t xml:space="preserve"> ;运费由</w:t>
      </w:r>
      <w:r>
        <w:rPr>
          <w:rFonts w:ascii="宋体" w:hAnsi="宋体"/>
          <w:sz w:val="24"/>
          <w:szCs w:val="24"/>
        </w:rPr>
        <w:t xml:space="preserve"> 负担。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申请种子委托检验、仲裁检验或诉讼检验的费用，由申请方预付。经检验种子质量符合合同约定的，检验费用由买受人负担;经检验种子质量不符合合同约定的，检验费用由出买人负担。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超幅度损耗及计算方法：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一、出卖人提供未经审定的主要农作物种子或者不享有品种权的种子的，出卖人应当承担由此产生的法律责任;因此给买受人造成损失的，买受人有权向出卖人追偿。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出卖人提供的种子质量、种子标签、种子包装、种子说明不符合本合同约定或者法律规定的，出卖人应当承担由此产生的法律责任;买受人有权退货;因此给买受人、种子使用者造成损失的，买受人有权向出卖人追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三、出卖人逾期交付种子或少交种子的，每逾期1日，须按种子价款总额的20%向买受人支付违约金;逾期10日的，买受人有权解除合同和要求出卖人赔偿由此造成的损失。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4" w:history="1">
        <w:r>
          <w:rPr>
            <w:rFonts w:ascii="SimSun" w:eastAsia="SimSun" w:hAnsi="SimSun" w:cs="SimSun"/>
            <w:b/>
            <w:bCs/>
            <w:color w:val="0000EE"/>
            <w:kern w:val="0"/>
            <w:sz w:val="30"/>
            <w:szCs w:val="30"/>
            <w:u w:val="single" w:color="0000EE"/>
          </w:rPr>
          <w:t>https://d.book118.com/407001064126006034</w:t>
        </w:r>
      </w:hyperlink>
    </w:p>
    <w:p w:rsidR="00B65ABA" w:rsidRPr="000B3EC3" w:rsidP="00A34832">
      <w:pPr>
        <w:spacing w:line="360" w:lineRule="auto"/>
        <w:jc w:val="left"/>
        <w:rPr>
          <w:rFonts w:ascii="宋体" w:hAnsi="宋体"/>
          <w:sz w:val="24"/>
          <w:szCs w:val="24"/>
        </w:rPr>
      </w:pPr>
    </w:p>
    <w:sectPr>
      <w:headerReference w:type="even" r:id="rId65"/>
      <w:headerReference w:type="default" r:id="rId66"/>
      <w:footerReference w:type="even" r:id="rId67"/>
      <w:footerReference w:type="default" r:id="rId68"/>
      <w:headerReference w:type="first" r:id="rId69"/>
      <w:footerReference w:type="first" r:id="rId70"/>
      <w:type w:val="nextPage"/>
      <w:pgSz w:w="11906" w:h="16838"/>
      <w:pgMar w:top="1440" w:right="1800" w:bottom="1440" w:left="1800" w:header="851" w:footer="992" w:gutter="0"/>
      <w:pgNumType w:start="11"/>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yperlink" Target="https://d.book118.com/407001064126006034" TargetMode="External" /><Relationship Id="rId65" Type="http://schemas.openxmlformats.org/officeDocument/2006/relationships/header" Target="header31.xml" /><Relationship Id="rId66" Type="http://schemas.openxmlformats.org/officeDocument/2006/relationships/header" Target="header32.xml" /><Relationship Id="rId67" Type="http://schemas.openxmlformats.org/officeDocument/2006/relationships/footer" Target="footer31.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theme" Target="theme/theme1.xml" /><Relationship Id="rId72" Type="http://schemas.openxmlformats.org/officeDocument/2006/relationships/styles" Target="styles.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15</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