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陇南市武都区2023-2024学年九年级上学期期末数学提升卷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（青岛新版九年级（上）中考题同步试卷：3.6 弧长及扇形面积的计算（10））已知圆柱体的底面半径为3cm，高为4cm，则圆柱体的侧面积为（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.24πcm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（海南省五指山市琼州学院附中九年级（上）第二次月考数学试卷）如果x=1是方程x</w:t>
      </w:r>
      <w:r w:rsidRPr="004E0094">
        <w:rPr>
          <w:vertAlign w:val="superscript"/>
        </w:rPr>
        <w:t>2</w:t>
      </w:r>
      <w:r>
        <w:t>+ax+1=0的一个根，那么a的值是（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（四川省资阳市安岳实验中学八年级（上）期中数学试卷）已知a</w:t>
      </w:r>
      <w:r w:rsidRPr="004E0094">
        <w:rPr>
          <w:vertAlign w:val="superscript"/>
        </w:rPr>
        <w:t>2</w:t>
      </w:r>
      <w:r>
        <w:t>b</w:t>
      </w:r>
      <w:r w:rsidRPr="004E0094">
        <w:rPr>
          <w:vertAlign w:val="superscript"/>
        </w:rPr>
        <w:t>2</w:t>
      </w:r>
      <w:r>
        <w:t>-8ab+4a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+4=0，则3a+(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)2016的值为（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.4或-2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.-4或2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（江苏省盐城市滨海县陆集中学八年级（下）第一次月考数学试卷）下列语句中，不正确的是（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.图形平移是由移动的方向和距离所决定的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.图形旋转是由旋转中心和旋转角度所决定的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.任意两点都成中心对称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.任意两条相等的线段都成中心对称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（2020年秋•重庆校级期中）以下说法正确的是（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.调查某食品添加剂是否超标宜用普查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.甲、乙两组的平均成绩相同，方差分别是S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=3.6，S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=3.0，则两组成绩一样稳定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.同一年出生的367名学生中，至少有两人的生日是同一天是随机事件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.调查10名运动员兴奋剂的使用情况适宜全面调查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（2022年重庆一中中考数学一模试卷）下列说法错误的是（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.把4个球放入三个抽屉中，其中一个抽屉中至少有2个球是必然事件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.数据1、2、2、3的平均数是2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.数据5、2、-3、0的极差是8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.如果某种游戏活动的中奖率为40%，那么参加这种活动10次一定有4次中奖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（山东省烟台市龙口市八年级（上）期末数学试卷）以下四家银行的图标，是中心对称图形的是（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7pt;height:3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2pt;height:3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4pt;height:3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9pt;height:35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两个半径为1的⊙O</w:t>
      </w:r>
      <w:r w:rsidRPr="004E0094">
        <w:rPr>
          <w:vertAlign w:val="subscript"/>
        </w:rPr>
        <w:t>1</w:t>
      </w:r>
      <w:r>
        <w:t>与⊙O</w:t>
      </w:r>
      <w:r w:rsidRPr="004E0094">
        <w:rPr>
          <w:vertAlign w:val="subscript"/>
        </w:rPr>
        <w:t>2</w:t>
      </w:r>
      <w:r>
        <w:t>相外切，又同时分别与⊙O相切，切点分别为A、B、C且∠O=90°，则</w:t>
      </w:r>
      <w:r>
        <w:pict>
          <v:shape id="_x0000_i1030" type="#_x0000_t75" style="width:13pt;height:25pt">
            <v:imagedata r:id="rId10" o:title="2"/>
          </v:shape>
        </w:pict>
      </w:r>
      <w:r>
        <w:t>+</w:t>
      </w:r>
      <w:r>
        <w:pict>
          <v:shape id="_x0000_i1031" type="#_x0000_t75" style="width:13pt;height:25pt">
            <v:imagedata r:id="rId11" o:title="2"/>
          </v:shape>
        </w:pict>
      </w:r>
      <w:r>
        <w:t>+</w:t>
      </w:r>
      <w:r>
        <w:pict>
          <v:shape id="_x0000_i1032" type="#_x0000_t75" style="width:13pt;height:25pt">
            <v:imagedata r:id="rId12" o:title="2"/>
          </v:shape>
        </w:pict>
      </w:r>
      <w:r>
        <w:t>的长为（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4pt;height:17pt">
            <v:imagedata r:id="rId13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0pt;height:27pt">
            <v:imagedata r:id="rId14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28pt;height:27pt">
            <v:imagedata r:id="rId15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（广东省肇庆市怀集县九年级（上）期末数学试卷）方程3x</w:t>
      </w:r>
      <w:r w:rsidRPr="004E0094">
        <w:rPr>
          <w:vertAlign w:val="superscript"/>
        </w:rPr>
        <w:t>2</w:t>
      </w:r>
      <w:r>
        <w:t>-7x=0中，常数项是（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https://d.book118.com/407003001103006031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407003001103006031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