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煤层气（煤田）行业相关公司筹备报告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685" w:history="1">
        <w:r>
          <w:rPr>
            <w:rFonts w:ascii="仿宋" w:eastAsia="仿宋" w:hAnsi="仿宋" w:cs="仿宋" w:hint="eastAsia"/>
            <w:lang w:eastAsia="zh-CN"/>
          </w:rPr>
          <w:t>前言</w:t>
        </w:r>
        <w:r>
          <w:tab/>
        </w:r>
        <w:r>
          <w:fldChar w:fldCharType="begin"/>
        </w:r>
        <w:r>
          <w:instrText xml:space="preserve"> PAGEREF _Toc10685 \h </w:instrText>
        </w:r>
        <w:r>
          <w:fldChar w:fldCharType="separate"/>
        </w:r>
        <w:r>
          <w:t>3</w:t>
        </w:r>
        <w:r>
          <w:fldChar w:fldCharType="end"/>
        </w:r>
      </w:hyperlink>
    </w:p>
    <w:p>
      <w:pPr>
        <w:pStyle w:val="TOC1"/>
        <w:tabs>
          <w:tab w:val="right" w:leader="dot" w:pos="8306"/>
        </w:tabs>
      </w:pPr>
      <w:hyperlink w:anchor="_Toc4195" w:history="1">
        <w:r>
          <w:rPr>
            <w:rFonts w:ascii="仿宋" w:eastAsia="仿宋" w:hAnsi="仿宋" w:cs="仿宋" w:hint="eastAsia"/>
            <w:lang w:eastAsia="zh-CN"/>
          </w:rPr>
          <w:t>一、行业、市场分析</w:t>
        </w:r>
        <w:r>
          <w:tab/>
        </w:r>
        <w:r>
          <w:fldChar w:fldCharType="begin"/>
        </w:r>
        <w:r>
          <w:instrText xml:space="preserve"> PAGEREF _Toc4195 \h </w:instrText>
        </w:r>
        <w:r>
          <w:fldChar w:fldCharType="separate"/>
        </w:r>
        <w:r>
          <w:t>3</w:t>
        </w:r>
        <w:r>
          <w:fldChar w:fldCharType="end"/>
        </w:r>
      </w:hyperlink>
    </w:p>
    <w:p>
      <w:pPr>
        <w:pStyle w:val="TOC2"/>
        <w:tabs>
          <w:tab w:val="right" w:leader="dot" w:pos="8306"/>
        </w:tabs>
      </w:pPr>
      <w:hyperlink w:anchor="_Toc13440" w:history="1">
        <w:r>
          <w:rPr>
            <w:rFonts w:ascii="仿宋" w:eastAsia="仿宋" w:hAnsi="仿宋" w:cs="仿宋" w:hint="eastAsia"/>
            <w:lang w:eastAsia="zh-CN"/>
          </w:rPr>
          <w:t>(一)、行业分析</w:t>
        </w:r>
        <w:r>
          <w:tab/>
        </w:r>
        <w:r>
          <w:fldChar w:fldCharType="begin"/>
        </w:r>
        <w:r>
          <w:instrText xml:space="preserve"> PAGEREF _Toc13440 \h </w:instrText>
        </w:r>
        <w:r>
          <w:fldChar w:fldCharType="separate"/>
        </w:r>
        <w:r>
          <w:t>3</w:t>
        </w:r>
        <w:r>
          <w:fldChar w:fldCharType="end"/>
        </w:r>
      </w:hyperlink>
    </w:p>
    <w:p>
      <w:pPr>
        <w:pStyle w:val="TOC2"/>
        <w:tabs>
          <w:tab w:val="right" w:leader="dot" w:pos="8306"/>
        </w:tabs>
      </w:pPr>
      <w:hyperlink w:anchor="_Toc11370" w:history="1">
        <w:r>
          <w:rPr>
            <w:rFonts w:ascii="仿宋" w:eastAsia="仿宋" w:hAnsi="仿宋" w:cs="仿宋" w:hint="eastAsia"/>
            <w:lang w:eastAsia="zh-CN"/>
          </w:rPr>
          <w:t>(二)、市场分析</w:t>
        </w:r>
        <w:r>
          <w:tab/>
        </w:r>
        <w:r>
          <w:fldChar w:fldCharType="begin"/>
        </w:r>
        <w:r>
          <w:instrText xml:space="preserve"> PAGEREF _Toc11370 \h </w:instrText>
        </w:r>
        <w:r>
          <w:fldChar w:fldCharType="separate"/>
        </w:r>
        <w:r>
          <w:t>4</w:t>
        </w:r>
        <w:r>
          <w:fldChar w:fldCharType="end"/>
        </w:r>
      </w:hyperlink>
    </w:p>
    <w:p>
      <w:pPr>
        <w:pStyle w:val="TOC2"/>
        <w:tabs>
          <w:tab w:val="right" w:leader="dot" w:pos="8306"/>
        </w:tabs>
      </w:pPr>
      <w:hyperlink w:anchor="_Toc4767" w:history="1">
        <w:r>
          <w:rPr>
            <w:rFonts w:ascii="仿宋" w:eastAsia="仿宋" w:hAnsi="仿宋" w:cs="仿宋" w:hint="eastAsia"/>
            <w:lang w:eastAsia="zh-CN"/>
          </w:rPr>
          <w:t>(三)、行业发展及市场前景分析</w:t>
        </w:r>
        <w:r>
          <w:tab/>
        </w:r>
        <w:r>
          <w:fldChar w:fldCharType="begin"/>
        </w:r>
        <w:r>
          <w:instrText xml:space="preserve"> PAGEREF _Toc4767 \h </w:instrText>
        </w:r>
        <w:r>
          <w:fldChar w:fldCharType="separate"/>
        </w:r>
        <w:r>
          <w:t>4</w:t>
        </w:r>
        <w:r>
          <w:fldChar w:fldCharType="end"/>
        </w:r>
      </w:hyperlink>
    </w:p>
    <w:p>
      <w:pPr>
        <w:pStyle w:val="TOC1"/>
        <w:tabs>
          <w:tab w:val="right" w:leader="dot" w:pos="8306"/>
        </w:tabs>
      </w:pPr>
      <w:hyperlink w:anchor="_Toc17942" w:history="1">
        <w:r>
          <w:rPr>
            <w:rFonts w:ascii="仿宋" w:eastAsia="仿宋" w:hAnsi="仿宋" w:cs="仿宋" w:hint="eastAsia"/>
            <w:lang w:eastAsia="zh-CN"/>
          </w:rPr>
          <w:t>二、煤层气（煤田）筹建公司基本信息</w:t>
        </w:r>
        <w:r>
          <w:tab/>
        </w:r>
        <w:r>
          <w:fldChar w:fldCharType="begin"/>
        </w:r>
        <w:r>
          <w:instrText xml:space="preserve"> PAGEREF _Toc17942 \h </w:instrText>
        </w:r>
        <w:r>
          <w:fldChar w:fldCharType="separate"/>
        </w:r>
        <w:r>
          <w:t>6</w:t>
        </w:r>
        <w:r>
          <w:fldChar w:fldCharType="end"/>
        </w:r>
      </w:hyperlink>
    </w:p>
    <w:p>
      <w:pPr>
        <w:pStyle w:val="TOC2"/>
        <w:tabs>
          <w:tab w:val="right" w:leader="dot" w:pos="8306"/>
        </w:tabs>
      </w:pPr>
      <w:hyperlink w:anchor="_Toc18846" w:history="1">
        <w:r>
          <w:rPr>
            <w:rFonts w:ascii="仿宋" w:eastAsia="仿宋" w:hAnsi="仿宋" w:cs="仿宋" w:hint="eastAsia"/>
            <w:lang w:eastAsia="zh-CN"/>
          </w:rPr>
          <w:t>(一)、公司名称</w:t>
        </w:r>
        <w:r>
          <w:tab/>
        </w:r>
        <w:r>
          <w:fldChar w:fldCharType="begin"/>
        </w:r>
        <w:r>
          <w:instrText xml:space="preserve"> PAGEREF _Toc18846 \h </w:instrText>
        </w:r>
        <w:r>
          <w:fldChar w:fldCharType="separate"/>
        </w:r>
        <w:r>
          <w:t>6</w:t>
        </w:r>
        <w:r>
          <w:fldChar w:fldCharType="end"/>
        </w:r>
      </w:hyperlink>
    </w:p>
    <w:p>
      <w:pPr>
        <w:pStyle w:val="TOC2"/>
        <w:tabs>
          <w:tab w:val="right" w:leader="dot" w:pos="8306"/>
        </w:tabs>
      </w:pPr>
      <w:hyperlink w:anchor="_Toc13486" w:history="1">
        <w:r>
          <w:rPr>
            <w:rFonts w:ascii="仿宋" w:eastAsia="仿宋" w:hAnsi="仿宋" w:cs="仿宋" w:hint="eastAsia"/>
            <w:lang w:eastAsia="zh-CN"/>
          </w:rPr>
          <w:t>(二)、注册资本</w:t>
        </w:r>
        <w:r>
          <w:tab/>
        </w:r>
        <w:r>
          <w:fldChar w:fldCharType="begin"/>
        </w:r>
        <w:r>
          <w:instrText xml:space="preserve"> PAGEREF _Toc13486 \h </w:instrText>
        </w:r>
        <w:r>
          <w:fldChar w:fldCharType="separate"/>
        </w:r>
        <w:r>
          <w:t>6</w:t>
        </w:r>
        <w:r>
          <w:fldChar w:fldCharType="end"/>
        </w:r>
      </w:hyperlink>
    </w:p>
    <w:p>
      <w:pPr>
        <w:pStyle w:val="TOC2"/>
        <w:tabs>
          <w:tab w:val="right" w:leader="dot" w:pos="8306"/>
        </w:tabs>
      </w:pPr>
      <w:hyperlink w:anchor="_Toc25651" w:history="1">
        <w:r>
          <w:rPr>
            <w:rFonts w:ascii="仿宋" w:eastAsia="仿宋" w:hAnsi="仿宋" w:cs="仿宋" w:hint="eastAsia"/>
            <w:lang w:eastAsia="zh-CN"/>
          </w:rPr>
          <w:t>(三)、注册地址</w:t>
        </w:r>
        <w:r>
          <w:tab/>
        </w:r>
        <w:r>
          <w:fldChar w:fldCharType="begin"/>
        </w:r>
        <w:r>
          <w:instrText xml:space="preserve"> PAGEREF _Toc25651 \h </w:instrText>
        </w:r>
        <w:r>
          <w:fldChar w:fldCharType="separate"/>
        </w:r>
        <w:r>
          <w:t>6</w:t>
        </w:r>
        <w:r>
          <w:fldChar w:fldCharType="end"/>
        </w:r>
      </w:hyperlink>
    </w:p>
    <w:p>
      <w:pPr>
        <w:pStyle w:val="TOC2"/>
        <w:tabs>
          <w:tab w:val="right" w:leader="dot" w:pos="8306"/>
        </w:tabs>
      </w:pPr>
      <w:hyperlink w:anchor="_Toc20083" w:history="1">
        <w:r>
          <w:rPr>
            <w:rFonts w:ascii="仿宋" w:eastAsia="仿宋" w:hAnsi="仿宋" w:cs="仿宋" w:hint="eastAsia"/>
            <w:lang w:eastAsia="zh-CN"/>
          </w:rPr>
          <w:t>(四)、法人代表</w:t>
        </w:r>
        <w:r>
          <w:tab/>
        </w:r>
        <w:r>
          <w:fldChar w:fldCharType="begin"/>
        </w:r>
        <w:r>
          <w:instrText xml:space="preserve"> PAGEREF _Toc20083 \h </w:instrText>
        </w:r>
        <w:r>
          <w:fldChar w:fldCharType="separate"/>
        </w:r>
        <w:r>
          <w:t>6</w:t>
        </w:r>
        <w:r>
          <w:fldChar w:fldCharType="end"/>
        </w:r>
      </w:hyperlink>
    </w:p>
    <w:p>
      <w:pPr>
        <w:pStyle w:val="TOC2"/>
        <w:tabs>
          <w:tab w:val="right" w:leader="dot" w:pos="8306"/>
        </w:tabs>
      </w:pPr>
      <w:hyperlink w:anchor="_Toc1146" w:history="1">
        <w:r>
          <w:rPr>
            <w:rFonts w:ascii="仿宋" w:eastAsia="仿宋" w:hAnsi="仿宋" w:cs="仿宋" w:hint="eastAsia"/>
            <w:lang w:eastAsia="zh-CN"/>
          </w:rPr>
          <w:t>(五)、主要经营范围</w:t>
        </w:r>
        <w:r>
          <w:tab/>
        </w:r>
        <w:r>
          <w:fldChar w:fldCharType="begin"/>
        </w:r>
        <w:r>
          <w:instrText xml:space="preserve"> PAGEREF _Toc1146 \h </w:instrText>
        </w:r>
        <w:r>
          <w:fldChar w:fldCharType="separate"/>
        </w:r>
        <w:r>
          <w:t>6</w:t>
        </w:r>
        <w:r>
          <w:fldChar w:fldCharType="end"/>
        </w:r>
      </w:hyperlink>
    </w:p>
    <w:p>
      <w:pPr>
        <w:pStyle w:val="TOC2"/>
        <w:tabs>
          <w:tab w:val="right" w:leader="dot" w:pos="8306"/>
        </w:tabs>
      </w:pPr>
      <w:hyperlink w:anchor="_Toc9858" w:history="1">
        <w:r>
          <w:rPr>
            <w:rFonts w:ascii="仿宋" w:eastAsia="仿宋" w:hAnsi="仿宋" w:cs="仿宋" w:hint="eastAsia"/>
            <w:lang w:eastAsia="zh-CN"/>
          </w:rPr>
          <w:t>(六)、主要股东</w:t>
        </w:r>
        <w:r>
          <w:tab/>
        </w:r>
        <w:r>
          <w:fldChar w:fldCharType="begin"/>
        </w:r>
        <w:r>
          <w:instrText xml:space="preserve"> PAGEREF _Toc9858 \h </w:instrText>
        </w:r>
        <w:r>
          <w:fldChar w:fldCharType="separate"/>
        </w:r>
        <w:r>
          <w:t>7</w:t>
        </w:r>
        <w:r>
          <w:fldChar w:fldCharType="end"/>
        </w:r>
      </w:hyperlink>
    </w:p>
    <w:p>
      <w:pPr>
        <w:pStyle w:val="TOC1"/>
        <w:tabs>
          <w:tab w:val="right" w:leader="dot" w:pos="8306"/>
        </w:tabs>
      </w:pPr>
      <w:hyperlink w:anchor="_Toc19649" w:history="1">
        <w:r>
          <w:rPr>
            <w:rFonts w:ascii="仿宋" w:eastAsia="仿宋" w:hAnsi="仿宋" w:cs="仿宋" w:hint="eastAsia"/>
            <w:lang w:eastAsia="zh-CN"/>
          </w:rPr>
          <w:t>三、公司成立方案</w:t>
        </w:r>
        <w:r>
          <w:tab/>
        </w:r>
        <w:r>
          <w:fldChar w:fldCharType="begin"/>
        </w:r>
        <w:r>
          <w:instrText xml:space="preserve"> PAGEREF _Toc19649 \h </w:instrText>
        </w:r>
        <w:r>
          <w:fldChar w:fldCharType="separate"/>
        </w:r>
        <w:r>
          <w:t>8</w:t>
        </w:r>
        <w:r>
          <w:fldChar w:fldCharType="end"/>
        </w:r>
      </w:hyperlink>
    </w:p>
    <w:p>
      <w:pPr>
        <w:pStyle w:val="TOC2"/>
        <w:tabs>
          <w:tab w:val="right" w:leader="dot" w:pos="8306"/>
        </w:tabs>
      </w:pPr>
      <w:hyperlink w:anchor="_Toc27381" w:history="1">
        <w:r>
          <w:rPr>
            <w:rFonts w:ascii="仿宋" w:eastAsia="仿宋" w:hAnsi="仿宋" w:cs="仿宋" w:hint="eastAsia"/>
            <w:lang w:eastAsia="zh-CN"/>
          </w:rPr>
          <w:t>(一)、公司经营宗旨</w:t>
        </w:r>
        <w:r>
          <w:tab/>
        </w:r>
        <w:r>
          <w:fldChar w:fldCharType="begin"/>
        </w:r>
        <w:r>
          <w:instrText xml:space="preserve"> PAGEREF _Toc27381 \h </w:instrText>
        </w:r>
        <w:r>
          <w:fldChar w:fldCharType="separate"/>
        </w:r>
        <w:r>
          <w:t>8</w:t>
        </w:r>
        <w:r>
          <w:fldChar w:fldCharType="end"/>
        </w:r>
      </w:hyperlink>
    </w:p>
    <w:p>
      <w:pPr>
        <w:pStyle w:val="TOC2"/>
        <w:tabs>
          <w:tab w:val="right" w:leader="dot" w:pos="8306"/>
        </w:tabs>
      </w:pPr>
      <w:hyperlink w:anchor="_Toc31666" w:history="1">
        <w:r>
          <w:rPr>
            <w:rFonts w:ascii="仿宋" w:eastAsia="仿宋" w:hAnsi="仿宋" w:cs="仿宋" w:hint="eastAsia"/>
            <w:lang w:eastAsia="zh-CN"/>
          </w:rPr>
          <w:t>(二)、公司的目标、主要职责</w:t>
        </w:r>
        <w:r>
          <w:tab/>
        </w:r>
        <w:r>
          <w:fldChar w:fldCharType="begin"/>
        </w:r>
        <w:r>
          <w:instrText xml:space="preserve"> PAGEREF _Toc31666 \h </w:instrText>
        </w:r>
        <w:r>
          <w:fldChar w:fldCharType="separate"/>
        </w:r>
        <w:r>
          <w:t>9</w:t>
        </w:r>
        <w:r>
          <w:fldChar w:fldCharType="end"/>
        </w:r>
      </w:hyperlink>
    </w:p>
    <w:p>
      <w:pPr>
        <w:pStyle w:val="TOC2"/>
        <w:tabs>
          <w:tab w:val="right" w:leader="dot" w:pos="8306"/>
        </w:tabs>
      </w:pPr>
      <w:hyperlink w:anchor="_Toc27867" w:history="1">
        <w:r>
          <w:rPr>
            <w:rFonts w:ascii="仿宋" w:eastAsia="仿宋" w:hAnsi="仿宋" w:cs="仿宋" w:hint="eastAsia"/>
            <w:lang w:eastAsia="zh-CN"/>
          </w:rPr>
          <w:t>(三)、公司组建方式</w:t>
        </w:r>
        <w:r>
          <w:tab/>
        </w:r>
        <w:r>
          <w:fldChar w:fldCharType="begin"/>
        </w:r>
        <w:r>
          <w:instrText xml:space="preserve"> PAGEREF _Toc27867 \h </w:instrText>
        </w:r>
        <w:r>
          <w:fldChar w:fldCharType="separate"/>
        </w:r>
        <w:r>
          <w:t>11</w:t>
        </w:r>
        <w:r>
          <w:fldChar w:fldCharType="end"/>
        </w:r>
      </w:hyperlink>
    </w:p>
    <w:p>
      <w:pPr>
        <w:pStyle w:val="TOC2"/>
        <w:tabs>
          <w:tab w:val="right" w:leader="dot" w:pos="8306"/>
        </w:tabs>
      </w:pPr>
      <w:hyperlink w:anchor="_Toc16112" w:history="1">
        <w:r>
          <w:rPr>
            <w:rFonts w:ascii="仿宋" w:eastAsia="仿宋" w:hAnsi="仿宋" w:cs="仿宋" w:hint="eastAsia"/>
            <w:lang w:eastAsia="zh-CN"/>
          </w:rPr>
          <w:t>(四)、公司管理体制</w:t>
        </w:r>
        <w:r>
          <w:tab/>
        </w:r>
        <w:r>
          <w:fldChar w:fldCharType="begin"/>
        </w:r>
        <w:r>
          <w:instrText xml:space="preserve"> PAGEREF _Toc16112 \h </w:instrText>
        </w:r>
        <w:r>
          <w:fldChar w:fldCharType="separate"/>
        </w:r>
        <w:r>
          <w:t>12</w:t>
        </w:r>
        <w:r>
          <w:fldChar w:fldCharType="end"/>
        </w:r>
      </w:hyperlink>
    </w:p>
    <w:p>
      <w:pPr>
        <w:pStyle w:val="TOC2"/>
        <w:tabs>
          <w:tab w:val="right" w:leader="dot" w:pos="8306"/>
        </w:tabs>
      </w:pPr>
      <w:hyperlink w:anchor="_Toc26866" w:history="1">
        <w:r>
          <w:rPr>
            <w:rFonts w:ascii="仿宋" w:eastAsia="仿宋" w:hAnsi="仿宋" w:cs="仿宋" w:hint="eastAsia"/>
            <w:lang w:eastAsia="zh-CN"/>
          </w:rPr>
          <w:t>(五)、部门职责及权限</w:t>
        </w:r>
        <w:r>
          <w:tab/>
        </w:r>
        <w:r>
          <w:fldChar w:fldCharType="begin"/>
        </w:r>
        <w:r>
          <w:instrText xml:space="preserve"> PAGEREF _Toc26866 \h </w:instrText>
        </w:r>
        <w:r>
          <w:fldChar w:fldCharType="separate"/>
        </w:r>
        <w:r>
          <w:t>13</w:t>
        </w:r>
        <w:r>
          <w:fldChar w:fldCharType="end"/>
        </w:r>
      </w:hyperlink>
    </w:p>
    <w:p>
      <w:pPr>
        <w:pStyle w:val="TOC2"/>
        <w:tabs>
          <w:tab w:val="right" w:leader="dot" w:pos="8306"/>
        </w:tabs>
      </w:pPr>
      <w:hyperlink w:anchor="_Toc5976" w:history="1">
        <w:r>
          <w:rPr>
            <w:rFonts w:ascii="仿宋" w:eastAsia="仿宋" w:hAnsi="仿宋" w:cs="仿宋" w:hint="eastAsia"/>
            <w:lang w:eastAsia="zh-CN"/>
          </w:rPr>
          <w:t>(六)、核心人员介绍</w:t>
        </w:r>
        <w:r>
          <w:tab/>
        </w:r>
        <w:r>
          <w:fldChar w:fldCharType="begin"/>
        </w:r>
        <w:r>
          <w:instrText xml:space="preserve"> PAGEREF _Toc5976 \h </w:instrText>
        </w:r>
        <w:r>
          <w:fldChar w:fldCharType="separate"/>
        </w:r>
        <w:r>
          <w:t>16</w:t>
        </w:r>
        <w:r>
          <w:fldChar w:fldCharType="end"/>
        </w:r>
      </w:hyperlink>
    </w:p>
    <w:p>
      <w:pPr>
        <w:pStyle w:val="TOC2"/>
        <w:tabs>
          <w:tab w:val="right" w:leader="dot" w:pos="8306"/>
        </w:tabs>
      </w:pPr>
      <w:hyperlink w:anchor="_Toc8022" w:history="1">
        <w:r>
          <w:rPr>
            <w:rFonts w:ascii="仿宋" w:eastAsia="仿宋" w:hAnsi="仿宋" w:cs="仿宋" w:hint="eastAsia"/>
            <w:lang w:eastAsia="zh-CN"/>
          </w:rPr>
          <w:t>(七)、财务会计制度</w:t>
        </w:r>
        <w:r>
          <w:tab/>
        </w:r>
        <w:r>
          <w:fldChar w:fldCharType="begin"/>
        </w:r>
        <w:r>
          <w:instrText xml:space="preserve"> PAGEREF _Toc8022 \h </w:instrText>
        </w:r>
        <w:r>
          <w:fldChar w:fldCharType="separate"/>
        </w:r>
        <w:r>
          <w:t>18</w:t>
        </w:r>
        <w:r>
          <w:fldChar w:fldCharType="end"/>
        </w:r>
      </w:hyperlink>
    </w:p>
    <w:p>
      <w:pPr>
        <w:pStyle w:val="TOC1"/>
        <w:tabs>
          <w:tab w:val="right" w:leader="dot" w:pos="8306"/>
        </w:tabs>
      </w:pPr>
      <w:hyperlink w:anchor="_Toc17537" w:history="1">
        <w:r>
          <w:rPr>
            <w:rFonts w:ascii="仿宋" w:eastAsia="仿宋" w:hAnsi="仿宋" w:cs="仿宋" w:hint="eastAsia"/>
            <w:lang w:eastAsia="zh-CN"/>
          </w:rPr>
          <w:t>四、公司成立背景及可行性分析</w:t>
        </w:r>
        <w:r>
          <w:tab/>
        </w:r>
        <w:r>
          <w:fldChar w:fldCharType="begin"/>
        </w:r>
        <w:r>
          <w:instrText xml:space="preserve"> PAGEREF _Toc17537 \h </w:instrText>
        </w:r>
        <w:r>
          <w:fldChar w:fldCharType="separate"/>
        </w:r>
        <w:r>
          <w:t>23</w:t>
        </w:r>
        <w:r>
          <w:fldChar w:fldCharType="end"/>
        </w:r>
      </w:hyperlink>
    </w:p>
    <w:p>
      <w:pPr>
        <w:pStyle w:val="TOC2"/>
        <w:tabs>
          <w:tab w:val="right" w:leader="dot" w:pos="8306"/>
        </w:tabs>
      </w:pPr>
      <w:hyperlink w:anchor="_Toc31100" w:history="1">
        <w:r>
          <w:rPr>
            <w:rFonts w:ascii="仿宋" w:eastAsia="仿宋" w:hAnsi="仿宋" w:cs="仿宋" w:hint="eastAsia"/>
            <w:lang w:eastAsia="zh-CN"/>
          </w:rPr>
          <w:t>(一)、发展思路</w:t>
        </w:r>
        <w:r>
          <w:tab/>
        </w:r>
        <w:r>
          <w:fldChar w:fldCharType="begin"/>
        </w:r>
        <w:r>
          <w:instrText xml:space="preserve"> PAGEREF _Toc31100 \h </w:instrText>
        </w:r>
        <w:r>
          <w:fldChar w:fldCharType="separate"/>
        </w:r>
        <w:r>
          <w:t>23</w:t>
        </w:r>
        <w:r>
          <w:fldChar w:fldCharType="end"/>
        </w:r>
      </w:hyperlink>
    </w:p>
    <w:p>
      <w:pPr>
        <w:pStyle w:val="TOC2"/>
        <w:tabs>
          <w:tab w:val="right" w:leader="dot" w:pos="8306"/>
        </w:tabs>
      </w:pPr>
      <w:hyperlink w:anchor="_Toc6468" w:history="1">
        <w:r>
          <w:rPr>
            <w:rFonts w:ascii="仿宋" w:eastAsia="仿宋" w:hAnsi="仿宋" w:cs="仿宋" w:hint="eastAsia"/>
            <w:lang w:eastAsia="zh-CN"/>
          </w:rPr>
          <w:t>(二)、产业发展背景分析</w:t>
        </w:r>
        <w:r>
          <w:tab/>
        </w:r>
        <w:r>
          <w:fldChar w:fldCharType="begin"/>
        </w:r>
        <w:r>
          <w:instrText xml:space="preserve"> PAGEREF _Toc6468 \h </w:instrText>
        </w:r>
        <w:r>
          <w:fldChar w:fldCharType="separate"/>
        </w:r>
        <w:r>
          <w:t>24</w:t>
        </w:r>
        <w:r>
          <w:fldChar w:fldCharType="end"/>
        </w:r>
      </w:hyperlink>
    </w:p>
    <w:p>
      <w:pPr>
        <w:pStyle w:val="TOC2"/>
        <w:tabs>
          <w:tab w:val="right" w:leader="dot" w:pos="8306"/>
        </w:tabs>
      </w:pPr>
      <w:hyperlink w:anchor="_Toc14644" w:history="1">
        <w:r>
          <w:rPr>
            <w:rFonts w:ascii="仿宋" w:eastAsia="仿宋" w:hAnsi="仿宋" w:cs="仿宋" w:hint="eastAsia"/>
            <w:lang w:eastAsia="zh-CN"/>
          </w:rPr>
          <w:t>(三)、产业发展原则</w:t>
        </w:r>
        <w:r>
          <w:tab/>
        </w:r>
        <w:r>
          <w:fldChar w:fldCharType="begin"/>
        </w:r>
        <w:r>
          <w:instrText xml:space="preserve"> PAGEREF _Toc14644 \h </w:instrText>
        </w:r>
        <w:r>
          <w:fldChar w:fldCharType="separate"/>
        </w:r>
        <w:r>
          <w:t>25</w:t>
        </w:r>
        <w:r>
          <w:fldChar w:fldCharType="end"/>
        </w:r>
      </w:hyperlink>
    </w:p>
    <w:p>
      <w:pPr>
        <w:pStyle w:val="TOC2"/>
        <w:tabs>
          <w:tab w:val="right" w:leader="dot" w:pos="8306"/>
        </w:tabs>
      </w:pPr>
      <w:hyperlink w:anchor="_Toc26941" w:history="1">
        <w:r>
          <w:rPr>
            <w:rFonts w:ascii="仿宋" w:eastAsia="仿宋" w:hAnsi="仿宋" w:cs="仿宋" w:hint="eastAsia"/>
            <w:lang w:eastAsia="zh-CN"/>
          </w:rPr>
          <w:t>(四)、区域产业环境分析</w:t>
        </w:r>
        <w:r>
          <w:tab/>
        </w:r>
        <w:r>
          <w:fldChar w:fldCharType="begin"/>
        </w:r>
        <w:r>
          <w:instrText xml:space="preserve"> PAGEREF _Toc26941 \h </w:instrText>
        </w:r>
        <w:r>
          <w:fldChar w:fldCharType="separate"/>
        </w:r>
        <w:r>
          <w:t>26</w:t>
        </w:r>
        <w:r>
          <w:fldChar w:fldCharType="end"/>
        </w:r>
      </w:hyperlink>
    </w:p>
    <w:p>
      <w:pPr>
        <w:pStyle w:val="TOC2"/>
        <w:tabs>
          <w:tab w:val="right" w:leader="dot" w:pos="8306"/>
        </w:tabs>
      </w:pPr>
      <w:hyperlink w:anchor="_Toc16518" w:history="1">
        <w:r>
          <w:rPr>
            <w:rFonts w:ascii="仿宋" w:eastAsia="仿宋" w:hAnsi="仿宋" w:cs="仿宋" w:hint="eastAsia"/>
            <w:lang w:eastAsia="zh-CN"/>
          </w:rPr>
          <w:t>(五)、可行性分析</w:t>
        </w:r>
        <w:r>
          <w:tab/>
        </w:r>
        <w:r>
          <w:fldChar w:fldCharType="begin"/>
        </w:r>
        <w:r>
          <w:instrText xml:space="preserve"> PAGEREF _Toc16518 \h </w:instrText>
        </w:r>
        <w:r>
          <w:fldChar w:fldCharType="separate"/>
        </w:r>
        <w:r>
          <w:t>28</w:t>
        </w:r>
        <w:r>
          <w:fldChar w:fldCharType="end"/>
        </w:r>
      </w:hyperlink>
    </w:p>
    <w:p>
      <w:pPr>
        <w:pStyle w:val="TOC2"/>
        <w:tabs>
          <w:tab w:val="right" w:leader="dot" w:pos="8306"/>
        </w:tabs>
      </w:pPr>
      <w:hyperlink w:anchor="_Toc32686" w:history="1">
        <w:r>
          <w:rPr>
            <w:rFonts w:ascii="仿宋" w:eastAsia="仿宋" w:hAnsi="仿宋" w:cs="仿宋" w:hint="eastAsia"/>
            <w:lang w:eastAsia="zh-CN"/>
          </w:rPr>
          <w:t>(六)、产业发展重点任务</w:t>
        </w:r>
        <w:r>
          <w:tab/>
        </w:r>
        <w:r>
          <w:fldChar w:fldCharType="begin"/>
        </w:r>
        <w:r>
          <w:instrText xml:space="preserve"> PAGEREF _Toc32686 \h </w:instrText>
        </w:r>
        <w:r>
          <w:fldChar w:fldCharType="separate"/>
        </w:r>
        <w:r>
          <w:t>29</w:t>
        </w:r>
        <w:r>
          <w:fldChar w:fldCharType="end"/>
        </w:r>
      </w:hyperlink>
    </w:p>
    <w:p>
      <w:pPr>
        <w:pStyle w:val="TOC2"/>
        <w:tabs>
          <w:tab w:val="right" w:leader="dot" w:pos="8306"/>
        </w:tabs>
      </w:pPr>
      <w:hyperlink w:anchor="_Toc16802" w:history="1">
        <w:r>
          <w:rPr>
            <w:rFonts w:ascii="仿宋" w:eastAsia="仿宋" w:hAnsi="仿宋" w:cs="仿宋" w:hint="eastAsia"/>
            <w:lang w:eastAsia="zh-CN"/>
          </w:rPr>
          <w:t>(七)、煤层气（煤田）项目建设必要性分析</w:t>
        </w:r>
        <w:r>
          <w:tab/>
        </w:r>
        <w:r>
          <w:fldChar w:fldCharType="begin"/>
        </w:r>
        <w:r>
          <w:instrText xml:space="preserve"> PAGEREF _Toc16802 \h </w:instrText>
        </w:r>
        <w:r>
          <w:fldChar w:fldCharType="separate"/>
        </w:r>
        <w:r>
          <w:t>31</w:t>
        </w:r>
        <w:r>
          <w:fldChar w:fldCharType="end"/>
        </w:r>
      </w:hyperlink>
    </w:p>
    <w:p>
      <w:pPr>
        <w:pStyle w:val="TOC1"/>
        <w:tabs>
          <w:tab w:val="right" w:leader="dot" w:pos="8306"/>
        </w:tabs>
      </w:pPr>
      <w:hyperlink w:anchor="_Toc21036" w:history="1">
        <w:r>
          <w:rPr>
            <w:rFonts w:ascii="仿宋" w:eastAsia="仿宋" w:hAnsi="仿宋" w:cs="仿宋" w:hint="eastAsia"/>
            <w:lang w:eastAsia="zh-CN"/>
          </w:rPr>
          <w:t>五、法人治理</w:t>
        </w:r>
        <w:r>
          <w:tab/>
        </w:r>
        <w:r>
          <w:fldChar w:fldCharType="begin"/>
        </w:r>
        <w:r>
          <w:instrText xml:space="preserve"> PAGEREF _Toc21036 \h </w:instrText>
        </w:r>
        <w:r>
          <w:fldChar w:fldCharType="separate"/>
        </w:r>
        <w:r>
          <w:t>32</w:t>
        </w:r>
        <w:r>
          <w:fldChar w:fldCharType="end"/>
        </w:r>
      </w:hyperlink>
    </w:p>
    <w:p>
      <w:pPr>
        <w:pStyle w:val="TOC2"/>
        <w:tabs>
          <w:tab w:val="right" w:leader="dot" w:pos="8306"/>
        </w:tabs>
      </w:pPr>
      <w:hyperlink w:anchor="_Toc24391" w:history="1">
        <w:r>
          <w:rPr>
            <w:rFonts w:ascii="仿宋" w:eastAsia="仿宋" w:hAnsi="仿宋" w:cs="仿宋" w:hint="eastAsia"/>
            <w:lang w:eastAsia="zh-CN"/>
          </w:rPr>
          <w:t>(一)、股东权利及义务</w:t>
        </w:r>
        <w:r>
          <w:tab/>
        </w:r>
        <w:r>
          <w:fldChar w:fldCharType="begin"/>
        </w:r>
        <w:r>
          <w:instrText xml:space="preserve"> PAGEREF _Toc24391 \h </w:instrText>
        </w:r>
        <w:r>
          <w:fldChar w:fldCharType="separate"/>
        </w:r>
        <w:r>
          <w:t>32</w:t>
        </w:r>
        <w:r>
          <w:fldChar w:fldCharType="end"/>
        </w:r>
      </w:hyperlink>
    </w:p>
    <w:p>
      <w:pPr>
        <w:pStyle w:val="TOC2"/>
        <w:tabs>
          <w:tab w:val="right" w:leader="dot" w:pos="8306"/>
        </w:tabs>
      </w:pPr>
      <w:hyperlink w:anchor="_Toc30204" w:history="1">
        <w:r>
          <w:rPr>
            <w:rFonts w:ascii="仿宋" w:eastAsia="仿宋" w:hAnsi="仿宋" w:cs="仿宋" w:hint="eastAsia"/>
            <w:lang w:eastAsia="zh-CN"/>
          </w:rPr>
          <w:t>(二)、董事</w:t>
        </w:r>
        <w:r>
          <w:tab/>
        </w:r>
        <w:r>
          <w:fldChar w:fldCharType="begin"/>
        </w:r>
        <w:r>
          <w:instrText xml:space="preserve"> PAGEREF _Toc30204 \h </w:instrText>
        </w:r>
        <w:r>
          <w:fldChar w:fldCharType="separate"/>
        </w:r>
        <w:r>
          <w:t>35</w:t>
        </w:r>
        <w:r>
          <w:fldChar w:fldCharType="end"/>
        </w:r>
      </w:hyperlink>
    </w:p>
    <w:p>
      <w:pPr>
        <w:pStyle w:val="TOC2"/>
        <w:tabs>
          <w:tab w:val="right" w:leader="dot" w:pos="8306"/>
        </w:tabs>
      </w:pPr>
      <w:hyperlink w:anchor="_Toc18750" w:history="1">
        <w:r>
          <w:rPr>
            <w:rFonts w:ascii="仿宋" w:eastAsia="仿宋" w:hAnsi="仿宋" w:cs="仿宋" w:hint="eastAsia"/>
            <w:lang w:eastAsia="zh-CN"/>
          </w:rPr>
          <w:t>(三)、高级管理人员</w:t>
        </w:r>
        <w:r>
          <w:tab/>
        </w:r>
        <w:r>
          <w:fldChar w:fldCharType="begin"/>
        </w:r>
        <w:r>
          <w:instrText xml:space="preserve"> PAGEREF _Toc18750 \h </w:instrText>
        </w:r>
        <w:r>
          <w:fldChar w:fldCharType="separate"/>
        </w:r>
        <w:r>
          <w:t>40</w:t>
        </w:r>
        <w:r>
          <w:fldChar w:fldCharType="end"/>
        </w:r>
      </w:hyperlink>
    </w:p>
    <w:p>
      <w:pPr>
        <w:pStyle w:val="TOC2"/>
        <w:tabs>
          <w:tab w:val="right" w:leader="dot" w:pos="8306"/>
        </w:tabs>
      </w:pPr>
      <w:hyperlink w:anchor="_Toc21768" w:history="1">
        <w:r>
          <w:rPr>
            <w:rFonts w:ascii="仿宋" w:eastAsia="仿宋" w:hAnsi="仿宋" w:cs="仿宋" w:hint="eastAsia"/>
            <w:lang w:eastAsia="zh-CN"/>
          </w:rPr>
          <w:t>(四)、监事</w:t>
        </w:r>
        <w:r>
          <w:tab/>
        </w:r>
        <w:r>
          <w:fldChar w:fldCharType="begin"/>
        </w:r>
        <w:r>
          <w:instrText xml:space="preserve"> PAGEREF _Toc21768 \h </w:instrText>
        </w:r>
        <w:r>
          <w:fldChar w:fldCharType="separate"/>
        </w:r>
        <w:r>
          <w:t>41</w:t>
        </w:r>
        <w:r>
          <w:fldChar w:fldCharType="end"/>
        </w:r>
      </w:hyperlink>
    </w:p>
    <w:p>
      <w:pPr>
        <w:pStyle w:val="TOC1"/>
        <w:tabs>
          <w:tab w:val="right" w:leader="dot" w:pos="8306"/>
        </w:tabs>
      </w:pPr>
      <w:hyperlink w:anchor="_Toc32228" w:history="1">
        <w:r>
          <w:rPr>
            <w:rFonts w:ascii="仿宋" w:eastAsia="仿宋" w:hAnsi="仿宋" w:cs="仿宋" w:hint="eastAsia"/>
            <w:lang w:eastAsia="zh-CN"/>
          </w:rPr>
          <w:t>六、公司组建背景分析</w:t>
        </w:r>
        <w:r>
          <w:tab/>
        </w:r>
        <w:r>
          <w:fldChar w:fldCharType="begin"/>
        </w:r>
        <w:r>
          <w:instrText xml:space="preserve"> PAGEREF _Toc32228 \h </w:instrText>
        </w:r>
        <w:r>
          <w:fldChar w:fldCharType="separate"/>
        </w:r>
        <w:r>
          <w:t>43</w:t>
        </w:r>
        <w:r>
          <w:fldChar w:fldCharType="end"/>
        </w:r>
      </w:hyperlink>
    </w:p>
    <w:p>
      <w:pPr>
        <w:pStyle w:val="TOC2"/>
        <w:tabs>
          <w:tab w:val="right" w:leader="dot" w:pos="8306"/>
        </w:tabs>
      </w:pPr>
      <w:hyperlink w:anchor="_Toc18392" w:history="1">
        <w:r>
          <w:rPr>
            <w:rFonts w:ascii="仿宋" w:eastAsia="仿宋" w:hAnsi="仿宋" w:cs="仿宋" w:hint="eastAsia"/>
            <w:lang w:eastAsia="zh-CN"/>
          </w:rPr>
          <w:t>(一)、煤层气（煤田）项目背景分析</w:t>
        </w:r>
        <w:r>
          <w:tab/>
        </w:r>
        <w:r>
          <w:fldChar w:fldCharType="begin"/>
        </w:r>
        <w:r>
          <w:instrText xml:space="preserve"> PAGEREF _Toc18392 \h </w:instrText>
        </w:r>
        <w:r>
          <w:fldChar w:fldCharType="separate"/>
        </w:r>
        <w:r>
          <w:t>43</w:t>
        </w:r>
        <w:r>
          <w:fldChar w:fldCharType="end"/>
        </w:r>
      </w:hyperlink>
    </w:p>
    <w:p>
      <w:pPr>
        <w:pStyle w:val="TOC2"/>
        <w:tabs>
          <w:tab w:val="right" w:leader="dot" w:pos="8306"/>
        </w:tabs>
      </w:pPr>
      <w:hyperlink w:anchor="_Toc24792" w:history="1">
        <w:r>
          <w:rPr>
            <w:rFonts w:ascii="仿宋" w:eastAsia="仿宋" w:hAnsi="仿宋" w:cs="仿宋" w:hint="eastAsia"/>
            <w:lang w:eastAsia="zh-CN"/>
          </w:rPr>
          <w:t>(二)、煤层气（煤田）项目建设必要性分析</w:t>
        </w:r>
        <w:r>
          <w:tab/>
        </w:r>
        <w:r>
          <w:fldChar w:fldCharType="begin"/>
        </w:r>
        <w:r>
          <w:instrText xml:space="preserve"> PAGEREF _Toc24792 \h </w:instrText>
        </w:r>
        <w:r>
          <w:fldChar w:fldCharType="separate"/>
        </w:r>
        <w:r>
          <w:t>44</w:t>
        </w:r>
        <w:r>
          <w:fldChar w:fldCharType="end"/>
        </w:r>
      </w:hyperlink>
    </w:p>
    <w:p>
      <w:pPr>
        <w:pStyle w:val="TOC2"/>
        <w:tabs>
          <w:tab w:val="right" w:leader="dot" w:pos="8306"/>
        </w:tabs>
      </w:pPr>
      <w:hyperlink w:anchor="_Toc9201" w:history="1">
        <w:r>
          <w:rPr>
            <w:rFonts w:ascii="仿宋" w:eastAsia="仿宋" w:hAnsi="仿宋" w:cs="仿宋" w:hint="eastAsia"/>
            <w:lang w:eastAsia="zh-CN"/>
          </w:rPr>
          <w:t>(三)、鼓励中小企业发展</w:t>
        </w:r>
        <w:r>
          <w:tab/>
        </w:r>
        <w:r>
          <w:fldChar w:fldCharType="begin"/>
        </w:r>
        <w:r>
          <w:instrText xml:space="preserve"> PAGEREF _Toc9201 \h </w:instrText>
        </w:r>
        <w:r>
          <w:fldChar w:fldCharType="separate"/>
        </w:r>
        <w:r>
          <w:t>45</w:t>
        </w:r>
        <w:r>
          <w:fldChar w:fldCharType="end"/>
        </w:r>
      </w:hyperlink>
    </w:p>
    <w:p>
      <w:pPr>
        <w:pStyle w:val="TOC2"/>
        <w:tabs>
          <w:tab w:val="right" w:leader="dot" w:pos="8306"/>
        </w:tabs>
      </w:pPr>
      <w:hyperlink w:anchor="_Toc6217" w:history="1">
        <w:r>
          <w:rPr>
            <w:rFonts w:ascii="仿宋" w:eastAsia="仿宋" w:hAnsi="仿宋" w:cs="仿宋" w:hint="eastAsia"/>
            <w:lang w:eastAsia="zh-CN"/>
          </w:rPr>
          <w:t>(四)、宏观经济形势分析</w:t>
        </w:r>
        <w:r>
          <w:tab/>
        </w:r>
        <w:r>
          <w:fldChar w:fldCharType="begin"/>
        </w:r>
        <w:r>
          <w:instrText xml:space="preserve"> PAGEREF _Toc6217 \h </w:instrText>
        </w:r>
        <w:r>
          <w:fldChar w:fldCharType="separate"/>
        </w:r>
        <w:r>
          <w:t>46</w:t>
        </w:r>
        <w:r>
          <w:fldChar w:fldCharType="end"/>
        </w:r>
      </w:hyperlink>
    </w:p>
    <w:p>
      <w:pPr>
        <w:pStyle w:val="TOC1"/>
        <w:tabs>
          <w:tab w:val="right" w:leader="dot" w:pos="8306"/>
        </w:tabs>
      </w:pPr>
      <w:hyperlink w:anchor="_Toc2694" w:history="1">
        <w:r>
          <w:rPr>
            <w:rFonts w:ascii="仿宋" w:eastAsia="仿宋" w:hAnsi="仿宋" w:cs="仿宋" w:hint="eastAsia"/>
            <w:lang w:eastAsia="zh-CN"/>
          </w:rPr>
          <w:t>七、煤层气（煤田）项目风险分析</w:t>
        </w:r>
        <w:r>
          <w:tab/>
        </w:r>
        <w:r>
          <w:fldChar w:fldCharType="begin"/>
        </w:r>
        <w:r>
          <w:instrText xml:space="preserve"> PAGEREF _Toc2694 \h </w:instrText>
        </w:r>
        <w:r>
          <w:fldChar w:fldCharType="separate"/>
        </w:r>
        <w:r>
          <w:t>47</w:t>
        </w:r>
        <w:r>
          <w:fldChar w:fldCharType="end"/>
        </w:r>
      </w:hyperlink>
    </w:p>
    <w:p>
      <w:pPr>
        <w:pStyle w:val="TOC2"/>
        <w:tabs>
          <w:tab w:val="right" w:leader="dot" w:pos="8306"/>
        </w:tabs>
      </w:pPr>
      <w:hyperlink w:anchor="_Toc28021" w:history="1">
        <w:r>
          <w:rPr>
            <w:rFonts w:ascii="仿宋" w:eastAsia="仿宋" w:hAnsi="仿宋" w:cs="仿宋" w:hint="eastAsia"/>
            <w:lang w:eastAsia="zh-CN"/>
          </w:rPr>
          <w:t>(一)、煤层气（煤田）项目风险分析</w:t>
        </w:r>
        <w:r>
          <w:tab/>
        </w:r>
        <w:r>
          <w:fldChar w:fldCharType="begin"/>
        </w:r>
        <w:r>
          <w:instrText xml:space="preserve"> PAGEREF _Toc28021 \h </w:instrText>
        </w:r>
        <w:r>
          <w:fldChar w:fldCharType="separate"/>
        </w:r>
        <w:r>
          <w:t>47</w:t>
        </w:r>
        <w:r>
          <w:fldChar w:fldCharType="end"/>
        </w:r>
      </w:hyperlink>
    </w:p>
    <w:p>
      <w:pPr>
        <w:pStyle w:val="TOC2"/>
        <w:tabs>
          <w:tab w:val="right" w:leader="dot" w:pos="8306"/>
        </w:tabs>
      </w:pPr>
      <w:hyperlink w:anchor="_Toc24930" w:history="1">
        <w:r>
          <w:rPr>
            <w:rFonts w:ascii="仿宋" w:eastAsia="仿宋" w:hAnsi="仿宋" w:cs="仿宋" w:hint="eastAsia"/>
            <w:lang w:eastAsia="zh-CN"/>
          </w:rPr>
          <w:t>(二)、煤层气（煤田）项目风险对策</w:t>
        </w:r>
        <w:r>
          <w:tab/>
        </w:r>
        <w:r>
          <w:fldChar w:fldCharType="begin"/>
        </w:r>
        <w:r>
          <w:instrText xml:space="preserve"> PAGEREF _Toc24930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695" w:history="1">
        <w:r>
          <w:rPr>
            <w:rFonts w:ascii="仿宋" w:eastAsia="仿宋" w:hAnsi="仿宋" w:cs="仿宋" w:hint="eastAsia"/>
            <w:lang w:eastAsia="zh-CN"/>
          </w:rPr>
          <w:t>八、环境保护分析</w:t>
        </w:r>
        <w:r>
          <w:tab/>
        </w:r>
        <w:r>
          <w:fldChar w:fldCharType="begin"/>
        </w:r>
        <w:r>
          <w:instrText xml:space="preserve"> PAGEREF _Toc4695 \h </w:instrText>
        </w:r>
        <w:r>
          <w:fldChar w:fldCharType="separate"/>
        </w:r>
        <w:r>
          <w:t>49</w:t>
        </w:r>
        <w:r>
          <w:fldChar w:fldCharType="end"/>
        </w:r>
      </w:hyperlink>
    </w:p>
    <w:p>
      <w:pPr>
        <w:pStyle w:val="TOC2"/>
        <w:tabs>
          <w:tab w:val="right" w:leader="dot" w:pos="8306"/>
        </w:tabs>
      </w:pPr>
      <w:hyperlink w:anchor="_Toc28788" w:history="1">
        <w:r>
          <w:rPr>
            <w:rFonts w:ascii="仿宋" w:eastAsia="仿宋" w:hAnsi="仿宋" w:cs="仿宋" w:hint="eastAsia"/>
            <w:lang w:eastAsia="zh-CN"/>
          </w:rPr>
          <w:t>(一)、编制依据</w:t>
        </w:r>
        <w:r>
          <w:tab/>
        </w:r>
        <w:r>
          <w:fldChar w:fldCharType="begin"/>
        </w:r>
        <w:r>
          <w:instrText xml:space="preserve"> PAGEREF _Toc28788 \h </w:instrText>
        </w:r>
        <w:r>
          <w:fldChar w:fldCharType="separate"/>
        </w:r>
        <w:r>
          <w:t>49</w:t>
        </w:r>
        <w:r>
          <w:fldChar w:fldCharType="end"/>
        </w:r>
      </w:hyperlink>
    </w:p>
    <w:p>
      <w:pPr>
        <w:pStyle w:val="TOC2"/>
        <w:tabs>
          <w:tab w:val="right" w:leader="dot" w:pos="8306"/>
        </w:tabs>
      </w:pPr>
      <w:hyperlink w:anchor="_Toc32154" w:history="1">
        <w:r>
          <w:rPr>
            <w:rFonts w:ascii="仿宋" w:eastAsia="仿宋" w:hAnsi="仿宋" w:cs="仿宋" w:hint="eastAsia"/>
            <w:lang w:eastAsia="zh-CN"/>
          </w:rPr>
          <w:t>(二)、环境影响合理性分析</w:t>
        </w:r>
        <w:r>
          <w:tab/>
        </w:r>
        <w:r>
          <w:fldChar w:fldCharType="begin"/>
        </w:r>
        <w:r>
          <w:instrText xml:space="preserve"> PAGEREF _Toc32154 \h </w:instrText>
        </w:r>
        <w:r>
          <w:fldChar w:fldCharType="separate"/>
        </w:r>
        <w:r>
          <w:t>50</w:t>
        </w:r>
        <w:r>
          <w:fldChar w:fldCharType="end"/>
        </w:r>
      </w:hyperlink>
    </w:p>
    <w:p>
      <w:pPr>
        <w:pStyle w:val="TOC2"/>
        <w:tabs>
          <w:tab w:val="right" w:leader="dot" w:pos="8306"/>
        </w:tabs>
      </w:pPr>
      <w:hyperlink w:anchor="_Toc12388" w:history="1">
        <w:r>
          <w:rPr>
            <w:rFonts w:ascii="仿宋" w:eastAsia="仿宋" w:hAnsi="仿宋" w:cs="仿宋" w:hint="eastAsia"/>
            <w:lang w:eastAsia="zh-CN"/>
          </w:rPr>
          <w:t>(三)、建设期大气环境影响分析</w:t>
        </w:r>
        <w:r>
          <w:tab/>
        </w:r>
        <w:r>
          <w:fldChar w:fldCharType="begin"/>
        </w:r>
        <w:r>
          <w:instrText xml:space="preserve"> PAGEREF _Toc12388 \h </w:instrText>
        </w:r>
        <w:r>
          <w:fldChar w:fldCharType="separate"/>
        </w:r>
        <w:r>
          <w:t>50</w:t>
        </w:r>
        <w:r>
          <w:fldChar w:fldCharType="end"/>
        </w:r>
      </w:hyperlink>
    </w:p>
    <w:p>
      <w:pPr>
        <w:pStyle w:val="TOC2"/>
        <w:tabs>
          <w:tab w:val="right" w:leader="dot" w:pos="8306"/>
        </w:tabs>
      </w:pPr>
      <w:hyperlink w:anchor="_Toc22341" w:history="1">
        <w:r>
          <w:rPr>
            <w:rFonts w:ascii="仿宋" w:eastAsia="仿宋" w:hAnsi="仿宋" w:cs="仿宋" w:hint="eastAsia"/>
            <w:lang w:eastAsia="zh-CN"/>
          </w:rPr>
          <w:t>(四)、建设期水环境影响分析</w:t>
        </w:r>
        <w:r>
          <w:tab/>
        </w:r>
        <w:r>
          <w:fldChar w:fldCharType="begin"/>
        </w:r>
        <w:r>
          <w:instrText xml:space="preserve"> PAGEREF _Toc22341 \h </w:instrText>
        </w:r>
        <w:r>
          <w:fldChar w:fldCharType="separate"/>
        </w:r>
        <w:r>
          <w:t>52</w:t>
        </w:r>
        <w:r>
          <w:fldChar w:fldCharType="end"/>
        </w:r>
      </w:hyperlink>
    </w:p>
    <w:p>
      <w:pPr>
        <w:pStyle w:val="TOC2"/>
        <w:tabs>
          <w:tab w:val="right" w:leader="dot" w:pos="8306"/>
        </w:tabs>
      </w:pPr>
      <w:hyperlink w:anchor="_Toc31507" w:history="1">
        <w:r>
          <w:rPr>
            <w:rFonts w:ascii="仿宋" w:eastAsia="仿宋" w:hAnsi="仿宋" w:cs="仿宋" w:hint="eastAsia"/>
            <w:lang w:eastAsia="zh-CN"/>
          </w:rPr>
          <w:t>(五)、建设期固体废弃物环境影响分析</w:t>
        </w:r>
        <w:r>
          <w:tab/>
        </w:r>
        <w:r>
          <w:fldChar w:fldCharType="begin"/>
        </w:r>
        <w:r>
          <w:instrText xml:space="preserve"> PAGEREF _Toc31507 \h </w:instrText>
        </w:r>
        <w:r>
          <w:fldChar w:fldCharType="separate"/>
        </w:r>
        <w:r>
          <w:t>53</w:t>
        </w:r>
        <w:r>
          <w:fldChar w:fldCharType="end"/>
        </w:r>
      </w:hyperlink>
    </w:p>
    <w:p>
      <w:pPr>
        <w:pStyle w:val="TOC2"/>
        <w:tabs>
          <w:tab w:val="right" w:leader="dot" w:pos="8306"/>
        </w:tabs>
      </w:pPr>
      <w:hyperlink w:anchor="_Toc967" w:history="1">
        <w:r>
          <w:rPr>
            <w:rFonts w:ascii="仿宋" w:eastAsia="仿宋" w:hAnsi="仿宋" w:cs="仿宋" w:hint="eastAsia"/>
            <w:lang w:eastAsia="zh-CN"/>
          </w:rPr>
          <w:t>(六)、建设期声环境影响分析</w:t>
        </w:r>
        <w:r>
          <w:tab/>
        </w:r>
        <w:r>
          <w:fldChar w:fldCharType="begin"/>
        </w:r>
        <w:r>
          <w:instrText xml:space="preserve"> PAGEREF _Toc967 \h </w:instrText>
        </w:r>
        <w:r>
          <w:fldChar w:fldCharType="separate"/>
        </w:r>
        <w:r>
          <w:t>54</w:t>
        </w:r>
        <w:r>
          <w:fldChar w:fldCharType="end"/>
        </w:r>
      </w:hyperlink>
    </w:p>
    <w:p>
      <w:pPr>
        <w:pStyle w:val="TOC2"/>
        <w:tabs>
          <w:tab w:val="right" w:leader="dot" w:pos="8306"/>
        </w:tabs>
      </w:pPr>
      <w:hyperlink w:anchor="_Toc5378" w:history="1">
        <w:r>
          <w:rPr>
            <w:rFonts w:ascii="仿宋" w:eastAsia="仿宋" w:hAnsi="仿宋" w:cs="仿宋" w:hint="eastAsia"/>
            <w:lang w:eastAsia="zh-CN"/>
          </w:rPr>
          <w:t>(七)、营运期大气环境影响分析</w:t>
        </w:r>
        <w:r>
          <w:tab/>
        </w:r>
        <w:r>
          <w:fldChar w:fldCharType="begin"/>
        </w:r>
        <w:r>
          <w:instrText xml:space="preserve"> PAGEREF _Toc5378 \h </w:instrText>
        </w:r>
        <w:r>
          <w:fldChar w:fldCharType="separate"/>
        </w:r>
        <w:r>
          <w:t>56</w:t>
        </w:r>
        <w:r>
          <w:fldChar w:fldCharType="end"/>
        </w:r>
      </w:hyperlink>
    </w:p>
    <w:p>
      <w:pPr>
        <w:pStyle w:val="TOC2"/>
        <w:tabs>
          <w:tab w:val="right" w:leader="dot" w:pos="8306"/>
        </w:tabs>
      </w:pPr>
      <w:hyperlink w:anchor="_Toc2112" w:history="1">
        <w:r>
          <w:rPr>
            <w:rFonts w:ascii="仿宋" w:eastAsia="仿宋" w:hAnsi="仿宋" w:cs="仿宋" w:hint="eastAsia"/>
            <w:lang w:eastAsia="zh-CN"/>
          </w:rPr>
          <w:t>(八)、营运期水环境影响分析</w:t>
        </w:r>
        <w:r>
          <w:tab/>
        </w:r>
        <w:r>
          <w:fldChar w:fldCharType="begin"/>
        </w:r>
        <w:r>
          <w:instrText xml:space="preserve"> PAGEREF _Toc2112 \h </w:instrText>
        </w:r>
        <w:r>
          <w:fldChar w:fldCharType="separate"/>
        </w:r>
        <w:r>
          <w:t>56</w:t>
        </w:r>
        <w:r>
          <w:fldChar w:fldCharType="end"/>
        </w:r>
      </w:hyperlink>
    </w:p>
    <w:p>
      <w:pPr>
        <w:pStyle w:val="TOC2"/>
        <w:tabs>
          <w:tab w:val="right" w:leader="dot" w:pos="8306"/>
        </w:tabs>
      </w:pPr>
      <w:hyperlink w:anchor="_Toc32486" w:history="1">
        <w:r>
          <w:rPr>
            <w:rFonts w:ascii="仿宋" w:eastAsia="仿宋" w:hAnsi="仿宋" w:cs="仿宋" w:hint="eastAsia"/>
            <w:lang w:eastAsia="zh-CN"/>
          </w:rPr>
          <w:t>(九)、营运期固体废弃物环境影响分析</w:t>
        </w:r>
        <w:r>
          <w:tab/>
        </w:r>
        <w:r>
          <w:fldChar w:fldCharType="begin"/>
        </w:r>
        <w:r>
          <w:instrText xml:space="preserve"> PAGEREF _Toc32486 \h </w:instrText>
        </w:r>
        <w:r>
          <w:fldChar w:fldCharType="separate"/>
        </w:r>
        <w:r>
          <w:t>57</w:t>
        </w:r>
        <w:r>
          <w:fldChar w:fldCharType="end"/>
        </w:r>
      </w:hyperlink>
    </w:p>
    <w:p>
      <w:pPr>
        <w:pStyle w:val="TOC2"/>
        <w:tabs>
          <w:tab w:val="right" w:leader="dot" w:pos="8306"/>
        </w:tabs>
      </w:pPr>
      <w:hyperlink w:anchor="_Toc6721" w:history="1">
        <w:r>
          <w:rPr>
            <w:rFonts w:ascii="仿宋" w:eastAsia="仿宋" w:hAnsi="仿宋" w:cs="仿宋" w:hint="eastAsia"/>
            <w:lang w:eastAsia="zh-CN"/>
          </w:rPr>
          <w:t>(十)、营运期声环境影响分析</w:t>
        </w:r>
        <w:r>
          <w:tab/>
        </w:r>
        <w:r>
          <w:fldChar w:fldCharType="begin"/>
        </w:r>
        <w:r>
          <w:instrText xml:space="preserve"> PAGEREF _Toc6721 \h </w:instrText>
        </w:r>
        <w:r>
          <w:fldChar w:fldCharType="separate"/>
        </w:r>
        <w:r>
          <w:t>59</w:t>
        </w:r>
        <w:r>
          <w:fldChar w:fldCharType="end"/>
        </w:r>
      </w:hyperlink>
    </w:p>
    <w:p>
      <w:pPr>
        <w:pStyle w:val="TOC2"/>
        <w:tabs>
          <w:tab w:val="right" w:leader="dot" w:pos="8306"/>
        </w:tabs>
      </w:pPr>
      <w:hyperlink w:anchor="_Toc14588" w:history="1">
        <w:r>
          <w:rPr>
            <w:rFonts w:ascii="仿宋" w:eastAsia="仿宋" w:hAnsi="仿宋" w:cs="仿宋" w:hint="eastAsia"/>
            <w:lang w:eastAsia="zh-CN"/>
          </w:rPr>
          <w:t>(十一)、清洁生产</w:t>
        </w:r>
        <w:r>
          <w:tab/>
        </w:r>
        <w:r>
          <w:fldChar w:fldCharType="begin"/>
        </w:r>
        <w:r>
          <w:instrText xml:space="preserve"> PAGEREF _Toc14588 \h </w:instrText>
        </w:r>
        <w:r>
          <w:fldChar w:fldCharType="separate"/>
        </w:r>
        <w:r>
          <w:t>60</w:t>
        </w:r>
        <w:r>
          <w:fldChar w:fldCharType="end"/>
        </w:r>
      </w:hyperlink>
    </w:p>
    <w:p>
      <w:pPr>
        <w:pStyle w:val="TOC2"/>
        <w:tabs>
          <w:tab w:val="right" w:leader="dot" w:pos="8306"/>
        </w:tabs>
      </w:pPr>
      <w:hyperlink w:anchor="_Toc32341" w:history="1">
        <w:r>
          <w:rPr>
            <w:rFonts w:ascii="仿宋" w:eastAsia="仿宋" w:hAnsi="仿宋" w:cs="仿宋" w:hint="eastAsia"/>
            <w:lang w:eastAsia="zh-CN"/>
          </w:rPr>
          <w:t>(十二)、环境管理分析</w:t>
        </w:r>
        <w:r>
          <w:tab/>
        </w:r>
        <w:r>
          <w:fldChar w:fldCharType="begin"/>
        </w:r>
        <w:r>
          <w:instrText xml:space="preserve"> PAGEREF _Toc32341 \h </w:instrText>
        </w:r>
        <w:r>
          <w:fldChar w:fldCharType="separate"/>
        </w:r>
        <w:r>
          <w:t>61</w:t>
        </w:r>
        <w:r>
          <w:fldChar w:fldCharType="end"/>
        </w:r>
      </w:hyperlink>
    </w:p>
    <w:p>
      <w:pPr>
        <w:pStyle w:val="TOC2"/>
        <w:tabs>
          <w:tab w:val="right" w:leader="dot" w:pos="8306"/>
        </w:tabs>
      </w:pPr>
      <w:hyperlink w:anchor="_Toc11737" w:history="1">
        <w:r>
          <w:rPr>
            <w:rFonts w:ascii="仿宋" w:eastAsia="仿宋" w:hAnsi="仿宋" w:cs="仿宋" w:hint="eastAsia"/>
            <w:lang w:eastAsia="zh-CN"/>
          </w:rPr>
          <w:t>(十三)、结论及建议</w:t>
        </w:r>
        <w:r>
          <w:tab/>
        </w:r>
        <w:r>
          <w:fldChar w:fldCharType="begin"/>
        </w:r>
        <w:r>
          <w:instrText xml:space="preserve"> PAGEREF _Toc11737 \h </w:instrText>
        </w:r>
        <w:r>
          <w:fldChar w:fldCharType="separate"/>
        </w:r>
        <w:r>
          <w:t>62</w:t>
        </w:r>
        <w:r>
          <w:fldChar w:fldCharType="end"/>
        </w:r>
      </w:hyperlink>
    </w:p>
    <w:p>
      <w:pPr>
        <w:pStyle w:val="TOC1"/>
        <w:tabs>
          <w:tab w:val="right" w:leader="dot" w:pos="8306"/>
        </w:tabs>
      </w:pPr>
      <w:hyperlink w:anchor="_Toc13332" w:history="1">
        <w:r>
          <w:rPr>
            <w:rFonts w:ascii="仿宋" w:eastAsia="仿宋" w:hAnsi="仿宋" w:cs="仿宋" w:hint="eastAsia"/>
            <w:lang w:eastAsia="zh-CN"/>
          </w:rPr>
          <w:t>九、建设进度分析</w:t>
        </w:r>
        <w:r>
          <w:tab/>
        </w:r>
        <w:r>
          <w:fldChar w:fldCharType="begin"/>
        </w:r>
        <w:r>
          <w:instrText xml:space="preserve"> PAGEREF _Toc13332 \h </w:instrText>
        </w:r>
        <w:r>
          <w:fldChar w:fldCharType="separate"/>
        </w:r>
        <w:r>
          <w:t>63</w:t>
        </w:r>
        <w:r>
          <w:fldChar w:fldCharType="end"/>
        </w:r>
      </w:hyperlink>
    </w:p>
    <w:p>
      <w:pPr>
        <w:pStyle w:val="TOC2"/>
        <w:tabs>
          <w:tab w:val="right" w:leader="dot" w:pos="8306"/>
        </w:tabs>
      </w:pPr>
      <w:hyperlink w:anchor="_Toc26816" w:history="1">
        <w:r>
          <w:rPr>
            <w:rFonts w:ascii="仿宋" w:eastAsia="仿宋" w:hAnsi="仿宋" w:cs="仿宋" w:hint="eastAsia"/>
            <w:lang w:eastAsia="zh-CN"/>
          </w:rPr>
          <w:t>(一)、煤层气（煤田）项目进度安排</w:t>
        </w:r>
        <w:r>
          <w:tab/>
        </w:r>
        <w:r>
          <w:fldChar w:fldCharType="begin"/>
        </w:r>
        <w:r>
          <w:instrText xml:space="preserve"> PAGEREF _Toc26816 \h </w:instrText>
        </w:r>
        <w:r>
          <w:fldChar w:fldCharType="separate"/>
        </w:r>
        <w:r>
          <w:t>63</w:t>
        </w:r>
        <w:r>
          <w:fldChar w:fldCharType="end"/>
        </w:r>
      </w:hyperlink>
    </w:p>
    <w:p>
      <w:pPr>
        <w:pStyle w:val="TOC2"/>
        <w:tabs>
          <w:tab w:val="right" w:leader="dot" w:pos="8306"/>
        </w:tabs>
      </w:pPr>
      <w:hyperlink w:anchor="_Toc9105" w:history="1">
        <w:r>
          <w:rPr>
            <w:rFonts w:ascii="仿宋" w:eastAsia="仿宋" w:hAnsi="仿宋" w:cs="仿宋" w:hint="eastAsia"/>
            <w:lang w:eastAsia="zh-CN"/>
          </w:rPr>
          <w:t>(二)、煤层气（煤田）项目实施保障措施</w:t>
        </w:r>
        <w:r>
          <w:tab/>
        </w:r>
        <w:r>
          <w:fldChar w:fldCharType="begin"/>
        </w:r>
        <w:r>
          <w:instrText xml:space="preserve"> PAGEREF _Toc9105 \h </w:instrText>
        </w:r>
        <w:r>
          <w:fldChar w:fldCharType="separate"/>
        </w:r>
        <w:r>
          <w:t>64</w:t>
        </w:r>
        <w:r>
          <w:fldChar w:fldCharType="end"/>
        </w:r>
      </w:hyperlink>
    </w:p>
    <w:p>
      <w:pPr>
        <w:pStyle w:val="TOC1"/>
        <w:tabs>
          <w:tab w:val="right" w:leader="dot" w:pos="8306"/>
        </w:tabs>
      </w:pPr>
      <w:hyperlink w:anchor="_Toc7123" w:history="1">
        <w:r>
          <w:rPr>
            <w:rFonts w:ascii="仿宋" w:eastAsia="仿宋" w:hAnsi="仿宋" w:cs="仿宋" w:hint="eastAsia"/>
            <w:lang w:eastAsia="zh-CN"/>
          </w:rPr>
          <w:t>十、SWOT分析</w:t>
        </w:r>
        <w:r>
          <w:tab/>
        </w:r>
        <w:r>
          <w:fldChar w:fldCharType="begin"/>
        </w:r>
        <w:r>
          <w:instrText xml:space="preserve"> PAGEREF _Toc7123 \h </w:instrText>
        </w:r>
        <w:r>
          <w:fldChar w:fldCharType="separate"/>
        </w:r>
        <w:r>
          <w:t>66</w:t>
        </w:r>
        <w:r>
          <w:fldChar w:fldCharType="end"/>
        </w:r>
      </w:hyperlink>
    </w:p>
    <w:p>
      <w:pPr>
        <w:pStyle w:val="TOC2"/>
        <w:tabs>
          <w:tab w:val="right" w:leader="dot" w:pos="8306"/>
        </w:tabs>
      </w:pPr>
      <w:hyperlink w:anchor="_Toc24409" w:history="1">
        <w:r>
          <w:rPr>
            <w:rFonts w:ascii="仿宋" w:eastAsia="仿宋" w:hAnsi="仿宋" w:cs="仿宋" w:hint="eastAsia"/>
            <w:lang w:eastAsia="zh-CN"/>
          </w:rPr>
          <w:t>(一)、优势分析(S)</w:t>
        </w:r>
        <w:r>
          <w:tab/>
        </w:r>
        <w:r>
          <w:fldChar w:fldCharType="begin"/>
        </w:r>
        <w:r>
          <w:instrText xml:space="preserve"> PAGEREF _Toc24409 \h </w:instrText>
        </w:r>
        <w:r>
          <w:fldChar w:fldCharType="separate"/>
        </w:r>
        <w:r>
          <w:t>66</w:t>
        </w:r>
        <w:r>
          <w:fldChar w:fldCharType="end"/>
        </w:r>
      </w:hyperlink>
    </w:p>
    <w:p>
      <w:pPr>
        <w:pStyle w:val="TOC2"/>
        <w:tabs>
          <w:tab w:val="right" w:leader="dot" w:pos="8306"/>
        </w:tabs>
      </w:pPr>
      <w:hyperlink w:anchor="_Toc23701" w:history="1">
        <w:r>
          <w:rPr>
            <w:rFonts w:ascii="仿宋" w:eastAsia="仿宋" w:hAnsi="仿宋" w:cs="仿宋" w:hint="eastAsia"/>
            <w:lang w:eastAsia="zh-CN"/>
          </w:rPr>
          <w:t>(二)、劣势分析(W)</w:t>
        </w:r>
        <w:r>
          <w:tab/>
        </w:r>
        <w:r>
          <w:fldChar w:fldCharType="begin"/>
        </w:r>
        <w:r>
          <w:instrText xml:space="preserve"> PAGEREF _Toc23701 \h </w:instrText>
        </w:r>
        <w:r>
          <w:fldChar w:fldCharType="separate"/>
        </w:r>
        <w:r>
          <w:t>66</w:t>
        </w:r>
        <w:r>
          <w:fldChar w:fldCharType="end"/>
        </w:r>
      </w:hyperlink>
    </w:p>
    <w:p>
      <w:pPr>
        <w:pStyle w:val="TOC2"/>
        <w:tabs>
          <w:tab w:val="right" w:leader="dot" w:pos="8306"/>
        </w:tabs>
      </w:pPr>
      <w:hyperlink w:anchor="_Toc26471" w:history="1">
        <w:r>
          <w:rPr>
            <w:rFonts w:ascii="仿宋" w:eastAsia="仿宋" w:hAnsi="仿宋" w:cs="仿宋" w:hint="eastAsia"/>
            <w:lang w:eastAsia="zh-CN"/>
          </w:rPr>
          <w:t>(三)、机会分析()</w:t>
        </w:r>
        <w:r>
          <w:tab/>
        </w:r>
        <w:r>
          <w:fldChar w:fldCharType="begin"/>
        </w:r>
        <w:r>
          <w:instrText xml:space="preserve"> PAGEREF _Toc26471 \h </w:instrText>
        </w:r>
        <w:r>
          <w:fldChar w:fldCharType="separate"/>
        </w:r>
        <w:r>
          <w:t>67</w:t>
        </w:r>
        <w:r>
          <w:fldChar w:fldCharType="end"/>
        </w:r>
      </w:hyperlink>
    </w:p>
    <w:p>
      <w:pPr>
        <w:pStyle w:val="TOC2"/>
        <w:tabs>
          <w:tab w:val="right" w:leader="dot" w:pos="8306"/>
        </w:tabs>
      </w:pPr>
      <w:hyperlink w:anchor="_Toc29070" w:history="1">
        <w:r>
          <w:rPr>
            <w:rFonts w:ascii="仿宋" w:eastAsia="仿宋" w:hAnsi="仿宋" w:cs="仿宋" w:hint="eastAsia"/>
            <w:lang w:eastAsia="zh-CN"/>
          </w:rPr>
          <w:t>(四)、威胁分析(T)</w:t>
        </w:r>
        <w:r>
          <w:tab/>
        </w:r>
        <w:r>
          <w:fldChar w:fldCharType="begin"/>
        </w:r>
        <w:r>
          <w:instrText xml:space="preserve"> PAGEREF _Toc29070 \h </w:instrText>
        </w:r>
        <w:r>
          <w:fldChar w:fldCharType="separate"/>
        </w:r>
        <w:r>
          <w:t>68</w:t>
        </w:r>
        <w:r>
          <w:fldChar w:fldCharType="end"/>
        </w:r>
      </w:hyperlink>
    </w:p>
    <w:p>
      <w:pPr>
        <w:pStyle w:val="TOC1"/>
        <w:tabs>
          <w:tab w:val="right" w:leader="dot" w:pos="8306"/>
        </w:tabs>
      </w:pPr>
      <w:hyperlink w:anchor="_Toc31925" w:history="1">
        <w:r>
          <w:rPr>
            <w:rFonts w:ascii="仿宋" w:eastAsia="仿宋" w:hAnsi="仿宋" w:cs="仿宋" w:hint="eastAsia"/>
            <w:lang w:eastAsia="zh-CN"/>
          </w:rPr>
          <w:t>十一、煤层气（煤田）项目总结分析</w:t>
        </w:r>
        <w:r>
          <w:tab/>
        </w:r>
        <w:r>
          <w:fldChar w:fldCharType="begin"/>
        </w:r>
        <w:r>
          <w:instrText xml:space="preserve"> PAGEREF _Toc31925 \h </w:instrText>
        </w:r>
        <w:r>
          <w:fldChar w:fldCharType="separate"/>
        </w:r>
        <w:r>
          <w:t>69</w:t>
        </w:r>
        <w:r>
          <w:fldChar w:fldCharType="end"/>
        </w:r>
      </w:hyperlink>
    </w:p>
    <w:p>
      <w:pPr>
        <w:pStyle w:val="TOC1"/>
        <w:tabs>
          <w:tab w:val="right" w:leader="dot" w:pos="8306"/>
        </w:tabs>
      </w:pPr>
      <w:hyperlink w:anchor="_Toc8730" w:history="1">
        <w:r>
          <w:rPr>
            <w:rFonts w:ascii="仿宋" w:eastAsia="仿宋" w:hAnsi="仿宋" w:cs="仿宋" w:hint="eastAsia"/>
            <w:lang w:eastAsia="zh-CN"/>
          </w:rPr>
          <w:t>十二、推进公司成立的必要性分析</w:t>
        </w:r>
        <w:r>
          <w:tab/>
        </w:r>
        <w:r>
          <w:fldChar w:fldCharType="begin"/>
        </w:r>
        <w:r>
          <w:instrText xml:space="preserve"> PAGEREF _Toc8730 \h </w:instrText>
        </w:r>
        <w:r>
          <w:fldChar w:fldCharType="separate"/>
        </w:r>
        <w:r>
          <w:t>71</w:t>
        </w:r>
        <w:r>
          <w:fldChar w:fldCharType="end"/>
        </w:r>
      </w:hyperlink>
    </w:p>
    <w:p>
      <w:pPr>
        <w:pStyle w:val="TOC2"/>
        <w:tabs>
          <w:tab w:val="right" w:leader="dot" w:pos="8306"/>
        </w:tabs>
      </w:pPr>
      <w:hyperlink w:anchor="_Toc21073" w:history="1">
        <w:r>
          <w:rPr>
            <w:rFonts w:ascii="仿宋" w:eastAsia="仿宋" w:hAnsi="仿宋" w:cs="仿宋" w:hint="eastAsia"/>
            <w:lang w:eastAsia="zh-CN"/>
          </w:rPr>
          <w:t>(一)、市场需求和机会</w:t>
        </w:r>
        <w:r>
          <w:tab/>
        </w:r>
        <w:r>
          <w:fldChar w:fldCharType="begin"/>
        </w:r>
        <w:r>
          <w:instrText xml:space="preserve"> PAGEREF _Toc21073 \h </w:instrText>
        </w:r>
        <w:r>
          <w:fldChar w:fldCharType="separate"/>
        </w:r>
        <w:r>
          <w:t>71</w:t>
        </w:r>
        <w:r>
          <w:fldChar w:fldCharType="end"/>
        </w:r>
      </w:hyperlink>
    </w:p>
    <w:p>
      <w:pPr>
        <w:pStyle w:val="TOC2"/>
        <w:tabs>
          <w:tab w:val="right" w:leader="dot" w:pos="8306"/>
        </w:tabs>
      </w:pPr>
      <w:hyperlink w:anchor="_Toc16807" w:history="1">
        <w:r>
          <w:rPr>
            <w:rFonts w:ascii="仿宋" w:eastAsia="仿宋" w:hAnsi="仿宋" w:cs="仿宋" w:hint="eastAsia"/>
            <w:lang w:eastAsia="zh-CN"/>
          </w:rPr>
          <w:t>(二)、公司目标和战略</w:t>
        </w:r>
        <w:r>
          <w:tab/>
        </w:r>
        <w:r>
          <w:fldChar w:fldCharType="begin"/>
        </w:r>
        <w:r>
          <w:instrText xml:space="preserve"> PAGEREF _Toc16807 \h </w:instrText>
        </w:r>
        <w:r>
          <w:fldChar w:fldCharType="separate"/>
        </w:r>
        <w:r>
          <w:t>71</w:t>
        </w:r>
        <w:r>
          <w:fldChar w:fldCharType="end"/>
        </w:r>
      </w:hyperlink>
    </w:p>
    <w:p>
      <w:pPr>
        <w:pStyle w:val="TOC2"/>
        <w:tabs>
          <w:tab w:val="right" w:leader="dot" w:pos="8306"/>
        </w:tabs>
      </w:pPr>
      <w:hyperlink w:anchor="_Toc4130" w:history="1">
        <w:r>
          <w:rPr>
            <w:rFonts w:ascii="仿宋" w:eastAsia="仿宋" w:hAnsi="仿宋" w:cs="仿宋" w:hint="eastAsia"/>
            <w:lang w:eastAsia="zh-CN"/>
          </w:rPr>
          <w:t>(三)、公司竞争优势</w:t>
        </w:r>
        <w:r>
          <w:tab/>
        </w:r>
        <w:r>
          <w:fldChar w:fldCharType="begin"/>
        </w:r>
        <w:r>
          <w:instrText xml:space="preserve"> PAGEREF _Toc4130 \h </w:instrText>
        </w:r>
        <w:r>
          <w:fldChar w:fldCharType="separate"/>
        </w:r>
        <w:r>
          <w:t>71</w:t>
        </w:r>
        <w:r>
          <w:fldChar w:fldCharType="end"/>
        </w:r>
      </w:hyperlink>
    </w:p>
    <w:p>
      <w:pPr>
        <w:pStyle w:val="TOC1"/>
        <w:tabs>
          <w:tab w:val="right" w:leader="dot" w:pos="8306"/>
        </w:tabs>
      </w:pPr>
      <w:hyperlink w:anchor="_Toc14831" w:history="1">
        <w:r>
          <w:rPr>
            <w:rFonts w:ascii="仿宋" w:eastAsia="仿宋" w:hAnsi="仿宋" w:cs="仿宋" w:hint="eastAsia"/>
            <w:lang w:eastAsia="zh-CN"/>
          </w:rPr>
          <w:t>十三、社会和环境责任</w:t>
        </w:r>
        <w:r>
          <w:tab/>
        </w:r>
        <w:r>
          <w:fldChar w:fldCharType="begin"/>
        </w:r>
        <w:r>
          <w:instrText xml:space="preserve"> PAGEREF _Toc14831 \h </w:instrText>
        </w:r>
        <w:r>
          <w:fldChar w:fldCharType="separate"/>
        </w:r>
        <w:r>
          <w:t>72</w:t>
        </w:r>
        <w:r>
          <w:fldChar w:fldCharType="end"/>
        </w:r>
      </w:hyperlink>
    </w:p>
    <w:p>
      <w:pPr>
        <w:pStyle w:val="TOC2"/>
        <w:tabs>
          <w:tab w:val="right" w:leader="dot" w:pos="8306"/>
        </w:tabs>
      </w:pPr>
      <w:hyperlink w:anchor="_Toc31930" w:history="1">
        <w:r>
          <w:rPr>
            <w:rFonts w:ascii="仿宋" w:eastAsia="仿宋" w:hAnsi="仿宋" w:cs="仿宋" w:hint="eastAsia"/>
            <w:lang w:eastAsia="zh-CN"/>
          </w:rPr>
          <w:t>(一)、社会责任煤层气（煤田）项目</w:t>
        </w:r>
        <w:r>
          <w:tab/>
        </w:r>
        <w:r>
          <w:fldChar w:fldCharType="begin"/>
        </w:r>
        <w:r>
          <w:instrText xml:space="preserve"> PAGEREF _Toc31930 \h </w:instrText>
        </w:r>
        <w:r>
          <w:fldChar w:fldCharType="separate"/>
        </w:r>
        <w:r>
          <w:t>72</w:t>
        </w:r>
        <w:r>
          <w:fldChar w:fldCharType="end"/>
        </w:r>
      </w:hyperlink>
    </w:p>
    <w:p>
      <w:pPr>
        <w:pStyle w:val="TOC2"/>
        <w:tabs>
          <w:tab w:val="right" w:leader="dot" w:pos="8306"/>
        </w:tabs>
      </w:pPr>
      <w:hyperlink w:anchor="_Toc13297" w:history="1">
        <w:r>
          <w:rPr>
            <w:rFonts w:ascii="仿宋" w:eastAsia="仿宋" w:hAnsi="仿宋" w:cs="仿宋" w:hint="eastAsia"/>
            <w:lang w:eastAsia="zh-CN"/>
          </w:rPr>
          <w:t>(二)、环境保护举措</w:t>
        </w:r>
        <w:r>
          <w:tab/>
        </w:r>
        <w:r>
          <w:fldChar w:fldCharType="begin"/>
        </w:r>
        <w:r>
          <w:instrText xml:space="preserve"> PAGEREF _Toc13297 \h </w:instrText>
        </w:r>
        <w:r>
          <w:fldChar w:fldCharType="separate"/>
        </w:r>
        <w:r>
          <w:t>72</w:t>
        </w:r>
        <w:r>
          <w:fldChar w:fldCharType="end"/>
        </w:r>
      </w:hyperlink>
    </w:p>
    <w:p>
      <w:pPr>
        <w:pStyle w:val="TOC2"/>
        <w:tabs>
          <w:tab w:val="right" w:leader="dot" w:pos="8306"/>
        </w:tabs>
      </w:pPr>
      <w:hyperlink w:anchor="_Toc3826" w:history="1">
        <w:r>
          <w:rPr>
            <w:rFonts w:ascii="仿宋" w:eastAsia="仿宋" w:hAnsi="仿宋" w:cs="仿宋" w:hint="eastAsia"/>
            <w:lang w:eastAsia="zh-CN"/>
          </w:rPr>
          <w:t>(三)、可持续发展倡议</w:t>
        </w:r>
        <w:r>
          <w:tab/>
        </w:r>
        <w:r>
          <w:fldChar w:fldCharType="begin"/>
        </w:r>
        <w:r>
          <w:instrText xml:space="preserve"> PAGEREF _Toc3826 \h </w:instrText>
        </w:r>
        <w:r>
          <w:fldChar w:fldCharType="separate"/>
        </w:r>
        <w:r>
          <w:t>73</w:t>
        </w:r>
        <w:r>
          <w:fldChar w:fldCharType="end"/>
        </w:r>
      </w:hyperlink>
    </w:p>
    <w:p>
      <w:pPr>
        <w:pStyle w:val="TOC1"/>
        <w:tabs>
          <w:tab w:val="right" w:leader="dot" w:pos="8306"/>
        </w:tabs>
      </w:pPr>
      <w:hyperlink w:anchor="_Toc15794" w:history="1">
        <w:r>
          <w:rPr>
            <w:rFonts w:ascii="仿宋" w:eastAsia="仿宋" w:hAnsi="仿宋" w:cs="仿宋" w:hint="eastAsia"/>
            <w:lang w:eastAsia="zh-CN"/>
          </w:rPr>
          <w:t>十四、未来计划和展望</w:t>
        </w:r>
        <w:r>
          <w:tab/>
        </w:r>
        <w:r>
          <w:fldChar w:fldCharType="begin"/>
        </w:r>
        <w:r>
          <w:instrText xml:space="preserve"> PAGEREF _Toc15794 \h </w:instrText>
        </w:r>
        <w:r>
          <w:fldChar w:fldCharType="separate"/>
        </w:r>
        <w:r>
          <w:t>73</w:t>
        </w:r>
        <w:r>
          <w:fldChar w:fldCharType="end"/>
        </w:r>
      </w:hyperlink>
    </w:p>
    <w:p>
      <w:pPr>
        <w:pStyle w:val="TOC2"/>
        <w:tabs>
          <w:tab w:val="right" w:leader="dot" w:pos="8306"/>
        </w:tabs>
      </w:pPr>
      <w:hyperlink w:anchor="_Toc27932" w:history="1">
        <w:r>
          <w:rPr>
            <w:rFonts w:ascii="仿宋" w:eastAsia="仿宋" w:hAnsi="仿宋" w:cs="仿宋" w:hint="eastAsia"/>
            <w:lang w:eastAsia="zh-CN"/>
          </w:rPr>
          <w:t>(一)、公司未来的发展计划</w:t>
        </w:r>
        <w:r>
          <w:tab/>
        </w:r>
        <w:r>
          <w:fldChar w:fldCharType="begin"/>
        </w:r>
        <w:r>
          <w:instrText xml:space="preserve"> PAGEREF _Toc27932 \h </w:instrText>
        </w:r>
        <w:r>
          <w:fldChar w:fldCharType="separate"/>
        </w:r>
        <w:r>
          <w:t>73</w:t>
        </w:r>
        <w:r>
          <w:fldChar w:fldCharType="end"/>
        </w:r>
      </w:hyperlink>
    </w:p>
    <w:p>
      <w:pPr>
        <w:pStyle w:val="TOC2"/>
        <w:tabs>
          <w:tab w:val="right" w:leader="dot" w:pos="8306"/>
        </w:tabs>
      </w:pPr>
      <w:hyperlink w:anchor="_Toc31503" w:history="1">
        <w:r>
          <w:rPr>
            <w:rFonts w:ascii="仿宋" w:eastAsia="仿宋" w:hAnsi="仿宋" w:cs="仿宋" w:hint="eastAsia"/>
            <w:lang w:eastAsia="zh-CN"/>
          </w:rPr>
          <w:t>(二)、长期目标和目标</w:t>
        </w:r>
        <w:r>
          <w:tab/>
        </w:r>
        <w:r>
          <w:fldChar w:fldCharType="begin"/>
        </w:r>
        <w:r>
          <w:instrText xml:space="preserve"> PAGEREF _Toc31503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68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4195"/>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13440"/>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一、煤层气（煤田）行业分析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煤层气（煤田）行业规模及增长性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煤层气（煤田）行业代表品牌及对应公司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11370"/>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根据相关机构的最新数据，煤层气（煤田）行业在未来几年将继续保持增长，预计到2023年，该行业的价值将达到XXX亿美元。这一行业正在经历新的变革，出现了一些明显趋势。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电子商务的崛起对煤层气（煤田）包装产生了重要影响。\需要具备适应不同销售渠道的特性，以保证产品在运输和在线销售中的完好无损。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总体而言，煤层气（煤田）包装行业呈现出稳健的年均增长率，约为4-5%。这一增长受到不断变化的消费者偏好、意识提高和不断增长的收入水平的推动。。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4767"/>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https://d.book118.com/407005046020006034</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煤层气（煤田）行业相关公司筹备报告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煤层气（煤田）行业相关公司筹备报告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煤层气（煤田）行业相关公司筹备报告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煤层气（煤田）行业相关公司筹备报告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煤层气（煤田）行业相关公司筹备报告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407005046020006034"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2024-01-08T13:32:00Z</dcterms:created>
  <dcterms:modified xsi:type="dcterms:W3CDTF">2024-01-08T13:33:10Z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8A39B36827504D8CA2746A94CBE5E98B_11</vt:lpwstr>
  </property>
  <property fmtid="{D5CDD505-2E9C-101B-9397-08002B2CF9AE}" pid="3" name="KSOProductBuildVer">
    <vt:lpwstr>2052-12.1.0.16120</vt:lpwstr>
  </property>
</Properties>
</file>