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草坪保护项目建设方案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9" w:history="1">
        <w:r>
          <w:rPr>
            <w:rFonts w:ascii="仿宋" w:eastAsia="仿宋" w:hAnsi="仿宋" w:cs="仿宋" w:hint="eastAsia"/>
            <w:lang w:eastAsia="zh-CN"/>
          </w:rPr>
          <w:t>前言</w:t>
        </w:r>
        <w:r>
          <w:tab/>
        </w:r>
        <w:r>
          <w:fldChar w:fldCharType="begin"/>
        </w:r>
        <w:r>
          <w:instrText xml:space="preserve"> PAGEREF _Toc6969 \h </w:instrText>
        </w:r>
        <w:r>
          <w:fldChar w:fldCharType="separate"/>
        </w:r>
        <w:r>
          <w:t>3</w:t>
        </w:r>
        <w:r>
          <w:fldChar w:fldCharType="end"/>
        </w:r>
      </w:hyperlink>
    </w:p>
    <w:p>
      <w:pPr>
        <w:pStyle w:val="TOC1"/>
        <w:tabs>
          <w:tab w:val="right" w:leader="dot" w:pos="8306"/>
        </w:tabs>
      </w:pPr>
      <w:hyperlink w:anchor="_Toc29673" w:history="1">
        <w:r>
          <w:rPr>
            <w:rFonts w:ascii="仿宋" w:eastAsia="仿宋" w:hAnsi="仿宋" w:cs="仿宋" w:hint="eastAsia"/>
            <w:lang w:eastAsia="zh-CN"/>
          </w:rPr>
          <w:t>一、资源开发及综合利用分析</w:t>
        </w:r>
        <w:r>
          <w:tab/>
        </w:r>
        <w:r>
          <w:fldChar w:fldCharType="begin"/>
        </w:r>
        <w:r>
          <w:instrText xml:space="preserve"> PAGEREF _Toc29673 \h </w:instrText>
        </w:r>
        <w:r>
          <w:fldChar w:fldCharType="separate"/>
        </w:r>
        <w:r>
          <w:t>3</w:t>
        </w:r>
        <w:r>
          <w:fldChar w:fldCharType="end"/>
        </w:r>
      </w:hyperlink>
    </w:p>
    <w:p>
      <w:pPr>
        <w:pStyle w:val="TOC2"/>
        <w:tabs>
          <w:tab w:val="right" w:leader="dot" w:pos="8306"/>
        </w:tabs>
      </w:pPr>
      <w:hyperlink w:anchor="_Toc16259" w:history="1">
        <w:r>
          <w:rPr>
            <w:rFonts w:ascii="仿宋" w:eastAsia="仿宋" w:hAnsi="仿宋" w:cs="仿宋" w:hint="eastAsia"/>
            <w:lang w:eastAsia="zh-CN"/>
          </w:rPr>
          <w:t>(一)、资源开发方案</w:t>
        </w:r>
        <w:r>
          <w:tab/>
        </w:r>
        <w:r>
          <w:fldChar w:fldCharType="begin"/>
        </w:r>
        <w:r>
          <w:instrText xml:space="preserve"> PAGEREF _Toc16259 \h </w:instrText>
        </w:r>
        <w:r>
          <w:fldChar w:fldCharType="separate"/>
        </w:r>
        <w:r>
          <w:t>3</w:t>
        </w:r>
        <w:r>
          <w:fldChar w:fldCharType="end"/>
        </w:r>
      </w:hyperlink>
    </w:p>
    <w:p>
      <w:pPr>
        <w:pStyle w:val="TOC2"/>
        <w:tabs>
          <w:tab w:val="right" w:leader="dot" w:pos="8306"/>
        </w:tabs>
      </w:pPr>
      <w:hyperlink w:anchor="_Toc21029" w:history="1">
        <w:r>
          <w:rPr>
            <w:rFonts w:ascii="仿宋" w:eastAsia="仿宋" w:hAnsi="仿宋" w:cs="仿宋" w:hint="eastAsia"/>
            <w:lang w:eastAsia="zh-CN"/>
          </w:rPr>
          <w:t>(二)、资源利用方案</w:t>
        </w:r>
        <w:r>
          <w:tab/>
        </w:r>
        <w:r>
          <w:fldChar w:fldCharType="begin"/>
        </w:r>
        <w:r>
          <w:instrText xml:space="preserve"> PAGEREF _Toc21029 \h </w:instrText>
        </w:r>
        <w:r>
          <w:fldChar w:fldCharType="separate"/>
        </w:r>
        <w:r>
          <w:t>4</w:t>
        </w:r>
        <w:r>
          <w:fldChar w:fldCharType="end"/>
        </w:r>
      </w:hyperlink>
    </w:p>
    <w:p>
      <w:pPr>
        <w:pStyle w:val="TOC2"/>
        <w:tabs>
          <w:tab w:val="right" w:leader="dot" w:pos="8306"/>
        </w:tabs>
      </w:pPr>
      <w:hyperlink w:anchor="_Toc5793" w:history="1">
        <w:r>
          <w:rPr>
            <w:rFonts w:ascii="仿宋" w:eastAsia="仿宋" w:hAnsi="仿宋" w:cs="仿宋" w:hint="eastAsia"/>
            <w:lang w:eastAsia="zh-CN"/>
          </w:rPr>
          <w:t>(三)、资源节约措施</w:t>
        </w:r>
        <w:r>
          <w:tab/>
        </w:r>
        <w:r>
          <w:fldChar w:fldCharType="begin"/>
        </w:r>
        <w:r>
          <w:instrText xml:space="preserve"> PAGEREF _Toc5793 \h </w:instrText>
        </w:r>
        <w:r>
          <w:fldChar w:fldCharType="separate"/>
        </w:r>
        <w:r>
          <w:t>5</w:t>
        </w:r>
        <w:r>
          <w:fldChar w:fldCharType="end"/>
        </w:r>
      </w:hyperlink>
    </w:p>
    <w:p>
      <w:pPr>
        <w:pStyle w:val="TOC1"/>
        <w:tabs>
          <w:tab w:val="right" w:leader="dot" w:pos="8306"/>
        </w:tabs>
      </w:pPr>
      <w:hyperlink w:anchor="_Toc32247" w:history="1">
        <w:r>
          <w:rPr>
            <w:rFonts w:ascii="仿宋" w:eastAsia="仿宋" w:hAnsi="仿宋" w:cs="仿宋" w:hint="eastAsia"/>
            <w:lang w:eastAsia="zh-CN"/>
          </w:rPr>
          <w:t>二、社会影响分析</w:t>
        </w:r>
        <w:r>
          <w:tab/>
        </w:r>
        <w:r>
          <w:fldChar w:fldCharType="begin"/>
        </w:r>
        <w:r>
          <w:instrText xml:space="preserve"> PAGEREF _Toc32247 \h </w:instrText>
        </w:r>
        <w:r>
          <w:fldChar w:fldCharType="separate"/>
        </w:r>
        <w:r>
          <w:t>6</w:t>
        </w:r>
        <w:r>
          <w:fldChar w:fldCharType="end"/>
        </w:r>
      </w:hyperlink>
    </w:p>
    <w:p>
      <w:pPr>
        <w:pStyle w:val="TOC2"/>
        <w:tabs>
          <w:tab w:val="right" w:leader="dot" w:pos="8306"/>
        </w:tabs>
      </w:pPr>
      <w:hyperlink w:anchor="_Toc27588" w:history="1">
        <w:r>
          <w:rPr>
            <w:rFonts w:ascii="仿宋" w:eastAsia="仿宋" w:hAnsi="仿宋" w:cs="仿宋" w:hint="eastAsia"/>
            <w:lang w:eastAsia="zh-CN"/>
          </w:rPr>
          <w:t>(一)、社会影响效果分析</w:t>
        </w:r>
        <w:r>
          <w:tab/>
        </w:r>
        <w:r>
          <w:fldChar w:fldCharType="begin"/>
        </w:r>
        <w:r>
          <w:instrText xml:space="preserve"> PAGEREF _Toc27588 \h </w:instrText>
        </w:r>
        <w:r>
          <w:fldChar w:fldCharType="separate"/>
        </w:r>
        <w:r>
          <w:t>6</w:t>
        </w:r>
        <w:r>
          <w:fldChar w:fldCharType="end"/>
        </w:r>
      </w:hyperlink>
    </w:p>
    <w:p>
      <w:pPr>
        <w:pStyle w:val="TOC2"/>
        <w:tabs>
          <w:tab w:val="right" w:leader="dot" w:pos="8306"/>
        </w:tabs>
      </w:pPr>
      <w:hyperlink w:anchor="_Toc12382" w:history="1">
        <w:r>
          <w:rPr>
            <w:rFonts w:ascii="仿宋" w:eastAsia="仿宋" w:hAnsi="仿宋" w:cs="仿宋" w:hint="eastAsia"/>
            <w:lang w:eastAsia="zh-CN"/>
          </w:rPr>
          <w:t>(二)、社会适应性分析</w:t>
        </w:r>
        <w:r>
          <w:tab/>
        </w:r>
        <w:r>
          <w:fldChar w:fldCharType="begin"/>
        </w:r>
        <w:r>
          <w:instrText xml:space="preserve"> PAGEREF _Toc12382 \h </w:instrText>
        </w:r>
        <w:r>
          <w:fldChar w:fldCharType="separate"/>
        </w:r>
        <w:r>
          <w:t>9</w:t>
        </w:r>
        <w:r>
          <w:fldChar w:fldCharType="end"/>
        </w:r>
      </w:hyperlink>
    </w:p>
    <w:p>
      <w:pPr>
        <w:pStyle w:val="TOC2"/>
        <w:tabs>
          <w:tab w:val="right" w:leader="dot" w:pos="8306"/>
        </w:tabs>
      </w:pPr>
      <w:hyperlink w:anchor="_Toc3135" w:history="1">
        <w:r>
          <w:rPr>
            <w:rFonts w:ascii="仿宋" w:eastAsia="仿宋" w:hAnsi="仿宋" w:cs="仿宋" w:hint="eastAsia"/>
            <w:lang w:eastAsia="zh-CN"/>
          </w:rPr>
          <w:t>(三)、社会风险及对策分析</w:t>
        </w:r>
        <w:r>
          <w:tab/>
        </w:r>
        <w:r>
          <w:fldChar w:fldCharType="begin"/>
        </w:r>
        <w:r>
          <w:instrText xml:space="preserve"> PAGEREF _Toc3135 \h </w:instrText>
        </w:r>
        <w:r>
          <w:fldChar w:fldCharType="separate"/>
        </w:r>
        <w:r>
          <w:t>10</w:t>
        </w:r>
        <w:r>
          <w:fldChar w:fldCharType="end"/>
        </w:r>
      </w:hyperlink>
    </w:p>
    <w:p>
      <w:pPr>
        <w:pStyle w:val="TOC1"/>
        <w:tabs>
          <w:tab w:val="right" w:leader="dot" w:pos="8306"/>
        </w:tabs>
      </w:pPr>
      <w:hyperlink w:anchor="_Toc16518" w:history="1">
        <w:r>
          <w:rPr>
            <w:rFonts w:ascii="仿宋" w:eastAsia="仿宋" w:hAnsi="仿宋" w:cs="仿宋" w:hint="eastAsia"/>
            <w:lang w:eastAsia="zh-CN"/>
          </w:rPr>
          <w:t>三、经济影响分析</w:t>
        </w:r>
        <w:r>
          <w:tab/>
        </w:r>
        <w:r>
          <w:fldChar w:fldCharType="begin"/>
        </w:r>
        <w:r>
          <w:instrText xml:space="preserve"> PAGEREF _Toc16518 \h </w:instrText>
        </w:r>
        <w:r>
          <w:fldChar w:fldCharType="separate"/>
        </w:r>
        <w:r>
          <w:t>14</w:t>
        </w:r>
        <w:r>
          <w:fldChar w:fldCharType="end"/>
        </w:r>
      </w:hyperlink>
    </w:p>
    <w:p>
      <w:pPr>
        <w:pStyle w:val="TOC2"/>
        <w:tabs>
          <w:tab w:val="right" w:leader="dot" w:pos="8306"/>
        </w:tabs>
      </w:pPr>
      <w:hyperlink w:anchor="_Toc15648" w:history="1">
        <w:r>
          <w:rPr>
            <w:rFonts w:ascii="仿宋" w:eastAsia="仿宋" w:hAnsi="仿宋" w:cs="仿宋" w:hint="eastAsia"/>
            <w:lang w:eastAsia="zh-CN"/>
          </w:rPr>
          <w:t>(一)、经济费用效益或费用效果分析</w:t>
        </w:r>
        <w:r>
          <w:tab/>
        </w:r>
        <w:r>
          <w:fldChar w:fldCharType="begin"/>
        </w:r>
        <w:r>
          <w:instrText xml:space="preserve"> PAGEREF _Toc15648 \h </w:instrText>
        </w:r>
        <w:r>
          <w:fldChar w:fldCharType="separate"/>
        </w:r>
        <w:r>
          <w:t>14</w:t>
        </w:r>
        <w:r>
          <w:fldChar w:fldCharType="end"/>
        </w:r>
      </w:hyperlink>
    </w:p>
    <w:p>
      <w:pPr>
        <w:pStyle w:val="TOC2"/>
        <w:tabs>
          <w:tab w:val="right" w:leader="dot" w:pos="8306"/>
        </w:tabs>
      </w:pPr>
      <w:hyperlink w:anchor="_Toc26481" w:history="1">
        <w:r>
          <w:rPr>
            <w:rFonts w:ascii="仿宋" w:eastAsia="仿宋" w:hAnsi="仿宋" w:cs="仿宋" w:hint="eastAsia"/>
            <w:lang w:eastAsia="zh-CN"/>
          </w:rPr>
          <w:t>(二)、行业影响分析</w:t>
        </w:r>
        <w:r>
          <w:tab/>
        </w:r>
        <w:r>
          <w:fldChar w:fldCharType="begin"/>
        </w:r>
        <w:r>
          <w:instrText xml:space="preserve"> PAGEREF _Toc26481 \h </w:instrText>
        </w:r>
        <w:r>
          <w:fldChar w:fldCharType="separate"/>
        </w:r>
        <w:r>
          <w:t>16</w:t>
        </w:r>
        <w:r>
          <w:fldChar w:fldCharType="end"/>
        </w:r>
      </w:hyperlink>
    </w:p>
    <w:p>
      <w:pPr>
        <w:pStyle w:val="TOC2"/>
        <w:tabs>
          <w:tab w:val="right" w:leader="dot" w:pos="8306"/>
        </w:tabs>
      </w:pPr>
      <w:hyperlink w:anchor="_Toc720" w:history="1">
        <w:r>
          <w:rPr>
            <w:rFonts w:ascii="仿宋" w:eastAsia="仿宋" w:hAnsi="仿宋" w:cs="仿宋" w:hint="eastAsia"/>
            <w:lang w:eastAsia="zh-CN"/>
          </w:rPr>
          <w:t>(三)、区域经济影响分析</w:t>
        </w:r>
        <w:r>
          <w:tab/>
        </w:r>
        <w:r>
          <w:fldChar w:fldCharType="begin"/>
        </w:r>
        <w:r>
          <w:instrText xml:space="preserve"> PAGEREF _Toc720 \h </w:instrText>
        </w:r>
        <w:r>
          <w:fldChar w:fldCharType="separate"/>
        </w:r>
        <w:r>
          <w:t>18</w:t>
        </w:r>
        <w:r>
          <w:fldChar w:fldCharType="end"/>
        </w:r>
      </w:hyperlink>
    </w:p>
    <w:p>
      <w:pPr>
        <w:pStyle w:val="TOC2"/>
        <w:tabs>
          <w:tab w:val="right" w:leader="dot" w:pos="8306"/>
        </w:tabs>
      </w:pPr>
      <w:hyperlink w:anchor="_Toc12715" w:history="1">
        <w:r>
          <w:rPr>
            <w:rFonts w:ascii="仿宋" w:eastAsia="仿宋" w:hAnsi="仿宋" w:cs="仿宋" w:hint="eastAsia"/>
            <w:lang w:eastAsia="zh-CN"/>
          </w:rPr>
          <w:t>(四)、宏观经济影响分析</w:t>
        </w:r>
        <w:r>
          <w:tab/>
        </w:r>
        <w:r>
          <w:fldChar w:fldCharType="begin"/>
        </w:r>
        <w:r>
          <w:instrText xml:space="preserve"> PAGEREF _Toc12715 \h </w:instrText>
        </w:r>
        <w:r>
          <w:fldChar w:fldCharType="separate"/>
        </w:r>
        <w:r>
          <w:t>18</w:t>
        </w:r>
        <w:r>
          <w:fldChar w:fldCharType="end"/>
        </w:r>
      </w:hyperlink>
    </w:p>
    <w:p>
      <w:pPr>
        <w:pStyle w:val="TOC1"/>
        <w:tabs>
          <w:tab w:val="right" w:leader="dot" w:pos="8306"/>
        </w:tabs>
      </w:pPr>
      <w:hyperlink w:anchor="_Toc29286" w:history="1">
        <w:r>
          <w:rPr>
            <w:rFonts w:ascii="仿宋" w:eastAsia="仿宋" w:hAnsi="仿宋" w:cs="仿宋" w:hint="eastAsia"/>
            <w:lang w:eastAsia="zh-CN"/>
          </w:rPr>
          <w:t>四、项目选址研究</w:t>
        </w:r>
        <w:r>
          <w:tab/>
        </w:r>
        <w:r>
          <w:fldChar w:fldCharType="begin"/>
        </w:r>
        <w:r>
          <w:instrText xml:space="preserve"> PAGEREF _Toc29286 \h </w:instrText>
        </w:r>
        <w:r>
          <w:fldChar w:fldCharType="separate"/>
        </w:r>
        <w:r>
          <w:t>20</w:t>
        </w:r>
        <w:r>
          <w:fldChar w:fldCharType="end"/>
        </w:r>
      </w:hyperlink>
    </w:p>
    <w:p>
      <w:pPr>
        <w:pStyle w:val="TOC2"/>
        <w:tabs>
          <w:tab w:val="right" w:leader="dot" w:pos="8306"/>
        </w:tabs>
      </w:pPr>
      <w:hyperlink w:anchor="_Toc6078" w:history="1">
        <w:r>
          <w:rPr>
            <w:rFonts w:ascii="仿宋" w:eastAsia="仿宋" w:hAnsi="仿宋" w:cs="仿宋" w:hint="eastAsia"/>
            <w:lang w:eastAsia="zh-CN"/>
          </w:rPr>
          <w:t>(一)、项目选址原则</w:t>
        </w:r>
        <w:r>
          <w:tab/>
        </w:r>
        <w:r>
          <w:fldChar w:fldCharType="begin"/>
        </w:r>
        <w:r>
          <w:instrText xml:space="preserve"> PAGEREF _Toc6078 \h </w:instrText>
        </w:r>
        <w:r>
          <w:fldChar w:fldCharType="separate"/>
        </w:r>
        <w:r>
          <w:t>20</w:t>
        </w:r>
        <w:r>
          <w:fldChar w:fldCharType="end"/>
        </w:r>
      </w:hyperlink>
    </w:p>
    <w:p>
      <w:pPr>
        <w:pStyle w:val="TOC2"/>
        <w:tabs>
          <w:tab w:val="right" w:leader="dot" w:pos="8306"/>
        </w:tabs>
      </w:pPr>
      <w:hyperlink w:anchor="_Toc17101" w:history="1">
        <w:r>
          <w:rPr>
            <w:rFonts w:ascii="仿宋" w:eastAsia="仿宋" w:hAnsi="仿宋" w:cs="仿宋" w:hint="eastAsia"/>
            <w:lang w:eastAsia="zh-CN"/>
          </w:rPr>
          <w:t>(二)、项目选址</w:t>
        </w:r>
        <w:r>
          <w:tab/>
        </w:r>
        <w:r>
          <w:fldChar w:fldCharType="begin"/>
        </w:r>
        <w:r>
          <w:instrText xml:space="preserve"> PAGEREF _Toc17101 \h </w:instrText>
        </w:r>
        <w:r>
          <w:fldChar w:fldCharType="separate"/>
        </w:r>
        <w:r>
          <w:t>23</w:t>
        </w:r>
        <w:r>
          <w:fldChar w:fldCharType="end"/>
        </w:r>
      </w:hyperlink>
    </w:p>
    <w:p>
      <w:pPr>
        <w:pStyle w:val="TOC2"/>
        <w:tabs>
          <w:tab w:val="right" w:leader="dot" w:pos="8306"/>
        </w:tabs>
      </w:pPr>
      <w:hyperlink w:anchor="_Toc15181" w:history="1">
        <w:r>
          <w:rPr>
            <w:rFonts w:ascii="仿宋" w:eastAsia="仿宋" w:hAnsi="仿宋" w:cs="仿宋" w:hint="eastAsia"/>
            <w:lang w:eastAsia="zh-CN"/>
          </w:rPr>
          <w:t>(三)、建设条件分析</w:t>
        </w:r>
        <w:r>
          <w:tab/>
        </w:r>
        <w:r>
          <w:fldChar w:fldCharType="begin"/>
        </w:r>
        <w:r>
          <w:instrText xml:space="preserve"> PAGEREF _Toc15181 \h </w:instrText>
        </w:r>
        <w:r>
          <w:fldChar w:fldCharType="separate"/>
        </w:r>
        <w:r>
          <w:t>25</w:t>
        </w:r>
        <w:r>
          <w:fldChar w:fldCharType="end"/>
        </w:r>
      </w:hyperlink>
    </w:p>
    <w:p>
      <w:pPr>
        <w:pStyle w:val="TOC2"/>
        <w:tabs>
          <w:tab w:val="right" w:leader="dot" w:pos="8306"/>
        </w:tabs>
      </w:pPr>
      <w:hyperlink w:anchor="_Toc17397" w:history="1">
        <w:r>
          <w:rPr>
            <w:rFonts w:ascii="仿宋" w:eastAsia="仿宋" w:hAnsi="仿宋" w:cs="仿宋" w:hint="eastAsia"/>
            <w:lang w:eastAsia="zh-CN"/>
          </w:rPr>
          <w:t>(四)、用地控制指标</w:t>
        </w:r>
        <w:r>
          <w:tab/>
        </w:r>
        <w:r>
          <w:fldChar w:fldCharType="begin"/>
        </w:r>
        <w:r>
          <w:instrText xml:space="preserve"> PAGEREF _Toc17397 \h </w:instrText>
        </w:r>
        <w:r>
          <w:fldChar w:fldCharType="separate"/>
        </w:r>
        <w:r>
          <w:t>27</w:t>
        </w:r>
        <w:r>
          <w:fldChar w:fldCharType="end"/>
        </w:r>
      </w:hyperlink>
    </w:p>
    <w:p>
      <w:pPr>
        <w:pStyle w:val="TOC2"/>
        <w:tabs>
          <w:tab w:val="right" w:leader="dot" w:pos="8306"/>
        </w:tabs>
      </w:pPr>
      <w:hyperlink w:anchor="_Toc30203" w:history="1">
        <w:r>
          <w:rPr>
            <w:rFonts w:ascii="仿宋" w:eastAsia="仿宋" w:hAnsi="仿宋" w:cs="仿宋" w:hint="eastAsia"/>
            <w:lang w:eastAsia="zh-CN"/>
          </w:rPr>
          <w:t>(五)、地总体要求</w:t>
        </w:r>
        <w:r>
          <w:tab/>
        </w:r>
        <w:r>
          <w:fldChar w:fldCharType="begin"/>
        </w:r>
        <w:r>
          <w:instrText xml:space="preserve"> PAGEREF _Toc30203 \h </w:instrText>
        </w:r>
        <w:r>
          <w:fldChar w:fldCharType="separate"/>
        </w:r>
        <w:r>
          <w:t>28</w:t>
        </w:r>
        <w:r>
          <w:fldChar w:fldCharType="end"/>
        </w:r>
      </w:hyperlink>
    </w:p>
    <w:p>
      <w:pPr>
        <w:pStyle w:val="TOC2"/>
        <w:tabs>
          <w:tab w:val="right" w:leader="dot" w:pos="8306"/>
        </w:tabs>
      </w:pPr>
      <w:hyperlink w:anchor="_Toc21662" w:history="1">
        <w:r>
          <w:rPr>
            <w:rFonts w:ascii="仿宋" w:eastAsia="仿宋" w:hAnsi="仿宋" w:cs="仿宋" w:hint="eastAsia"/>
            <w:lang w:eastAsia="zh-CN"/>
          </w:rPr>
          <w:t>(六)、节约用地措施</w:t>
        </w:r>
        <w:r>
          <w:tab/>
        </w:r>
        <w:r>
          <w:fldChar w:fldCharType="begin"/>
        </w:r>
        <w:r>
          <w:instrText xml:space="preserve"> PAGEREF _Toc21662 \h </w:instrText>
        </w:r>
        <w:r>
          <w:fldChar w:fldCharType="separate"/>
        </w:r>
        <w:r>
          <w:t>29</w:t>
        </w:r>
        <w:r>
          <w:fldChar w:fldCharType="end"/>
        </w:r>
      </w:hyperlink>
    </w:p>
    <w:p>
      <w:pPr>
        <w:pStyle w:val="TOC2"/>
        <w:tabs>
          <w:tab w:val="right" w:leader="dot" w:pos="8306"/>
        </w:tabs>
      </w:pPr>
      <w:hyperlink w:anchor="_Toc4230" w:history="1">
        <w:r>
          <w:rPr>
            <w:rFonts w:ascii="仿宋" w:eastAsia="仿宋" w:hAnsi="仿宋" w:cs="仿宋" w:hint="eastAsia"/>
            <w:lang w:eastAsia="zh-CN"/>
          </w:rPr>
          <w:t>(七)、选址综合评价</w:t>
        </w:r>
        <w:r>
          <w:tab/>
        </w:r>
        <w:r>
          <w:fldChar w:fldCharType="begin"/>
        </w:r>
        <w:r>
          <w:instrText xml:space="preserve"> PAGEREF _Toc4230 \h </w:instrText>
        </w:r>
        <w:r>
          <w:fldChar w:fldCharType="separate"/>
        </w:r>
        <w:r>
          <w:t>31</w:t>
        </w:r>
        <w:r>
          <w:fldChar w:fldCharType="end"/>
        </w:r>
      </w:hyperlink>
    </w:p>
    <w:p>
      <w:pPr>
        <w:pStyle w:val="TOC1"/>
        <w:tabs>
          <w:tab w:val="right" w:leader="dot" w:pos="8306"/>
        </w:tabs>
      </w:pPr>
      <w:hyperlink w:anchor="_Toc29577" w:history="1">
        <w:r>
          <w:rPr>
            <w:rFonts w:ascii="仿宋" w:eastAsia="仿宋" w:hAnsi="仿宋" w:cs="仿宋" w:hint="eastAsia"/>
            <w:lang w:eastAsia="zh-CN"/>
          </w:rPr>
          <w:t>五、背景、必要性分析</w:t>
        </w:r>
        <w:r>
          <w:tab/>
        </w:r>
        <w:r>
          <w:fldChar w:fldCharType="begin"/>
        </w:r>
        <w:r>
          <w:instrText xml:space="preserve"> PAGEREF _Toc29577 \h </w:instrText>
        </w:r>
        <w:r>
          <w:fldChar w:fldCharType="separate"/>
        </w:r>
        <w:r>
          <w:t>32</w:t>
        </w:r>
        <w:r>
          <w:fldChar w:fldCharType="end"/>
        </w:r>
      </w:hyperlink>
    </w:p>
    <w:p>
      <w:pPr>
        <w:pStyle w:val="TOC2"/>
        <w:tabs>
          <w:tab w:val="right" w:leader="dot" w:pos="8306"/>
        </w:tabs>
      </w:pPr>
      <w:hyperlink w:anchor="_Toc27584" w:history="1">
        <w:r>
          <w:rPr>
            <w:rFonts w:ascii="仿宋" w:eastAsia="仿宋" w:hAnsi="仿宋" w:cs="仿宋" w:hint="eastAsia"/>
            <w:lang w:eastAsia="zh-CN"/>
          </w:rPr>
          <w:t>(一)、项目建设背景</w:t>
        </w:r>
        <w:r>
          <w:tab/>
        </w:r>
        <w:r>
          <w:fldChar w:fldCharType="begin"/>
        </w:r>
        <w:r>
          <w:instrText xml:space="preserve"> PAGEREF _Toc27584 \h </w:instrText>
        </w:r>
        <w:r>
          <w:fldChar w:fldCharType="separate"/>
        </w:r>
        <w:r>
          <w:t>32</w:t>
        </w:r>
        <w:r>
          <w:fldChar w:fldCharType="end"/>
        </w:r>
      </w:hyperlink>
    </w:p>
    <w:p>
      <w:pPr>
        <w:pStyle w:val="TOC2"/>
        <w:tabs>
          <w:tab w:val="right" w:leader="dot" w:pos="8306"/>
        </w:tabs>
      </w:pPr>
      <w:hyperlink w:anchor="_Toc12043" w:history="1">
        <w:r>
          <w:rPr>
            <w:rFonts w:ascii="仿宋" w:eastAsia="仿宋" w:hAnsi="仿宋" w:cs="仿宋" w:hint="eastAsia"/>
            <w:lang w:eastAsia="zh-CN"/>
          </w:rPr>
          <w:t>(二)、必要性分析</w:t>
        </w:r>
        <w:r>
          <w:tab/>
        </w:r>
        <w:r>
          <w:fldChar w:fldCharType="begin"/>
        </w:r>
        <w:r>
          <w:instrText xml:space="preserve"> PAGEREF _Toc12043 \h </w:instrText>
        </w:r>
        <w:r>
          <w:fldChar w:fldCharType="separate"/>
        </w:r>
        <w:r>
          <w:t>33</w:t>
        </w:r>
        <w:r>
          <w:fldChar w:fldCharType="end"/>
        </w:r>
      </w:hyperlink>
    </w:p>
    <w:p>
      <w:pPr>
        <w:pStyle w:val="TOC2"/>
        <w:tabs>
          <w:tab w:val="right" w:leader="dot" w:pos="8306"/>
        </w:tabs>
      </w:pPr>
      <w:hyperlink w:anchor="_Toc29259" w:history="1">
        <w:r>
          <w:rPr>
            <w:rFonts w:ascii="仿宋" w:eastAsia="仿宋" w:hAnsi="仿宋" w:cs="仿宋" w:hint="eastAsia"/>
            <w:lang w:eastAsia="zh-CN"/>
          </w:rPr>
          <w:t>(三)、项目建设有利条件</w:t>
        </w:r>
        <w:r>
          <w:tab/>
        </w:r>
        <w:r>
          <w:fldChar w:fldCharType="begin"/>
        </w:r>
        <w:r>
          <w:instrText xml:space="preserve"> PAGEREF _Toc29259 \h </w:instrText>
        </w:r>
        <w:r>
          <w:fldChar w:fldCharType="separate"/>
        </w:r>
        <w:r>
          <w:t>34</w:t>
        </w:r>
        <w:r>
          <w:fldChar w:fldCharType="end"/>
        </w:r>
      </w:hyperlink>
    </w:p>
    <w:p>
      <w:pPr>
        <w:pStyle w:val="TOC1"/>
        <w:tabs>
          <w:tab w:val="right" w:leader="dot" w:pos="8306"/>
        </w:tabs>
      </w:pPr>
      <w:hyperlink w:anchor="_Toc3668" w:history="1">
        <w:r>
          <w:rPr>
            <w:rFonts w:ascii="仿宋" w:eastAsia="仿宋" w:hAnsi="仿宋" w:cs="仿宋" w:hint="eastAsia"/>
            <w:lang w:eastAsia="zh-CN"/>
          </w:rPr>
          <w:t>六、环境和生态影响分析</w:t>
        </w:r>
        <w:r>
          <w:tab/>
        </w:r>
        <w:r>
          <w:fldChar w:fldCharType="begin"/>
        </w:r>
        <w:r>
          <w:instrText xml:space="preserve"> PAGEREF _Toc3668 \h </w:instrText>
        </w:r>
        <w:r>
          <w:fldChar w:fldCharType="separate"/>
        </w:r>
        <w:r>
          <w:t>36</w:t>
        </w:r>
        <w:r>
          <w:fldChar w:fldCharType="end"/>
        </w:r>
      </w:hyperlink>
    </w:p>
    <w:p>
      <w:pPr>
        <w:pStyle w:val="TOC2"/>
        <w:tabs>
          <w:tab w:val="right" w:leader="dot" w:pos="8306"/>
        </w:tabs>
      </w:pPr>
      <w:hyperlink w:anchor="_Toc8520" w:history="1">
        <w:r>
          <w:rPr>
            <w:rFonts w:ascii="仿宋" w:eastAsia="仿宋" w:hAnsi="仿宋" w:cs="仿宋" w:hint="eastAsia"/>
            <w:lang w:eastAsia="zh-CN"/>
          </w:rPr>
          <w:t>(一)、环境和生态现状</w:t>
        </w:r>
        <w:r>
          <w:tab/>
        </w:r>
        <w:r>
          <w:fldChar w:fldCharType="begin"/>
        </w:r>
        <w:r>
          <w:instrText xml:space="preserve"> PAGEREF _Toc8520 \h </w:instrText>
        </w:r>
        <w:r>
          <w:fldChar w:fldCharType="separate"/>
        </w:r>
        <w:r>
          <w:t>36</w:t>
        </w:r>
        <w:r>
          <w:fldChar w:fldCharType="end"/>
        </w:r>
      </w:hyperlink>
    </w:p>
    <w:p>
      <w:pPr>
        <w:pStyle w:val="TOC2"/>
        <w:tabs>
          <w:tab w:val="right" w:leader="dot" w:pos="8306"/>
        </w:tabs>
      </w:pPr>
      <w:hyperlink w:anchor="_Toc10739" w:history="1">
        <w:r>
          <w:rPr>
            <w:rFonts w:ascii="仿宋" w:eastAsia="仿宋" w:hAnsi="仿宋" w:cs="仿宋" w:hint="eastAsia"/>
            <w:lang w:eastAsia="zh-CN"/>
          </w:rPr>
          <w:t>(二)、生态环境影响分析</w:t>
        </w:r>
        <w:r>
          <w:tab/>
        </w:r>
        <w:r>
          <w:fldChar w:fldCharType="begin"/>
        </w:r>
        <w:r>
          <w:instrText xml:space="preserve"> PAGEREF _Toc10739 \h </w:instrText>
        </w:r>
        <w:r>
          <w:fldChar w:fldCharType="separate"/>
        </w:r>
        <w:r>
          <w:t>37</w:t>
        </w:r>
        <w:r>
          <w:fldChar w:fldCharType="end"/>
        </w:r>
      </w:hyperlink>
    </w:p>
    <w:p>
      <w:pPr>
        <w:pStyle w:val="TOC2"/>
        <w:tabs>
          <w:tab w:val="right" w:leader="dot" w:pos="8306"/>
        </w:tabs>
      </w:pPr>
      <w:hyperlink w:anchor="_Toc10064" w:history="1">
        <w:r>
          <w:rPr>
            <w:rFonts w:ascii="仿宋" w:eastAsia="仿宋" w:hAnsi="仿宋" w:cs="仿宋" w:hint="eastAsia"/>
            <w:lang w:eastAsia="zh-CN"/>
          </w:rPr>
          <w:t>(三)、生态环境保护措施</w:t>
        </w:r>
        <w:r>
          <w:tab/>
        </w:r>
        <w:r>
          <w:fldChar w:fldCharType="begin"/>
        </w:r>
        <w:r>
          <w:instrText xml:space="preserve"> PAGEREF _Toc10064 \h </w:instrText>
        </w:r>
        <w:r>
          <w:fldChar w:fldCharType="separate"/>
        </w:r>
        <w:r>
          <w:t>38</w:t>
        </w:r>
        <w:r>
          <w:fldChar w:fldCharType="end"/>
        </w:r>
      </w:hyperlink>
    </w:p>
    <w:p>
      <w:pPr>
        <w:pStyle w:val="TOC2"/>
        <w:tabs>
          <w:tab w:val="right" w:leader="dot" w:pos="8306"/>
        </w:tabs>
      </w:pPr>
      <w:hyperlink w:anchor="_Toc5457" w:history="1">
        <w:r>
          <w:rPr>
            <w:rFonts w:ascii="仿宋" w:eastAsia="仿宋" w:hAnsi="仿宋" w:cs="仿宋" w:hint="eastAsia"/>
            <w:lang w:eastAsia="zh-CN"/>
          </w:rPr>
          <w:t>(四)、地质灾害影响分析</w:t>
        </w:r>
        <w:r>
          <w:tab/>
        </w:r>
        <w:r>
          <w:fldChar w:fldCharType="begin"/>
        </w:r>
        <w:r>
          <w:instrText xml:space="preserve"> PAGEREF _Toc5457 \h </w:instrText>
        </w:r>
        <w:r>
          <w:fldChar w:fldCharType="separate"/>
        </w:r>
        <w:r>
          <w:t>40</w:t>
        </w:r>
        <w:r>
          <w:fldChar w:fldCharType="end"/>
        </w:r>
      </w:hyperlink>
    </w:p>
    <w:p>
      <w:pPr>
        <w:pStyle w:val="TOC2"/>
        <w:tabs>
          <w:tab w:val="right" w:leader="dot" w:pos="8306"/>
        </w:tabs>
      </w:pPr>
      <w:hyperlink w:anchor="_Toc21622" w:history="1">
        <w:r>
          <w:rPr>
            <w:rFonts w:ascii="仿宋" w:eastAsia="仿宋" w:hAnsi="仿宋" w:cs="仿宋" w:hint="eastAsia"/>
            <w:lang w:eastAsia="zh-CN"/>
          </w:rPr>
          <w:t>(五)、特殊环境影响</w:t>
        </w:r>
        <w:r>
          <w:tab/>
        </w:r>
        <w:r>
          <w:fldChar w:fldCharType="begin"/>
        </w:r>
        <w:r>
          <w:instrText xml:space="preserve"> PAGEREF _Toc21622 \h </w:instrText>
        </w:r>
        <w:r>
          <w:fldChar w:fldCharType="separate"/>
        </w:r>
        <w:r>
          <w:t>42</w:t>
        </w:r>
        <w:r>
          <w:fldChar w:fldCharType="end"/>
        </w:r>
      </w:hyperlink>
    </w:p>
    <w:p>
      <w:pPr>
        <w:pStyle w:val="TOC1"/>
        <w:tabs>
          <w:tab w:val="right" w:leader="dot" w:pos="8306"/>
        </w:tabs>
      </w:pPr>
      <w:hyperlink w:anchor="_Toc2368" w:history="1">
        <w:r>
          <w:rPr>
            <w:rFonts w:ascii="仿宋" w:eastAsia="仿宋" w:hAnsi="仿宋" w:cs="仿宋" w:hint="eastAsia"/>
            <w:lang w:eastAsia="zh-CN"/>
          </w:rPr>
          <w:t>七、土地利用与规划方案</w:t>
        </w:r>
        <w:r>
          <w:tab/>
        </w:r>
        <w:r>
          <w:fldChar w:fldCharType="begin"/>
        </w:r>
        <w:r>
          <w:instrText xml:space="preserve"> PAGEREF _Toc2368 \h </w:instrText>
        </w:r>
        <w:r>
          <w:fldChar w:fldCharType="separate"/>
        </w:r>
        <w:r>
          <w:t>43</w:t>
        </w:r>
        <w:r>
          <w:fldChar w:fldCharType="end"/>
        </w:r>
      </w:hyperlink>
    </w:p>
    <w:p>
      <w:pPr>
        <w:pStyle w:val="TOC2"/>
        <w:tabs>
          <w:tab w:val="right" w:leader="dot" w:pos="8306"/>
        </w:tabs>
      </w:pPr>
      <w:hyperlink w:anchor="_Toc11046" w:history="1">
        <w:r>
          <w:rPr>
            <w:rFonts w:ascii="仿宋" w:eastAsia="仿宋" w:hAnsi="仿宋" w:cs="仿宋" w:hint="eastAsia"/>
            <w:lang w:eastAsia="zh-CN"/>
          </w:rPr>
          <w:t>(一)、项目用地情况分析</w:t>
        </w:r>
        <w:r>
          <w:tab/>
        </w:r>
        <w:r>
          <w:fldChar w:fldCharType="begin"/>
        </w:r>
        <w:r>
          <w:instrText xml:space="preserve"> PAGEREF _Toc11046 \h </w:instrText>
        </w:r>
        <w:r>
          <w:fldChar w:fldCharType="separate"/>
        </w:r>
        <w:r>
          <w:t>43</w:t>
        </w:r>
        <w:r>
          <w:fldChar w:fldCharType="end"/>
        </w:r>
      </w:hyperlink>
    </w:p>
    <w:p>
      <w:pPr>
        <w:pStyle w:val="TOC2"/>
        <w:tabs>
          <w:tab w:val="right" w:leader="dot" w:pos="8306"/>
        </w:tabs>
      </w:pPr>
      <w:hyperlink w:anchor="_Toc32725" w:history="1">
        <w:r>
          <w:rPr>
            <w:rFonts w:ascii="仿宋" w:eastAsia="仿宋" w:hAnsi="仿宋" w:cs="仿宋" w:hint="eastAsia"/>
            <w:lang w:eastAsia="zh-CN"/>
          </w:rPr>
          <w:t>(二)、土地利用规划方案</w:t>
        </w:r>
        <w:r>
          <w:tab/>
        </w:r>
        <w:r>
          <w:fldChar w:fldCharType="begin"/>
        </w:r>
        <w:r>
          <w:instrText xml:space="preserve"> PAGEREF _Toc32725 \h </w:instrText>
        </w:r>
        <w:r>
          <w:fldChar w:fldCharType="separate"/>
        </w:r>
        <w:r>
          <w:t>44</w:t>
        </w:r>
        <w:r>
          <w:fldChar w:fldCharType="end"/>
        </w:r>
      </w:hyperlink>
    </w:p>
    <w:p>
      <w:pPr>
        <w:pStyle w:val="TOC1"/>
        <w:tabs>
          <w:tab w:val="right" w:leader="dot" w:pos="8306"/>
        </w:tabs>
      </w:pPr>
      <w:hyperlink w:anchor="_Toc8470" w:history="1">
        <w:r>
          <w:rPr>
            <w:rFonts w:ascii="仿宋" w:eastAsia="仿宋" w:hAnsi="仿宋" w:cs="仿宋" w:hint="eastAsia"/>
            <w:lang w:eastAsia="zh-CN"/>
          </w:rPr>
          <w:t>八、环境保护与绿色发展</w:t>
        </w:r>
        <w:r>
          <w:tab/>
        </w:r>
        <w:r>
          <w:fldChar w:fldCharType="begin"/>
        </w:r>
        <w:r>
          <w:instrText xml:space="preserve"> PAGEREF _Toc8470 \h </w:instrText>
        </w:r>
        <w:r>
          <w:fldChar w:fldCharType="separate"/>
        </w:r>
        <w:r>
          <w:t>45</w:t>
        </w:r>
        <w:r>
          <w:fldChar w:fldCharType="end"/>
        </w:r>
      </w:hyperlink>
    </w:p>
    <w:p>
      <w:pPr>
        <w:pStyle w:val="TOC2"/>
        <w:tabs>
          <w:tab w:val="right" w:leader="dot" w:pos="8306"/>
        </w:tabs>
      </w:pPr>
      <w:hyperlink w:anchor="_Toc13338" w:history="1">
        <w:r>
          <w:rPr>
            <w:rFonts w:ascii="仿宋" w:eastAsia="仿宋" w:hAnsi="仿宋" w:cs="仿宋" w:hint="eastAsia"/>
            <w:lang w:eastAsia="zh-CN"/>
          </w:rPr>
          <w:t>(一)、环境保护措施</w:t>
        </w:r>
        <w:r>
          <w:tab/>
        </w:r>
        <w:r>
          <w:fldChar w:fldCharType="begin"/>
        </w:r>
        <w:r>
          <w:instrText xml:space="preserve"> PAGEREF _Toc13338 \h </w:instrText>
        </w:r>
        <w:r>
          <w:fldChar w:fldCharType="separate"/>
        </w:r>
        <w:r>
          <w:t>45</w:t>
        </w:r>
        <w:r>
          <w:fldChar w:fldCharType="end"/>
        </w:r>
      </w:hyperlink>
    </w:p>
    <w:p>
      <w:pPr>
        <w:pStyle w:val="TOC2"/>
        <w:tabs>
          <w:tab w:val="right" w:leader="dot" w:pos="8306"/>
        </w:tabs>
      </w:pPr>
      <w:hyperlink w:anchor="_Toc22694" w:history="1">
        <w:r>
          <w:rPr>
            <w:rFonts w:ascii="仿宋" w:eastAsia="仿宋" w:hAnsi="仿宋" w:cs="仿宋" w:hint="eastAsia"/>
            <w:lang w:eastAsia="zh-CN"/>
          </w:rPr>
          <w:t>(二)、绿色发展与可持续发展策略</w:t>
        </w:r>
        <w:r>
          <w:tab/>
        </w:r>
        <w:r>
          <w:fldChar w:fldCharType="begin"/>
        </w:r>
        <w:r>
          <w:instrText xml:space="preserve"> PAGEREF _Toc22694 \h </w:instrText>
        </w:r>
        <w:r>
          <w:fldChar w:fldCharType="separate"/>
        </w:r>
        <w:r>
          <w:t>47</w:t>
        </w:r>
        <w:r>
          <w:fldChar w:fldCharType="end"/>
        </w:r>
      </w:hyperlink>
    </w:p>
    <w:p>
      <w:pPr>
        <w:pStyle w:val="TOC1"/>
        <w:tabs>
          <w:tab w:val="right" w:leader="dot" w:pos="8306"/>
        </w:tabs>
      </w:pPr>
      <w:hyperlink w:anchor="_Toc19559" w:history="1">
        <w:r>
          <w:rPr>
            <w:rFonts w:ascii="仿宋" w:eastAsia="仿宋" w:hAnsi="仿宋" w:cs="仿宋" w:hint="eastAsia"/>
            <w:lang w:eastAsia="zh-CN"/>
          </w:rPr>
          <w:t>九、客户关系管理与市场拓展</w:t>
        </w:r>
        <w:r>
          <w:tab/>
        </w:r>
        <w:r>
          <w:fldChar w:fldCharType="begin"/>
        </w:r>
        <w:r>
          <w:instrText xml:space="preserve"> PAGEREF _Toc19559 \h </w:instrText>
        </w:r>
        <w:r>
          <w:fldChar w:fldCharType="separate"/>
        </w:r>
        <w:r>
          <w:t>48</w:t>
        </w:r>
        <w:r>
          <w:fldChar w:fldCharType="end"/>
        </w:r>
      </w:hyperlink>
    </w:p>
    <w:p>
      <w:pPr>
        <w:pStyle w:val="TOC2"/>
        <w:tabs>
          <w:tab w:val="right" w:leader="dot" w:pos="8306"/>
        </w:tabs>
      </w:pPr>
      <w:hyperlink w:anchor="_Toc7782" w:history="1">
        <w:r>
          <w:rPr>
            <w:rFonts w:ascii="仿宋" w:eastAsia="仿宋" w:hAnsi="仿宋" w:cs="仿宋" w:hint="eastAsia"/>
            <w:lang w:eastAsia="zh-CN"/>
          </w:rPr>
          <w:t>(一)、客户关系管理策略</w:t>
        </w:r>
        <w:r>
          <w:tab/>
        </w:r>
        <w:r>
          <w:fldChar w:fldCharType="begin"/>
        </w:r>
        <w:r>
          <w:instrText xml:space="preserve"> PAGEREF _Toc7782 \h </w:instrText>
        </w:r>
        <w:r>
          <w:fldChar w:fldCharType="separate"/>
        </w:r>
        <w:r>
          <w:t>48</w:t>
        </w:r>
        <w:r>
          <w:fldChar w:fldCharType="end"/>
        </w:r>
      </w:hyperlink>
    </w:p>
    <w:p>
      <w:pPr>
        <w:pStyle w:val="TOC2"/>
        <w:tabs>
          <w:tab w:val="right" w:leader="dot" w:pos="8306"/>
        </w:tabs>
      </w:pPr>
      <w:hyperlink w:anchor="_Toc27739" w:history="1">
        <w:r>
          <w:rPr>
            <w:rFonts w:ascii="仿宋" w:eastAsia="仿宋" w:hAnsi="仿宋" w:cs="仿宋" w:hint="eastAsia"/>
            <w:lang w:eastAsia="zh-CN"/>
          </w:rPr>
          <w:t>(二)、市场拓展方案</w:t>
        </w:r>
        <w:r>
          <w:tab/>
        </w:r>
        <w:r>
          <w:fldChar w:fldCharType="begin"/>
        </w:r>
        <w:r>
          <w:instrText xml:space="preserve"> PAGEREF _Toc27739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11" w:history="1">
        <w:r>
          <w:rPr>
            <w:rFonts w:ascii="仿宋" w:eastAsia="仿宋" w:hAnsi="仿宋" w:cs="仿宋" w:hint="eastAsia"/>
            <w:lang w:eastAsia="zh-CN"/>
          </w:rPr>
          <w:t>十、项目实施与管理方案</w:t>
        </w:r>
        <w:r>
          <w:tab/>
        </w:r>
        <w:r>
          <w:fldChar w:fldCharType="begin"/>
        </w:r>
        <w:r>
          <w:instrText xml:space="preserve"> PAGEREF _Toc5011 \h </w:instrText>
        </w:r>
        <w:r>
          <w:fldChar w:fldCharType="separate"/>
        </w:r>
        <w:r>
          <w:t>50</w:t>
        </w:r>
        <w:r>
          <w:fldChar w:fldCharType="end"/>
        </w:r>
      </w:hyperlink>
    </w:p>
    <w:p>
      <w:pPr>
        <w:pStyle w:val="TOC2"/>
        <w:tabs>
          <w:tab w:val="right" w:leader="dot" w:pos="8306"/>
        </w:tabs>
      </w:pPr>
      <w:hyperlink w:anchor="_Toc5073" w:history="1">
        <w:r>
          <w:rPr>
            <w:rFonts w:ascii="仿宋" w:eastAsia="仿宋" w:hAnsi="仿宋" w:cs="仿宋" w:hint="eastAsia"/>
            <w:lang w:eastAsia="zh-CN"/>
          </w:rPr>
          <w:t>(一)、项目实施计划</w:t>
        </w:r>
        <w:r>
          <w:tab/>
        </w:r>
        <w:r>
          <w:fldChar w:fldCharType="begin"/>
        </w:r>
        <w:r>
          <w:instrText xml:space="preserve"> PAGEREF _Toc5073 \h </w:instrText>
        </w:r>
        <w:r>
          <w:fldChar w:fldCharType="separate"/>
        </w:r>
        <w:r>
          <w:t>50</w:t>
        </w:r>
        <w:r>
          <w:fldChar w:fldCharType="end"/>
        </w:r>
      </w:hyperlink>
    </w:p>
    <w:p>
      <w:pPr>
        <w:pStyle w:val="TOC2"/>
        <w:tabs>
          <w:tab w:val="right" w:leader="dot" w:pos="8306"/>
        </w:tabs>
      </w:pPr>
      <w:hyperlink w:anchor="_Toc30164" w:history="1">
        <w:r>
          <w:rPr>
            <w:rFonts w:ascii="仿宋" w:eastAsia="仿宋" w:hAnsi="仿宋" w:cs="仿宋" w:hint="eastAsia"/>
            <w:lang w:eastAsia="zh-CN"/>
          </w:rPr>
          <w:t>(二)、项目组织机构与职责</w:t>
        </w:r>
        <w:r>
          <w:tab/>
        </w:r>
        <w:r>
          <w:fldChar w:fldCharType="begin"/>
        </w:r>
        <w:r>
          <w:instrText xml:space="preserve"> PAGEREF _Toc30164 \h </w:instrText>
        </w:r>
        <w:r>
          <w:fldChar w:fldCharType="separate"/>
        </w:r>
        <w:r>
          <w:t>52</w:t>
        </w:r>
        <w:r>
          <w:fldChar w:fldCharType="end"/>
        </w:r>
      </w:hyperlink>
    </w:p>
    <w:p>
      <w:pPr>
        <w:pStyle w:val="TOC2"/>
        <w:tabs>
          <w:tab w:val="right" w:leader="dot" w:pos="8306"/>
        </w:tabs>
      </w:pPr>
      <w:hyperlink w:anchor="_Toc6723" w:history="1">
        <w:r>
          <w:rPr>
            <w:rFonts w:ascii="仿宋" w:eastAsia="仿宋" w:hAnsi="仿宋" w:cs="仿宋" w:hint="eastAsia"/>
            <w:lang w:eastAsia="zh-CN"/>
          </w:rPr>
          <w:t>(三)、项目管理与监控体系</w:t>
        </w:r>
        <w:r>
          <w:tab/>
        </w:r>
        <w:r>
          <w:fldChar w:fldCharType="begin"/>
        </w:r>
        <w:r>
          <w:instrText xml:space="preserve"> PAGEREF _Toc6723 \h </w:instrText>
        </w:r>
        <w:r>
          <w:fldChar w:fldCharType="separate"/>
        </w:r>
        <w:r>
          <w:t>54</w:t>
        </w:r>
        <w:r>
          <w:fldChar w:fldCharType="end"/>
        </w:r>
      </w:hyperlink>
    </w:p>
    <w:p>
      <w:pPr>
        <w:pStyle w:val="TOC1"/>
        <w:tabs>
          <w:tab w:val="right" w:leader="dot" w:pos="8306"/>
        </w:tabs>
      </w:pPr>
      <w:hyperlink w:anchor="_Toc13691" w:history="1">
        <w:r>
          <w:rPr>
            <w:rFonts w:ascii="仿宋" w:eastAsia="仿宋" w:hAnsi="仿宋" w:cs="仿宋" w:hint="eastAsia"/>
            <w:lang w:eastAsia="zh-CN"/>
          </w:rPr>
          <w:t>十一、环境保护与治理方案</w:t>
        </w:r>
        <w:r>
          <w:tab/>
        </w:r>
        <w:r>
          <w:fldChar w:fldCharType="begin"/>
        </w:r>
        <w:r>
          <w:instrText xml:space="preserve"> PAGEREF _Toc13691 \h </w:instrText>
        </w:r>
        <w:r>
          <w:fldChar w:fldCharType="separate"/>
        </w:r>
        <w:r>
          <w:t>56</w:t>
        </w:r>
        <w:r>
          <w:fldChar w:fldCharType="end"/>
        </w:r>
      </w:hyperlink>
    </w:p>
    <w:p>
      <w:pPr>
        <w:pStyle w:val="TOC2"/>
        <w:tabs>
          <w:tab w:val="right" w:leader="dot" w:pos="8306"/>
        </w:tabs>
      </w:pPr>
      <w:hyperlink w:anchor="_Toc21111" w:history="1">
        <w:r>
          <w:rPr>
            <w:rFonts w:ascii="仿宋" w:eastAsia="仿宋" w:hAnsi="仿宋" w:cs="仿宋" w:hint="eastAsia"/>
            <w:lang w:eastAsia="zh-CN"/>
          </w:rPr>
          <w:t>(一)、项目环境影响评估</w:t>
        </w:r>
        <w:r>
          <w:tab/>
        </w:r>
        <w:r>
          <w:fldChar w:fldCharType="begin"/>
        </w:r>
        <w:r>
          <w:instrText xml:space="preserve"> PAGEREF _Toc21111 \h </w:instrText>
        </w:r>
        <w:r>
          <w:fldChar w:fldCharType="separate"/>
        </w:r>
        <w:r>
          <w:t>56</w:t>
        </w:r>
        <w:r>
          <w:fldChar w:fldCharType="end"/>
        </w:r>
      </w:hyperlink>
    </w:p>
    <w:p>
      <w:pPr>
        <w:pStyle w:val="TOC2"/>
        <w:tabs>
          <w:tab w:val="right" w:leader="dot" w:pos="8306"/>
        </w:tabs>
      </w:pPr>
      <w:hyperlink w:anchor="_Toc22282" w:history="1">
        <w:r>
          <w:rPr>
            <w:rFonts w:ascii="仿宋" w:eastAsia="仿宋" w:hAnsi="仿宋" w:cs="仿宋" w:hint="eastAsia"/>
            <w:lang w:eastAsia="zh-CN"/>
          </w:rPr>
          <w:t>(二)、环境保护措施与治理方案</w:t>
        </w:r>
        <w:r>
          <w:tab/>
        </w:r>
        <w:r>
          <w:fldChar w:fldCharType="begin"/>
        </w:r>
        <w:r>
          <w:instrText xml:space="preserve"> PAGEREF _Toc22282 \h </w:instrText>
        </w:r>
        <w:r>
          <w:fldChar w:fldCharType="separate"/>
        </w:r>
        <w:r>
          <w:t>56</w:t>
        </w:r>
        <w:r>
          <w:fldChar w:fldCharType="end"/>
        </w:r>
      </w:hyperlink>
    </w:p>
    <w:p>
      <w:pPr>
        <w:pStyle w:val="TOC1"/>
        <w:tabs>
          <w:tab w:val="right" w:leader="dot" w:pos="8306"/>
        </w:tabs>
      </w:pPr>
      <w:hyperlink w:anchor="_Toc110" w:history="1">
        <w:r>
          <w:rPr>
            <w:rFonts w:ascii="仿宋" w:eastAsia="仿宋" w:hAnsi="仿宋" w:cs="仿宋" w:hint="eastAsia"/>
            <w:lang w:eastAsia="zh-CN"/>
          </w:rPr>
          <w:t>十二、技术创新与产业升级</w:t>
        </w:r>
        <w:r>
          <w:tab/>
        </w:r>
        <w:r>
          <w:fldChar w:fldCharType="begin"/>
        </w:r>
        <w:r>
          <w:instrText xml:space="preserve"> PAGEREF _Toc110 \h </w:instrText>
        </w:r>
        <w:r>
          <w:fldChar w:fldCharType="separate"/>
        </w:r>
        <w:r>
          <w:t>57</w:t>
        </w:r>
        <w:r>
          <w:fldChar w:fldCharType="end"/>
        </w:r>
      </w:hyperlink>
    </w:p>
    <w:p>
      <w:pPr>
        <w:pStyle w:val="TOC2"/>
        <w:tabs>
          <w:tab w:val="right" w:leader="dot" w:pos="8306"/>
        </w:tabs>
      </w:pPr>
      <w:hyperlink w:anchor="_Toc16862" w:history="1">
        <w:r>
          <w:rPr>
            <w:rFonts w:ascii="仿宋" w:eastAsia="仿宋" w:hAnsi="仿宋" w:cs="仿宋" w:hint="eastAsia"/>
            <w:lang w:eastAsia="zh-CN"/>
          </w:rPr>
          <w:t>(一)、技术创新方向与目标</w:t>
        </w:r>
        <w:r>
          <w:tab/>
        </w:r>
        <w:r>
          <w:fldChar w:fldCharType="begin"/>
        </w:r>
        <w:r>
          <w:instrText xml:space="preserve"> PAGEREF _Toc16862 \h </w:instrText>
        </w:r>
        <w:r>
          <w:fldChar w:fldCharType="separate"/>
        </w:r>
        <w:r>
          <w:t>57</w:t>
        </w:r>
        <w:r>
          <w:fldChar w:fldCharType="end"/>
        </w:r>
      </w:hyperlink>
    </w:p>
    <w:p>
      <w:pPr>
        <w:pStyle w:val="TOC2"/>
        <w:tabs>
          <w:tab w:val="right" w:leader="dot" w:pos="8306"/>
        </w:tabs>
      </w:pPr>
      <w:hyperlink w:anchor="_Toc23528" w:history="1">
        <w:r>
          <w:rPr>
            <w:rFonts w:ascii="仿宋" w:eastAsia="仿宋" w:hAnsi="仿宋" w:cs="仿宋" w:hint="eastAsia"/>
            <w:lang w:eastAsia="zh-CN"/>
          </w:rPr>
          <w:t>(二)、产业升级路径与措施</w:t>
        </w:r>
        <w:r>
          <w:tab/>
        </w:r>
        <w:r>
          <w:fldChar w:fldCharType="begin"/>
        </w:r>
        <w:r>
          <w:instrText xml:space="preserve"> PAGEREF _Toc23528 \h </w:instrText>
        </w:r>
        <w:r>
          <w:fldChar w:fldCharType="separate"/>
        </w:r>
        <w:r>
          <w:t>58</w:t>
        </w:r>
        <w:r>
          <w:fldChar w:fldCharType="end"/>
        </w:r>
      </w:hyperlink>
    </w:p>
    <w:p>
      <w:pPr>
        <w:pStyle w:val="TOC1"/>
        <w:tabs>
          <w:tab w:val="right" w:leader="dot" w:pos="8306"/>
        </w:tabs>
      </w:pPr>
      <w:hyperlink w:anchor="_Toc27944" w:history="1">
        <w:r>
          <w:rPr>
            <w:rFonts w:ascii="仿宋" w:eastAsia="仿宋" w:hAnsi="仿宋" w:cs="仿宋" w:hint="eastAsia"/>
            <w:lang w:eastAsia="zh-CN"/>
          </w:rPr>
          <w:t>十三、人力资源管理与开发</w:t>
        </w:r>
        <w:r>
          <w:tab/>
        </w:r>
        <w:r>
          <w:fldChar w:fldCharType="begin"/>
        </w:r>
        <w:r>
          <w:instrText xml:space="preserve"> PAGEREF _Toc27944 \h </w:instrText>
        </w:r>
        <w:r>
          <w:fldChar w:fldCharType="separate"/>
        </w:r>
        <w:r>
          <w:t>60</w:t>
        </w:r>
        <w:r>
          <w:fldChar w:fldCharType="end"/>
        </w:r>
      </w:hyperlink>
    </w:p>
    <w:p>
      <w:pPr>
        <w:pStyle w:val="TOC2"/>
        <w:tabs>
          <w:tab w:val="right" w:leader="dot" w:pos="8306"/>
        </w:tabs>
      </w:pPr>
      <w:hyperlink w:anchor="_Toc27650" w:history="1">
        <w:r>
          <w:rPr>
            <w:rFonts w:ascii="仿宋" w:eastAsia="仿宋" w:hAnsi="仿宋" w:cs="仿宋" w:hint="eastAsia"/>
            <w:lang w:eastAsia="zh-CN"/>
          </w:rPr>
          <w:t>(一)、人力资源规划</w:t>
        </w:r>
        <w:r>
          <w:tab/>
        </w:r>
        <w:r>
          <w:fldChar w:fldCharType="begin"/>
        </w:r>
        <w:r>
          <w:instrText xml:space="preserve"> PAGEREF _Toc27650 \h </w:instrText>
        </w:r>
        <w:r>
          <w:fldChar w:fldCharType="separate"/>
        </w:r>
        <w:r>
          <w:t>60</w:t>
        </w:r>
        <w:r>
          <w:fldChar w:fldCharType="end"/>
        </w:r>
      </w:hyperlink>
    </w:p>
    <w:p>
      <w:pPr>
        <w:pStyle w:val="TOC2"/>
        <w:tabs>
          <w:tab w:val="right" w:leader="dot" w:pos="8306"/>
        </w:tabs>
      </w:pPr>
      <w:hyperlink w:anchor="_Toc9619" w:history="1">
        <w:r>
          <w:rPr>
            <w:rFonts w:ascii="仿宋" w:eastAsia="仿宋" w:hAnsi="仿宋" w:cs="仿宋" w:hint="eastAsia"/>
            <w:lang w:eastAsia="zh-CN"/>
          </w:rPr>
          <w:t>(二)、人力资源开发与培训</w:t>
        </w:r>
        <w:r>
          <w:tab/>
        </w:r>
        <w:r>
          <w:fldChar w:fldCharType="begin"/>
        </w:r>
        <w:r>
          <w:instrText xml:space="preserve"> PAGEREF _Toc9619 \h </w:instrText>
        </w:r>
        <w:r>
          <w:fldChar w:fldCharType="separate"/>
        </w:r>
        <w:r>
          <w:t>61</w:t>
        </w:r>
        <w:r>
          <w:fldChar w:fldCharType="end"/>
        </w:r>
      </w:hyperlink>
    </w:p>
    <w:p>
      <w:pPr>
        <w:pStyle w:val="TOC1"/>
        <w:tabs>
          <w:tab w:val="right" w:leader="dot" w:pos="8306"/>
        </w:tabs>
      </w:pPr>
      <w:hyperlink w:anchor="_Toc11443" w:history="1">
        <w:r>
          <w:rPr>
            <w:rFonts w:ascii="仿宋" w:eastAsia="仿宋" w:hAnsi="仿宋" w:cs="仿宋" w:hint="eastAsia"/>
            <w:lang w:eastAsia="zh-CN"/>
          </w:rPr>
          <w:t>十四、合作与交流机制建立</w:t>
        </w:r>
        <w:r>
          <w:tab/>
        </w:r>
        <w:r>
          <w:fldChar w:fldCharType="begin"/>
        </w:r>
        <w:r>
          <w:instrText xml:space="preserve"> PAGEREF _Toc11443 \h </w:instrText>
        </w:r>
        <w:r>
          <w:fldChar w:fldCharType="separate"/>
        </w:r>
        <w:r>
          <w:t>64</w:t>
        </w:r>
        <w:r>
          <w:fldChar w:fldCharType="end"/>
        </w:r>
      </w:hyperlink>
    </w:p>
    <w:p>
      <w:pPr>
        <w:pStyle w:val="TOC2"/>
        <w:tabs>
          <w:tab w:val="right" w:leader="dot" w:pos="8306"/>
        </w:tabs>
      </w:pPr>
      <w:hyperlink w:anchor="_Toc14672" w:history="1">
        <w:r>
          <w:rPr>
            <w:rFonts w:ascii="仿宋" w:eastAsia="仿宋" w:hAnsi="仿宋" w:cs="仿宋" w:hint="eastAsia"/>
            <w:lang w:eastAsia="zh-CN"/>
          </w:rPr>
          <w:t>(一)、合作伙伴选择与合作方式</w:t>
        </w:r>
        <w:r>
          <w:tab/>
        </w:r>
        <w:r>
          <w:fldChar w:fldCharType="begin"/>
        </w:r>
        <w:r>
          <w:instrText xml:space="preserve"> PAGEREF _Toc14672 \h </w:instrText>
        </w:r>
        <w:r>
          <w:fldChar w:fldCharType="separate"/>
        </w:r>
        <w:r>
          <w:t>64</w:t>
        </w:r>
        <w:r>
          <w:fldChar w:fldCharType="end"/>
        </w:r>
      </w:hyperlink>
    </w:p>
    <w:p>
      <w:pPr>
        <w:pStyle w:val="TOC2"/>
        <w:tabs>
          <w:tab w:val="right" w:leader="dot" w:pos="8306"/>
        </w:tabs>
      </w:pPr>
      <w:hyperlink w:anchor="_Toc13613" w:history="1">
        <w:r>
          <w:rPr>
            <w:rFonts w:ascii="仿宋" w:eastAsia="仿宋" w:hAnsi="仿宋" w:cs="仿宋" w:hint="eastAsia"/>
            <w:lang w:eastAsia="zh-CN"/>
          </w:rPr>
          <w:t>(二)、交流与合作平台搭建</w:t>
        </w:r>
        <w:r>
          <w:tab/>
        </w:r>
        <w:r>
          <w:fldChar w:fldCharType="begin"/>
        </w:r>
        <w:r>
          <w:instrText xml:space="preserve"> PAGEREF _Toc13613 \h </w:instrText>
        </w:r>
        <w:r>
          <w:fldChar w:fldCharType="separate"/>
        </w:r>
        <w:r>
          <w:t>65</w:t>
        </w:r>
        <w:r>
          <w:fldChar w:fldCharType="end"/>
        </w:r>
      </w:hyperlink>
    </w:p>
    <w:p>
      <w:pPr>
        <w:pStyle w:val="TOC1"/>
        <w:tabs>
          <w:tab w:val="right" w:leader="dot" w:pos="8306"/>
        </w:tabs>
      </w:pPr>
      <w:hyperlink w:anchor="_Toc1382" w:history="1">
        <w:r>
          <w:rPr>
            <w:rFonts w:ascii="仿宋" w:eastAsia="仿宋" w:hAnsi="仿宋" w:cs="仿宋" w:hint="eastAsia"/>
            <w:lang w:eastAsia="zh-CN"/>
          </w:rPr>
          <w:t>十五、质量管理与控制</w:t>
        </w:r>
        <w:r>
          <w:tab/>
        </w:r>
        <w:r>
          <w:fldChar w:fldCharType="begin"/>
        </w:r>
        <w:r>
          <w:instrText xml:space="preserve"> PAGEREF _Toc1382 \h </w:instrText>
        </w:r>
        <w:r>
          <w:fldChar w:fldCharType="separate"/>
        </w:r>
        <w:r>
          <w:t>67</w:t>
        </w:r>
        <w:r>
          <w:fldChar w:fldCharType="end"/>
        </w:r>
      </w:hyperlink>
    </w:p>
    <w:p>
      <w:pPr>
        <w:pStyle w:val="TOC2"/>
        <w:tabs>
          <w:tab w:val="right" w:leader="dot" w:pos="8306"/>
        </w:tabs>
      </w:pPr>
      <w:hyperlink w:anchor="_Toc3708" w:history="1">
        <w:r>
          <w:rPr>
            <w:rFonts w:ascii="仿宋" w:eastAsia="仿宋" w:hAnsi="仿宋" w:cs="仿宋" w:hint="eastAsia"/>
            <w:lang w:eastAsia="zh-CN"/>
          </w:rPr>
          <w:t>(一)、质量管理体系建设</w:t>
        </w:r>
        <w:r>
          <w:tab/>
        </w:r>
        <w:r>
          <w:fldChar w:fldCharType="begin"/>
        </w:r>
        <w:r>
          <w:instrText xml:space="preserve"> PAGEREF _Toc3708 \h </w:instrText>
        </w:r>
        <w:r>
          <w:fldChar w:fldCharType="separate"/>
        </w:r>
        <w:r>
          <w:t>67</w:t>
        </w:r>
        <w:r>
          <w:fldChar w:fldCharType="end"/>
        </w:r>
      </w:hyperlink>
    </w:p>
    <w:p>
      <w:pPr>
        <w:pStyle w:val="TOC2"/>
        <w:tabs>
          <w:tab w:val="right" w:leader="dot" w:pos="8306"/>
        </w:tabs>
      </w:pPr>
      <w:hyperlink w:anchor="_Toc30312" w:history="1">
        <w:r>
          <w:rPr>
            <w:rFonts w:ascii="仿宋" w:eastAsia="仿宋" w:hAnsi="仿宋" w:cs="仿宋" w:hint="eastAsia"/>
            <w:lang w:eastAsia="zh-CN"/>
          </w:rPr>
          <w:t>(二)、质量控制措施</w:t>
        </w:r>
        <w:r>
          <w:tab/>
        </w:r>
        <w:r>
          <w:fldChar w:fldCharType="begin"/>
        </w:r>
        <w:r>
          <w:instrText xml:space="preserve"> PAGEREF _Toc30312 \h </w:instrText>
        </w:r>
        <w:r>
          <w:fldChar w:fldCharType="separate"/>
        </w:r>
        <w:r>
          <w:t>68</w:t>
        </w:r>
        <w:r>
          <w:fldChar w:fldCharType="end"/>
        </w:r>
      </w:hyperlink>
    </w:p>
    <w:p>
      <w:pPr>
        <w:pStyle w:val="TOC1"/>
        <w:tabs>
          <w:tab w:val="right" w:leader="dot" w:pos="8306"/>
        </w:tabs>
      </w:pPr>
      <w:hyperlink w:anchor="_Toc9167" w:history="1">
        <w:r>
          <w:rPr>
            <w:rFonts w:ascii="仿宋" w:eastAsia="仿宋" w:hAnsi="仿宋" w:cs="仿宋" w:hint="eastAsia"/>
            <w:lang w:eastAsia="zh-CN"/>
          </w:rPr>
          <w:t>十六、设施与设备管理</w:t>
        </w:r>
        <w:r>
          <w:tab/>
        </w:r>
        <w:r>
          <w:fldChar w:fldCharType="begin"/>
        </w:r>
        <w:r>
          <w:instrText xml:space="preserve"> PAGEREF _Toc9167 \h </w:instrText>
        </w:r>
        <w:r>
          <w:fldChar w:fldCharType="separate"/>
        </w:r>
        <w:r>
          <w:t>69</w:t>
        </w:r>
        <w:r>
          <w:fldChar w:fldCharType="end"/>
        </w:r>
      </w:hyperlink>
    </w:p>
    <w:p>
      <w:pPr>
        <w:pStyle w:val="TOC2"/>
        <w:tabs>
          <w:tab w:val="right" w:leader="dot" w:pos="8306"/>
        </w:tabs>
      </w:pPr>
      <w:hyperlink w:anchor="_Toc24582" w:history="1">
        <w:r>
          <w:rPr>
            <w:rFonts w:ascii="仿宋" w:eastAsia="仿宋" w:hAnsi="仿宋" w:cs="仿宋" w:hint="eastAsia"/>
            <w:lang w:eastAsia="zh-CN"/>
          </w:rPr>
          <w:t>(一)、设施规划与配置</w:t>
        </w:r>
        <w:r>
          <w:tab/>
        </w:r>
        <w:r>
          <w:fldChar w:fldCharType="begin"/>
        </w:r>
        <w:r>
          <w:instrText xml:space="preserve"> PAGEREF _Toc24582 \h </w:instrText>
        </w:r>
        <w:r>
          <w:fldChar w:fldCharType="separate"/>
        </w:r>
        <w:r>
          <w:t>69</w:t>
        </w:r>
        <w:r>
          <w:fldChar w:fldCharType="end"/>
        </w:r>
      </w:hyperlink>
    </w:p>
    <w:p>
      <w:pPr>
        <w:pStyle w:val="TOC2"/>
        <w:tabs>
          <w:tab w:val="right" w:leader="dot" w:pos="8306"/>
        </w:tabs>
      </w:pPr>
      <w:hyperlink w:anchor="_Toc16974" w:history="1">
        <w:r>
          <w:rPr>
            <w:rFonts w:ascii="仿宋" w:eastAsia="仿宋" w:hAnsi="仿宋" w:cs="仿宋" w:hint="eastAsia"/>
            <w:lang w:eastAsia="zh-CN"/>
          </w:rPr>
          <w:t>(二)、设备采购与维护管理</w:t>
        </w:r>
        <w:r>
          <w:tab/>
        </w:r>
        <w:r>
          <w:fldChar w:fldCharType="begin"/>
        </w:r>
        <w:r>
          <w:instrText xml:space="preserve"> PAGEREF _Toc16974 \h </w:instrText>
        </w:r>
        <w:r>
          <w:fldChar w:fldCharType="separate"/>
        </w:r>
        <w:r>
          <w:t>70</w:t>
        </w:r>
        <w:r>
          <w:fldChar w:fldCharType="end"/>
        </w:r>
      </w:hyperlink>
    </w:p>
    <w:p>
      <w:pPr>
        <w:pStyle w:val="TOC2"/>
        <w:tabs>
          <w:tab w:val="right" w:leader="dot" w:pos="8306"/>
        </w:tabs>
      </w:pPr>
      <w:hyperlink w:anchor="_Toc27163" w:history="1">
        <w:r>
          <w:rPr>
            <w:rFonts w:ascii="仿宋" w:eastAsia="仿宋" w:hAnsi="仿宋" w:cs="仿宋" w:hint="eastAsia"/>
            <w:lang w:eastAsia="zh-CN"/>
          </w:rPr>
          <w:t>(三)、设施设备升级策略</w:t>
        </w:r>
        <w:r>
          <w:tab/>
        </w:r>
        <w:r>
          <w:fldChar w:fldCharType="begin"/>
        </w:r>
        <w:r>
          <w:instrText xml:space="preserve"> PAGEREF _Toc27163 \h </w:instrText>
        </w:r>
        <w:r>
          <w:fldChar w:fldCharType="separate"/>
        </w:r>
        <w:r>
          <w:t>71</w:t>
        </w:r>
        <w:r>
          <w:fldChar w:fldCharType="end"/>
        </w:r>
      </w:hyperlink>
    </w:p>
    <w:p>
      <w:pPr>
        <w:pStyle w:val="TOC1"/>
        <w:tabs>
          <w:tab w:val="right" w:leader="dot" w:pos="8306"/>
        </w:tabs>
      </w:pPr>
      <w:hyperlink w:anchor="_Toc3187" w:history="1">
        <w:r>
          <w:rPr>
            <w:rFonts w:ascii="仿宋" w:eastAsia="仿宋" w:hAnsi="仿宋" w:cs="仿宋" w:hint="eastAsia"/>
            <w:lang w:eastAsia="zh-CN"/>
          </w:rPr>
          <w:t>十七、产业协同与集群发展</w:t>
        </w:r>
        <w:r>
          <w:tab/>
        </w:r>
        <w:r>
          <w:fldChar w:fldCharType="begin"/>
        </w:r>
        <w:r>
          <w:instrText xml:space="preserve"> PAGEREF _Toc3187 \h </w:instrText>
        </w:r>
        <w:r>
          <w:fldChar w:fldCharType="separate"/>
        </w:r>
        <w:r>
          <w:t>72</w:t>
        </w:r>
        <w:r>
          <w:fldChar w:fldCharType="end"/>
        </w:r>
      </w:hyperlink>
    </w:p>
    <w:p>
      <w:pPr>
        <w:pStyle w:val="TOC2"/>
        <w:tabs>
          <w:tab w:val="right" w:leader="dot" w:pos="8306"/>
        </w:tabs>
      </w:pPr>
      <w:hyperlink w:anchor="_Toc1823" w:history="1">
        <w:r>
          <w:rPr>
            <w:rFonts w:ascii="仿宋" w:eastAsia="仿宋" w:hAnsi="仿宋" w:cs="仿宋" w:hint="eastAsia"/>
            <w:lang w:eastAsia="zh-CN"/>
          </w:rPr>
          <w:t>(一)、产业协同机制建设</w:t>
        </w:r>
        <w:r>
          <w:tab/>
        </w:r>
        <w:r>
          <w:fldChar w:fldCharType="begin"/>
        </w:r>
        <w:r>
          <w:instrText xml:space="preserve"> PAGEREF _Toc1823 \h </w:instrText>
        </w:r>
        <w:r>
          <w:fldChar w:fldCharType="separate"/>
        </w:r>
        <w:r>
          <w:t>72</w:t>
        </w:r>
        <w:r>
          <w:fldChar w:fldCharType="end"/>
        </w:r>
      </w:hyperlink>
    </w:p>
    <w:p>
      <w:pPr>
        <w:pStyle w:val="TOC2"/>
        <w:tabs>
          <w:tab w:val="right" w:leader="dot" w:pos="8306"/>
        </w:tabs>
      </w:pPr>
      <w:hyperlink w:anchor="_Toc9523" w:history="1">
        <w:r>
          <w:rPr>
            <w:rFonts w:ascii="仿宋" w:eastAsia="仿宋" w:hAnsi="仿宋" w:cs="仿宋" w:hint="eastAsia"/>
            <w:lang w:eastAsia="zh-CN"/>
          </w:rPr>
          <w:t>(二)、产业集群培育与发展</w:t>
        </w:r>
        <w:r>
          <w:tab/>
        </w:r>
        <w:r>
          <w:fldChar w:fldCharType="begin"/>
        </w:r>
        <w:r>
          <w:instrText xml:space="preserve"> PAGEREF _Toc9523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2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一、草坪保护项目的技术资源开发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二、草坪保护项目的人力资源管理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草坪保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三、草坪保护项目的资金资源筹措与优化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草坪保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0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草坪保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草坪保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草坪保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7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草坪保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草坪保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智能技术的应用：草坪保护项目将利用智能技术，如物联网（IoT）和大数据分析，来监控和优化资源使用。通过实时数据分析，项目可以更有效地管理能源消耗、减少原材料浪费，并提高生产过程的整体效率。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24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58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草坪保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草坪保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草坪保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草坪保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草坪保护项目的社会影响是全面而深远的。从提供就业机会和提升公共服务，到促进社会结构和劳动市场的多元化，再到推动社会责任和伦理标准的提高，项目对于提升社区的经济、文化和社会福祉有着重要作用。通过这些正面影响，草坪保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38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为了融入当地社区，草坪保护项目需深入理解当地的文化特色和社会习俗。例如，项目在设计广告和市场推广活动时，应考虑使用当地语言和符合地方文化的表达方式。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3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为了确保草坪保护项目的成功并最大限度地减轻潜在的社会风险，详细的风险分析和具体的应对策略至关重要。以下是针对项目可能面临的具体社会风险及相应对策的分析：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风险描述：草坪保护项目可能遭遇社区抵制，尤其如果社区成员认为项目会破坏他们的生活环境或忽略他们的意见。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风险描述：草坪保护项目的商业实践可能与当地的文化和价值观存在冲突，导致社会紧张和文化冲突。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https://d.book118.com/407035142150006025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94E9F"/>
    <w:rsid w:val="7CC94E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3514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2023-12-19T13:48:00Z</dcterms:created>
  <dcterms:modified xsi:type="dcterms:W3CDTF">2023-12-19T13:48:33Z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96A868B95BDA42C5B7C73D63284F3970_11</vt:lpwstr>
  </property>
  <property fmtid="{D5CDD505-2E9C-101B-9397-08002B2CF9AE}" pid="3" name="KSOProductBuildVer">
    <vt:lpwstr>2052-12.1.0.16120</vt:lpwstr>
  </property>
</Properties>
</file>