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9" w:history="1">
        <w:r>
          <w:rPr>
            <w:rFonts w:ascii="仿宋" w:eastAsia="仿宋" w:hAnsi="仿宋" w:cs="仿宋" w:hint="eastAsia"/>
            <w:lang w:eastAsia="zh-CN"/>
          </w:rPr>
          <w:t>概论</w:t>
        </w:r>
        <w:r>
          <w:tab/>
        </w:r>
        <w:r>
          <w:fldChar w:fldCharType="begin"/>
        </w:r>
        <w:r>
          <w:instrText xml:space="preserve"> PAGEREF _Toc18669 \h </w:instrText>
        </w:r>
        <w:r>
          <w:fldChar w:fldCharType="separate"/>
        </w:r>
        <w:r>
          <w:t>3</w:t>
        </w:r>
        <w:r>
          <w:fldChar w:fldCharType="end"/>
        </w:r>
      </w:hyperlink>
    </w:p>
    <w:p>
      <w:pPr>
        <w:pStyle w:val="TOC1"/>
        <w:tabs>
          <w:tab w:val="right" w:leader="dot" w:pos="8306"/>
        </w:tabs>
      </w:pPr>
      <w:hyperlink w:anchor="_Toc12159" w:history="1">
        <w:r>
          <w:rPr>
            <w:rFonts w:ascii="仿宋" w:eastAsia="仿宋" w:hAnsi="仿宋" w:cs="仿宋" w:hint="eastAsia"/>
            <w:lang w:eastAsia="zh-CN"/>
          </w:rPr>
          <w:t>一、财务管理与成本控制</w:t>
        </w:r>
        <w:r>
          <w:tab/>
        </w:r>
        <w:r>
          <w:fldChar w:fldCharType="begin"/>
        </w:r>
        <w:r>
          <w:instrText xml:space="preserve"> PAGEREF _Toc12159 \h </w:instrText>
        </w:r>
        <w:r>
          <w:fldChar w:fldCharType="separate"/>
        </w:r>
        <w:r>
          <w:t>3</w:t>
        </w:r>
        <w:r>
          <w:fldChar w:fldCharType="end"/>
        </w:r>
      </w:hyperlink>
    </w:p>
    <w:p>
      <w:pPr>
        <w:pStyle w:val="TOC2"/>
        <w:tabs>
          <w:tab w:val="right" w:leader="dot" w:pos="8306"/>
        </w:tabs>
      </w:pPr>
      <w:hyperlink w:anchor="_Toc21101" w:history="1">
        <w:r>
          <w:rPr>
            <w:rFonts w:ascii="仿宋" w:eastAsia="仿宋" w:hAnsi="仿宋" w:cs="仿宋" w:hint="eastAsia"/>
            <w:lang w:eastAsia="zh-CN"/>
          </w:rPr>
          <w:t>(一)、财务管理体系建设</w:t>
        </w:r>
        <w:r>
          <w:tab/>
        </w:r>
        <w:r>
          <w:fldChar w:fldCharType="begin"/>
        </w:r>
        <w:r>
          <w:instrText xml:space="preserve"> PAGEREF _Toc21101 \h </w:instrText>
        </w:r>
        <w:r>
          <w:fldChar w:fldCharType="separate"/>
        </w:r>
        <w:r>
          <w:t>3</w:t>
        </w:r>
        <w:r>
          <w:fldChar w:fldCharType="end"/>
        </w:r>
      </w:hyperlink>
    </w:p>
    <w:p>
      <w:pPr>
        <w:pStyle w:val="TOC2"/>
        <w:tabs>
          <w:tab w:val="right" w:leader="dot" w:pos="8306"/>
        </w:tabs>
      </w:pPr>
      <w:hyperlink w:anchor="_Toc3369" w:history="1">
        <w:r>
          <w:rPr>
            <w:rFonts w:ascii="仿宋" w:eastAsia="仿宋" w:hAnsi="仿宋" w:cs="仿宋" w:hint="eastAsia"/>
            <w:lang w:eastAsia="zh-CN"/>
          </w:rPr>
          <w:t>(二)、成本控制措施</w:t>
        </w:r>
        <w:r>
          <w:tab/>
        </w:r>
        <w:r>
          <w:fldChar w:fldCharType="begin"/>
        </w:r>
        <w:r>
          <w:instrText xml:space="preserve"> PAGEREF _Toc3369 \h </w:instrText>
        </w:r>
        <w:r>
          <w:fldChar w:fldCharType="separate"/>
        </w:r>
        <w:r>
          <w:t>4</w:t>
        </w:r>
        <w:r>
          <w:fldChar w:fldCharType="end"/>
        </w:r>
      </w:hyperlink>
    </w:p>
    <w:p>
      <w:pPr>
        <w:pStyle w:val="TOC1"/>
        <w:tabs>
          <w:tab w:val="right" w:leader="dot" w:pos="8306"/>
        </w:tabs>
      </w:pPr>
      <w:hyperlink w:anchor="_Toc15375" w:history="1">
        <w:r>
          <w:rPr>
            <w:rFonts w:ascii="仿宋" w:eastAsia="仿宋" w:hAnsi="仿宋" w:cs="仿宋" w:hint="eastAsia"/>
            <w:lang w:eastAsia="zh-CN"/>
          </w:rPr>
          <w:t>二、环境和生态影响分析</w:t>
        </w:r>
        <w:r>
          <w:tab/>
        </w:r>
        <w:r>
          <w:fldChar w:fldCharType="begin"/>
        </w:r>
        <w:r>
          <w:instrText xml:space="preserve"> PAGEREF _Toc15375 \h </w:instrText>
        </w:r>
        <w:r>
          <w:fldChar w:fldCharType="separate"/>
        </w:r>
        <w:r>
          <w:t>5</w:t>
        </w:r>
        <w:r>
          <w:fldChar w:fldCharType="end"/>
        </w:r>
      </w:hyperlink>
    </w:p>
    <w:p>
      <w:pPr>
        <w:pStyle w:val="TOC2"/>
        <w:tabs>
          <w:tab w:val="right" w:leader="dot" w:pos="8306"/>
        </w:tabs>
      </w:pPr>
      <w:hyperlink w:anchor="_Toc29946" w:history="1">
        <w:r>
          <w:rPr>
            <w:rFonts w:ascii="仿宋" w:eastAsia="仿宋" w:hAnsi="仿宋" w:cs="仿宋" w:hint="eastAsia"/>
            <w:lang w:eastAsia="zh-CN"/>
          </w:rPr>
          <w:t>(一)、环境和生态现状</w:t>
        </w:r>
        <w:r>
          <w:tab/>
        </w:r>
        <w:r>
          <w:fldChar w:fldCharType="begin"/>
        </w:r>
        <w:r>
          <w:instrText xml:space="preserve"> PAGEREF _Toc29946 \h </w:instrText>
        </w:r>
        <w:r>
          <w:fldChar w:fldCharType="separate"/>
        </w:r>
        <w:r>
          <w:t>5</w:t>
        </w:r>
        <w:r>
          <w:fldChar w:fldCharType="end"/>
        </w:r>
      </w:hyperlink>
    </w:p>
    <w:p>
      <w:pPr>
        <w:pStyle w:val="TOC2"/>
        <w:tabs>
          <w:tab w:val="right" w:leader="dot" w:pos="8306"/>
        </w:tabs>
      </w:pPr>
      <w:hyperlink w:anchor="_Toc4245" w:history="1">
        <w:r>
          <w:rPr>
            <w:rFonts w:ascii="仿宋" w:eastAsia="仿宋" w:hAnsi="仿宋" w:cs="仿宋" w:hint="eastAsia"/>
            <w:lang w:eastAsia="zh-CN"/>
          </w:rPr>
          <w:t>(二)、生态环境影响分析</w:t>
        </w:r>
        <w:r>
          <w:tab/>
        </w:r>
        <w:r>
          <w:fldChar w:fldCharType="begin"/>
        </w:r>
        <w:r>
          <w:instrText xml:space="preserve"> PAGEREF _Toc4245 \h </w:instrText>
        </w:r>
        <w:r>
          <w:fldChar w:fldCharType="separate"/>
        </w:r>
        <w:r>
          <w:t>7</w:t>
        </w:r>
        <w:r>
          <w:fldChar w:fldCharType="end"/>
        </w:r>
      </w:hyperlink>
    </w:p>
    <w:p>
      <w:pPr>
        <w:pStyle w:val="TOC2"/>
        <w:tabs>
          <w:tab w:val="right" w:leader="dot" w:pos="8306"/>
        </w:tabs>
      </w:pPr>
      <w:hyperlink w:anchor="_Toc25887" w:history="1">
        <w:r>
          <w:rPr>
            <w:rFonts w:ascii="仿宋" w:eastAsia="仿宋" w:hAnsi="仿宋" w:cs="仿宋" w:hint="eastAsia"/>
            <w:lang w:eastAsia="zh-CN"/>
          </w:rPr>
          <w:t>(三)、生态环境保护措施</w:t>
        </w:r>
        <w:r>
          <w:tab/>
        </w:r>
        <w:r>
          <w:fldChar w:fldCharType="begin"/>
        </w:r>
        <w:r>
          <w:instrText xml:space="preserve"> PAGEREF _Toc25887 \h </w:instrText>
        </w:r>
        <w:r>
          <w:fldChar w:fldCharType="separate"/>
        </w:r>
        <w:r>
          <w:t>8</w:t>
        </w:r>
        <w:r>
          <w:fldChar w:fldCharType="end"/>
        </w:r>
      </w:hyperlink>
    </w:p>
    <w:p>
      <w:pPr>
        <w:pStyle w:val="TOC2"/>
        <w:tabs>
          <w:tab w:val="right" w:leader="dot" w:pos="8306"/>
        </w:tabs>
      </w:pPr>
      <w:hyperlink w:anchor="_Toc16924" w:history="1">
        <w:r>
          <w:rPr>
            <w:rFonts w:ascii="仿宋" w:eastAsia="仿宋" w:hAnsi="仿宋" w:cs="仿宋" w:hint="eastAsia"/>
            <w:lang w:eastAsia="zh-CN"/>
          </w:rPr>
          <w:t>(四)、地质灾害影响分析</w:t>
        </w:r>
        <w:r>
          <w:tab/>
        </w:r>
        <w:r>
          <w:fldChar w:fldCharType="begin"/>
        </w:r>
        <w:r>
          <w:instrText xml:space="preserve"> PAGEREF _Toc16924 \h </w:instrText>
        </w:r>
        <w:r>
          <w:fldChar w:fldCharType="separate"/>
        </w:r>
        <w:r>
          <w:t>10</w:t>
        </w:r>
        <w:r>
          <w:fldChar w:fldCharType="end"/>
        </w:r>
      </w:hyperlink>
    </w:p>
    <w:p>
      <w:pPr>
        <w:pStyle w:val="TOC2"/>
        <w:tabs>
          <w:tab w:val="right" w:leader="dot" w:pos="8306"/>
        </w:tabs>
      </w:pPr>
      <w:hyperlink w:anchor="_Toc26950" w:history="1">
        <w:r>
          <w:rPr>
            <w:rFonts w:ascii="仿宋" w:eastAsia="仿宋" w:hAnsi="仿宋" w:cs="仿宋" w:hint="eastAsia"/>
            <w:lang w:eastAsia="zh-CN"/>
          </w:rPr>
          <w:t>(五)、特殊环境影响</w:t>
        </w:r>
        <w:r>
          <w:tab/>
        </w:r>
        <w:r>
          <w:fldChar w:fldCharType="begin"/>
        </w:r>
        <w:r>
          <w:instrText xml:space="preserve"> PAGEREF _Toc26950 \h </w:instrText>
        </w:r>
        <w:r>
          <w:fldChar w:fldCharType="separate"/>
        </w:r>
        <w:r>
          <w:t>12</w:t>
        </w:r>
        <w:r>
          <w:fldChar w:fldCharType="end"/>
        </w:r>
      </w:hyperlink>
    </w:p>
    <w:p>
      <w:pPr>
        <w:pStyle w:val="TOC1"/>
        <w:tabs>
          <w:tab w:val="right" w:leader="dot" w:pos="8306"/>
        </w:tabs>
      </w:pPr>
      <w:hyperlink w:anchor="_Toc3992" w:history="1">
        <w:r>
          <w:rPr>
            <w:rFonts w:ascii="仿宋" w:eastAsia="仿宋" w:hAnsi="仿宋" w:cs="仿宋" w:hint="eastAsia"/>
            <w:lang w:eastAsia="zh-CN"/>
          </w:rPr>
          <w:t>三、发展规划、产业政策和行业准入分析</w:t>
        </w:r>
        <w:r>
          <w:tab/>
        </w:r>
        <w:r>
          <w:fldChar w:fldCharType="begin"/>
        </w:r>
        <w:r>
          <w:instrText xml:space="preserve"> PAGEREF _Toc3992 \h </w:instrText>
        </w:r>
        <w:r>
          <w:fldChar w:fldCharType="separate"/>
        </w:r>
        <w:r>
          <w:t>13</w:t>
        </w:r>
        <w:r>
          <w:fldChar w:fldCharType="end"/>
        </w:r>
      </w:hyperlink>
    </w:p>
    <w:p>
      <w:pPr>
        <w:pStyle w:val="TOC2"/>
        <w:tabs>
          <w:tab w:val="right" w:leader="dot" w:pos="8306"/>
        </w:tabs>
      </w:pPr>
      <w:hyperlink w:anchor="_Toc1696" w:history="1">
        <w:r>
          <w:rPr>
            <w:rFonts w:ascii="仿宋" w:eastAsia="仿宋" w:hAnsi="仿宋" w:cs="仿宋" w:hint="eastAsia"/>
            <w:lang w:eastAsia="zh-CN"/>
          </w:rPr>
          <w:t>(一)、发展规划分析</w:t>
        </w:r>
        <w:r>
          <w:tab/>
        </w:r>
        <w:r>
          <w:fldChar w:fldCharType="begin"/>
        </w:r>
        <w:r>
          <w:instrText xml:space="preserve"> PAGEREF _Toc1696 \h </w:instrText>
        </w:r>
        <w:r>
          <w:fldChar w:fldCharType="separate"/>
        </w:r>
        <w:r>
          <w:t>13</w:t>
        </w:r>
        <w:r>
          <w:fldChar w:fldCharType="end"/>
        </w:r>
      </w:hyperlink>
    </w:p>
    <w:p>
      <w:pPr>
        <w:pStyle w:val="TOC2"/>
        <w:tabs>
          <w:tab w:val="right" w:leader="dot" w:pos="8306"/>
        </w:tabs>
      </w:pPr>
      <w:hyperlink w:anchor="_Toc27455" w:history="1">
        <w:r>
          <w:rPr>
            <w:rFonts w:ascii="仿宋" w:eastAsia="仿宋" w:hAnsi="仿宋" w:cs="仿宋" w:hint="eastAsia"/>
            <w:lang w:eastAsia="zh-CN"/>
          </w:rPr>
          <w:t>(二)、产业政策分析</w:t>
        </w:r>
        <w:r>
          <w:tab/>
        </w:r>
        <w:r>
          <w:fldChar w:fldCharType="begin"/>
        </w:r>
        <w:r>
          <w:instrText xml:space="preserve"> PAGEREF _Toc27455 \h </w:instrText>
        </w:r>
        <w:r>
          <w:fldChar w:fldCharType="separate"/>
        </w:r>
        <w:r>
          <w:t>14</w:t>
        </w:r>
        <w:r>
          <w:fldChar w:fldCharType="end"/>
        </w:r>
      </w:hyperlink>
    </w:p>
    <w:p>
      <w:pPr>
        <w:pStyle w:val="TOC2"/>
        <w:tabs>
          <w:tab w:val="right" w:leader="dot" w:pos="8306"/>
        </w:tabs>
      </w:pPr>
      <w:hyperlink w:anchor="_Toc2354" w:history="1">
        <w:r>
          <w:rPr>
            <w:rFonts w:ascii="仿宋" w:eastAsia="仿宋" w:hAnsi="仿宋" w:cs="仿宋" w:hint="eastAsia"/>
            <w:lang w:eastAsia="zh-CN"/>
          </w:rPr>
          <w:t>(三)、行业准入分析</w:t>
        </w:r>
        <w:r>
          <w:tab/>
        </w:r>
        <w:r>
          <w:fldChar w:fldCharType="begin"/>
        </w:r>
        <w:r>
          <w:instrText xml:space="preserve"> PAGEREF _Toc2354 \h </w:instrText>
        </w:r>
        <w:r>
          <w:fldChar w:fldCharType="separate"/>
        </w:r>
        <w:r>
          <w:t>16</w:t>
        </w:r>
        <w:r>
          <w:fldChar w:fldCharType="end"/>
        </w:r>
      </w:hyperlink>
    </w:p>
    <w:p>
      <w:pPr>
        <w:pStyle w:val="TOC1"/>
        <w:tabs>
          <w:tab w:val="right" w:leader="dot" w:pos="8306"/>
        </w:tabs>
      </w:pPr>
      <w:hyperlink w:anchor="_Toc4377" w:history="1">
        <w:r>
          <w:rPr>
            <w:rFonts w:ascii="仿宋" w:eastAsia="仿宋" w:hAnsi="仿宋" w:cs="仿宋" w:hint="eastAsia"/>
            <w:lang w:eastAsia="zh-CN"/>
          </w:rPr>
          <w:t>四、经济影响分析</w:t>
        </w:r>
        <w:r>
          <w:tab/>
        </w:r>
        <w:r>
          <w:fldChar w:fldCharType="begin"/>
        </w:r>
        <w:r>
          <w:instrText xml:space="preserve"> PAGEREF _Toc4377 \h </w:instrText>
        </w:r>
        <w:r>
          <w:fldChar w:fldCharType="separate"/>
        </w:r>
        <w:r>
          <w:t>17</w:t>
        </w:r>
        <w:r>
          <w:fldChar w:fldCharType="end"/>
        </w:r>
      </w:hyperlink>
    </w:p>
    <w:p>
      <w:pPr>
        <w:pStyle w:val="TOC2"/>
        <w:tabs>
          <w:tab w:val="right" w:leader="dot" w:pos="8306"/>
        </w:tabs>
      </w:pPr>
      <w:hyperlink w:anchor="_Toc17552" w:history="1">
        <w:r>
          <w:rPr>
            <w:rFonts w:ascii="仿宋" w:eastAsia="仿宋" w:hAnsi="仿宋" w:cs="仿宋" w:hint="eastAsia"/>
            <w:lang w:eastAsia="zh-CN"/>
          </w:rPr>
          <w:t>(一)、经济费用效益或费用效果分析</w:t>
        </w:r>
        <w:r>
          <w:tab/>
        </w:r>
        <w:r>
          <w:fldChar w:fldCharType="begin"/>
        </w:r>
        <w:r>
          <w:instrText xml:space="preserve"> PAGEREF _Toc17552 \h </w:instrText>
        </w:r>
        <w:r>
          <w:fldChar w:fldCharType="separate"/>
        </w:r>
        <w:r>
          <w:t>17</w:t>
        </w:r>
        <w:r>
          <w:fldChar w:fldCharType="end"/>
        </w:r>
      </w:hyperlink>
    </w:p>
    <w:p>
      <w:pPr>
        <w:pStyle w:val="TOC2"/>
        <w:tabs>
          <w:tab w:val="right" w:leader="dot" w:pos="8306"/>
        </w:tabs>
      </w:pPr>
      <w:hyperlink w:anchor="_Toc14168" w:history="1">
        <w:r>
          <w:rPr>
            <w:rFonts w:ascii="仿宋" w:eastAsia="仿宋" w:hAnsi="仿宋" w:cs="仿宋" w:hint="eastAsia"/>
            <w:lang w:eastAsia="zh-CN"/>
          </w:rPr>
          <w:t>(二)、行业影响分析</w:t>
        </w:r>
        <w:r>
          <w:tab/>
        </w:r>
        <w:r>
          <w:fldChar w:fldCharType="begin"/>
        </w:r>
        <w:r>
          <w:instrText xml:space="preserve"> PAGEREF _Toc14168 \h </w:instrText>
        </w:r>
        <w:r>
          <w:fldChar w:fldCharType="separate"/>
        </w:r>
        <w:r>
          <w:t>20</w:t>
        </w:r>
        <w:r>
          <w:fldChar w:fldCharType="end"/>
        </w:r>
      </w:hyperlink>
    </w:p>
    <w:p>
      <w:pPr>
        <w:pStyle w:val="TOC2"/>
        <w:tabs>
          <w:tab w:val="right" w:leader="dot" w:pos="8306"/>
        </w:tabs>
      </w:pPr>
      <w:hyperlink w:anchor="_Toc11114" w:history="1">
        <w:r>
          <w:rPr>
            <w:rFonts w:ascii="仿宋" w:eastAsia="仿宋" w:hAnsi="仿宋" w:cs="仿宋" w:hint="eastAsia"/>
            <w:lang w:eastAsia="zh-CN"/>
          </w:rPr>
          <w:t>(三)、区域经济影响分析</w:t>
        </w:r>
        <w:r>
          <w:tab/>
        </w:r>
        <w:r>
          <w:fldChar w:fldCharType="begin"/>
        </w:r>
        <w:r>
          <w:instrText xml:space="preserve"> PAGEREF _Toc11114 \h </w:instrText>
        </w:r>
        <w:r>
          <w:fldChar w:fldCharType="separate"/>
        </w:r>
        <w:r>
          <w:t>21</w:t>
        </w:r>
        <w:r>
          <w:fldChar w:fldCharType="end"/>
        </w:r>
      </w:hyperlink>
    </w:p>
    <w:p>
      <w:pPr>
        <w:pStyle w:val="TOC2"/>
        <w:tabs>
          <w:tab w:val="right" w:leader="dot" w:pos="8306"/>
        </w:tabs>
      </w:pPr>
      <w:hyperlink w:anchor="_Toc20004" w:history="1">
        <w:r>
          <w:rPr>
            <w:rFonts w:ascii="仿宋" w:eastAsia="仿宋" w:hAnsi="仿宋" w:cs="仿宋" w:hint="eastAsia"/>
            <w:lang w:eastAsia="zh-CN"/>
          </w:rPr>
          <w:t>(四)、宏观经济影响分析</w:t>
        </w:r>
        <w:r>
          <w:tab/>
        </w:r>
        <w:r>
          <w:fldChar w:fldCharType="begin"/>
        </w:r>
        <w:r>
          <w:instrText xml:space="preserve"> PAGEREF _Toc20004 \h </w:instrText>
        </w:r>
        <w:r>
          <w:fldChar w:fldCharType="separate"/>
        </w:r>
        <w:r>
          <w:t>22</w:t>
        </w:r>
        <w:r>
          <w:fldChar w:fldCharType="end"/>
        </w:r>
      </w:hyperlink>
    </w:p>
    <w:p>
      <w:pPr>
        <w:pStyle w:val="TOC1"/>
        <w:tabs>
          <w:tab w:val="right" w:leader="dot" w:pos="8306"/>
        </w:tabs>
      </w:pPr>
      <w:hyperlink w:anchor="_Toc31899" w:history="1">
        <w:r>
          <w:rPr>
            <w:rFonts w:ascii="仿宋" w:eastAsia="仿宋" w:hAnsi="仿宋" w:cs="仿宋" w:hint="eastAsia"/>
            <w:lang w:eastAsia="zh-CN"/>
          </w:rPr>
          <w:t>五、社会影响分析</w:t>
        </w:r>
        <w:r>
          <w:tab/>
        </w:r>
        <w:r>
          <w:fldChar w:fldCharType="begin"/>
        </w:r>
        <w:r>
          <w:instrText xml:space="preserve"> PAGEREF _Toc31899 \h </w:instrText>
        </w:r>
        <w:r>
          <w:fldChar w:fldCharType="separate"/>
        </w:r>
        <w:r>
          <w:t>24</w:t>
        </w:r>
        <w:r>
          <w:fldChar w:fldCharType="end"/>
        </w:r>
      </w:hyperlink>
    </w:p>
    <w:p>
      <w:pPr>
        <w:pStyle w:val="TOC2"/>
        <w:tabs>
          <w:tab w:val="right" w:leader="dot" w:pos="8306"/>
        </w:tabs>
      </w:pPr>
      <w:hyperlink w:anchor="_Toc13045" w:history="1">
        <w:r>
          <w:rPr>
            <w:rFonts w:ascii="仿宋" w:eastAsia="仿宋" w:hAnsi="仿宋" w:cs="仿宋" w:hint="eastAsia"/>
            <w:lang w:eastAsia="zh-CN"/>
          </w:rPr>
          <w:t>(一)、社会影响效果分析</w:t>
        </w:r>
        <w:r>
          <w:tab/>
        </w:r>
        <w:r>
          <w:fldChar w:fldCharType="begin"/>
        </w:r>
        <w:r>
          <w:instrText xml:space="preserve"> PAGEREF _Toc13045 \h </w:instrText>
        </w:r>
        <w:r>
          <w:fldChar w:fldCharType="separate"/>
        </w:r>
        <w:r>
          <w:t>24</w:t>
        </w:r>
        <w:r>
          <w:fldChar w:fldCharType="end"/>
        </w:r>
      </w:hyperlink>
    </w:p>
    <w:p>
      <w:pPr>
        <w:pStyle w:val="TOC2"/>
        <w:tabs>
          <w:tab w:val="right" w:leader="dot" w:pos="8306"/>
        </w:tabs>
      </w:pPr>
      <w:hyperlink w:anchor="_Toc31130" w:history="1">
        <w:r>
          <w:rPr>
            <w:rFonts w:ascii="仿宋" w:eastAsia="仿宋" w:hAnsi="仿宋" w:cs="仿宋" w:hint="eastAsia"/>
            <w:lang w:eastAsia="zh-CN"/>
          </w:rPr>
          <w:t>(二)、社会适应性分析</w:t>
        </w:r>
        <w:r>
          <w:tab/>
        </w:r>
        <w:r>
          <w:fldChar w:fldCharType="begin"/>
        </w:r>
        <w:r>
          <w:instrText xml:space="preserve"> PAGEREF _Toc31130 \h </w:instrText>
        </w:r>
        <w:r>
          <w:fldChar w:fldCharType="separate"/>
        </w:r>
        <w:r>
          <w:t>27</w:t>
        </w:r>
        <w:r>
          <w:fldChar w:fldCharType="end"/>
        </w:r>
      </w:hyperlink>
    </w:p>
    <w:p>
      <w:pPr>
        <w:pStyle w:val="TOC2"/>
        <w:tabs>
          <w:tab w:val="right" w:leader="dot" w:pos="8306"/>
        </w:tabs>
      </w:pPr>
      <w:hyperlink w:anchor="_Toc7105" w:history="1">
        <w:r>
          <w:rPr>
            <w:rFonts w:ascii="仿宋" w:eastAsia="仿宋" w:hAnsi="仿宋" w:cs="仿宋" w:hint="eastAsia"/>
            <w:lang w:eastAsia="zh-CN"/>
          </w:rPr>
          <w:t>(三)、社会风险及对策分析</w:t>
        </w:r>
        <w:r>
          <w:tab/>
        </w:r>
        <w:r>
          <w:fldChar w:fldCharType="begin"/>
        </w:r>
        <w:r>
          <w:instrText xml:space="preserve"> PAGEREF _Toc7105 \h </w:instrText>
        </w:r>
        <w:r>
          <w:fldChar w:fldCharType="separate"/>
        </w:r>
        <w:r>
          <w:t>28</w:t>
        </w:r>
        <w:r>
          <w:fldChar w:fldCharType="end"/>
        </w:r>
      </w:hyperlink>
    </w:p>
    <w:p>
      <w:pPr>
        <w:pStyle w:val="TOC1"/>
        <w:tabs>
          <w:tab w:val="right" w:leader="dot" w:pos="8306"/>
        </w:tabs>
      </w:pPr>
      <w:hyperlink w:anchor="_Toc31097" w:history="1">
        <w:r>
          <w:rPr>
            <w:rFonts w:ascii="仿宋" w:eastAsia="仿宋" w:hAnsi="仿宋" w:cs="仿宋" w:hint="eastAsia"/>
            <w:lang w:eastAsia="zh-CN"/>
          </w:rPr>
          <w:t>六、背景、必要性分析</w:t>
        </w:r>
        <w:r>
          <w:tab/>
        </w:r>
        <w:r>
          <w:fldChar w:fldCharType="begin"/>
        </w:r>
        <w:r>
          <w:instrText xml:space="preserve"> PAGEREF _Toc31097 \h </w:instrText>
        </w:r>
        <w:r>
          <w:fldChar w:fldCharType="separate"/>
        </w:r>
        <w:r>
          <w:t>31</w:t>
        </w:r>
        <w:r>
          <w:fldChar w:fldCharType="end"/>
        </w:r>
      </w:hyperlink>
    </w:p>
    <w:p>
      <w:pPr>
        <w:pStyle w:val="TOC2"/>
        <w:tabs>
          <w:tab w:val="right" w:leader="dot" w:pos="8306"/>
        </w:tabs>
      </w:pPr>
      <w:hyperlink w:anchor="_Toc24702" w:history="1">
        <w:r>
          <w:rPr>
            <w:rFonts w:ascii="仿宋" w:eastAsia="仿宋" w:hAnsi="仿宋" w:cs="仿宋" w:hint="eastAsia"/>
            <w:lang w:eastAsia="zh-CN"/>
          </w:rPr>
          <w:t>(一)、项目建设背景</w:t>
        </w:r>
        <w:r>
          <w:tab/>
        </w:r>
        <w:r>
          <w:fldChar w:fldCharType="begin"/>
        </w:r>
        <w:r>
          <w:instrText xml:space="preserve"> PAGEREF _Toc24702 \h </w:instrText>
        </w:r>
        <w:r>
          <w:fldChar w:fldCharType="separate"/>
        </w:r>
        <w:r>
          <w:t>31</w:t>
        </w:r>
        <w:r>
          <w:fldChar w:fldCharType="end"/>
        </w:r>
      </w:hyperlink>
    </w:p>
    <w:p>
      <w:pPr>
        <w:pStyle w:val="TOC2"/>
        <w:tabs>
          <w:tab w:val="right" w:leader="dot" w:pos="8306"/>
        </w:tabs>
      </w:pPr>
      <w:hyperlink w:anchor="_Toc1238" w:history="1">
        <w:r>
          <w:rPr>
            <w:rFonts w:ascii="仿宋" w:eastAsia="仿宋" w:hAnsi="仿宋" w:cs="仿宋" w:hint="eastAsia"/>
            <w:lang w:eastAsia="zh-CN"/>
          </w:rPr>
          <w:t>(二)、必要性分析</w:t>
        </w:r>
        <w:r>
          <w:tab/>
        </w:r>
        <w:r>
          <w:fldChar w:fldCharType="begin"/>
        </w:r>
        <w:r>
          <w:instrText xml:space="preserve"> PAGEREF _Toc1238 \h </w:instrText>
        </w:r>
        <w:r>
          <w:fldChar w:fldCharType="separate"/>
        </w:r>
        <w:r>
          <w:t>32</w:t>
        </w:r>
        <w:r>
          <w:fldChar w:fldCharType="end"/>
        </w:r>
      </w:hyperlink>
    </w:p>
    <w:p>
      <w:pPr>
        <w:pStyle w:val="TOC2"/>
        <w:tabs>
          <w:tab w:val="right" w:leader="dot" w:pos="8306"/>
        </w:tabs>
      </w:pPr>
      <w:hyperlink w:anchor="_Toc15816" w:history="1">
        <w:r>
          <w:rPr>
            <w:rFonts w:ascii="仿宋" w:eastAsia="仿宋" w:hAnsi="仿宋" w:cs="仿宋" w:hint="eastAsia"/>
            <w:lang w:eastAsia="zh-CN"/>
          </w:rPr>
          <w:t>(三)、项目建设有利条件</w:t>
        </w:r>
        <w:r>
          <w:tab/>
        </w:r>
        <w:r>
          <w:fldChar w:fldCharType="begin"/>
        </w:r>
        <w:r>
          <w:instrText xml:space="preserve"> PAGEREF _Toc15816 \h </w:instrText>
        </w:r>
        <w:r>
          <w:fldChar w:fldCharType="separate"/>
        </w:r>
        <w:r>
          <w:t>34</w:t>
        </w:r>
        <w:r>
          <w:fldChar w:fldCharType="end"/>
        </w:r>
      </w:hyperlink>
    </w:p>
    <w:p>
      <w:pPr>
        <w:pStyle w:val="TOC1"/>
        <w:tabs>
          <w:tab w:val="right" w:leader="dot" w:pos="8306"/>
        </w:tabs>
      </w:pPr>
      <w:hyperlink w:anchor="_Toc19056" w:history="1">
        <w:r>
          <w:rPr>
            <w:rFonts w:ascii="仿宋" w:eastAsia="仿宋" w:hAnsi="仿宋" w:cs="仿宋" w:hint="eastAsia"/>
            <w:lang w:eastAsia="zh-CN"/>
          </w:rPr>
          <w:t>七、环境保护与绿色发展</w:t>
        </w:r>
        <w:r>
          <w:tab/>
        </w:r>
        <w:r>
          <w:fldChar w:fldCharType="begin"/>
        </w:r>
        <w:r>
          <w:instrText xml:space="preserve"> PAGEREF _Toc19056 \h </w:instrText>
        </w:r>
        <w:r>
          <w:fldChar w:fldCharType="separate"/>
        </w:r>
        <w:r>
          <w:t>36</w:t>
        </w:r>
        <w:r>
          <w:fldChar w:fldCharType="end"/>
        </w:r>
      </w:hyperlink>
    </w:p>
    <w:p>
      <w:pPr>
        <w:pStyle w:val="TOC2"/>
        <w:tabs>
          <w:tab w:val="right" w:leader="dot" w:pos="8306"/>
        </w:tabs>
      </w:pPr>
      <w:hyperlink w:anchor="_Toc16815" w:history="1">
        <w:r>
          <w:rPr>
            <w:rFonts w:ascii="仿宋" w:eastAsia="仿宋" w:hAnsi="仿宋" w:cs="仿宋" w:hint="eastAsia"/>
            <w:lang w:eastAsia="zh-CN"/>
          </w:rPr>
          <w:t>(一)、环境保护措施</w:t>
        </w:r>
        <w:r>
          <w:tab/>
        </w:r>
        <w:r>
          <w:fldChar w:fldCharType="begin"/>
        </w:r>
        <w:r>
          <w:instrText xml:space="preserve"> PAGEREF _Toc16815 \h </w:instrText>
        </w:r>
        <w:r>
          <w:fldChar w:fldCharType="separate"/>
        </w:r>
        <w:r>
          <w:t>36</w:t>
        </w:r>
        <w:r>
          <w:fldChar w:fldCharType="end"/>
        </w:r>
      </w:hyperlink>
    </w:p>
    <w:p>
      <w:pPr>
        <w:pStyle w:val="TOC2"/>
        <w:tabs>
          <w:tab w:val="right" w:leader="dot" w:pos="8306"/>
        </w:tabs>
      </w:pPr>
      <w:hyperlink w:anchor="_Toc31034" w:history="1">
        <w:r>
          <w:rPr>
            <w:rFonts w:ascii="仿宋" w:eastAsia="仿宋" w:hAnsi="仿宋" w:cs="仿宋" w:hint="eastAsia"/>
            <w:lang w:eastAsia="zh-CN"/>
          </w:rPr>
          <w:t>(二)、绿色发展与可持续发展策略</w:t>
        </w:r>
        <w:r>
          <w:tab/>
        </w:r>
        <w:r>
          <w:fldChar w:fldCharType="begin"/>
        </w:r>
        <w:r>
          <w:instrText xml:space="preserve"> PAGEREF _Toc31034 \h </w:instrText>
        </w:r>
        <w:r>
          <w:fldChar w:fldCharType="separate"/>
        </w:r>
        <w:r>
          <w:t>37</w:t>
        </w:r>
        <w:r>
          <w:fldChar w:fldCharType="end"/>
        </w:r>
      </w:hyperlink>
    </w:p>
    <w:p>
      <w:pPr>
        <w:pStyle w:val="TOC1"/>
        <w:tabs>
          <w:tab w:val="right" w:leader="dot" w:pos="8306"/>
        </w:tabs>
      </w:pPr>
      <w:hyperlink w:anchor="_Toc23542" w:history="1">
        <w:r>
          <w:rPr>
            <w:rFonts w:ascii="仿宋" w:eastAsia="仿宋" w:hAnsi="仿宋" w:cs="仿宋" w:hint="eastAsia"/>
            <w:lang w:eastAsia="zh-CN"/>
          </w:rPr>
          <w:t>八、土地利用与规划方案</w:t>
        </w:r>
        <w:r>
          <w:tab/>
        </w:r>
        <w:r>
          <w:fldChar w:fldCharType="begin"/>
        </w:r>
        <w:r>
          <w:instrText xml:space="preserve"> PAGEREF _Toc23542 \h </w:instrText>
        </w:r>
        <w:r>
          <w:fldChar w:fldCharType="separate"/>
        </w:r>
        <w:r>
          <w:t>39</w:t>
        </w:r>
        <w:r>
          <w:fldChar w:fldCharType="end"/>
        </w:r>
      </w:hyperlink>
    </w:p>
    <w:p>
      <w:pPr>
        <w:pStyle w:val="TOC2"/>
        <w:tabs>
          <w:tab w:val="right" w:leader="dot" w:pos="8306"/>
        </w:tabs>
      </w:pPr>
      <w:hyperlink w:anchor="_Toc13339" w:history="1">
        <w:r>
          <w:rPr>
            <w:rFonts w:ascii="仿宋" w:eastAsia="仿宋" w:hAnsi="仿宋" w:cs="仿宋" w:hint="eastAsia"/>
            <w:lang w:eastAsia="zh-CN"/>
          </w:rPr>
          <w:t>(一)、项目用地情况分析</w:t>
        </w:r>
        <w:r>
          <w:tab/>
        </w:r>
        <w:r>
          <w:fldChar w:fldCharType="begin"/>
        </w:r>
        <w:r>
          <w:instrText xml:space="preserve"> PAGEREF _Toc13339 \h </w:instrText>
        </w:r>
        <w:r>
          <w:fldChar w:fldCharType="separate"/>
        </w:r>
        <w:r>
          <w:t>39</w:t>
        </w:r>
        <w:r>
          <w:fldChar w:fldCharType="end"/>
        </w:r>
      </w:hyperlink>
    </w:p>
    <w:p>
      <w:pPr>
        <w:pStyle w:val="TOC2"/>
        <w:tabs>
          <w:tab w:val="right" w:leader="dot" w:pos="8306"/>
        </w:tabs>
      </w:pPr>
      <w:hyperlink w:anchor="_Toc5451" w:history="1">
        <w:r>
          <w:rPr>
            <w:rFonts w:ascii="仿宋" w:eastAsia="仿宋" w:hAnsi="仿宋" w:cs="仿宋" w:hint="eastAsia"/>
            <w:lang w:eastAsia="zh-CN"/>
          </w:rPr>
          <w:t>(二)、土地利用规划方案</w:t>
        </w:r>
        <w:r>
          <w:tab/>
        </w:r>
        <w:r>
          <w:fldChar w:fldCharType="begin"/>
        </w:r>
        <w:r>
          <w:instrText xml:space="preserve"> PAGEREF _Toc5451 \h </w:instrText>
        </w:r>
        <w:r>
          <w:fldChar w:fldCharType="separate"/>
        </w:r>
        <w:r>
          <w:t>40</w:t>
        </w:r>
        <w:r>
          <w:fldChar w:fldCharType="end"/>
        </w:r>
      </w:hyperlink>
    </w:p>
    <w:p>
      <w:pPr>
        <w:pStyle w:val="TOC1"/>
        <w:tabs>
          <w:tab w:val="right" w:leader="dot" w:pos="8306"/>
        </w:tabs>
      </w:pPr>
      <w:hyperlink w:anchor="_Toc13517" w:history="1">
        <w:r>
          <w:rPr>
            <w:rFonts w:ascii="仿宋" w:eastAsia="仿宋" w:hAnsi="仿宋" w:cs="仿宋" w:hint="eastAsia"/>
            <w:lang w:eastAsia="zh-CN"/>
          </w:rPr>
          <w:t>九、环境保护与治理方案</w:t>
        </w:r>
        <w:r>
          <w:tab/>
        </w:r>
        <w:r>
          <w:fldChar w:fldCharType="begin"/>
        </w:r>
        <w:r>
          <w:instrText xml:space="preserve"> PAGEREF _Toc13517 \h </w:instrText>
        </w:r>
        <w:r>
          <w:fldChar w:fldCharType="separate"/>
        </w:r>
        <w:r>
          <w:t>41</w:t>
        </w:r>
        <w:r>
          <w:fldChar w:fldCharType="end"/>
        </w:r>
      </w:hyperlink>
    </w:p>
    <w:p>
      <w:pPr>
        <w:pStyle w:val="TOC2"/>
        <w:tabs>
          <w:tab w:val="right" w:leader="dot" w:pos="8306"/>
        </w:tabs>
      </w:pPr>
      <w:hyperlink w:anchor="_Toc19777" w:history="1">
        <w:r>
          <w:rPr>
            <w:rFonts w:ascii="仿宋" w:eastAsia="仿宋" w:hAnsi="仿宋" w:cs="仿宋" w:hint="eastAsia"/>
            <w:lang w:eastAsia="zh-CN"/>
          </w:rPr>
          <w:t>(一)、项目环境影响评估</w:t>
        </w:r>
        <w:r>
          <w:tab/>
        </w:r>
        <w:r>
          <w:fldChar w:fldCharType="begin"/>
        </w:r>
        <w:r>
          <w:instrText xml:space="preserve"> PAGEREF _Toc19777 \h </w:instrText>
        </w:r>
        <w:r>
          <w:fldChar w:fldCharType="separate"/>
        </w:r>
        <w:r>
          <w:t>41</w:t>
        </w:r>
        <w:r>
          <w:fldChar w:fldCharType="end"/>
        </w:r>
      </w:hyperlink>
    </w:p>
    <w:p>
      <w:pPr>
        <w:pStyle w:val="TOC2"/>
        <w:tabs>
          <w:tab w:val="right" w:leader="dot" w:pos="8306"/>
        </w:tabs>
      </w:pPr>
      <w:hyperlink w:anchor="_Toc7787" w:history="1">
        <w:r>
          <w:rPr>
            <w:rFonts w:ascii="仿宋" w:eastAsia="仿宋" w:hAnsi="仿宋" w:cs="仿宋" w:hint="eastAsia"/>
            <w:lang w:eastAsia="zh-CN"/>
          </w:rPr>
          <w:t>(二)、环境保护措施与治理方案</w:t>
        </w:r>
        <w:r>
          <w:tab/>
        </w:r>
        <w:r>
          <w:fldChar w:fldCharType="begin"/>
        </w:r>
        <w:r>
          <w:instrText xml:space="preserve"> PAGEREF _Toc7787 \h </w:instrText>
        </w:r>
        <w:r>
          <w:fldChar w:fldCharType="separate"/>
        </w:r>
        <w:r>
          <w:t>41</w:t>
        </w:r>
        <w:r>
          <w:fldChar w:fldCharType="end"/>
        </w:r>
      </w:hyperlink>
    </w:p>
    <w:p>
      <w:pPr>
        <w:pStyle w:val="TOC1"/>
        <w:tabs>
          <w:tab w:val="right" w:leader="dot" w:pos="8306"/>
        </w:tabs>
      </w:pPr>
      <w:hyperlink w:anchor="_Toc7439" w:history="1">
        <w:r>
          <w:rPr>
            <w:rFonts w:ascii="仿宋" w:eastAsia="仿宋" w:hAnsi="仿宋" w:cs="仿宋" w:hint="eastAsia"/>
            <w:lang w:eastAsia="zh-CN"/>
          </w:rPr>
          <w:t>十、安全与应急管理</w:t>
        </w:r>
        <w:r>
          <w:tab/>
        </w:r>
        <w:r>
          <w:fldChar w:fldCharType="begin"/>
        </w:r>
        <w:r>
          <w:instrText xml:space="preserve"> PAGEREF _Toc7439 \h </w:instrText>
        </w:r>
        <w:r>
          <w:fldChar w:fldCharType="separate"/>
        </w:r>
        <w:r>
          <w:t>42</w:t>
        </w:r>
        <w:r>
          <w:fldChar w:fldCharType="end"/>
        </w:r>
      </w:hyperlink>
    </w:p>
    <w:p>
      <w:pPr>
        <w:pStyle w:val="TOC2"/>
        <w:tabs>
          <w:tab w:val="right" w:leader="dot" w:pos="8306"/>
        </w:tabs>
      </w:pPr>
      <w:hyperlink w:anchor="_Toc17835" w:history="1">
        <w:r>
          <w:rPr>
            <w:rFonts w:ascii="仿宋" w:eastAsia="仿宋" w:hAnsi="仿宋" w:cs="仿宋" w:hint="eastAsia"/>
            <w:lang w:eastAsia="zh-CN"/>
          </w:rPr>
          <w:t>(一)、安全生产管理</w:t>
        </w:r>
        <w:r>
          <w:tab/>
        </w:r>
        <w:r>
          <w:fldChar w:fldCharType="begin"/>
        </w:r>
        <w:r>
          <w:instrText xml:space="preserve"> PAGEREF _Toc17835 \h </w:instrText>
        </w:r>
        <w:r>
          <w:fldChar w:fldCharType="separate"/>
        </w:r>
        <w:r>
          <w:t>42</w:t>
        </w:r>
        <w:r>
          <w:fldChar w:fldCharType="end"/>
        </w:r>
      </w:hyperlink>
    </w:p>
    <w:p>
      <w:pPr>
        <w:pStyle w:val="TOC2"/>
        <w:tabs>
          <w:tab w:val="right" w:leader="dot" w:pos="8306"/>
        </w:tabs>
      </w:pPr>
      <w:hyperlink w:anchor="_Toc11625" w:history="1">
        <w:r>
          <w:rPr>
            <w:rFonts w:ascii="仿宋" w:eastAsia="仿宋" w:hAnsi="仿宋" w:cs="仿宋" w:hint="eastAsia"/>
            <w:lang w:eastAsia="zh-CN"/>
          </w:rPr>
          <w:t>(二)、应急预案与响应</w:t>
        </w:r>
        <w:r>
          <w:tab/>
        </w:r>
        <w:r>
          <w:fldChar w:fldCharType="begin"/>
        </w:r>
        <w:r>
          <w:instrText xml:space="preserve"> PAGEREF _Toc11625 \h </w:instrText>
        </w:r>
        <w:r>
          <w:fldChar w:fldCharType="separate"/>
        </w:r>
        <w:r>
          <w:t>43</w:t>
        </w:r>
        <w:r>
          <w:fldChar w:fldCharType="end"/>
        </w:r>
      </w:hyperlink>
    </w:p>
    <w:p>
      <w:pPr>
        <w:pStyle w:val="TOC1"/>
        <w:tabs>
          <w:tab w:val="right" w:leader="dot" w:pos="8306"/>
        </w:tabs>
      </w:pPr>
      <w:hyperlink w:anchor="_Toc9195" w:history="1">
        <w:r>
          <w:rPr>
            <w:rFonts w:ascii="仿宋" w:eastAsia="仿宋" w:hAnsi="仿宋" w:cs="仿宋" w:hint="eastAsia"/>
            <w:lang w:eastAsia="zh-CN"/>
          </w:rPr>
          <w:t>十一、技术创新与产业升级</w:t>
        </w:r>
        <w:r>
          <w:tab/>
        </w:r>
        <w:r>
          <w:fldChar w:fldCharType="begin"/>
        </w:r>
        <w:r>
          <w:instrText xml:space="preserve"> PAGEREF _Toc9195 \h </w:instrText>
        </w:r>
        <w:r>
          <w:fldChar w:fldCharType="separate"/>
        </w:r>
        <w:r>
          <w:t>45</w:t>
        </w:r>
        <w:r>
          <w:fldChar w:fldCharType="end"/>
        </w:r>
      </w:hyperlink>
    </w:p>
    <w:p>
      <w:pPr>
        <w:pStyle w:val="TOC2"/>
        <w:tabs>
          <w:tab w:val="right" w:leader="dot" w:pos="8306"/>
        </w:tabs>
      </w:pPr>
      <w:hyperlink w:anchor="_Toc32741" w:history="1">
        <w:r>
          <w:rPr>
            <w:rFonts w:ascii="仿宋" w:eastAsia="仿宋" w:hAnsi="仿宋" w:cs="仿宋" w:hint="eastAsia"/>
            <w:lang w:eastAsia="zh-CN"/>
          </w:rPr>
          <w:t>(一)、技术创新方向与目标</w:t>
        </w:r>
        <w:r>
          <w:tab/>
        </w:r>
        <w:r>
          <w:fldChar w:fldCharType="begin"/>
        </w:r>
        <w:r>
          <w:instrText xml:space="preserve"> PAGEREF _Toc32741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4" w:history="1">
        <w:r>
          <w:rPr>
            <w:rFonts w:ascii="仿宋" w:eastAsia="仿宋" w:hAnsi="仿宋" w:cs="仿宋" w:hint="eastAsia"/>
            <w:lang w:eastAsia="zh-CN"/>
          </w:rPr>
          <w:t>(二)、产业升级路径与措施</w:t>
        </w:r>
        <w:r>
          <w:tab/>
        </w:r>
        <w:r>
          <w:fldChar w:fldCharType="begin"/>
        </w:r>
        <w:r>
          <w:instrText xml:space="preserve"> PAGEREF _Toc4964 \h </w:instrText>
        </w:r>
        <w:r>
          <w:fldChar w:fldCharType="separate"/>
        </w:r>
        <w:r>
          <w:t>46</w:t>
        </w:r>
        <w:r>
          <w:fldChar w:fldCharType="end"/>
        </w:r>
      </w:hyperlink>
    </w:p>
    <w:p>
      <w:pPr>
        <w:pStyle w:val="TOC1"/>
        <w:tabs>
          <w:tab w:val="right" w:leader="dot" w:pos="8306"/>
        </w:tabs>
      </w:pPr>
      <w:hyperlink w:anchor="_Toc28880" w:history="1">
        <w:r>
          <w:rPr>
            <w:rFonts w:ascii="仿宋" w:eastAsia="仿宋" w:hAnsi="仿宋" w:cs="仿宋" w:hint="eastAsia"/>
            <w:lang w:eastAsia="zh-CN"/>
          </w:rPr>
          <w:t>十二、项目进度计划</w:t>
        </w:r>
        <w:r>
          <w:tab/>
        </w:r>
        <w:r>
          <w:fldChar w:fldCharType="begin"/>
        </w:r>
        <w:r>
          <w:instrText xml:space="preserve"> PAGEREF _Toc28880 \h </w:instrText>
        </w:r>
        <w:r>
          <w:fldChar w:fldCharType="separate"/>
        </w:r>
        <w:r>
          <w:t>48</w:t>
        </w:r>
        <w:r>
          <w:fldChar w:fldCharType="end"/>
        </w:r>
      </w:hyperlink>
    </w:p>
    <w:p>
      <w:pPr>
        <w:pStyle w:val="TOC2"/>
        <w:tabs>
          <w:tab w:val="right" w:leader="dot" w:pos="8306"/>
        </w:tabs>
      </w:pPr>
      <w:hyperlink w:anchor="_Toc9800" w:history="1">
        <w:r>
          <w:rPr>
            <w:rFonts w:ascii="仿宋" w:eastAsia="仿宋" w:hAnsi="仿宋" w:cs="仿宋" w:hint="eastAsia"/>
            <w:lang w:eastAsia="zh-CN"/>
          </w:rPr>
          <w:t>(一)、建设周期</w:t>
        </w:r>
        <w:r>
          <w:tab/>
        </w:r>
        <w:r>
          <w:fldChar w:fldCharType="begin"/>
        </w:r>
        <w:r>
          <w:instrText xml:space="preserve"> PAGEREF _Toc9800 \h </w:instrText>
        </w:r>
        <w:r>
          <w:fldChar w:fldCharType="separate"/>
        </w:r>
        <w:r>
          <w:t>48</w:t>
        </w:r>
        <w:r>
          <w:fldChar w:fldCharType="end"/>
        </w:r>
      </w:hyperlink>
    </w:p>
    <w:p>
      <w:pPr>
        <w:pStyle w:val="TOC2"/>
        <w:tabs>
          <w:tab w:val="right" w:leader="dot" w:pos="8306"/>
        </w:tabs>
      </w:pPr>
      <w:hyperlink w:anchor="_Toc7259" w:history="1">
        <w:r>
          <w:rPr>
            <w:rFonts w:ascii="仿宋" w:eastAsia="仿宋" w:hAnsi="仿宋" w:cs="仿宋" w:hint="eastAsia"/>
            <w:lang w:eastAsia="zh-CN"/>
          </w:rPr>
          <w:t>(二)、建设进度</w:t>
        </w:r>
        <w:r>
          <w:tab/>
        </w:r>
        <w:r>
          <w:fldChar w:fldCharType="begin"/>
        </w:r>
        <w:r>
          <w:instrText xml:space="preserve"> PAGEREF _Toc7259 \h </w:instrText>
        </w:r>
        <w:r>
          <w:fldChar w:fldCharType="separate"/>
        </w:r>
        <w:r>
          <w:t>48</w:t>
        </w:r>
        <w:r>
          <w:fldChar w:fldCharType="end"/>
        </w:r>
      </w:hyperlink>
    </w:p>
    <w:p>
      <w:pPr>
        <w:pStyle w:val="TOC2"/>
        <w:tabs>
          <w:tab w:val="right" w:leader="dot" w:pos="8306"/>
        </w:tabs>
      </w:pPr>
      <w:hyperlink w:anchor="_Toc14239" w:history="1">
        <w:r>
          <w:rPr>
            <w:rFonts w:ascii="仿宋" w:eastAsia="仿宋" w:hAnsi="仿宋" w:cs="仿宋" w:hint="eastAsia"/>
            <w:lang w:eastAsia="zh-CN"/>
          </w:rPr>
          <w:t>(三)、进度安排注意事项</w:t>
        </w:r>
        <w:r>
          <w:tab/>
        </w:r>
        <w:r>
          <w:fldChar w:fldCharType="begin"/>
        </w:r>
        <w:r>
          <w:instrText xml:space="preserve"> PAGEREF _Toc14239 \h </w:instrText>
        </w:r>
        <w:r>
          <w:fldChar w:fldCharType="separate"/>
        </w:r>
        <w:r>
          <w:t>49</w:t>
        </w:r>
        <w:r>
          <w:fldChar w:fldCharType="end"/>
        </w:r>
      </w:hyperlink>
    </w:p>
    <w:p>
      <w:pPr>
        <w:pStyle w:val="TOC2"/>
        <w:tabs>
          <w:tab w:val="right" w:leader="dot" w:pos="8306"/>
        </w:tabs>
      </w:pPr>
      <w:hyperlink w:anchor="_Toc27275" w:history="1">
        <w:r>
          <w:rPr>
            <w:rFonts w:ascii="仿宋" w:eastAsia="仿宋" w:hAnsi="仿宋" w:cs="仿宋" w:hint="eastAsia"/>
            <w:lang w:eastAsia="zh-CN"/>
          </w:rPr>
          <w:t>(四)、人力资源配置</w:t>
        </w:r>
        <w:r>
          <w:tab/>
        </w:r>
        <w:r>
          <w:fldChar w:fldCharType="begin"/>
        </w:r>
        <w:r>
          <w:instrText xml:space="preserve"> PAGEREF _Toc27275 \h </w:instrText>
        </w:r>
        <w:r>
          <w:fldChar w:fldCharType="separate"/>
        </w:r>
        <w:r>
          <w:t>50</w:t>
        </w:r>
        <w:r>
          <w:fldChar w:fldCharType="end"/>
        </w:r>
      </w:hyperlink>
    </w:p>
    <w:p>
      <w:pPr>
        <w:pStyle w:val="TOC2"/>
        <w:tabs>
          <w:tab w:val="right" w:leader="dot" w:pos="8306"/>
        </w:tabs>
      </w:pPr>
      <w:hyperlink w:anchor="_Toc3088" w:history="1">
        <w:r>
          <w:rPr>
            <w:rFonts w:ascii="仿宋" w:eastAsia="仿宋" w:hAnsi="仿宋" w:cs="仿宋" w:hint="eastAsia"/>
            <w:lang w:eastAsia="zh-CN"/>
          </w:rPr>
          <w:t>(五)、员工培训</w:t>
        </w:r>
        <w:r>
          <w:tab/>
        </w:r>
        <w:r>
          <w:fldChar w:fldCharType="begin"/>
        </w:r>
        <w:r>
          <w:instrText xml:space="preserve"> PAGEREF _Toc3088 \h </w:instrText>
        </w:r>
        <w:r>
          <w:fldChar w:fldCharType="separate"/>
        </w:r>
        <w:r>
          <w:t>52</w:t>
        </w:r>
        <w:r>
          <w:fldChar w:fldCharType="end"/>
        </w:r>
      </w:hyperlink>
    </w:p>
    <w:p>
      <w:pPr>
        <w:pStyle w:val="TOC2"/>
        <w:tabs>
          <w:tab w:val="right" w:leader="dot" w:pos="8306"/>
        </w:tabs>
      </w:pPr>
      <w:hyperlink w:anchor="_Toc24403" w:history="1">
        <w:r>
          <w:rPr>
            <w:rFonts w:ascii="仿宋" w:eastAsia="仿宋" w:hAnsi="仿宋" w:cs="仿宋" w:hint="eastAsia"/>
            <w:lang w:eastAsia="zh-CN"/>
          </w:rPr>
          <w:t>(六)、项目实施保障</w:t>
        </w:r>
        <w:r>
          <w:tab/>
        </w:r>
        <w:r>
          <w:fldChar w:fldCharType="begin"/>
        </w:r>
        <w:r>
          <w:instrText xml:space="preserve"> PAGEREF _Toc24403 \h </w:instrText>
        </w:r>
        <w:r>
          <w:fldChar w:fldCharType="separate"/>
        </w:r>
        <w:r>
          <w:t>53</w:t>
        </w:r>
        <w:r>
          <w:fldChar w:fldCharType="end"/>
        </w:r>
      </w:hyperlink>
    </w:p>
    <w:p>
      <w:pPr>
        <w:pStyle w:val="TOC2"/>
        <w:tabs>
          <w:tab w:val="right" w:leader="dot" w:pos="8306"/>
        </w:tabs>
      </w:pPr>
      <w:hyperlink w:anchor="_Toc18947" w:history="1">
        <w:r>
          <w:rPr>
            <w:rFonts w:ascii="仿宋" w:eastAsia="仿宋" w:hAnsi="仿宋" w:cs="仿宋" w:hint="eastAsia"/>
            <w:lang w:eastAsia="zh-CN"/>
          </w:rPr>
          <w:t>(七)、安全规范管理</w:t>
        </w:r>
        <w:r>
          <w:tab/>
        </w:r>
        <w:r>
          <w:fldChar w:fldCharType="begin"/>
        </w:r>
        <w:r>
          <w:instrText xml:space="preserve"> PAGEREF _Toc18947 \h </w:instrText>
        </w:r>
        <w:r>
          <w:fldChar w:fldCharType="separate"/>
        </w:r>
        <w:r>
          <w:t>54</w:t>
        </w:r>
        <w:r>
          <w:fldChar w:fldCharType="end"/>
        </w:r>
      </w:hyperlink>
    </w:p>
    <w:p>
      <w:pPr>
        <w:pStyle w:val="TOC1"/>
        <w:tabs>
          <w:tab w:val="right" w:leader="dot" w:pos="8306"/>
        </w:tabs>
      </w:pPr>
      <w:hyperlink w:anchor="_Toc30905" w:history="1">
        <w:r>
          <w:rPr>
            <w:rFonts w:ascii="仿宋" w:eastAsia="仿宋" w:hAnsi="仿宋" w:cs="仿宋" w:hint="eastAsia"/>
            <w:lang w:eastAsia="zh-CN"/>
          </w:rPr>
          <w:t>十三、设施与设备管理</w:t>
        </w:r>
        <w:r>
          <w:tab/>
        </w:r>
        <w:r>
          <w:fldChar w:fldCharType="begin"/>
        </w:r>
        <w:r>
          <w:instrText xml:space="preserve"> PAGEREF _Toc30905 \h </w:instrText>
        </w:r>
        <w:r>
          <w:fldChar w:fldCharType="separate"/>
        </w:r>
        <w:r>
          <w:t>55</w:t>
        </w:r>
        <w:r>
          <w:fldChar w:fldCharType="end"/>
        </w:r>
      </w:hyperlink>
    </w:p>
    <w:p>
      <w:pPr>
        <w:pStyle w:val="TOC2"/>
        <w:tabs>
          <w:tab w:val="right" w:leader="dot" w:pos="8306"/>
        </w:tabs>
      </w:pPr>
      <w:hyperlink w:anchor="_Toc3002" w:history="1">
        <w:r>
          <w:rPr>
            <w:rFonts w:ascii="仿宋" w:eastAsia="仿宋" w:hAnsi="仿宋" w:cs="仿宋" w:hint="eastAsia"/>
            <w:lang w:eastAsia="zh-CN"/>
          </w:rPr>
          <w:t>(一)、设施规划与配置</w:t>
        </w:r>
        <w:r>
          <w:tab/>
        </w:r>
        <w:r>
          <w:fldChar w:fldCharType="begin"/>
        </w:r>
        <w:r>
          <w:instrText xml:space="preserve"> PAGEREF _Toc3002 \h </w:instrText>
        </w:r>
        <w:r>
          <w:fldChar w:fldCharType="separate"/>
        </w:r>
        <w:r>
          <w:t>55</w:t>
        </w:r>
        <w:r>
          <w:fldChar w:fldCharType="end"/>
        </w:r>
      </w:hyperlink>
    </w:p>
    <w:p>
      <w:pPr>
        <w:pStyle w:val="TOC2"/>
        <w:tabs>
          <w:tab w:val="right" w:leader="dot" w:pos="8306"/>
        </w:tabs>
      </w:pPr>
      <w:hyperlink w:anchor="_Toc29436" w:history="1">
        <w:r>
          <w:rPr>
            <w:rFonts w:ascii="仿宋" w:eastAsia="仿宋" w:hAnsi="仿宋" w:cs="仿宋" w:hint="eastAsia"/>
            <w:lang w:eastAsia="zh-CN"/>
          </w:rPr>
          <w:t>(二)、设备采购与维护管理</w:t>
        </w:r>
        <w:r>
          <w:tab/>
        </w:r>
        <w:r>
          <w:fldChar w:fldCharType="begin"/>
        </w:r>
        <w:r>
          <w:instrText xml:space="preserve"> PAGEREF _Toc29436 \h </w:instrText>
        </w:r>
        <w:r>
          <w:fldChar w:fldCharType="separate"/>
        </w:r>
        <w:r>
          <w:t>56</w:t>
        </w:r>
        <w:r>
          <w:fldChar w:fldCharType="end"/>
        </w:r>
      </w:hyperlink>
    </w:p>
    <w:p>
      <w:pPr>
        <w:pStyle w:val="TOC2"/>
        <w:tabs>
          <w:tab w:val="right" w:leader="dot" w:pos="8306"/>
        </w:tabs>
      </w:pPr>
      <w:hyperlink w:anchor="_Toc9047" w:history="1">
        <w:r>
          <w:rPr>
            <w:rFonts w:ascii="仿宋" w:eastAsia="仿宋" w:hAnsi="仿宋" w:cs="仿宋" w:hint="eastAsia"/>
            <w:lang w:eastAsia="zh-CN"/>
          </w:rPr>
          <w:t>(三)、设施设备升级策略</w:t>
        </w:r>
        <w:r>
          <w:tab/>
        </w:r>
        <w:r>
          <w:fldChar w:fldCharType="begin"/>
        </w:r>
        <w:r>
          <w:instrText xml:space="preserve"> PAGEREF _Toc9047 \h </w:instrText>
        </w:r>
        <w:r>
          <w:fldChar w:fldCharType="separate"/>
        </w:r>
        <w:r>
          <w:t>57</w:t>
        </w:r>
        <w:r>
          <w:fldChar w:fldCharType="end"/>
        </w:r>
      </w:hyperlink>
    </w:p>
    <w:p>
      <w:pPr>
        <w:pStyle w:val="TOC1"/>
        <w:tabs>
          <w:tab w:val="right" w:leader="dot" w:pos="8306"/>
        </w:tabs>
      </w:pPr>
      <w:hyperlink w:anchor="_Toc19219" w:history="1">
        <w:r>
          <w:rPr>
            <w:rFonts w:ascii="仿宋" w:eastAsia="仿宋" w:hAnsi="仿宋" w:cs="仿宋" w:hint="eastAsia"/>
            <w:lang w:eastAsia="zh-CN"/>
          </w:rPr>
          <w:t>十四、项目施工方案</w:t>
        </w:r>
        <w:r>
          <w:tab/>
        </w:r>
        <w:r>
          <w:fldChar w:fldCharType="begin"/>
        </w:r>
        <w:r>
          <w:instrText xml:space="preserve"> PAGEREF _Toc19219 \h </w:instrText>
        </w:r>
        <w:r>
          <w:fldChar w:fldCharType="separate"/>
        </w:r>
        <w:r>
          <w:t>58</w:t>
        </w:r>
        <w:r>
          <w:fldChar w:fldCharType="end"/>
        </w:r>
      </w:hyperlink>
    </w:p>
    <w:p>
      <w:pPr>
        <w:pStyle w:val="TOC2"/>
        <w:tabs>
          <w:tab w:val="right" w:leader="dot" w:pos="8306"/>
        </w:tabs>
      </w:pPr>
      <w:hyperlink w:anchor="_Toc10215" w:history="1">
        <w:r>
          <w:rPr>
            <w:rFonts w:ascii="仿宋" w:eastAsia="仿宋" w:hAnsi="仿宋" w:cs="仿宋" w:hint="eastAsia"/>
            <w:lang w:eastAsia="zh-CN"/>
          </w:rPr>
          <w:t>(一)、施工组织设计</w:t>
        </w:r>
        <w:r>
          <w:tab/>
        </w:r>
        <w:r>
          <w:fldChar w:fldCharType="begin"/>
        </w:r>
        <w:r>
          <w:instrText xml:space="preserve"> PAGEREF _Toc10215 \h </w:instrText>
        </w:r>
        <w:r>
          <w:fldChar w:fldCharType="separate"/>
        </w:r>
        <w:r>
          <w:t>58</w:t>
        </w:r>
        <w:r>
          <w:fldChar w:fldCharType="end"/>
        </w:r>
      </w:hyperlink>
    </w:p>
    <w:p>
      <w:pPr>
        <w:pStyle w:val="TOC2"/>
        <w:tabs>
          <w:tab w:val="right" w:leader="dot" w:pos="8306"/>
        </w:tabs>
      </w:pPr>
      <w:hyperlink w:anchor="_Toc23041" w:history="1">
        <w:r>
          <w:rPr>
            <w:rFonts w:ascii="仿宋" w:eastAsia="仿宋" w:hAnsi="仿宋" w:cs="仿宋" w:hint="eastAsia"/>
            <w:lang w:eastAsia="zh-CN"/>
          </w:rPr>
          <w:t>(二)、施工工艺与技术路线</w:t>
        </w:r>
        <w:r>
          <w:tab/>
        </w:r>
        <w:r>
          <w:fldChar w:fldCharType="begin"/>
        </w:r>
        <w:r>
          <w:instrText xml:space="preserve"> PAGEREF _Toc23041 \h </w:instrText>
        </w:r>
        <w:r>
          <w:fldChar w:fldCharType="separate"/>
        </w:r>
        <w:r>
          <w:t>59</w:t>
        </w:r>
        <w:r>
          <w:fldChar w:fldCharType="end"/>
        </w:r>
      </w:hyperlink>
    </w:p>
    <w:p>
      <w:pPr>
        <w:pStyle w:val="TOC2"/>
        <w:tabs>
          <w:tab w:val="right" w:leader="dot" w:pos="8306"/>
        </w:tabs>
      </w:pPr>
      <w:hyperlink w:anchor="_Toc23527" w:history="1">
        <w:r>
          <w:rPr>
            <w:rFonts w:ascii="仿宋" w:eastAsia="仿宋" w:hAnsi="仿宋" w:cs="仿宋" w:hint="eastAsia"/>
            <w:lang w:eastAsia="zh-CN"/>
          </w:rPr>
          <w:t>(三)、关键节点施工计划</w:t>
        </w:r>
        <w:r>
          <w:tab/>
        </w:r>
        <w:r>
          <w:fldChar w:fldCharType="begin"/>
        </w:r>
        <w:r>
          <w:instrText xml:space="preserve"> PAGEREF _Toc23527 \h </w:instrText>
        </w:r>
        <w:r>
          <w:fldChar w:fldCharType="separate"/>
        </w:r>
        <w:r>
          <w:t>60</w:t>
        </w:r>
        <w:r>
          <w:fldChar w:fldCharType="end"/>
        </w:r>
      </w:hyperlink>
    </w:p>
    <w:p>
      <w:pPr>
        <w:pStyle w:val="TOC2"/>
        <w:tabs>
          <w:tab w:val="right" w:leader="dot" w:pos="8306"/>
        </w:tabs>
      </w:pPr>
      <w:hyperlink w:anchor="_Toc30661" w:history="1">
        <w:r>
          <w:rPr>
            <w:rFonts w:ascii="仿宋" w:eastAsia="仿宋" w:hAnsi="仿宋" w:cs="仿宋" w:hint="eastAsia"/>
            <w:lang w:eastAsia="zh-CN"/>
          </w:rPr>
          <w:t>(四)、施工现场管理</w:t>
        </w:r>
        <w:r>
          <w:tab/>
        </w:r>
        <w:r>
          <w:fldChar w:fldCharType="begin"/>
        </w:r>
        <w:r>
          <w:instrText xml:space="preserve"> PAGEREF _Toc30661 \h </w:instrText>
        </w:r>
        <w:r>
          <w:fldChar w:fldCharType="separate"/>
        </w:r>
        <w:r>
          <w:t>62</w:t>
        </w:r>
        <w:r>
          <w:fldChar w:fldCharType="end"/>
        </w:r>
      </w:hyperlink>
    </w:p>
    <w:p>
      <w:pPr>
        <w:pStyle w:val="TOC1"/>
        <w:tabs>
          <w:tab w:val="right" w:leader="dot" w:pos="8306"/>
        </w:tabs>
      </w:pPr>
      <w:hyperlink w:anchor="_Toc16615" w:history="1">
        <w:r>
          <w:rPr>
            <w:rFonts w:ascii="仿宋" w:eastAsia="仿宋" w:hAnsi="仿宋" w:cs="仿宋" w:hint="eastAsia"/>
            <w:lang w:eastAsia="zh-CN"/>
          </w:rPr>
          <w:t>十五、人力资源管理与开发</w:t>
        </w:r>
        <w:r>
          <w:tab/>
        </w:r>
        <w:r>
          <w:fldChar w:fldCharType="begin"/>
        </w:r>
        <w:r>
          <w:instrText xml:space="preserve"> PAGEREF _Toc16615 \h </w:instrText>
        </w:r>
        <w:r>
          <w:fldChar w:fldCharType="separate"/>
        </w:r>
        <w:r>
          <w:t>64</w:t>
        </w:r>
        <w:r>
          <w:fldChar w:fldCharType="end"/>
        </w:r>
      </w:hyperlink>
    </w:p>
    <w:p>
      <w:pPr>
        <w:pStyle w:val="TOC2"/>
        <w:tabs>
          <w:tab w:val="right" w:leader="dot" w:pos="8306"/>
        </w:tabs>
      </w:pPr>
      <w:hyperlink w:anchor="_Toc19200" w:history="1">
        <w:r>
          <w:rPr>
            <w:rFonts w:ascii="仿宋" w:eastAsia="仿宋" w:hAnsi="仿宋" w:cs="仿宋" w:hint="eastAsia"/>
            <w:lang w:eastAsia="zh-CN"/>
          </w:rPr>
          <w:t>(一)、人力资源规划</w:t>
        </w:r>
        <w:r>
          <w:tab/>
        </w:r>
        <w:r>
          <w:fldChar w:fldCharType="begin"/>
        </w:r>
        <w:r>
          <w:instrText xml:space="preserve"> PAGEREF _Toc19200 \h </w:instrText>
        </w:r>
        <w:r>
          <w:fldChar w:fldCharType="separate"/>
        </w:r>
        <w:r>
          <w:t>64</w:t>
        </w:r>
        <w:r>
          <w:fldChar w:fldCharType="end"/>
        </w:r>
      </w:hyperlink>
    </w:p>
    <w:p>
      <w:pPr>
        <w:pStyle w:val="TOC2"/>
        <w:tabs>
          <w:tab w:val="right" w:leader="dot" w:pos="8306"/>
        </w:tabs>
      </w:pPr>
      <w:hyperlink w:anchor="_Toc2346" w:history="1">
        <w:r>
          <w:rPr>
            <w:rFonts w:ascii="仿宋" w:eastAsia="仿宋" w:hAnsi="仿宋" w:cs="仿宋" w:hint="eastAsia"/>
            <w:lang w:eastAsia="zh-CN"/>
          </w:rPr>
          <w:t>(二)、人力资源开发与培训</w:t>
        </w:r>
        <w:r>
          <w:tab/>
        </w:r>
        <w:r>
          <w:fldChar w:fldCharType="begin"/>
        </w:r>
        <w:r>
          <w:instrText xml:space="preserve"> PAGEREF _Toc2346 \h </w:instrText>
        </w:r>
        <w:r>
          <w:fldChar w:fldCharType="separate"/>
        </w:r>
        <w:r>
          <w:t>66</w:t>
        </w:r>
        <w:r>
          <w:fldChar w:fldCharType="end"/>
        </w:r>
      </w:hyperlink>
    </w:p>
    <w:p>
      <w:pPr>
        <w:pStyle w:val="TOC1"/>
        <w:tabs>
          <w:tab w:val="right" w:leader="dot" w:pos="8306"/>
        </w:tabs>
      </w:pPr>
      <w:hyperlink w:anchor="_Toc21117" w:history="1">
        <w:r>
          <w:rPr>
            <w:rFonts w:ascii="仿宋" w:eastAsia="仿宋" w:hAnsi="仿宋" w:cs="仿宋" w:hint="eastAsia"/>
            <w:lang w:eastAsia="zh-CN"/>
          </w:rPr>
          <w:t>十六、企业合规与伦理</w:t>
        </w:r>
        <w:r>
          <w:tab/>
        </w:r>
        <w:r>
          <w:fldChar w:fldCharType="begin"/>
        </w:r>
        <w:r>
          <w:instrText xml:space="preserve"> PAGEREF _Toc21117 \h </w:instrText>
        </w:r>
        <w:r>
          <w:fldChar w:fldCharType="separate"/>
        </w:r>
        <w:r>
          <w:t>68</w:t>
        </w:r>
        <w:r>
          <w:fldChar w:fldCharType="end"/>
        </w:r>
      </w:hyperlink>
    </w:p>
    <w:p>
      <w:pPr>
        <w:pStyle w:val="TOC2"/>
        <w:tabs>
          <w:tab w:val="right" w:leader="dot" w:pos="8306"/>
        </w:tabs>
      </w:pPr>
      <w:hyperlink w:anchor="_Toc24447" w:history="1">
        <w:r>
          <w:rPr>
            <w:rFonts w:ascii="仿宋" w:eastAsia="仿宋" w:hAnsi="仿宋" w:cs="仿宋" w:hint="eastAsia"/>
            <w:lang w:eastAsia="zh-CN"/>
          </w:rPr>
          <w:t>(一)、合规政策与程序</w:t>
        </w:r>
        <w:r>
          <w:tab/>
        </w:r>
        <w:r>
          <w:fldChar w:fldCharType="begin"/>
        </w:r>
        <w:r>
          <w:instrText xml:space="preserve"> PAGEREF _Toc24447 \h </w:instrText>
        </w:r>
        <w:r>
          <w:fldChar w:fldCharType="separate"/>
        </w:r>
        <w:r>
          <w:t>68</w:t>
        </w:r>
        <w:r>
          <w:fldChar w:fldCharType="end"/>
        </w:r>
      </w:hyperlink>
    </w:p>
    <w:p>
      <w:pPr>
        <w:pStyle w:val="TOC2"/>
        <w:tabs>
          <w:tab w:val="right" w:leader="dot" w:pos="8306"/>
        </w:tabs>
      </w:pPr>
      <w:hyperlink w:anchor="_Toc24637" w:history="1">
        <w:r>
          <w:rPr>
            <w:rFonts w:ascii="仿宋" w:eastAsia="仿宋" w:hAnsi="仿宋" w:cs="仿宋" w:hint="eastAsia"/>
            <w:lang w:eastAsia="zh-CN"/>
          </w:rPr>
          <w:t>(二)、伦理规范与培训</w:t>
        </w:r>
        <w:r>
          <w:tab/>
        </w:r>
        <w:r>
          <w:fldChar w:fldCharType="begin"/>
        </w:r>
        <w:r>
          <w:instrText xml:space="preserve"> PAGEREF _Toc24637 \h </w:instrText>
        </w:r>
        <w:r>
          <w:fldChar w:fldCharType="separate"/>
        </w:r>
        <w:r>
          <w:t>70</w:t>
        </w:r>
        <w:r>
          <w:fldChar w:fldCharType="end"/>
        </w:r>
      </w:hyperlink>
    </w:p>
    <w:p>
      <w:pPr>
        <w:pStyle w:val="TOC2"/>
        <w:tabs>
          <w:tab w:val="right" w:leader="dot" w:pos="8306"/>
        </w:tabs>
      </w:pPr>
      <w:hyperlink w:anchor="_Toc32419" w:history="1">
        <w:r>
          <w:rPr>
            <w:rFonts w:ascii="仿宋" w:eastAsia="仿宋" w:hAnsi="仿宋" w:cs="仿宋" w:hint="eastAsia"/>
            <w:lang w:eastAsia="zh-CN"/>
          </w:rPr>
          <w:t>(三)、合规风险评估</w:t>
        </w:r>
        <w:r>
          <w:tab/>
        </w:r>
        <w:r>
          <w:fldChar w:fldCharType="begin"/>
        </w:r>
        <w:r>
          <w:instrText xml:space="preserve"> PAGEREF _Toc32419 \h </w:instrText>
        </w:r>
        <w:r>
          <w:fldChar w:fldCharType="separate"/>
        </w:r>
        <w:r>
          <w:t>70</w:t>
        </w:r>
        <w:r>
          <w:fldChar w:fldCharType="end"/>
        </w:r>
      </w:hyperlink>
    </w:p>
    <w:p>
      <w:pPr>
        <w:pStyle w:val="TOC2"/>
        <w:tabs>
          <w:tab w:val="right" w:leader="dot" w:pos="8306"/>
        </w:tabs>
      </w:pPr>
      <w:hyperlink w:anchor="_Toc14785" w:history="1">
        <w:r>
          <w:rPr>
            <w:rFonts w:ascii="仿宋" w:eastAsia="仿宋" w:hAnsi="仿宋" w:cs="仿宋" w:hint="eastAsia"/>
            <w:lang w:eastAsia="zh-CN"/>
          </w:rPr>
          <w:t>(四)、合规监督与执行</w:t>
        </w:r>
        <w:r>
          <w:tab/>
        </w:r>
        <w:r>
          <w:fldChar w:fldCharType="begin"/>
        </w:r>
        <w:r>
          <w:instrText xml:space="preserve"> PAGEREF _Toc14785 \h </w:instrText>
        </w:r>
        <w:r>
          <w:fldChar w:fldCharType="separate"/>
        </w:r>
        <w:r>
          <w:t>72</w:t>
        </w:r>
        <w:r>
          <w:fldChar w:fldCharType="end"/>
        </w:r>
      </w:hyperlink>
    </w:p>
    <w:p>
      <w:pPr>
        <w:pStyle w:val="TOC1"/>
        <w:tabs>
          <w:tab w:val="right" w:leader="dot" w:pos="8306"/>
        </w:tabs>
      </w:pPr>
      <w:hyperlink w:anchor="_Toc7401" w:history="1">
        <w:r>
          <w:rPr>
            <w:rFonts w:ascii="仿宋" w:eastAsia="仿宋" w:hAnsi="仿宋" w:cs="仿宋" w:hint="eastAsia"/>
            <w:lang w:eastAsia="zh-CN"/>
          </w:rPr>
          <w:t>十七、知识产权管理与保护</w:t>
        </w:r>
        <w:r>
          <w:tab/>
        </w:r>
        <w:r>
          <w:fldChar w:fldCharType="begin"/>
        </w:r>
        <w:r>
          <w:instrText xml:space="preserve"> PAGEREF _Toc7401 \h </w:instrText>
        </w:r>
        <w:r>
          <w:fldChar w:fldCharType="separate"/>
        </w:r>
        <w:r>
          <w:t>72</w:t>
        </w:r>
        <w:r>
          <w:fldChar w:fldCharType="end"/>
        </w:r>
      </w:hyperlink>
    </w:p>
    <w:p>
      <w:pPr>
        <w:pStyle w:val="TOC2"/>
        <w:tabs>
          <w:tab w:val="right" w:leader="dot" w:pos="8306"/>
        </w:tabs>
      </w:pPr>
      <w:hyperlink w:anchor="_Toc28568" w:history="1">
        <w:r>
          <w:rPr>
            <w:rFonts w:ascii="仿宋" w:eastAsia="仿宋" w:hAnsi="仿宋" w:cs="仿宋" w:hint="eastAsia"/>
            <w:lang w:eastAsia="zh-CN"/>
          </w:rPr>
          <w:t>(一)、知识产权管理体系建设</w:t>
        </w:r>
        <w:r>
          <w:tab/>
        </w:r>
        <w:r>
          <w:fldChar w:fldCharType="begin"/>
        </w:r>
        <w:r>
          <w:instrText xml:space="preserve"> PAGEREF _Toc28568 \h </w:instrText>
        </w:r>
        <w:r>
          <w:fldChar w:fldCharType="separate"/>
        </w:r>
        <w:r>
          <w:t>72</w:t>
        </w:r>
        <w:r>
          <w:fldChar w:fldCharType="end"/>
        </w:r>
      </w:hyperlink>
    </w:p>
    <w:p>
      <w:pPr>
        <w:pStyle w:val="TOC2"/>
        <w:tabs>
          <w:tab w:val="right" w:leader="dot" w:pos="8306"/>
        </w:tabs>
      </w:pPr>
      <w:hyperlink w:anchor="_Toc5637" w:history="1">
        <w:r>
          <w:rPr>
            <w:rFonts w:ascii="仿宋" w:eastAsia="仿宋" w:hAnsi="仿宋" w:cs="仿宋" w:hint="eastAsia"/>
            <w:lang w:eastAsia="zh-CN"/>
          </w:rPr>
          <w:t>(二)、知识产权保护措施</w:t>
        </w:r>
        <w:r>
          <w:tab/>
        </w:r>
        <w:r>
          <w:fldChar w:fldCharType="begin"/>
        </w:r>
        <w:r>
          <w:instrText xml:space="preserve"> PAGEREF _Toc5637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5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10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炉窑的新型燃烧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3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375"/>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9946"/>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炉窑的新型燃烧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424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工业炉窑的新型燃烧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炉窑的新型燃烧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工业炉窑的新型燃烧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5887"/>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6924"/>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在工业炉窑的新型燃烧装置项目启动前，将进行一系列深入的地质调查，包括钻探和土壤取样，以深入了解项目区域的地层结构和土壤组成。特别是对于土壤的承载能力和地下水位的深度进行详细评估。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完成初始的地质风险评估后，工业炉窑的新型燃烧装置项目将安装长期地质监测设备，如倾斜仪、裂缝计和地下水位计，以持续监测地质条件的变化。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https://d.book118.com/407106136153006031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936B6"/>
    <w:rsid w:val="19B93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0613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2024-01-08T22:34:00Z</dcterms:created>
  <dcterms:modified xsi:type="dcterms:W3CDTF">2024-01-08T22:35:13Z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3093205D9F12440E8B3FBC83A438BE0B_11</vt:lpwstr>
  </property>
  <property fmtid="{D5CDD505-2E9C-101B-9397-08002B2CF9AE}" pid="3" name="KSOProductBuildVer">
    <vt:lpwstr>2052-12.1.0.16120</vt:lpwstr>
  </property>
</Properties>
</file>