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板材卷材：普中板项目规划设计纲要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38" w:history="1">
        <w:r>
          <w:rPr>
            <w:rFonts w:ascii="仿宋" w:eastAsia="仿宋" w:hAnsi="仿宋" w:cs="仿宋" w:hint="eastAsia"/>
            <w:lang w:eastAsia="zh-CN"/>
          </w:rPr>
          <w:t>序言</w:t>
        </w:r>
        <w:r>
          <w:tab/>
        </w:r>
        <w:r>
          <w:fldChar w:fldCharType="begin"/>
        </w:r>
        <w:r>
          <w:instrText xml:space="preserve"> PAGEREF _Toc27138 \h </w:instrText>
        </w:r>
        <w:r>
          <w:fldChar w:fldCharType="separate"/>
        </w:r>
        <w:r>
          <w:t>3</w:t>
        </w:r>
        <w:r>
          <w:fldChar w:fldCharType="end"/>
        </w:r>
      </w:hyperlink>
    </w:p>
    <w:p>
      <w:pPr>
        <w:pStyle w:val="TOC1"/>
        <w:tabs>
          <w:tab w:val="right" w:leader="dot" w:pos="8306"/>
        </w:tabs>
      </w:pPr>
      <w:hyperlink w:anchor="_Toc6785" w:history="1">
        <w:r>
          <w:rPr>
            <w:rFonts w:ascii="仿宋" w:eastAsia="仿宋" w:hAnsi="仿宋" w:cs="仿宋" w:hint="eastAsia"/>
            <w:lang w:eastAsia="zh-CN"/>
          </w:rPr>
          <w:t>一、板材卷材：普中板项目绩效评估</w:t>
        </w:r>
        <w:r>
          <w:tab/>
        </w:r>
        <w:r>
          <w:fldChar w:fldCharType="begin"/>
        </w:r>
        <w:r>
          <w:instrText xml:space="preserve"> PAGEREF _Toc6785 \h </w:instrText>
        </w:r>
        <w:r>
          <w:fldChar w:fldCharType="separate"/>
        </w:r>
        <w:r>
          <w:t>3</w:t>
        </w:r>
        <w:r>
          <w:fldChar w:fldCharType="end"/>
        </w:r>
      </w:hyperlink>
    </w:p>
    <w:p>
      <w:pPr>
        <w:pStyle w:val="TOC2"/>
        <w:tabs>
          <w:tab w:val="right" w:leader="dot" w:pos="8306"/>
        </w:tabs>
      </w:pPr>
      <w:hyperlink w:anchor="_Toc4550" w:history="1">
        <w:r>
          <w:rPr>
            <w:rFonts w:ascii="仿宋" w:eastAsia="仿宋" w:hAnsi="仿宋" w:cs="仿宋" w:hint="eastAsia"/>
            <w:lang w:eastAsia="zh-CN"/>
          </w:rPr>
          <w:t>(一)、绩效评估指标</w:t>
        </w:r>
        <w:r>
          <w:tab/>
        </w:r>
        <w:r>
          <w:fldChar w:fldCharType="begin"/>
        </w:r>
        <w:r>
          <w:instrText xml:space="preserve"> PAGEREF _Toc4550 \h </w:instrText>
        </w:r>
        <w:r>
          <w:fldChar w:fldCharType="separate"/>
        </w:r>
        <w:r>
          <w:t>3</w:t>
        </w:r>
        <w:r>
          <w:fldChar w:fldCharType="end"/>
        </w:r>
      </w:hyperlink>
    </w:p>
    <w:p>
      <w:pPr>
        <w:pStyle w:val="TOC2"/>
        <w:tabs>
          <w:tab w:val="right" w:leader="dot" w:pos="8306"/>
        </w:tabs>
      </w:pPr>
      <w:hyperlink w:anchor="_Toc3232" w:history="1">
        <w:r>
          <w:rPr>
            <w:rFonts w:ascii="仿宋" w:eastAsia="仿宋" w:hAnsi="仿宋" w:cs="仿宋" w:hint="eastAsia"/>
            <w:lang w:eastAsia="zh-CN"/>
          </w:rPr>
          <w:t>(二)、绩效评估方法</w:t>
        </w:r>
        <w:r>
          <w:tab/>
        </w:r>
        <w:r>
          <w:fldChar w:fldCharType="begin"/>
        </w:r>
        <w:r>
          <w:instrText xml:space="preserve"> PAGEREF _Toc3232 \h </w:instrText>
        </w:r>
        <w:r>
          <w:fldChar w:fldCharType="separate"/>
        </w:r>
        <w:r>
          <w:t>4</w:t>
        </w:r>
        <w:r>
          <w:fldChar w:fldCharType="end"/>
        </w:r>
      </w:hyperlink>
    </w:p>
    <w:p>
      <w:pPr>
        <w:pStyle w:val="TOC2"/>
        <w:tabs>
          <w:tab w:val="right" w:leader="dot" w:pos="8306"/>
        </w:tabs>
      </w:pPr>
      <w:hyperlink w:anchor="_Toc18754" w:history="1">
        <w:r>
          <w:rPr>
            <w:rFonts w:ascii="仿宋" w:eastAsia="仿宋" w:hAnsi="仿宋" w:cs="仿宋" w:hint="eastAsia"/>
            <w:lang w:eastAsia="zh-CN"/>
          </w:rPr>
          <w:t>(三)、绩效评估周期</w:t>
        </w:r>
        <w:r>
          <w:tab/>
        </w:r>
        <w:r>
          <w:fldChar w:fldCharType="begin"/>
        </w:r>
        <w:r>
          <w:instrText xml:space="preserve"> PAGEREF _Toc18754 \h </w:instrText>
        </w:r>
        <w:r>
          <w:fldChar w:fldCharType="separate"/>
        </w:r>
        <w:r>
          <w:t>5</w:t>
        </w:r>
        <w:r>
          <w:fldChar w:fldCharType="end"/>
        </w:r>
      </w:hyperlink>
    </w:p>
    <w:p>
      <w:pPr>
        <w:pStyle w:val="TOC1"/>
        <w:tabs>
          <w:tab w:val="right" w:leader="dot" w:pos="8306"/>
        </w:tabs>
      </w:pPr>
      <w:hyperlink w:anchor="_Toc24118" w:history="1">
        <w:r>
          <w:rPr>
            <w:rFonts w:ascii="仿宋" w:eastAsia="仿宋" w:hAnsi="仿宋" w:cs="仿宋" w:hint="eastAsia"/>
            <w:lang w:eastAsia="zh-CN"/>
          </w:rPr>
          <w:t>二、板材卷材：普中板项目可持续发展</w:t>
        </w:r>
        <w:r>
          <w:tab/>
        </w:r>
        <w:r>
          <w:fldChar w:fldCharType="begin"/>
        </w:r>
        <w:r>
          <w:instrText xml:space="preserve"> PAGEREF _Toc24118 \h </w:instrText>
        </w:r>
        <w:r>
          <w:fldChar w:fldCharType="separate"/>
        </w:r>
        <w:r>
          <w:t>6</w:t>
        </w:r>
        <w:r>
          <w:fldChar w:fldCharType="end"/>
        </w:r>
      </w:hyperlink>
    </w:p>
    <w:p>
      <w:pPr>
        <w:pStyle w:val="TOC2"/>
        <w:tabs>
          <w:tab w:val="right" w:leader="dot" w:pos="8306"/>
        </w:tabs>
      </w:pPr>
      <w:hyperlink w:anchor="_Toc1916" w:history="1">
        <w:r>
          <w:rPr>
            <w:rFonts w:ascii="仿宋" w:eastAsia="仿宋" w:hAnsi="仿宋" w:cs="仿宋" w:hint="eastAsia"/>
            <w:lang w:eastAsia="zh-CN"/>
          </w:rPr>
          <w:t>(一)、可持续战略与实践</w:t>
        </w:r>
        <w:r>
          <w:tab/>
        </w:r>
        <w:r>
          <w:fldChar w:fldCharType="begin"/>
        </w:r>
        <w:r>
          <w:instrText xml:space="preserve"> PAGEREF _Toc1916 \h </w:instrText>
        </w:r>
        <w:r>
          <w:fldChar w:fldCharType="separate"/>
        </w:r>
        <w:r>
          <w:t>6</w:t>
        </w:r>
        <w:r>
          <w:fldChar w:fldCharType="end"/>
        </w:r>
      </w:hyperlink>
    </w:p>
    <w:p>
      <w:pPr>
        <w:pStyle w:val="TOC2"/>
        <w:tabs>
          <w:tab w:val="right" w:leader="dot" w:pos="8306"/>
        </w:tabs>
      </w:pPr>
      <w:hyperlink w:anchor="_Toc14649" w:history="1">
        <w:r>
          <w:rPr>
            <w:rFonts w:ascii="仿宋" w:eastAsia="仿宋" w:hAnsi="仿宋" w:cs="仿宋" w:hint="eastAsia"/>
            <w:lang w:eastAsia="zh-CN"/>
          </w:rPr>
          <w:t>(二)、环保与社会责任</w:t>
        </w:r>
        <w:r>
          <w:tab/>
        </w:r>
        <w:r>
          <w:fldChar w:fldCharType="begin"/>
        </w:r>
        <w:r>
          <w:instrText xml:space="preserve"> PAGEREF _Toc14649 \h </w:instrText>
        </w:r>
        <w:r>
          <w:fldChar w:fldCharType="separate"/>
        </w:r>
        <w:r>
          <w:t>7</w:t>
        </w:r>
        <w:r>
          <w:fldChar w:fldCharType="end"/>
        </w:r>
      </w:hyperlink>
    </w:p>
    <w:p>
      <w:pPr>
        <w:pStyle w:val="TOC1"/>
        <w:tabs>
          <w:tab w:val="right" w:leader="dot" w:pos="8306"/>
        </w:tabs>
      </w:pPr>
      <w:hyperlink w:anchor="_Toc10632" w:history="1">
        <w:r>
          <w:rPr>
            <w:rFonts w:ascii="仿宋" w:eastAsia="仿宋" w:hAnsi="仿宋" w:cs="仿宋" w:hint="eastAsia"/>
            <w:lang w:eastAsia="zh-CN"/>
          </w:rPr>
          <w:t>三、产品规划分析</w:t>
        </w:r>
        <w:r>
          <w:tab/>
        </w:r>
        <w:r>
          <w:fldChar w:fldCharType="begin"/>
        </w:r>
        <w:r>
          <w:instrText xml:space="preserve"> PAGEREF _Toc10632 \h </w:instrText>
        </w:r>
        <w:r>
          <w:fldChar w:fldCharType="separate"/>
        </w:r>
        <w:r>
          <w:t>8</w:t>
        </w:r>
        <w:r>
          <w:fldChar w:fldCharType="end"/>
        </w:r>
      </w:hyperlink>
    </w:p>
    <w:p>
      <w:pPr>
        <w:pStyle w:val="TOC2"/>
        <w:tabs>
          <w:tab w:val="right" w:leader="dot" w:pos="8306"/>
        </w:tabs>
      </w:pPr>
      <w:hyperlink w:anchor="_Toc23926" w:history="1">
        <w:r>
          <w:rPr>
            <w:rFonts w:ascii="仿宋" w:eastAsia="仿宋" w:hAnsi="仿宋" w:cs="仿宋" w:hint="eastAsia"/>
            <w:lang w:eastAsia="zh-CN"/>
          </w:rPr>
          <w:t>(一)、产品规划</w:t>
        </w:r>
        <w:r>
          <w:tab/>
        </w:r>
        <w:r>
          <w:fldChar w:fldCharType="begin"/>
        </w:r>
        <w:r>
          <w:instrText xml:space="preserve"> PAGEREF _Toc23926 \h </w:instrText>
        </w:r>
        <w:r>
          <w:fldChar w:fldCharType="separate"/>
        </w:r>
        <w:r>
          <w:t>8</w:t>
        </w:r>
        <w:r>
          <w:fldChar w:fldCharType="end"/>
        </w:r>
      </w:hyperlink>
    </w:p>
    <w:p>
      <w:pPr>
        <w:pStyle w:val="TOC2"/>
        <w:tabs>
          <w:tab w:val="right" w:leader="dot" w:pos="8306"/>
        </w:tabs>
      </w:pPr>
      <w:hyperlink w:anchor="_Toc12999" w:history="1">
        <w:r>
          <w:rPr>
            <w:rFonts w:ascii="仿宋" w:eastAsia="仿宋" w:hAnsi="仿宋" w:cs="仿宋" w:hint="eastAsia"/>
            <w:lang w:eastAsia="zh-CN"/>
          </w:rPr>
          <w:t>(二)、建设规模</w:t>
        </w:r>
        <w:r>
          <w:tab/>
        </w:r>
        <w:r>
          <w:fldChar w:fldCharType="begin"/>
        </w:r>
        <w:r>
          <w:instrText xml:space="preserve"> PAGEREF _Toc12999 \h </w:instrText>
        </w:r>
        <w:r>
          <w:fldChar w:fldCharType="separate"/>
        </w:r>
        <w:r>
          <w:t>9</w:t>
        </w:r>
        <w:r>
          <w:fldChar w:fldCharType="end"/>
        </w:r>
      </w:hyperlink>
    </w:p>
    <w:p>
      <w:pPr>
        <w:pStyle w:val="TOC1"/>
        <w:tabs>
          <w:tab w:val="right" w:leader="dot" w:pos="8306"/>
        </w:tabs>
      </w:pPr>
      <w:hyperlink w:anchor="_Toc8306" w:history="1">
        <w:r>
          <w:rPr>
            <w:rFonts w:ascii="仿宋" w:eastAsia="仿宋" w:hAnsi="仿宋" w:cs="仿宋" w:hint="eastAsia"/>
            <w:lang w:eastAsia="zh-CN"/>
          </w:rPr>
          <w:t>四、板材卷材：普中板项目建设背景及必要性分析</w:t>
        </w:r>
        <w:r>
          <w:tab/>
        </w:r>
        <w:r>
          <w:fldChar w:fldCharType="begin"/>
        </w:r>
        <w:r>
          <w:instrText xml:space="preserve"> PAGEREF _Toc8306 \h </w:instrText>
        </w:r>
        <w:r>
          <w:fldChar w:fldCharType="separate"/>
        </w:r>
        <w:r>
          <w:t>10</w:t>
        </w:r>
        <w:r>
          <w:fldChar w:fldCharType="end"/>
        </w:r>
      </w:hyperlink>
    </w:p>
    <w:p>
      <w:pPr>
        <w:pStyle w:val="TOC2"/>
        <w:tabs>
          <w:tab w:val="right" w:leader="dot" w:pos="8306"/>
        </w:tabs>
      </w:pPr>
      <w:hyperlink w:anchor="_Toc3016" w:history="1">
        <w:r>
          <w:rPr>
            <w:rFonts w:ascii="仿宋" w:eastAsia="仿宋" w:hAnsi="仿宋" w:cs="仿宋" w:hint="eastAsia"/>
            <w:lang w:eastAsia="zh-CN"/>
          </w:rPr>
          <w:t>(一)、板材卷材：普中板项目背景分析</w:t>
        </w:r>
        <w:r>
          <w:tab/>
        </w:r>
        <w:r>
          <w:fldChar w:fldCharType="begin"/>
        </w:r>
        <w:r>
          <w:instrText xml:space="preserve"> PAGEREF _Toc3016 \h </w:instrText>
        </w:r>
        <w:r>
          <w:fldChar w:fldCharType="separate"/>
        </w:r>
        <w:r>
          <w:t>10</w:t>
        </w:r>
        <w:r>
          <w:fldChar w:fldCharType="end"/>
        </w:r>
      </w:hyperlink>
    </w:p>
    <w:p>
      <w:pPr>
        <w:pStyle w:val="TOC2"/>
        <w:tabs>
          <w:tab w:val="right" w:leader="dot" w:pos="8306"/>
        </w:tabs>
      </w:pPr>
      <w:hyperlink w:anchor="_Toc30000" w:history="1">
        <w:r>
          <w:rPr>
            <w:rFonts w:ascii="仿宋" w:eastAsia="仿宋" w:hAnsi="仿宋" w:cs="仿宋" w:hint="eastAsia"/>
            <w:lang w:eastAsia="zh-CN"/>
          </w:rPr>
          <w:t>(二)、板材卷材：普中板项目建设必要性分析</w:t>
        </w:r>
        <w:r>
          <w:tab/>
        </w:r>
        <w:r>
          <w:fldChar w:fldCharType="begin"/>
        </w:r>
        <w:r>
          <w:instrText xml:space="preserve"> PAGEREF _Toc30000 \h </w:instrText>
        </w:r>
        <w:r>
          <w:fldChar w:fldCharType="separate"/>
        </w:r>
        <w:r>
          <w:t>12</w:t>
        </w:r>
        <w:r>
          <w:fldChar w:fldCharType="end"/>
        </w:r>
      </w:hyperlink>
    </w:p>
    <w:p>
      <w:pPr>
        <w:pStyle w:val="TOC1"/>
        <w:tabs>
          <w:tab w:val="right" w:leader="dot" w:pos="8306"/>
        </w:tabs>
      </w:pPr>
      <w:hyperlink w:anchor="_Toc7531" w:history="1">
        <w:r>
          <w:rPr>
            <w:rFonts w:ascii="仿宋" w:eastAsia="仿宋" w:hAnsi="仿宋" w:cs="仿宋" w:hint="eastAsia"/>
            <w:lang w:eastAsia="zh-CN"/>
          </w:rPr>
          <w:t>五、板材卷材：普中板项目建设单位说明</w:t>
        </w:r>
        <w:r>
          <w:tab/>
        </w:r>
        <w:r>
          <w:fldChar w:fldCharType="begin"/>
        </w:r>
        <w:r>
          <w:instrText xml:space="preserve"> PAGEREF _Toc7531 \h </w:instrText>
        </w:r>
        <w:r>
          <w:fldChar w:fldCharType="separate"/>
        </w:r>
        <w:r>
          <w:t>13</w:t>
        </w:r>
        <w:r>
          <w:fldChar w:fldCharType="end"/>
        </w:r>
      </w:hyperlink>
    </w:p>
    <w:p>
      <w:pPr>
        <w:pStyle w:val="TOC2"/>
        <w:tabs>
          <w:tab w:val="right" w:leader="dot" w:pos="8306"/>
        </w:tabs>
      </w:pPr>
      <w:hyperlink w:anchor="_Toc851" w:history="1">
        <w:r>
          <w:rPr>
            <w:rFonts w:ascii="仿宋" w:eastAsia="仿宋" w:hAnsi="仿宋" w:cs="仿宋" w:hint="eastAsia"/>
            <w:lang w:eastAsia="zh-CN"/>
          </w:rPr>
          <w:t>(一)、板材卷材：普中板项目承办单位基本情况</w:t>
        </w:r>
        <w:r>
          <w:tab/>
        </w:r>
        <w:r>
          <w:fldChar w:fldCharType="begin"/>
        </w:r>
        <w:r>
          <w:instrText xml:space="preserve"> PAGEREF _Toc851 \h </w:instrText>
        </w:r>
        <w:r>
          <w:fldChar w:fldCharType="separate"/>
        </w:r>
        <w:r>
          <w:t>13</w:t>
        </w:r>
        <w:r>
          <w:fldChar w:fldCharType="end"/>
        </w:r>
      </w:hyperlink>
    </w:p>
    <w:p>
      <w:pPr>
        <w:pStyle w:val="TOC2"/>
        <w:tabs>
          <w:tab w:val="right" w:leader="dot" w:pos="8306"/>
        </w:tabs>
      </w:pPr>
      <w:hyperlink w:anchor="_Toc20993" w:history="1">
        <w:r>
          <w:rPr>
            <w:rFonts w:ascii="仿宋" w:eastAsia="仿宋" w:hAnsi="仿宋" w:cs="仿宋" w:hint="eastAsia"/>
            <w:lang w:eastAsia="zh-CN"/>
          </w:rPr>
          <w:t>(二)、公司经济效益分析</w:t>
        </w:r>
        <w:r>
          <w:tab/>
        </w:r>
        <w:r>
          <w:fldChar w:fldCharType="begin"/>
        </w:r>
        <w:r>
          <w:instrText xml:space="preserve"> PAGEREF _Toc20993 \h </w:instrText>
        </w:r>
        <w:r>
          <w:fldChar w:fldCharType="separate"/>
        </w:r>
        <w:r>
          <w:t>14</w:t>
        </w:r>
        <w:r>
          <w:fldChar w:fldCharType="end"/>
        </w:r>
      </w:hyperlink>
    </w:p>
    <w:p>
      <w:pPr>
        <w:pStyle w:val="TOC1"/>
        <w:tabs>
          <w:tab w:val="right" w:leader="dot" w:pos="8306"/>
        </w:tabs>
      </w:pPr>
      <w:hyperlink w:anchor="_Toc20537" w:history="1">
        <w:r>
          <w:rPr>
            <w:rFonts w:ascii="仿宋" w:eastAsia="仿宋" w:hAnsi="仿宋" w:cs="仿宋" w:hint="eastAsia"/>
            <w:lang w:eastAsia="zh-CN"/>
          </w:rPr>
          <w:t>六、板材卷材：普中板项目文档管理</w:t>
        </w:r>
        <w:r>
          <w:tab/>
        </w:r>
        <w:r>
          <w:fldChar w:fldCharType="begin"/>
        </w:r>
        <w:r>
          <w:instrText xml:space="preserve"> PAGEREF _Toc20537 \h </w:instrText>
        </w:r>
        <w:r>
          <w:fldChar w:fldCharType="separate"/>
        </w:r>
        <w:r>
          <w:t>15</w:t>
        </w:r>
        <w:r>
          <w:fldChar w:fldCharType="end"/>
        </w:r>
      </w:hyperlink>
    </w:p>
    <w:p>
      <w:pPr>
        <w:pStyle w:val="TOC2"/>
        <w:tabs>
          <w:tab w:val="right" w:leader="dot" w:pos="8306"/>
        </w:tabs>
      </w:pPr>
      <w:hyperlink w:anchor="_Toc5238" w:history="1">
        <w:r>
          <w:rPr>
            <w:rFonts w:ascii="仿宋" w:eastAsia="仿宋" w:hAnsi="仿宋" w:cs="仿宋" w:hint="eastAsia"/>
            <w:lang w:eastAsia="zh-CN"/>
          </w:rPr>
          <w:t>(一)、文档编制与审查</w:t>
        </w:r>
        <w:r>
          <w:tab/>
        </w:r>
        <w:r>
          <w:fldChar w:fldCharType="begin"/>
        </w:r>
        <w:r>
          <w:instrText xml:space="preserve"> PAGEREF _Toc5238 \h </w:instrText>
        </w:r>
        <w:r>
          <w:fldChar w:fldCharType="separate"/>
        </w:r>
        <w:r>
          <w:t>15</w:t>
        </w:r>
        <w:r>
          <w:fldChar w:fldCharType="end"/>
        </w:r>
      </w:hyperlink>
    </w:p>
    <w:p>
      <w:pPr>
        <w:pStyle w:val="TOC2"/>
        <w:tabs>
          <w:tab w:val="right" w:leader="dot" w:pos="8306"/>
        </w:tabs>
      </w:pPr>
      <w:hyperlink w:anchor="_Toc26061" w:history="1">
        <w:r>
          <w:rPr>
            <w:rFonts w:ascii="仿宋" w:eastAsia="仿宋" w:hAnsi="仿宋" w:cs="仿宋" w:hint="eastAsia"/>
            <w:lang w:eastAsia="zh-CN"/>
          </w:rPr>
          <w:t>(二)、文档发布与分发</w:t>
        </w:r>
        <w:r>
          <w:tab/>
        </w:r>
        <w:r>
          <w:fldChar w:fldCharType="begin"/>
        </w:r>
        <w:r>
          <w:instrText xml:space="preserve"> PAGEREF _Toc26061 \h </w:instrText>
        </w:r>
        <w:r>
          <w:fldChar w:fldCharType="separate"/>
        </w:r>
        <w:r>
          <w:t>16</w:t>
        </w:r>
        <w:r>
          <w:fldChar w:fldCharType="end"/>
        </w:r>
      </w:hyperlink>
    </w:p>
    <w:p>
      <w:pPr>
        <w:pStyle w:val="TOC2"/>
        <w:tabs>
          <w:tab w:val="right" w:leader="dot" w:pos="8306"/>
        </w:tabs>
      </w:pPr>
      <w:hyperlink w:anchor="_Toc17299" w:history="1">
        <w:r>
          <w:rPr>
            <w:rFonts w:ascii="仿宋" w:eastAsia="仿宋" w:hAnsi="仿宋" w:cs="仿宋" w:hint="eastAsia"/>
            <w:lang w:eastAsia="zh-CN"/>
          </w:rPr>
          <w:t>(三)、文档存档与归档</w:t>
        </w:r>
        <w:r>
          <w:tab/>
        </w:r>
        <w:r>
          <w:fldChar w:fldCharType="begin"/>
        </w:r>
        <w:r>
          <w:instrText xml:space="preserve"> PAGEREF _Toc17299 \h </w:instrText>
        </w:r>
        <w:r>
          <w:fldChar w:fldCharType="separate"/>
        </w:r>
        <w:r>
          <w:t>17</w:t>
        </w:r>
        <w:r>
          <w:fldChar w:fldCharType="end"/>
        </w:r>
      </w:hyperlink>
    </w:p>
    <w:p>
      <w:pPr>
        <w:pStyle w:val="TOC1"/>
        <w:tabs>
          <w:tab w:val="right" w:leader="dot" w:pos="8306"/>
        </w:tabs>
      </w:pPr>
      <w:hyperlink w:anchor="_Toc9074" w:history="1">
        <w:r>
          <w:rPr>
            <w:rFonts w:ascii="仿宋" w:eastAsia="仿宋" w:hAnsi="仿宋" w:cs="仿宋" w:hint="eastAsia"/>
            <w:lang w:eastAsia="zh-CN"/>
          </w:rPr>
          <w:t>七、板材卷材：普中板项目环境影响分析</w:t>
        </w:r>
        <w:r>
          <w:tab/>
        </w:r>
        <w:r>
          <w:fldChar w:fldCharType="begin"/>
        </w:r>
        <w:r>
          <w:instrText xml:space="preserve"> PAGEREF _Toc9074 \h </w:instrText>
        </w:r>
        <w:r>
          <w:fldChar w:fldCharType="separate"/>
        </w:r>
        <w:r>
          <w:t>18</w:t>
        </w:r>
        <w:r>
          <w:fldChar w:fldCharType="end"/>
        </w:r>
      </w:hyperlink>
    </w:p>
    <w:p>
      <w:pPr>
        <w:pStyle w:val="TOC2"/>
        <w:tabs>
          <w:tab w:val="right" w:leader="dot" w:pos="8306"/>
        </w:tabs>
      </w:pPr>
      <w:hyperlink w:anchor="_Toc2602" w:history="1">
        <w:r>
          <w:rPr>
            <w:rFonts w:ascii="仿宋" w:eastAsia="仿宋" w:hAnsi="仿宋" w:cs="仿宋" w:hint="eastAsia"/>
            <w:lang w:eastAsia="zh-CN"/>
          </w:rPr>
          <w:t>(一)、建设区域环境质量现状</w:t>
        </w:r>
        <w:r>
          <w:tab/>
        </w:r>
        <w:r>
          <w:fldChar w:fldCharType="begin"/>
        </w:r>
        <w:r>
          <w:instrText xml:space="preserve"> PAGEREF _Toc2602 \h </w:instrText>
        </w:r>
        <w:r>
          <w:fldChar w:fldCharType="separate"/>
        </w:r>
        <w:r>
          <w:t>18</w:t>
        </w:r>
        <w:r>
          <w:fldChar w:fldCharType="end"/>
        </w:r>
      </w:hyperlink>
    </w:p>
    <w:p>
      <w:pPr>
        <w:pStyle w:val="TOC2"/>
        <w:tabs>
          <w:tab w:val="right" w:leader="dot" w:pos="8306"/>
        </w:tabs>
      </w:pPr>
      <w:hyperlink w:anchor="_Toc11573" w:history="1">
        <w:r>
          <w:rPr>
            <w:rFonts w:ascii="仿宋" w:eastAsia="仿宋" w:hAnsi="仿宋" w:cs="仿宋" w:hint="eastAsia"/>
            <w:lang w:eastAsia="zh-CN"/>
          </w:rPr>
          <w:t>(二)、建设期环境保护</w:t>
        </w:r>
        <w:r>
          <w:tab/>
        </w:r>
        <w:r>
          <w:fldChar w:fldCharType="begin"/>
        </w:r>
        <w:r>
          <w:instrText xml:space="preserve"> PAGEREF _Toc11573 \h </w:instrText>
        </w:r>
        <w:r>
          <w:fldChar w:fldCharType="separate"/>
        </w:r>
        <w:r>
          <w:t>20</w:t>
        </w:r>
        <w:r>
          <w:fldChar w:fldCharType="end"/>
        </w:r>
      </w:hyperlink>
    </w:p>
    <w:p>
      <w:pPr>
        <w:pStyle w:val="TOC2"/>
        <w:tabs>
          <w:tab w:val="right" w:leader="dot" w:pos="8306"/>
        </w:tabs>
      </w:pPr>
      <w:hyperlink w:anchor="_Toc16367" w:history="1">
        <w:r>
          <w:rPr>
            <w:rFonts w:ascii="仿宋" w:eastAsia="仿宋" w:hAnsi="仿宋" w:cs="仿宋" w:hint="eastAsia"/>
            <w:lang w:eastAsia="zh-CN"/>
          </w:rPr>
          <w:t>(三)、运营期环境保护</w:t>
        </w:r>
        <w:r>
          <w:tab/>
        </w:r>
        <w:r>
          <w:fldChar w:fldCharType="begin"/>
        </w:r>
        <w:r>
          <w:instrText xml:space="preserve"> PAGEREF _Toc16367 \h </w:instrText>
        </w:r>
        <w:r>
          <w:fldChar w:fldCharType="separate"/>
        </w:r>
        <w:r>
          <w:t>21</w:t>
        </w:r>
        <w:r>
          <w:fldChar w:fldCharType="end"/>
        </w:r>
      </w:hyperlink>
    </w:p>
    <w:p>
      <w:pPr>
        <w:pStyle w:val="TOC2"/>
        <w:tabs>
          <w:tab w:val="right" w:leader="dot" w:pos="8306"/>
        </w:tabs>
      </w:pPr>
      <w:hyperlink w:anchor="_Toc20447" w:history="1">
        <w:r>
          <w:rPr>
            <w:rFonts w:ascii="仿宋" w:eastAsia="仿宋" w:hAnsi="仿宋" w:cs="仿宋" w:hint="eastAsia"/>
            <w:lang w:eastAsia="zh-CN"/>
          </w:rPr>
          <w:t>(四)、板材卷材：普中板项目建设对区域经济的影响</w:t>
        </w:r>
        <w:r>
          <w:tab/>
        </w:r>
        <w:r>
          <w:fldChar w:fldCharType="begin"/>
        </w:r>
        <w:r>
          <w:instrText xml:space="preserve"> PAGEREF _Toc20447 \h </w:instrText>
        </w:r>
        <w:r>
          <w:fldChar w:fldCharType="separate"/>
        </w:r>
        <w:r>
          <w:t>22</w:t>
        </w:r>
        <w:r>
          <w:fldChar w:fldCharType="end"/>
        </w:r>
      </w:hyperlink>
    </w:p>
    <w:p>
      <w:pPr>
        <w:pStyle w:val="TOC2"/>
        <w:tabs>
          <w:tab w:val="right" w:leader="dot" w:pos="8306"/>
        </w:tabs>
      </w:pPr>
      <w:hyperlink w:anchor="_Toc21667" w:history="1">
        <w:r>
          <w:rPr>
            <w:rFonts w:ascii="仿宋" w:eastAsia="仿宋" w:hAnsi="仿宋" w:cs="仿宋" w:hint="eastAsia"/>
            <w:lang w:eastAsia="zh-CN"/>
          </w:rPr>
          <w:t>(五)、废弃物处理</w:t>
        </w:r>
        <w:r>
          <w:tab/>
        </w:r>
        <w:r>
          <w:fldChar w:fldCharType="begin"/>
        </w:r>
        <w:r>
          <w:instrText xml:space="preserve"> PAGEREF _Toc21667 \h </w:instrText>
        </w:r>
        <w:r>
          <w:fldChar w:fldCharType="separate"/>
        </w:r>
        <w:r>
          <w:t>24</w:t>
        </w:r>
        <w:r>
          <w:fldChar w:fldCharType="end"/>
        </w:r>
      </w:hyperlink>
    </w:p>
    <w:p>
      <w:pPr>
        <w:pStyle w:val="TOC2"/>
        <w:tabs>
          <w:tab w:val="right" w:leader="dot" w:pos="8306"/>
        </w:tabs>
      </w:pPr>
      <w:hyperlink w:anchor="_Toc16841" w:history="1">
        <w:r>
          <w:rPr>
            <w:rFonts w:ascii="仿宋" w:eastAsia="仿宋" w:hAnsi="仿宋" w:cs="仿宋" w:hint="eastAsia"/>
            <w:lang w:eastAsia="zh-CN"/>
          </w:rPr>
          <w:t>(六)、特殊环境影响分析</w:t>
        </w:r>
        <w:r>
          <w:tab/>
        </w:r>
        <w:r>
          <w:fldChar w:fldCharType="begin"/>
        </w:r>
        <w:r>
          <w:instrText xml:space="preserve"> PAGEREF _Toc16841 \h </w:instrText>
        </w:r>
        <w:r>
          <w:fldChar w:fldCharType="separate"/>
        </w:r>
        <w:r>
          <w:t>25</w:t>
        </w:r>
        <w:r>
          <w:fldChar w:fldCharType="end"/>
        </w:r>
      </w:hyperlink>
    </w:p>
    <w:p>
      <w:pPr>
        <w:pStyle w:val="TOC2"/>
        <w:tabs>
          <w:tab w:val="right" w:leader="dot" w:pos="8306"/>
        </w:tabs>
      </w:pPr>
      <w:hyperlink w:anchor="_Toc31856" w:history="1">
        <w:r>
          <w:rPr>
            <w:rFonts w:ascii="仿宋" w:eastAsia="仿宋" w:hAnsi="仿宋" w:cs="仿宋" w:hint="eastAsia"/>
            <w:lang w:eastAsia="zh-CN"/>
          </w:rPr>
          <w:t>(七)、清洁生产</w:t>
        </w:r>
        <w:r>
          <w:tab/>
        </w:r>
        <w:r>
          <w:fldChar w:fldCharType="begin"/>
        </w:r>
        <w:r>
          <w:instrText xml:space="preserve"> PAGEREF _Toc31856 \h </w:instrText>
        </w:r>
        <w:r>
          <w:fldChar w:fldCharType="separate"/>
        </w:r>
        <w:r>
          <w:t>27</w:t>
        </w:r>
        <w:r>
          <w:fldChar w:fldCharType="end"/>
        </w:r>
      </w:hyperlink>
    </w:p>
    <w:p>
      <w:pPr>
        <w:pStyle w:val="TOC2"/>
        <w:tabs>
          <w:tab w:val="right" w:leader="dot" w:pos="8306"/>
        </w:tabs>
      </w:pPr>
      <w:hyperlink w:anchor="_Toc10465" w:history="1">
        <w:r>
          <w:rPr>
            <w:rFonts w:ascii="仿宋" w:eastAsia="仿宋" w:hAnsi="仿宋" w:cs="仿宋" w:hint="eastAsia"/>
            <w:lang w:eastAsia="zh-CN"/>
          </w:rPr>
          <w:t>(八)、环境保护综合评价</w:t>
        </w:r>
        <w:r>
          <w:tab/>
        </w:r>
        <w:r>
          <w:fldChar w:fldCharType="begin"/>
        </w:r>
        <w:r>
          <w:instrText xml:space="preserve"> PAGEREF _Toc10465 \h </w:instrText>
        </w:r>
        <w:r>
          <w:fldChar w:fldCharType="separate"/>
        </w:r>
        <w:r>
          <w:t>28</w:t>
        </w:r>
        <w:r>
          <w:fldChar w:fldCharType="end"/>
        </w:r>
      </w:hyperlink>
    </w:p>
    <w:p>
      <w:pPr>
        <w:pStyle w:val="TOC1"/>
        <w:tabs>
          <w:tab w:val="right" w:leader="dot" w:pos="8306"/>
        </w:tabs>
      </w:pPr>
      <w:hyperlink w:anchor="_Toc9808" w:history="1">
        <w:r>
          <w:rPr>
            <w:rFonts w:ascii="仿宋" w:eastAsia="仿宋" w:hAnsi="仿宋" w:cs="仿宋" w:hint="eastAsia"/>
            <w:lang w:eastAsia="zh-CN"/>
          </w:rPr>
          <w:t>八、板材卷材：普中板项目投资规划</w:t>
        </w:r>
        <w:r>
          <w:tab/>
        </w:r>
        <w:r>
          <w:fldChar w:fldCharType="begin"/>
        </w:r>
        <w:r>
          <w:instrText xml:space="preserve"> PAGEREF _Toc9808 \h </w:instrText>
        </w:r>
        <w:r>
          <w:fldChar w:fldCharType="separate"/>
        </w:r>
        <w:r>
          <w:t>29</w:t>
        </w:r>
        <w:r>
          <w:fldChar w:fldCharType="end"/>
        </w:r>
      </w:hyperlink>
    </w:p>
    <w:p>
      <w:pPr>
        <w:pStyle w:val="TOC2"/>
        <w:tabs>
          <w:tab w:val="right" w:leader="dot" w:pos="8306"/>
        </w:tabs>
      </w:pPr>
      <w:hyperlink w:anchor="_Toc7665" w:history="1">
        <w:r>
          <w:rPr>
            <w:rFonts w:ascii="仿宋" w:eastAsia="仿宋" w:hAnsi="仿宋" w:cs="仿宋" w:hint="eastAsia"/>
            <w:lang w:eastAsia="zh-CN"/>
          </w:rPr>
          <w:t>(一)、板材卷材：普中板项目总投资估算</w:t>
        </w:r>
        <w:r>
          <w:tab/>
        </w:r>
        <w:r>
          <w:fldChar w:fldCharType="begin"/>
        </w:r>
        <w:r>
          <w:instrText xml:space="preserve"> PAGEREF _Toc7665 \h </w:instrText>
        </w:r>
        <w:r>
          <w:fldChar w:fldCharType="separate"/>
        </w:r>
        <w:r>
          <w:t>29</w:t>
        </w:r>
        <w:r>
          <w:fldChar w:fldCharType="end"/>
        </w:r>
      </w:hyperlink>
    </w:p>
    <w:p>
      <w:pPr>
        <w:pStyle w:val="TOC2"/>
        <w:tabs>
          <w:tab w:val="right" w:leader="dot" w:pos="8306"/>
        </w:tabs>
      </w:pPr>
      <w:hyperlink w:anchor="_Toc16050" w:history="1">
        <w:r>
          <w:rPr>
            <w:rFonts w:ascii="仿宋" w:eastAsia="仿宋" w:hAnsi="仿宋" w:cs="仿宋" w:hint="eastAsia"/>
            <w:lang w:eastAsia="zh-CN"/>
          </w:rPr>
          <w:t>(二)、资金筹措</w:t>
        </w:r>
        <w:r>
          <w:tab/>
        </w:r>
        <w:r>
          <w:fldChar w:fldCharType="begin"/>
        </w:r>
        <w:r>
          <w:instrText xml:space="preserve"> PAGEREF _Toc16050 \h </w:instrText>
        </w:r>
        <w:r>
          <w:fldChar w:fldCharType="separate"/>
        </w:r>
        <w:r>
          <w:t>31</w:t>
        </w:r>
        <w:r>
          <w:fldChar w:fldCharType="end"/>
        </w:r>
      </w:hyperlink>
    </w:p>
    <w:p>
      <w:pPr>
        <w:pStyle w:val="TOC1"/>
        <w:tabs>
          <w:tab w:val="right" w:leader="dot" w:pos="8306"/>
        </w:tabs>
      </w:pPr>
      <w:hyperlink w:anchor="_Toc32565" w:history="1">
        <w:r>
          <w:rPr>
            <w:rFonts w:ascii="仿宋" w:eastAsia="仿宋" w:hAnsi="仿宋" w:cs="仿宋" w:hint="eastAsia"/>
            <w:lang w:eastAsia="zh-CN"/>
          </w:rPr>
          <w:t>九、生产安全保护</w:t>
        </w:r>
        <w:r>
          <w:tab/>
        </w:r>
        <w:r>
          <w:fldChar w:fldCharType="begin"/>
        </w:r>
        <w:r>
          <w:instrText xml:space="preserve"> PAGEREF _Toc32565 \h </w:instrText>
        </w:r>
        <w:r>
          <w:fldChar w:fldCharType="separate"/>
        </w:r>
        <w:r>
          <w:t>31</w:t>
        </w:r>
        <w:r>
          <w:fldChar w:fldCharType="end"/>
        </w:r>
      </w:hyperlink>
    </w:p>
    <w:p>
      <w:pPr>
        <w:pStyle w:val="TOC2"/>
        <w:tabs>
          <w:tab w:val="right" w:leader="dot" w:pos="8306"/>
        </w:tabs>
      </w:pPr>
      <w:hyperlink w:anchor="_Toc26693" w:history="1">
        <w:r>
          <w:rPr>
            <w:rFonts w:ascii="仿宋" w:eastAsia="仿宋" w:hAnsi="仿宋" w:cs="仿宋" w:hint="eastAsia"/>
            <w:lang w:eastAsia="zh-CN"/>
          </w:rPr>
          <w:t>(一)、消防安全</w:t>
        </w:r>
        <w:r>
          <w:tab/>
        </w:r>
        <w:r>
          <w:fldChar w:fldCharType="begin"/>
        </w:r>
        <w:r>
          <w:instrText xml:space="preserve"> PAGEREF _Toc26693 \h </w:instrText>
        </w:r>
        <w:r>
          <w:fldChar w:fldCharType="separate"/>
        </w:r>
        <w:r>
          <w:t>31</w:t>
        </w:r>
        <w:r>
          <w:fldChar w:fldCharType="end"/>
        </w:r>
      </w:hyperlink>
    </w:p>
    <w:p>
      <w:pPr>
        <w:pStyle w:val="TOC2"/>
        <w:tabs>
          <w:tab w:val="right" w:leader="dot" w:pos="8306"/>
        </w:tabs>
      </w:pPr>
      <w:hyperlink w:anchor="_Toc13438" w:history="1">
        <w:r>
          <w:rPr>
            <w:rFonts w:ascii="仿宋" w:eastAsia="仿宋" w:hAnsi="仿宋" w:cs="仿宋" w:hint="eastAsia"/>
            <w:lang w:eastAsia="zh-CN"/>
          </w:rPr>
          <w:t>(二)、防火防爆总图布置措施</w:t>
        </w:r>
        <w:r>
          <w:tab/>
        </w:r>
        <w:r>
          <w:fldChar w:fldCharType="begin"/>
        </w:r>
        <w:r>
          <w:instrText xml:space="preserve"> PAGEREF _Toc13438 \h </w:instrText>
        </w:r>
        <w:r>
          <w:fldChar w:fldCharType="separate"/>
        </w:r>
        <w:r>
          <w:t>33</w:t>
        </w:r>
        <w:r>
          <w:fldChar w:fldCharType="end"/>
        </w:r>
      </w:hyperlink>
    </w:p>
    <w:p>
      <w:pPr>
        <w:pStyle w:val="TOC2"/>
        <w:tabs>
          <w:tab w:val="right" w:leader="dot" w:pos="8306"/>
        </w:tabs>
      </w:pPr>
      <w:hyperlink w:anchor="_Toc25611" w:history="1">
        <w:r>
          <w:rPr>
            <w:rFonts w:ascii="仿宋" w:eastAsia="仿宋" w:hAnsi="仿宋" w:cs="仿宋" w:hint="eastAsia"/>
            <w:lang w:eastAsia="zh-CN"/>
          </w:rPr>
          <w:t>(三)、自然灾害防范措施</w:t>
        </w:r>
        <w:r>
          <w:tab/>
        </w:r>
        <w:r>
          <w:fldChar w:fldCharType="begin"/>
        </w:r>
        <w:r>
          <w:instrText xml:space="preserve"> PAGEREF _Toc25611 \h </w:instrText>
        </w:r>
        <w:r>
          <w:fldChar w:fldCharType="separate"/>
        </w:r>
        <w:r>
          <w:t>34</w:t>
        </w:r>
        <w:r>
          <w:fldChar w:fldCharType="end"/>
        </w:r>
      </w:hyperlink>
    </w:p>
    <w:p>
      <w:pPr>
        <w:pStyle w:val="TOC2"/>
        <w:tabs>
          <w:tab w:val="right" w:leader="dot" w:pos="8306"/>
        </w:tabs>
      </w:pPr>
      <w:hyperlink w:anchor="_Toc22889" w:history="1">
        <w:r>
          <w:rPr>
            <w:rFonts w:ascii="仿宋" w:eastAsia="仿宋" w:hAnsi="仿宋" w:cs="仿宋" w:hint="eastAsia"/>
            <w:lang w:eastAsia="zh-CN"/>
          </w:rPr>
          <w:t>(四)、安全色及安全标志使用要求</w:t>
        </w:r>
        <w:r>
          <w:tab/>
        </w:r>
        <w:r>
          <w:fldChar w:fldCharType="begin"/>
        </w:r>
        <w:r>
          <w:instrText xml:space="preserve"> PAGEREF _Toc22889 \h </w:instrText>
        </w:r>
        <w:r>
          <w:fldChar w:fldCharType="separate"/>
        </w:r>
        <w:r>
          <w:t>35</w:t>
        </w:r>
        <w:r>
          <w:fldChar w:fldCharType="end"/>
        </w:r>
      </w:hyperlink>
    </w:p>
    <w:p>
      <w:pPr>
        <w:pStyle w:val="TOC2"/>
        <w:tabs>
          <w:tab w:val="right" w:leader="dot" w:pos="8306"/>
        </w:tabs>
      </w:pPr>
      <w:hyperlink w:anchor="_Toc27434" w:history="1">
        <w:r>
          <w:rPr>
            <w:rFonts w:ascii="仿宋" w:eastAsia="仿宋" w:hAnsi="仿宋" w:cs="仿宋" w:hint="eastAsia"/>
            <w:lang w:eastAsia="zh-CN"/>
          </w:rPr>
          <w:t>(五)、防尘防毒措施</w:t>
        </w:r>
        <w:r>
          <w:tab/>
        </w:r>
        <w:r>
          <w:fldChar w:fldCharType="begin"/>
        </w:r>
        <w:r>
          <w:instrText xml:space="preserve"> PAGEREF _Toc27434 \h </w:instrText>
        </w:r>
        <w:r>
          <w:fldChar w:fldCharType="separate"/>
        </w:r>
        <w:r>
          <w:t>36</w:t>
        </w:r>
        <w:r>
          <w:fldChar w:fldCharType="end"/>
        </w:r>
      </w:hyperlink>
    </w:p>
    <w:p>
      <w:pPr>
        <w:pStyle w:val="TOC2"/>
        <w:tabs>
          <w:tab w:val="right" w:leader="dot" w:pos="8306"/>
        </w:tabs>
      </w:pPr>
      <w:hyperlink w:anchor="_Toc9860" w:history="1">
        <w:r>
          <w:rPr>
            <w:rFonts w:ascii="仿宋" w:eastAsia="仿宋" w:hAnsi="仿宋" w:cs="仿宋" w:hint="eastAsia"/>
            <w:lang w:eastAsia="zh-CN"/>
          </w:rPr>
          <w:t>(六)、防静电、触电防护及防雷措施</w:t>
        </w:r>
        <w:r>
          <w:tab/>
        </w:r>
        <w:r>
          <w:fldChar w:fldCharType="begin"/>
        </w:r>
        <w:r>
          <w:instrText xml:space="preserve"> PAGEREF _Toc9860 \h </w:instrText>
        </w:r>
        <w:r>
          <w:fldChar w:fldCharType="separate"/>
        </w:r>
        <w:r>
          <w:t>37</w:t>
        </w:r>
        <w:r>
          <w:fldChar w:fldCharType="end"/>
        </w:r>
      </w:hyperlink>
    </w:p>
    <w:p>
      <w:pPr>
        <w:pStyle w:val="TOC2"/>
        <w:tabs>
          <w:tab w:val="right" w:leader="dot" w:pos="8306"/>
        </w:tabs>
      </w:pPr>
      <w:hyperlink w:anchor="_Toc4113" w:history="1">
        <w:r>
          <w:rPr>
            <w:rFonts w:ascii="仿宋" w:eastAsia="仿宋" w:hAnsi="仿宋" w:cs="仿宋" w:hint="eastAsia"/>
            <w:lang w:eastAsia="zh-CN"/>
          </w:rPr>
          <w:t>(七)、机械设备安全保障措施</w:t>
        </w:r>
        <w:r>
          <w:tab/>
        </w:r>
        <w:r>
          <w:fldChar w:fldCharType="begin"/>
        </w:r>
        <w:r>
          <w:instrText xml:space="preserve"> PAGEREF _Toc4113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97" w:history="1">
        <w:r>
          <w:rPr>
            <w:rFonts w:ascii="仿宋" w:eastAsia="仿宋" w:hAnsi="仿宋" w:cs="仿宋" w:hint="eastAsia"/>
            <w:lang w:eastAsia="zh-CN"/>
          </w:rPr>
          <w:t>十、板材卷材：普中板项目技术管理</w:t>
        </w:r>
        <w:r>
          <w:tab/>
        </w:r>
        <w:r>
          <w:fldChar w:fldCharType="begin"/>
        </w:r>
        <w:r>
          <w:instrText xml:space="preserve"> PAGEREF _Toc30797 \h </w:instrText>
        </w:r>
        <w:r>
          <w:fldChar w:fldCharType="separate"/>
        </w:r>
        <w:r>
          <w:t>40</w:t>
        </w:r>
        <w:r>
          <w:fldChar w:fldCharType="end"/>
        </w:r>
      </w:hyperlink>
    </w:p>
    <w:p>
      <w:pPr>
        <w:pStyle w:val="TOC2"/>
        <w:tabs>
          <w:tab w:val="right" w:leader="dot" w:pos="8306"/>
        </w:tabs>
      </w:pPr>
      <w:hyperlink w:anchor="_Toc10724" w:history="1">
        <w:r>
          <w:rPr>
            <w:rFonts w:ascii="仿宋" w:eastAsia="仿宋" w:hAnsi="仿宋" w:cs="仿宋" w:hint="eastAsia"/>
            <w:lang w:eastAsia="zh-CN"/>
          </w:rPr>
          <w:t>(一)、技术方案选用方向</w:t>
        </w:r>
        <w:r>
          <w:tab/>
        </w:r>
        <w:r>
          <w:fldChar w:fldCharType="begin"/>
        </w:r>
        <w:r>
          <w:instrText xml:space="preserve"> PAGEREF _Toc10724 \h </w:instrText>
        </w:r>
        <w:r>
          <w:fldChar w:fldCharType="separate"/>
        </w:r>
        <w:r>
          <w:t>40</w:t>
        </w:r>
        <w:r>
          <w:fldChar w:fldCharType="end"/>
        </w:r>
      </w:hyperlink>
    </w:p>
    <w:p>
      <w:pPr>
        <w:pStyle w:val="TOC2"/>
        <w:tabs>
          <w:tab w:val="right" w:leader="dot" w:pos="8306"/>
        </w:tabs>
      </w:pPr>
      <w:hyperlink w:anchor="_Toc2924" w:history="1">
        <w:r>
          <w:rPr>
            <w:rFonts w:ascii="仿宋" w:eastAsia="仿宋" w:hAnsi="仿宋" w:cs="仿宋" w:hint="eastAsia"/>
            <w:lang w:eastAsia="zh-CN"/>
          </w:rPr>
          <w:t>(二)、工艺技术方案选用原则</w:t>
        </w:r>
        <w:r>
          <w:tab/>
        </w:r>
        <w:r>
          <w:fldChar w:fldCharType="begin"/>
        </w:r>
        <w:r>
          <w:instrText xml:space="preserve"> PAGEREF _Toc2924 \h </w:instrText>
        </w:r>
        <w:r>
          <w:fldChar w:fldCharType="separate"/>
        </w:r>
        <w:r>
          <w:t>42</w:t>
        </w:r>
        <w:r>
          <w:fldChar w:fldCharType="end"/>
        </w:r>
      </w:hyperlink>
    </w:p>
    <w:p>
      <w:pPr>
        <w:pStyle w:val="TOC2"/>
        <w:tabs>
          <w:tab w:val="right" w:leader="dot" w:pos="8306"/>
        </w:tabs>
      </w:pPr>
      <w:hyperlink w:anchor="_Toc9308" w:history="1">
        <w:r>
          <w:rPr>
            <w:rFonts w:ascii="仿宋" w:eastAsia="仿宋" w:hAnsi="仿宋" w:cs="仿宋" w:hint="eastAsia"/>
            <w:lang w:eastAsia="zh-CN"/>
          </w:rPr>
          <w:t>(三)、工艺技术方案要求</w:t>
        </w:r>
        <w:r>
          <w:tab/>
        </w:r>
        <w:r>
          <w:fldChar w:fldCharType="begin"/>
        </w:r>
        <w:r>
          <w:instrText xml:space="preserve"> PAGEREF _Toc9308 \h </w:instrText>
        </w:r>
        <w:r>
          <w:fldChar w:fldCharType="separate"/>
        </w:r>
        <w:r>
          <w:t>44</w:t>
        </w:r>
        <w:r>
          <w:fldChar w:fldCharType="end"/>
        </w:r>
      </w:hyperlink>
    </w:p>
    <w:p>
      <w:pPr>
        <w:pStyle w:val="TOC1"/>
        <w:tabs>
          <w:tab w:val="right" w:leader="dot" w:pos="8306"/>
        </w:tabs>
      </w:pPr>
      <w:hyperlink w:anchor="_Toc32677" w:history="1">
        <w:r>
          <w:rPr>
            <w:rFonts w:ascii="仿宋" w:eastAsia="仿宋" w:hAnsi="仿宋" w:cs="仿宋" w:hint="eastAsia"/>
            <w:lang w:eastAsia="zh-CN"/>
          </w:rPr>
          <w:t>十一、板材卷材：普中板项目财务管理</w:t>
        </w:r>
        <w:r>
          <w:tab/>
        </w:r>
        <w:r>
          <w:fldChar w:fldCharType="begin"/>
        </w:r>
        <w:r>
          <w:instrText xml:space="preserve"> PAGEREF _Toc32677 \h </w:instrText>
        </w:r>
        <w:r>
          <w:fldChar w:fldCharType="separate"/>
        </w:r>
        <w:r>
          <w:t>46</w:t>
        </w:r>
        <w:r>
          <w:fldChar w:fldCharType="end"/>
        </w:r>
      </w:hyperlink>
    </w:p>
    <w:p>
      <w:pPr>
        <w:pStyle w:val="TOC2"/>
        <w:tabs>
          <w:tab w:val="right" w:leader="dot" w:pos="8306"/>
        </w:tabs>
      </w:pPr>
      <w:hyperlink w:anchor="_Toc8050" w:history="1">
        <w:r>
          <w:rPr>
            <w:rFonts w:ascii="仿宋" w:eastAsia="仿宋" w:hAnsi="仿宋" w:cs="仿宋" w:hint="eastAsia"/>
            <w:lang w:eastAsia="zh-CN"/>
          </w:rPr>
          <w:t>(一)、资金需求大</w:t>
        </w:r>
        <w:r>
          <w:tab/>
        </w:r>
        <w:r>
          <w:fldChar w:fldCharType="begin"/>
        </w:r>
        <w:r>
          <w:instrText xml:space="preserve"> PAGEREF _Toc8050 \h </w:instrText>
        </w:r>
        <w:r>
          <w:fldChar w:fldCharType="separate"/>
        </w:r>
        <w:r>
          <w:t>46</w:t>
        </w:r>
        <w:r>
          <w:fldChar w:fldCharType="end"/>
        </w:r>
      </w:hyperlink>
    </w:p>
    <w:p>
      <w:pPr>
        <w:pStyle w:val="TOC2"/>
        <w:tabs>
          <w:tab w:val="right" w:leader="dot" w:pos="8306"/>
        </w:tabs>
      </w:pPr>
      <w:hyperlink w:anchor="_Toc32581" w:history="1">
        <w:r>
          <w:rPr>
            <w:rFonts w:ascii="仿宋" w:eastAsia="仿宋" w:hAnsi="仿宋" w:cs="仿宋" w:hint="eastAsia"/>
            <w:lang w:eastAsia="zh-CN"/>
          </w:rPr>
          <w:t>(二)、研发周期长</w:t>
        </w:r>
        <w:r>
          <w:tab/>
        </w:r>
        <w:r>
          <w:fldChar w:fldCharType="begin"/>
        </w:r>
        <w:r>
          <w:instrText xml:space="preserve"> PAGEREF _Toc32581 \h </w:instrText>
        </w:r>
        <w:r>
          <w:fldChar w:fldCharType="separate"/>
        </w:r>
        <w:r>
          <w:t>47</w:t>
        </w:r>
        <w:r>
          <w:fldChar w:fldCharType="end"/>
        </w:r>
      </w:hyperlink>
    </w:p>
    <w:p>
      <w:pPr>
        <w:pStyle w:val="TOC2"/>
        <w:tabs>
          <w:tab w:val="right" w:leader="dot" w:pos="8306"/>
        </w:tabs>
      </w:pPr>
      <w:hyperlink w:anchor="_Toc25997" w:history="1">
        <w:r>
          <w:rPr>
            <w:rFonts w:ascii="仿宋" w:eastAsia="仿宋" w:hAnsi="仿宋" w:cs="仿宋" w:hint="eastAsia"/>
            <w:lang w:eastAsia="zh-CN"/>
          </w:rPr>
          <w:t>(三)、市场风险大</w:t>
        </w:r>
        <w:r>
          <w:tab/>
        </w:r>
        <w:r>
          <w:fldChar w:fldCharType="begin"/>
        </w:r>
        <w:r>
          <w:instrText xml:space="preserve"> PAGEREF _Toc25997 \h </w:instrText>
        </w:r>
        <w:r>
          <w:fldChar w:fldCharType="separate"/>
        </w:r>
        <w:r>
          <w:t>48</w:t>
        </w:r>
        <w:r>
          <w:fldChar w:fldCharType="end"/>
        </w:r>
      </w:hyperlink>
    </w:p>
    <w:p>
      <w:pPr>
        <w:pStyle w:val="TOC2"/>
        <w:tabs>
          <w:tab w:val="right" w:leader="dot" w:pos="8306"/>
        </w:tabs>
      </w:pPr>
      <w:hyperlink w:anchor="_Toc5920" w:history="1">
        <w:r>
          <w:rPr>
            <w:rFonts w:ascii="仿宋" w:eastAsia="仿宋" w:hAnsi="仿宋" w:cs="仿宋" w:hint="eastAsia"/>
            <w:lang w:eastAsia="zh-CN"/>
          </w:rPr>
          <w:t>(四)、利润率高</w:t>
        </w:r>
        <w:r>
          <w:tab/>
        </w:r>
        <w:r>
          <w:fldChar w:fldCharType="begin"/>
        </w:r>
        <w:r>
          <w:instrText xml:space="preserve"> PAGEREF _Toc5920 \h </w:instrText>
        </w:r>
        <w:r>
          <w:fldChar w:fldCharType="separate"/>
        </w:r>
        <w:r>
          <w:t>51</w:t>
        </w:r>
        <w:r>
          <w:fldChar w:fldCharType="end"/>
        </w:r>
      </w:hyperlink>
    </w:p>
    <w:p>
      <w:pPr>
        <w:pStyle w:val="TOC1"/>
        <w:tabs>
          <w:tab w:val="right" w:leader="dot" w:pos="8306"/>
        </w:tabs>
      </w:pPr>
      <w:hyperlink w:anchor="_Toc13332" w:history="1">
        <w:r>
          <w:rPr>
            <w:rFonts w:ascii="仿宋" w:eastAsia="仿宋" w:hAnsi="仿宋" w:cs="仿宋" w:hint="eastAsia"/>
            <w:lang w:eastAsia="zh-CN"/>
          </w:rPr>
          <w:t>十二、板材卷材：普中板项目经营效益</w:t>
        </w:r>
        <w:r>
          <w:tab/>
        </w:r>
        <w:r>
          <w:fldChar w:fldCharType="begin"/>
        </w:r>
        <w:r>
          <w:instrText xml:space="preserve"> PAGEREF _Toc13332 \h </w:instrText>
        </w:r>
        <w:r>
          <w:fldChar w:fldCharType="separate"/>
        </w:r>
        <w:r>
          <w:t>53</w:t>
        </w:r>
        <w:r>
          <w:fldChar w:fldCharType="end"/>
        </w:r>
      </w:hyperlink>
    </w:p>
    <w:p>
      <w:pPr>
        <w:pStyle w:val="TOC2"/>
        <w:tabs>
          <w:tab w:val="right" w:leader="dot" w:pos="8306"/>
        </w:tabs>
      </w:pPr>
      <w:hyperlink w:anchor="_Toc27483" w:history="1">
        <w:r>
          <w:rPr>
            <w:rFonts w:ascii="仿宋" w:eastAsia="仿宋" w:hAnsi="仿宋" w:cs="仿宋" w:hint="eastAsia"/>
            <w:lang w:eastAsia="zh-CN"/>
          </w:rPr>
          <w:t>(一)、经济评价财务测算</w:t>
        </w:r>
        <w:r>
          <w:tab/>
        </w:r>
        <w:r>
          <w:fldChar w:fldCharType="begin"/>
        </w:r>
        <w:r>
          <w:instrText xml:space="preserve"> PAGEREF _Toc27483 \h </w:instrText>
        </w:r>
        <w:r>
          <w:fldChar w:fldCharType="separate"/>
        </w:r>
        <w:r>
          <w:t>53</w:t>
        </w:r>
        <w:r>
          <w:fldChar w:fldCharType="end"/>
        </w:r>
      </w:hyperlink>
    </w:p>
    <w:p>
      <w:pPr>
        <w:pStyle w:val="TOC2"/>
        <w:tabs>
          <w:tab w:val="right" w:leader="dot" w:pos="8306"/>
        </w:tabs>
      </w:pPr>
      <w:hyperlink w:anchor="_Toc29070" w:history="1">
        <w:r>
          <w:rPr>
            <w:rFonts w:ascii="仿宋" w:eastAsia="仿宋" w:hAnsi="仿宋" w:cs="仿宋" w:hint="eastAsia"/>
            <w:lang w:eastAsia="zh-CN"/>
          </w:rPr>
          <w:t>(二)、板材卷材：普中板项目盈利能力分析</w:t>
        </w:r>
        <w:r>
          <w:tab/>
        </w:r>
        <w:r>
          <w:fldChar w:fldCharType="begin"/>
        </w:r>
        <w:r>
          <w:instrText xml:space="preserve"> PAGEREF _Toc29070 \h </w:instrText>
        </w:r>
        <w:r>
          <w:fldChar w:fldCharType="separate"/>
        </w:r>
        <w:r>
          <w:t>55</w:t>
        </w:r>
        <w:r>
          <w:fldChar w:fldCharType="end"/>
        </w:r>
      </w:hyperlink>
    </w:p>
    <w:p>
      <w:pPr>
        <w:pStyle w:val="TOC1"/>
        <w:tabs>
          <w:tab w:val="right" w:leader="dot" w:pos="8306"/>
        </w:tabs>
      </w:pPr>
      <w:hyperlink w:anchor="_Toc6030" w:history="1">
        <w:r>
          <w:rPr>
            <w:rFonts w:ascii="仿宋" w:eastAsia="仿宋" w:hAnsi="仿宋" w:cs="仿宋" w:hint="eastAsia"/>
            <w:lang w:eastAsia="zh-CN"/>
          </w:rPr>
          <w:t>十三、板材卷材：普中板项目变更管理</w:t>
        </w:r>
        <w:r>
          <w:tab/>
        </w:r>
        <w:r>
          <w:fldChar w:fldCharType="begin"/>
        </w:r>
        <w:r>
          <w:instrText xml:space="preserve"> PAGEREF _Toc6030 \h </w:instrText>
        </w:r>
        <w:r>
          <w:fldChar w:fldCharType="separate"/>
        </w:r>
        <w:r>
          <w:t>55</w:t>
        </w:r>
        <w:r>
          <w:fldChar w:fldCharType="end"/>
        </w:r>
      </w:hyperlink>
    </w:p>
    <w:p>
      <w:pPr>
        <w:pStyle w:val="TOC2"/>
        <w:tabs>
          <w:tab w:val="right" w:leader="dot" w:pos="8306"/>
        </w:tabs>
      </w:pPr>
      <w:hyperlink w:anchor="_Toc1459" w:history="1">
        <w:r>
          <w:rPr>
            <w:rFonts w:ascii="仿宋" w:eastAsia="仿宋" w:hAnsi="仿宋" w:cs="仿宋" w:hint="eastAsia"/>
            <w:lang w:eastAsia="zh-CN"/>
          </w:rPr>
          <w:t>(一)、变更申请与评估</w:t>
        </w:r>
        <w:r>
          <w:tab/>
        </w:r>
        <w:r>
          <w:fldChar w:fldCharType="begin"/>
        </w:r>
        <w:r>
          <w:instrText xml:space="preserve"> PAGEREF _Toc1459 \h </w:instrText>
        </w:r>
        <w:r>
          <w:fldChar w:fldCharType="separate"/>
        </w:r>
        <w:r>
          <w:t>55</w:t>
        </w:r>
        <w:r>
          <w:fldChar w:fldCharType="end"/>
        </w:r>
      </w:hyperlink>
    </w:p>
    <w:p>
      <w:pPr>
        <w:pStyle w:val="TOC2"/>
        <w:tabs>
          <w:tab w:val="right" w:leader="dot" w:pos="8306"/>
        </w:tabs>
      </w:pPr>
      <w:hyperlink w:anchor="_Toc15627" w:history="1">
        <w:r>
          <w:rPr>
            <w:rFonts w:ascii="仿宋" w:eastAsia="仿宋" w:hAnsi="仿宋" w:cs="仿宋" w:hint="eastAsia"/>
            <w:lang w:eastAsia="zh-CN"/>
          </w:rPr>
          <w:t>(二)、变更实施与控制</w:t>
        </w:r>
        <w:r>
          <w:tab/>
        </w:r>
        <w:r>
          <w:fldChar w:fldCharType="begin"/>
        </w:r>
        <w:r>
          <w:instrText xml:space="preserve"> PAGEREF _Toc15627 \h </w:instrText>
        </w:r>
        <w:r>
          <w:fldChar w:fldCharType="separate"/>
        </w:r>
        <w:r>
          <w:t>56</w:t>
        </w:r>
        <w:r>
          <w:fldChar w:fldCharType="end"/>
        </w:r>
      </w:hyperlink>
    </w:p>
    <w:p>
      <w:pPr>
        <w:pStyle w:val="TOC1"/>
        <w:tabs>
          <w:tab w:val="right" w:leader="dot" w:pos="8306"/>
        </w:tabs>
      </w:pPr>
      <w:hyperlink w:anchor="_Toc27420" w:history="1">
        <w:r>
          <w:rPr>
            <w:rFonts w:ascii="仿宋" w:eastAsia="仿宋" w:hAnsi="仿宋" w:cs="仿宋" w:hint="eastAsia"/>
            <w:lang w:eastAsia="zh-CN"/>
          </w:rPr>
          <w:t>十四、板材卷材：普中板项目工程方案分析</w:t>
        </w:r>
        <w:r>
          <w:tab/>
        </w:r>
        <w:r>
          <w:fldChar w:fldCharType="begin"/>
        </w:r>
        <w:r>
          <w:instrText xml:space="preserve"> PAGEREF _Toc27420 \h </w:instrText>
        </w:r>
        <w:r>
          <w:fldChar w:fldCharType="separate"/>
        </w:r>
        <w:r>
          <w:t>57</w:t>
        </w:r>
        <w:r>
          <w:fldChar w:fldCharType="end"/>
        </w:r>
      </w:hyperlink>
    </w:p>
    <w:p>
      <w:pPr>
        <w:pStyle w:val="TOC2"/>
        <w:tabs>
          <w:tab w:val="right" w:leader="dot" w:pos="8306"/>
        </w:tabs>
      </w:pPr>
      <w:hyperlink w:anchor="_Toc6221" w:history="1">
        <w:r>
          <w:rPr>
            <w:rFonts w:ascii="仿宋" w:eastAsia="仿宋" w:hAnsi="仿宋" w:cs="仿宋" w:hint="eastAsia"/>
            <w:lang w:eastAsia="zh-CN"/>
          </w:rPr>
          <w:t>(一)、建筑工程设计原则</w:t>
        </w:r>
        <w:r>
          <w:tab/>
        </w:r>
        <w:r>
          <w:fldChar w:fldCharType="begin"/>
        </w:r>
        <w:r>
          <w:instrText xml:space="preserve"> PAGEREF _Toc6221 \h </w:instrText>
        </w:r>
        <w:r>
          <w:fldChar w:fldCharType="separate"/>
        </w:r>
        <w:r>
          <w:t>57</w:t>
        </w:r>
        <w:r>
          <w:fldChar w:fldCharType="end"/>
        </w:r>
      </w:hyperlink>
    </w:p>
    <w:p>
      <w:pPr>
        <w:pStyle w:val="TOC2"/>
        <w:tabs>
          <w:tab w:val="right" w:leader="dot" w:pos="8306"/>
        </w:tabs>
      </w:pPr>
      <w:hyperlink w:anchor="_Toc3965" w:history="1">
        <w:r>
          <w:rPr>
            <w:rFonts w:ascii="仿宋" w:eastAsia="仿宋" w:hAnsi="仿宋" w:cs="仿宋" w:hint="eastAsia"/>
            <w:lang w:eastAsia="zh-CN"/>
          </w:rPr>
          <w:t>(二)、土建工程建设指标</w:t>
        </w:r>
        <w:r>
          <w:tab/>
        </w:r>
        <w:r>
          <w:fldChar w:fldCharType="begin"/>
        </w:r>
        <w:r>
          <w:instrText xml:space="preserve"> PAGEREF _Toc3965 \h </w:instrText>
        </w:r>
        <w:r>
          <w:fldChar w:fldCharType="separate"/>
        </w:r>
        <w:r>
          <w:t>60</w:t>
        </w:r>
        <w:r>
          <w:fldChar w:fldCharType="end"/>
        </w:r>
      </w:hyperlink>
    </w:p>
    <w:p>
      <w:pPr>
        <w:pStyle w:val="TOC1"/>
        <w:tabs>
          <w:tab w:val="right" w:leader="dot" w:pos="8306"/>
        </w:tabs>
      </w:pPr>
      <w:hyperlink w:anchor="_Toc32469" w:history="1">
        <w:r>
          <w:rPr>
            <w:rFonts w:ascii="仿宋" w:eastAsia="仿宋" w:hAnsi="仿宋" w:cs="仿宋" w:hint="eastAsia"/>
            <w:lang w:eastAsia="zh-CN"/>
          </w:rPr>
          <w:t>十五、风险识别与分类</w:t>
        </w:r>
        <w:r>
          <w:tab/>
        </w:r>
        <w:r>
          <w:fldChar w:fldCharType="begin"/>
        </w:r>
        <w:r>
          <w:instrText xml:space="preserve"> PAGEREF _Toc32469 \h </w:instrText>
        </w:r>
        <w:r>
          <w:fldChar w:fldCharType="separate"/>
        </w:r>
        <w:r>
          <w:t>62</w:t>
        </w:r>
        <w:r>
          <w:fldChar w:fldCharType="end"/>
        </w:r>
      </w:hyperlink>
    </w:p>
    <w:p>
      <w:pPr>
        <w:pStyle w:val="TOC2"/>
        <w:tabs>
          <w:tab w:val="right" w:leader="dot" w:pos="8306"/>
        </w:tabs>
      </w:pPr>
      <w:hyperlink w:anchor="_Toc32387" w:history="1">
        <w:r>
          <w:rPr>
            <w:rFonts w:ascii="仿宋" w:eastAsia="仿宋" w:hAnsi="仿宋" w:cs="仿宋" w:hint="eastAsia"/>
            <w:lang w:eastAsia="zh-CN"/>
          </w:rPr>
          <w:t>(一)、风险识别</w:t>
        </w:r>
        <w:r>
          <w:tab/>
        </w:r>
        <w:r>
          <w:fldChar w:fldCharType="begin"/>
        </w:r>
        <w:r>
          <w:instrText xml:space="preserve"> PAGEREF _Toc32387 \h </w:instrText>
        </w:r>
        <w:r>
          <w:fldChar w:fldCharType="separate"/>
        </w:r>
        <w:r>
          <w:t>62</w:t>
        </w:r>
        <w:r>
          <w:fldChar w:fldCharType="end"/>
        </w:r>
      </w:hyperlink>
    </w:p>
    <w:p>
      <w:pPr>
        <w:pStyle w:val="TOC2"/>
        <w:tabs>
          <w:tab w:val="right" w:leader="dot" w:pos="8306"/>
        </w:tabs>
      </w:pPr>
      <w:hyperlink w:anchor="_Toc28932" w:history="1">
        <w:r>
          <w:rPr>
            <w:rFonts w:ascii="仿宋" w:eastAsia="仿宋" w:hAnsi="仿宋" w:cs="仿宋" w:hint="eastAsia"/>
            <w:lang w:eastAsia="zh-CN"/>
          </w:rPr>
          <w:t>(二)、风险分类</w:t>
        </w:r>
        <w:r>
          <w:tab/>
        </w:r>
        <w:r>
          <w:fldChar w:fldCharType="begin"/>
        </w:r>
        <w:r>
          <w:instrText xml:space="preserve"> PAGEREF _Toc28932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785"/>
      <w:r>
        <w:rPr>
          <w:rFonts w:ascii="仿宋" w:eastAsia="仿宋" w:hAnsi="仿宋" w:cs="仿宋" w:hint="eastAsia"/>
          <w:sz w:val="28"/>
          <w:lang w:eastAsia="zh-CN"/>
        </w:rPr>
        <w:t>一、板材卷材：普中板项目绩效评估</w:t>
      </w:r>
      <w:bookmarkEnd w:id="2"/>
    </w:p>
    <w:p>
      <w:pPr>
        <w:pStyle w:val="Heading2"/>
        <w:rPr>
          <w:rFonts w:ascii="仿宋" w:eastAsia="仿宋" w:hAnsi="仿宋" w:cs="仿宋" w:hint="eastAsia"/>
          <w:lang w:eastAsia="zh-CN"/>
        </w:rPr>
      </w:pPr>
      <w:bookmarkStart w:id="3" w:name="_Toc455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板材卷材：普中板项目中，我们设计了一套全面的绩效评估指标，以确保板材卷材：普中板项目的可控和成功交付。这些指标跨足板材卷材：普中板项目目标、成本、进度和质量等多个维度，为我们提供了全面洞察板材卷材：普中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板材卷材：普中板项目目标达成率是我们关注的首要指标。我们设定了明确的目标，并通过定期监测和评估，迅速发现并应对潜在的目标偏差。这为板材卷材：普中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成本绩效是另一个核心关注点。通过实际成本与预算成本的对比分析，我们深入了解成本差异的原因，及时调整资源分配，保持板材卷材：普中板项目在经济效益方面的合理水平。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板材卷材：普中板项目进度作为关键的绩效指标之一，得到了精心的关注。我们制定了详细的板材卷材：普中板项目进度计划，并设立了进度符合度指标，确保实际进度与计划进度保持一致。这使我们能够快速发现和解决潜在的进度问题，保持板材卷材：普中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板材卷材：普中板项目绩效的不可或缺的一环。我们引入了一系列的质量标准和客户满意度指标，以确保板材卷材：普中板项目交付的成果在质量上达到或超越预期水平。通过持续监测这些指标，我们努力提升板材卷材：普中板项目整体质量水平，为板材卷材：普中板项目的成功交付提供有力保障。通过这些科学且全面的绩效评估，我们能够更好地引导板材卷材：普中板项目的持续改进，确保板材卷材：普中板项目目标的顺利达成。</w:t>
      </w:r>
    </w:p>
    <w:p>
      <w:pPr>
        <w:pStyle w:val="Heading2"/>
        <w:ind w:firstLine="560" w:firstLineChars="200"/>
        <w:rPr>
          <w:rFonts w:ascii="仿宋" w:eastAsia="仿宋" w:hAnsi="仿宋" w:cs="仿宋" w:hint="eastAsia"/>
          <w:sz w:val="28"/>
          <w:lang w:eastAsia="zh-CN"/>
        </w:rPr>
      </w:pPr>
      <w:bookmarkStart w:id="4" w:name="_Toc323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绩效评估是板材卷材：普中板项目中的关键环节，为确保板材卷材：普中板项目达到预期目标，我们采用了多层次、多维度的绩效评估方法。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板材卷材：普中板项目的战略目标对齐，确保每个决策和行动都与板材卷材：普中板项目整体目标保持一致。团队会定期召开战略对齐会议，审视当前工作与板材卷材：普中板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板材卷材：普中板项目进度、质量、成本和风险等方面。这些指标通过数据收集和分析，为板材卷材：普中板项目管理团队提供了客观的评估依据。例如，我们通过板材卷材：普中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板材卷材：普中板项目内部，还考虑了板材卷材：普中板项目对外部环境的影响。我们定期进行干系人满意度调查，以了解各利益相关方对板材卷材：普中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这种多层次、多角度的绩效评估方法，使得我们能够全面了解板材卷材：普中板项目的运行状态，及时做出调整，确保板材卷材：普中板项目在不断变化的环境中保持稳健前行。</w:t>
      </w:r>
    </w:p>
    <w:p>
      <w:pPr>
        <w:pStyle w:val="Heading2"/>
        <w:ind w:firstLine="560" w:firstLineChars="200"/>
        <w:rPr>
          <w:rFonts w:ascii="仿宋" w:eastAsia="仿宋" w:hAnsi="仿宋" w:cs="仿宋" w:hint="eastAsia"/>
          <w:sz w:val="28"/>
          <w:lang w:eastAsia="zh-CN"/>
        </w:rPr>
      </w:pPr>
      <w:bookmarkStart w:id="5" w:name="_Toc1875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为了确保板材卷材：普中板项目的有效管理和不断优化，我们采用了精心设计的绩效评估周期。这个周期旨在实现灵活、实时和全面的评估，以适应板材卷材：普中板项目执行中的各种挑战。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板材卷材：普中板项目的不同需求，分为短期、中期和长期。短期评估关注每个迭代或工作周期，以及时发现和解决当前任务中的问题。中期评估涵盖几个迭代，深入了解整体板材卷材：普中板项目的趋势和性能。长期评估则着眼于整个板材卷材：普中板项目阶段，确保板材卷材：普中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板材卷材：普中板项目管理工具和协作平台，团队成员能够随时更新和分享板材卷材：普中板项目数据。这种实时性的反馈机制使我们能够及时察觉潜在问题，快速调整，保持板材卷材：普中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板材卷材：普中板项目的决策制定密不可分。每个周期的板材卷材：普中板项目回顾会议成为集体总结经验、识别问题深层次原因并找到创新解决方案的平台。这种定期的反思与调整机制使板材卷材：普中板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118"/>
      <w:r>
        <w:rPr>
          <w:rFonts w:ascii="仿宋" w:eastAsia="仿宋" w:hAnsi="仿宋" w:cs="仿宋" w:hint="eastAsia"/>
          <w:sz w:val="28"/>
          <w:lang w:eastAsia="zh-CN"/>
        </w:rPr>
        <w:t>二、板材卷材：普中板项目可持续发展</w:t>
      </w:r>
      <w:bookmarkEnd w:id="6"/>
    </w:p>
    <w:p>
      <w:pPr>
        <w:pStyle w:val="Heading2"/>
        <w:rPr>
          <w:rFonts w:ascii="仿宋" w:eastAsia="仿宋" w:hAnsi="仿宋" w:cs="仿宋" w:hint="eastAsia"/>
          <w:lang w:eastAsia="zh-CN"/>
        </w:rPr>
      </w:pPr>
      <w:bookmarkStart w:id="7" w:name="_Toc191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板材卷材：普中板项目中，板材卷材：普中板项目团队着眼于未来，明确了可持续发展的战略方向。制定的具体可持续发展目标包括降低资源使用、采用环保技术、最大化社会效益等。这一步骤不仅有助于板材卷材：普中板项目在环保和社会责任方面达到最高标准，也为未来提供了明确的指引，确保板材卷材：普中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可持续实践的融入板材卷材：普中板项目管理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板材卷材：普中板项目管理周期。从板材卷材：普中板项目规划开始，板材卷材：普中板项目团队就考虑了环境和社会的因素。在执行阶段，板材卷材：普中板项目团队积极推动绿色技术的应用，优化资源利用。此外，关注员工的社会责任，通过培训和沟通活动提高员工对可持续发展的认知，使他们能够在日常工作中践行可持续实践。这些举措不仅为板材卷材：普中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464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板材卷材：普中板项目的可持续发展理念，我们深信环保与社会责任是板材卷材：普中板项目成功的关键支柱。在板材卷材：普中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板材卷材：普中板项目团队通过引入先进的环保技术、建立高效的废物处理系统以及推动能源节约措施，积极履行环保责任。定期的环保监测和评估确保板材卷材：普中板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板材卷材：普中板项目不仅致力于自身可持续发展，还注重对社会的回馈。通过支持社区板材卷材：普中板项目、参与慈善事业、提供培训机会等方式，板材卷材：普中板项目积极履行社会责任。与当地社区建立积极互动，关注员工的工作与生活平衡，以及员工的身心健康，是板材卷材：普中板项目在社会责任层面的关键举措。这样的实践不仅增强了板材卷材：普中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063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392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板材卷材：普中板项目的主要产品是XXXX，预计年产值为XXX万元。这一产品在市场中占据着重要的地位，其广泛的应用范围使得该板材卷材：普中板项目的市场前景非常广阔。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板材卷材：普中板项目的xxx产品作为重要的原材料之一，将在多个领域发挥关键作用。其在建筑、交通、能源等方面的广泛应用将为整个产业链提供强大的支持，形成产业协同效应。板材卷材：普中板项目的年产值XXX万XXX万XXX万万元不仅反映了其在市场上的巨大潜力，更预示着它对国民经济的积极贡献。这种关联度高、涉及面广的产业关系，使得该板材卷材：普中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299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板材卷材：普中板项目总征地面积为XXXX平方米，相当于约XX.XX亩，其中净用地面积为XXXX平方米，红线范围内相当于约XX.XX亩。这一用地规模充分考虑了板材卷材：普中板项目的建设需求，保障了板材卷材：普中板项目在合适的空间内得以充分发展。板材卷材：普中板项目规划的总建筑面积为XXXX平方米，其中主体工程建设占XXXX平方米，计容建筑面积达XXXX平方米。预计建筑工程的投资将达到XXXX万元，为板材卷材：普中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板材卷材：普中板项目计划购置的设备共计XXXX台（套），设备购置费用为XXXX万元。这一设备购置计划充分考虑到板材卷材：普中板项目的生产需求和技术要求，确保了板材卷材：普中板项目在生产运营中具备先进的技术装备和高效的生产能力。设备的合理配置将为板材卷材：普中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板材卷材：普中板项目计划总投资为XXXX万元，预计年实现营业收入为XXXX万元。这一产能规模的设定旨在确保板材卷材：普中板项目能够在投资与回报之间取得平衡，实现长期可持续的发展。板材卷材：普中板项目的总投资充分考虑到各个方面的需求，包括用地建设、设备购置等多个环节，以确保板材卷材：普中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8306"/>
      <w:r>
        <w:rPr>
          <w:rFonts w:ascii="仿宋" w:eastAsia="仿宋" w:hAnsi="仿宋" w:cs="仿宋" w:hint="eastAsia"/>
          <w:sz w:val="28"/>
          <w:lang w:eastAsia="zh-CN"/>
        </w:rPr>
        <w:t>四、板材卷材：普中板项目建设背景及必要性分析</w:t>
      </w:r>
      <w:bookmarkEnd w:id="12"/>
    </w:p>
    <w:p>
      <w:pPr>
        <w:pStyle w:val="Heading2"/>
        <w:rPr>
          <w:rFonts w:ascii="仿宋" w:eastAsia="仿宋" w:hAnsi="仿宋" w:cs="仿宋" w:hint="eastAsia"/>
          <w:lang w:eastAsia="zh-CN"/>
        </w:rPr>
      </w:pPr>
      <w:bookmarkStart w:id="13" w:name="_Toc3016"/>
      <w:r>
        <w:rPr>
          <w:rFonts w:ascii="仿宋" w:eastAsia="仿宋" w:hAnsi="仿宋" w:cs="仿宋" w:hint="eastAsia"/>
          <w:lang w:eastAsia="zh-CN"/>
        </w:rPr>
        <w:t>(一)、板材卷材：普中板项目背景分析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板材卷材：普中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板材卷材：普中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板材卷材：普中板项目在这个潮流中的定位。同时，我们将关注行业内涌现的新兴机遇，以便板材卷材：普中板项目更好地融入行业发展的潮流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板材卷材：普中板项目提供了强大的发展动力。我们将聚焦于行业内最新的技术发展趋势，包括但不限于人工智能、大数据分析、物联网等领域。通过深度的技术研究，我们将确保板材卷材：普中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板材卷材：普中板项目发展的源泉。我们将投入更多的精力对市场需求进行深入剖析，超越表面的需求，深入挖掘潜在的市场痛点和机遇。通过对市场需求的细致了解，板材卷材：普中板项目将更有针对性地设计解决方案，满足市场的多样化需求，从而更好地促进板材卷材：普中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板材卷材：普中板项目战略至关重要。我们将对竞争态势进行更为深入的分析，包括但不限于市场份额、产品特点、客户满意度等多个维度。通过深度的竞争分析，板材卷材：普中板项目将能够更准确地把握市场脉搏，制定具有竞争力的板材卷材：普中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板材卷材：普中板项目的发展具有直接的影响。我们将进行更为全面的法规和政策分析，了解行业发展中的潜在法律风险和合规挑战。通过充分了解和遵守相关法规，板材卷材：普中板项目将确保在法律框架内合法合规运营，为板材卷材：普中板项目的稳健发展提供有力支持。</w:t>
      </w:r>
    </w:p>
    <w:p>
      <w:pPr>
        <w:pStyle w:val="Heading2"/>
        <w:ind w:firstLine="560" w:firstLineChars="200"/>
        <w:rPr>
          <w:rFonts w:ascii="仿宋" w:eastAsia="仿宋" w:hAnsi="仿宋" w:cs="仿宋" w:hint="eastAsia"/>
          <w:sz w:val="28"/>
          <w:lang w:eastAsia="zh-CN"/>
        </w:rPr>
      </w:pPr>
      <w:bookmarkStart w:id="14" w:name="_Toc30000"/>
      <w:r>
        <w:rPr>
          <w:rFonts w:ascii="仿宋" w:eastAsia="仿宋" w:hAnsi="仿宋" w:cs="仿宋" w:hint="eastAsia"/>
          <w:sz w:val="28"/>
          <w:lang w:eastAsia="zh-CN"/>
        </w:rPr>
        <w:t>(二)、板材卷材：普中板项目建设必要性分析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板材卷材：普中板项目建设的迫切性源于对行业发展趋势的深刻洞察。我们正处于一个行业变革的时代，科技创新、数字化转型成为企业发展的关键动力。板材卷材：普中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板材卷材：普中板项目建设不仅仅是为了跟上潮流，更是为了通过技术创新推动企业的持续发展。通过引入先进的技术和解决方案，板材卷材：普中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板材卷材：普中板项目的建设成为必然选择，通过提高产品质量、拓展服务领域，从而在竞争中获得更多的机会。板材卷材：普中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板材卷材：普中板项目建设的必要性体现在对客户需求更精准的满足。通过板材卷材：普中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板材卷材：普中板项目建设的背后是对企业持续创新的追求。只有通过不断创新，企业才能在竞争中立于不败之地。板材卷材：普中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7531"/>
      <w:r>
        <w:rPr>
          <w:rFonts w:ascii="仿宋" w:eastAsia="仿宋" w:hAnsi="仿宋" w:cs="仿宋" w:hint="eastAsia"/>
          <w:sz w:val="28"/>
          <w:lang w:eastAsia="zh-CN"/>
        </w:rPr>
        <w:t>五、板材卷材：普中板项目建设单位说明</w:t>
      </w:r>
      <w:bookmarkEnd w:id="15"/>
    </w:p>
    <w:p>
      <w:pPr>
        <w:pStyle w:val="Heading2"/>
        <w:rPr>
          <w:rFonts w:ascii="仿宋" w:eastAsia="仿宋" w:hAnsi="仿宋" w:cs="仿宋" w:hint="eastAsia"/>
          <w:lang w:eastAsia="zh-CN"/>
        </w:rPr>
      </w:pPr>
      <w:bookmarkStart w:id="16" w:name="_Toc851"/>
      <w:r>
        <w:rPr>
          <w:rFonts w:ascii="仿宋" w:eastAsia="仿宋" w:hAnsi="仿宋" w:cs="仿宋" w:hint="eastAsia"/>
          <w:lang w:eastAsia="zh-CN"/>
        </w:rPr>
        <w:t>(一)、板材卷材：普中板项目承办单位基本情况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099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板材卷材：普中板项目承办单位的XXXX，我们着眼于实现可持续的经济效益。通过技术创新和解决方案的提供，公司预计在板材卷材：普中板项目执行期间将获得可观的收入增长。这一收入来源主要包括板材卷材：普中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同时，我们注重成本控制和效率提升，以确保板材卷材：普中板项目的可持续盈利。透过精细的管理和资源优化，公司期望实现板材卷材：普中板项目利润最大化。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板材卷材：普中板项目实施进行全面的投资评估，包括板材卷材：普中板项目启动阶段的资金投入和后续运营成本。通过对板材卷材：普中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板材卷材：普中板项目实施过程中具备足够的资金流动性，公司将进行详尽的现金流分析。这包括资金需求的合理预测、板材卷材：普中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0537"/>
      <w:r>
        <w:rPr>
          <w:rFonts w:ascii="仿宋" w:eastAsia="仿宋" w:hAnsi="仿宋" w:cs="仿宋" w:hint="eastAsia"/>
          <w:sz w:val="28"/>
          <w:lang w:eastAsia="zh-CN"/>
        </w:rPr>
        <w:t>六、板材卷材：普中板项目文档管理</w:t>
      </w:r>
      <w:bookmarkEnd w:id="18"/>
    </w:p>
    <w:p>
      <w:pPr>
        <w:pStyle w:val="Heading2"/>
        <w:rPr>
          <w:rFonts w:ascii="仿宋" w:eastAsia="仿宋" w:hAnsi="仿宋" w:cs="仿宋" w:hint="eastAsia"/>
          <w:lang w:eastAsia="zh-CN"/>
        </w:rPr>
      </w:pPr>
      <w:bookmarkStart w:id="19" w:name="_Toc5238"/>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板材卷材：普中板项目高度重视文档的质量和准确性，以支持板材卷材：普中板项目的各项活动和决策。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板材卷材：普中板项目文档的编制始于板材卷材：普中板项目计划的初期，我们制定了详细的文档编制计划，明确了每个文档的内容、格式和编写责任人。在板材卷材：普中板项目启动阶段，我们首先编制了板材卷材：普中板项目章程，明确定义了板材卷材：普中板项目的目标、范围、风险等关键要素。随后，板材卷材：普中板项目团队根据计划陆续编制了需求文档、设计文档、测试文档等各类文档，确保板材卷材：普中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板材卷材：普中板项目管理中的重要环节，旨在确保板材卷材：普中板项目文档符合质量标准和板材卷材：普中板项目需求。在板材卷材：普中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板材卷材：普中板项目相关利益方和专业领域的专家对文档进行独立审查。这有助于获取更全面、客观的反馈，确保板材卷材：普中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板材卷材：普中板项目在文档编制与审查方面建立了严格的管理机制，通过规范的流程和多维度的审查，确保板材卷材：普中板项目文档的质量、准确性和可靠性，为板材卷材：普中板项目的顺利推进提供了有力支持。</w:t>
      </w:r>
    </w:p>
    <w:p>
      <w:pPr>
        <w:pStyle w:val="Heading2"/>
        <w:ind w:firstLine="560" w:firstLineChars="200"/>
        <w:rPr>
          <w:rFonts w:ascii="仿宋" w:eastAsia="仿宋" w:hAnsi="仿宋" w:cs="仿宋" w:hint="eastAsia"/>
          <w:sz w:val="28"/>
          <w:lang w:eastAsia="zh-CN"/>
        </w:rPr>
      </w:pPr>
      <w:bookmarkStart w:id="20" w:name="_Toc26061"/>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在板材卷材：普中板项目中，我们致力于优化文档发布与分发过程，以确保信息的高效传递和团队间协作的顺畅进行。以下是我们采取的关键优化策略：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我们通过多渠道发布文档，包括电子邮件、板材卷材：普中板项目管理平台、内部网站等，以满足不同团队成员的偏好和需求。多渠道发布确保了信息的全面覆盖。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https://d.book118.com/407116023164006030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板材卷材：普中板项目规划设计纲要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板材卷材：普中板项目规划设计纲要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板材卷材：普中板项目规划设计纲要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板材卷材：普中板项目规划设计纲要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板材卷材：普中板项目规划设计纲要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板材卷材：普中板项目规划设计纲要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板材卷材：普中板项目规划设计纲要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板材卷材：普中板项目规划设计纲要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板材卷材：普中板项目规划设计纲要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板材卷材：普中板项目规划设计纲要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板材卷材：普中板项目规划设计纲要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板材卷材：普中板项目规划设计纲要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板材卷材：普中板项目规划设计纲要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板材卷材：普中板项目规划设计纲要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板材卷材：普中板项目规划设计纲要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板材卷材：普中板项目规划设计纲要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板材卷材：普中板项目规划设计纲要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E56E4C"/>
    <w:rsid w:val="23E56E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11602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2024-01-11T18:11:00Z</dcterms:created>
  <dcterms:modified xsi:type="dcterms:W3CDTF">2024-01-11T18:11:59Z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50A9D4201AE84D6F8196307BC7B6FEFE_11</vt:lpwstr>
  </property>
  <property fmtid="{D5CDD505-2E9C-101B-9397-08002B2CF9AE}" pid="3" name="KSOProductBuildVer">
    <vt:lpwstr>2052-12.1.0.16120</vt:lpwstr>
  </property>
</Properties>
</file>