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水利工程勘察设计项目规划设计方案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8355" w:history="1">
        <w:r>
          <w:rPr>
            <w:rFonts w:ascii="仿宋" w:eastAsia="仿宋" w:hAnsi="仿宋" w:cs="仿宋" w:hint="eastAsia"/>
            <w:lang w:eastAsia="zh-CN"/>
          </w:rPr>
          <w:t>序言</w:t>
        </w:r>
        <w:r>
          <w:tab/>
        </w:r>
        <w:r>
          <w:fldChar w:fldCharType="begin"/>
        </w:r>
        <w:r>
          <w:instrText xml:space="preserve"> PAGEREF _Toc8355 \h </w:instrText>
        </w:r>
        <w:r>
          <w:fldChar w:fldCharType="separate"/>
        </w:r>
        <w:r>
          <w:t>3</w:t>
        </w:r>
        <w:r>
          <w:fldChar w:fldCharType="end"/>
        </w:r>
      </w:hyperlink>
    </w:p>
    <w:p>
      <w:pPr>
        <w:pStyle w:val="TOC1"/>
        <w:tabs>
          <w:tab w:val="right" w:leader="dot" w:pos="8306"/>
        </w:tabs>
      </w:pPr>
      <w:hyperlink w:anchor="_Toc10270" w:history="1">
        <w:r>
          <w:rPr>
            <w:rFonts w:ascii="仿宋" w:eastAsia="仿宋" w:hAnsi="仿宋" w:cs="仿宋" w:hint="eastAsia"/>
            <w:lang w:eastAsia="zh-CN"/>
          </w:rPr>
          <w:t>一、水利工程勘察设计项目可持续发展</w:t>
        </w:r>
        <w:r>
          <w:tab/>
        </w:r>
        <w:r>
          <w:fldChar w:fldCharType="begin"/>
        </w:r>
        <w:r>
          <w:instrText xml:space="preserve"> PAGEREF _Toc10270 \h </w:instrText>
        </w:r>
        <w:r>
          <w:fldChar w:fldCharType="separate"/>
        </w:r>
        <w:r>
          <w:t>3</w:t>
        </w:r>
        <w:r>
          <w:fldChar w:fldCharType="end"/>
        </w:r>
      </w:hyperlink>
    </w:p>
    <w:p>
      <w:pPr>
        <w:pStyle w:val="TOC2"/>
        <w:tabs>
          <w:tab w:val="right" w:leader="dot" w:pos="8306"/>
        </w:tabs>
      </w:pPr>
      <w:hyperlink w:anchor="_Toc21668" w:history="1">
        <w:r>
          <w:rPr>
            <w:rFonts w:ascii="仿宋" w:eastAsia="仿宋" w:hAnsi="仿宋" w:cs="仿宋" w:hint="eastAsia"/>
            <w:lang w:eastAsia="zh-CN"/>
          </w:rPr>
          <w:t>(一)、可持续战略与实践</w:t>
        </w:r>
        <w:r>
          <w:tab/>
        </w:r>
        <w:r>
          <w:fldChar w:fldCharType="begin"/>
        </w:r>
        <w:r>
          <w:instrText xml:space="preserve"> PAGEREF _Toc21668 \h </w:instrText>
        </w:r>
        <w:r>
          <w:fldChar w:fldCharType="separate"/>
        </w:r>
        <w:r>
          <w:t>3</w:t>
        </w:r>
        <w:r>
          <w:fldChar w:fldCharType="end"/>
        </w:r>
      </w:hyperlink>
    </w:p>
    <w:p>
      <w:pPr>
        <w:pStyle w:val="TOC2"/>
        <w:tabs>
          <w:tab w:val="right" w:leader="dot" w:pos="8306"/>
        </w:tabs>
      </w:pPr>
      <w:hyperlink w:anchor="_Toc32" w:history="1">
        <w:r>
          <w:rPr>
            <w:rFonts w:ascii="仿宋" w:eastAsia="仿宋" w:hAnsi="仿宋" w:cs="仿宋" w:hint="eastAsia"/>
            <w:lang w:eastAsia="zh-CN"/>
          </w:rPr>
          <w:t>(二)、环保与社会责任</w:t>
        </w:r>
        <w:r>
          <w:tab/>
        </w:r>
        <w:r>
          <w:fldChar w:fldCharType="begin"/>
        </w:r>
        <w:r>
          <w:instrText xml:space="preserve"> PAGEREF _Toc32 \h </w:instrText>
        </w:r>
        <w:r>
          <w:fldChar w:fldCharType="separate"/>
        </w:r>
        <w:r>
          <w:t>4</w:t>
        </w:r>
        <w:r>
          <w:fldChar w:fldCharType="end"/>
        </w:r>
      </w:hyperlink>
    </w:p>
    <w:p>
      <w:pPr>
        <w:pStyle w:val="TOC1"/>
        <w:tabs>
          <w:tab w:val="right" w:leader="dot" w:pos="8306"/>
        </w:tabs>
      </w:pPr>
      <w:hyperlink w:anchor="_Toc15537" w:history="1">
        <w:r>
          <w:rPr>
            <w:rFonts w:ascii="仿宋" w:eastAsia="仿宋" w:hAnsi="仿宋" w:cs="仿宋" w:hint="eastAsia"/>
            <w:lang w:eastAsia="zh-CN"/>
          </w:rPr>
          <w:t>二、水利工程勘察设计项目危机管理</w:t>
        </w:r>
        <w:r>
          <w:tab/>
        </w:r>
        <w:r>
          <w:fldChar w:fldCharType="begin"/>
        </w:r>
        <w:r>
          <w:instrText xml:space="preserve"> PAGEREF _Toc15537 \h </w:instrText>
        </w:r>
        <w:r>
          <w:fldChar w:fldCharType="separate"/>
        </w:r>
        <w:r>
          <w:t>5</w:t>
        </w:r>
        <w:r>
          <w:fldChar w:fldCharType="end"/>
        </w:r>
      </w:hyperlink>
    </w:p>
    <w:p>
      <w:pPr>
        <w:pStyle w:val="TOC2"/>
        <w:tabs>
          <w:tab w:val="right" w:leader="dot" w:pos="8306"/>
        </w:tabs>
      </w:pPr>
      <w:hyperlink w:anchor="_Toc4962" w:history="1">
        <w:r>
          <w:rPr>
            <w:rFonts w:ascii="仿宋" w:eastAsia="仿宋" w:hAnsi="仿宋" w:cs="仿宋" w:hint="eastAsia"/>
            <w:lang w:eastAsia="zh-CN"/>
          </w:rPr>
          <w:t>(一)、危机预警与识别</w:t>
        </w:r>
        <w:r>
          <w:tab/>
        </w:r>
        <w:r>
          <w:fldChar w:fldCharType="begin"/>
        </w:r>
        <w:r>
          <w:instrText xml:space="preserve"> PAGEREF _Toc4962 \h </w:instrText>
        </w:r>
        <w:r>
          <w:fldChar w:fldCharType="separate"/>
        </w:r>
        <w:r>
          <w:t>5</w:t>
        </w:r>
        <w:r>
          <w:fldChar w:fldCharType="end"/>
        </w:r>
      </w:hyperlink>
    </w:p>
    <w:p>
      <w:pPr>
        <w:pStyle w:val="TOC2"/>
        <w:tabs>
          <w:tab w:val="right" w:leader="dot" w:pos="8306"/>
        </w:tabs>
      </w:pPr>
      <w:hyperlink w:anchor="_Toc19921" w:history="1">
        <w:r>
          <w:rPr>
            <w:rFonts w:ascii="仿宋" w:eastAsia="仿宋" w:hAnsi="仿宋" w:cs="仿宋" w:hint="eastAsia"/>
            <w:lang w:eastAsia="zh-CN"/>
          </w:rPr>
          <w:t>(二)、危机应对与恢复</w:t>
        </w:r>
        <w:r>
          <w:tab/>
        </w:r>
        <w:r>
          <w:fldChar w:fldCharType="begin"/>
        </w:r>
        <w:r>
          <w:instrText xml:space="preserve"> PAGEREF _Toc19921 \h </w:instrText>
        </w:r>
        <w:r>
          <w:fldChar w:fldCharType="separate"/>
        </w:r>
        <w:r>
          <w:t>6</w:t>
        </w:r>
        <w:r>
          <w:fldChar w:fldCharType="end"/>
        </w:r>
      </w:hyperlink>
    </w:p>
    <w:p>
      <w:pPr>
        <w:pStyle w:val="TOC1"/>
        <w:tabs>
          <w:tab w:val="right" w:leader="dot" w:pos="8306"/>
        </w:tabs>
      </w:pPr>
      <w:hyperlink w:anchor="_Toc30705" w:history="1">
        <w:r>
          <w:rPr>
            <w:rFonts w:ascii="仿宋" w:eastAsia="仿宋" w:hAnsi="仿宋" w:cs="仿宋" w:hint="eastAsia"/>
            <w:lang w:eastAsia="zh-CN"/>
          </w:rPr>
          <w:t>三、水利工程勘察设计项目土建工程</w:t>
        </w:r>
        <w:r>
          <w:tab/>
        </w:r>
        <w:r>
          <w:fldChar w:fldCharType="begin"/>
        </w:r>
        <w:r>
          <w:instrText xml:space="preserve"> PAGEREF _Toc30705 \h </w:instrText>
        </w:r>
        <w:r>
          <w:fldChar w:fldCharType="separate"/>
        </w:r>
        <w:r>
          <w:t>7</w:t>
        </w:r>
        <w:r>
          <w:fldChar w:fldCharType="end"/>
        </w:r>
      </w:hyperlink>
    </w:p>
    <w:p>
      <w:pPr>
        <w:pStyle w:val="TOC2"/>
        <w:tabs>
          <w:tab w:val="right" w:leader="dot" w:pos="8306"/>
        </w:tabs>
      </w:pPr>
      <w:hyperlink w:anchor="_Toc28278" w:history="1">
        <w:r>
          <w:rPr>
            <w:rFonts w:ascii="仿宋" w:eastAsia="仿宋" w:hAnsi="仿宋" w:cs="仿宋" w:hint="eastAsia"/>
            <w:lang w:eastAsia="zh-CN"/>
          </w:rPr>
          <w:t>(一)、建筑工程设计原则</w:t>
        </w:r>
        <w:r>
          <w:tab/>
        </w:r>
        <w:r>
          <w:fldChar w:fldCharType="begin"/>
        </w:r>
        <w:r>
          <w:instrText xml:space="preserve"> PAGEREF _Toc28278 \h </w:instrText>
        </w:r>
        <w:r>
          <w:fldChar w:fldCharType="separate"/>
        </w:r>
        <w:r>
          <w:t>7</w:t>
        </w:r>
        <w:r>
          <w:fldChar w:fldCharType="end"/>
        </w:r>
      </w:hyperlink>
    </w:p>
    <w:p>
      <w:pPr>
        <w:pStyle w:val="TOC2"/>
        <w:tabs>
          <w:tab w:val="right" w:leader="dot" w:pos="8306"/>
        </w:tabs>
      </w:pPr>
      <w:hyperlink w:anchor="_Toc26794" w:history="1">
        <w:r>
          <w:rPr>
            <w:rFonts w:ascii="仿宋" w:eastAsia="仿宋" w:hAnsi="仿宋" w:cs="仿宋" w:hint="eastAsia"/>
            <w:lang w:eastAsia="zh-CN"/>
          </w:rPr>
          <w:t>(二)、土建工程设计年限及安全等级</w:t>
        </w:r>
        <w:r>
          <w:tab/>
        </w:r>
        <w:r>
          <w:fldChar w:fldCharType="begin"/>
        </w:r>
        <w:r>
          <w:instrText xml:space="preserve"> PAGEREF _Toc26794 \h </w:instrText>
        </w:r>
        <w:r>
          <w:fldChar w:fldCharType="separate"/>
        </w:r>
        <w:r>
          <w:t>8</w:t>
        </w:r>
        <w:r>
          <w:fldChar w:fldCharType="end"/>
        </w:r>
      </w:hyperlink>
    </w:p>
    <w:p>
      <w:pPr>
        <w:pStyle w:val="TOC2"/>
        <w:tabs>
          <w:tab w:val="right" w:leader="dot" w:pos="8306"/>
        </w:tabs>
      </w:pPr>
      <w:hyperlink w:anchor="_Toc27508" w:history="1">
        <w:r>
          <w:rPr>
            <w:rFonts w:ascii="仿宋" w:eastAsia="仿宋" w:hAnsi="仿宋" w:cs="仿宋" w:hint="eastAsia"/>
            <w:lang w:eastAsia="zh-CN"/>
          </w:rPr>
          <w:t>(三)、建筑工程设计总体要求</w:t>
        </w:r>
        <w:r>
          <w:tab/>
        </w:r>
        <w:r>
          <w:fldChar w:fldCharType="begin"/>
        </w:r>
        <w:r>
          <w:instrText xml:space="preserve"> PAGEREF _Toc27508 \h </w:instrText>
        </w:r>
        <w:r>
          <w:fldChar w:fldCharType="separate"/>
        </w:r>
        <w:r>
          <w:t>10</w:t>
        </w:r>
        <w:r>
          <w:fldChar w:fldCharType="end"/>
        </w:r>
      </w:hyperlink>
    </w:p>
    <w:p>
      <w:pPr>
        <w:pStyle w:val="TOC2"/>
        <w:tabs>
          <w:tab w:val="right" w:leader="dot" w:pos="8306"/>
        </w:tabs>
      </w:pPr>
      <w:hyperlink w:anchor="_Toc11984" w:history="1">
        <w:r>
          <w:rPr>
            <w:rFonts w:ascii="仿宋" w:eastAsia="仿宋" w:hAnsi="仿宋" w:cs="仿宋" w:hint="eastAsia"/>
            <w:lang w:eastAsia="zh-CN"/>
          </w:rPr>
          <w:t>(四)、土建工程建设指标</w:t>
        </w:r>
        <w:r>
          <w:tab/>
        </w:r>
        <w:r>
          <w:fldChar w:fldCharType="begin"/>
        </w:r>
        <w:r>
          <w:instrText xml:space="preserve"> PAGEREF _Toc11984 \h </w:instrText>
        </w:r>
        <w:r>
          <w:fldChar w:fldCharType="separate"/>
        </w:r>
        <w:r>
          <w:t>10</w:t>
        </w:r>
        <w:r>
          <w:fldChar w:fldCharType="end"/>
        </w:r>
      </w:hyperlink>
    </w:p>
    <w:p>
      <w:pPr>
        <w:pStyle w:val="TOC1"/>
        <w:tabs>
          <w:tab w:val="right" w:leader="dot" w:pos="8306"/>
        </w:tabs>
      </w:pPr>
      <w:hyperlink w:anchor="_Toc25022" w:history="1">
        <w:r>
          <w:rPr>
            <w:rFonts w:ascii="仿宋" w:eastAsia="仿宋" w:hAnsi="仿宋" w:cs="仿宋" w:hint="eastAsia"/>
            <w:lang w:eastAsia="zh-CN"/>
          </w:rPr>
          <w:t>四、产品规划分析</w:t>
        </w:r>
        <w:r>
          <w:tab/>
        </w:r>
        <w:r>
          <w:fldChar w:fldCharType="begin"/>
        </w:r>
        <w:r>
          <w:instrText xml:space="preserve"> PAGEREF _Toc25022 \h </w:instrText>
        </w:r>
        <w:r>
          <w:fldChar w:fldCharType="separate"/>
        </w:r>
        <w:r>
          <w:t>11</w:t>
        </w:r>
        <w:r>
          <w:fldChar w:fldCharType="end"/>
        </w:r>
      </w:hyperlink>
    </w:p>
    <w:p>
      <w:pPr>
        <w:pStyle w:val="TOC2"/>
        <w:tabs>
          <w:tab w:val="right" w:leader="dot" w:pos="8306"/>
        </w:tabs>
      </w:pPr>
      <w:hyperlink w:anchor="_Toc29025" w:history="1">
        <w:r>
          <w:rPr>
            <w:rFonts w:ascii="仿宋" w:eastAsia="仿宋" w:hAnsi="仿宋" w:cs="仿宋" w:hint="eastAsia"/>
            <w:lang w:eastAsia="zh-CN"/>
          </w:rPr>
          <w:t>(一)、产品规划</w:t>
        </w:r>
        <w:r>
          <w:tab/>
        </w:r>
        <w:r>
          <w:fldChar w:fldCharType="begin"/>
        </w:r>
        <w:r>
          <w:instrText xml:space="preserve"> PAGEREF _Toc29025 \h </w:instrText>
        </w:r>
        <w:r>
          <w:fldChar w:fldCharType="separate"/>
        </w:r>
        <w:r>
          <w:t>11</w:t>
        </w:r>
        <w:r>
          <w:fldChar w:fldCharType="end"/>
        </w:r>
      </w:hyperlink>
    </w:p>
    <w:p>
      <w:pPr>
        <w:pStyle w:val="TOC2"/>
        <w:tabs>
          <w:tab w:val="right" w:leader="dot" w:pos="8306"/>
        </w:tabs>
      </w:pPr>
      <w:hyperlink w:anchor="_Toc10979" w:history="1">
        <w:r>
          <w:rPr>
            <w:rFonts w:ascii="仿宋" w:eastAsia="仿宋" w:hAnsi="仿宋" w:cs="仿宋" w:hint="eastAsia"/>
            <w:lang w:eastAsia="zh-CN"/>
          </w:rPr>
          <w:t>(二)、建设规模</w:t>
        </w:r>
        <w:r>
          <w:tab/>
        </w:r>
        <w:r>
          <w:fldChar w:fldCharType="begin"/>
        </w:r>
        <w:r>
          <w:instrText xml:space="preserve"> PAGEREF _Toc10979 \h </w:instrText>
        </w:r>
        <w:r>
          <w:fldChar w:fldCharType="separate"/>
        </w:r>
        <w:r>
          <w:t>11</w:t>
        </w:r>
        <w:r>
          <w:fldChar w:fldCharType="end"/>
        </w:r>
      </w:hyperlink>
    </w:p>
    <w:p>
      <w:pPr>
        <w:pStyle w:val="TOC1"/>
        <w:tabs>
          <w:tab w:val="right" w:leader="dot" w:pos="8306"/>
        </w:tabs>
      </w:pPr>
      <w:hyperlink w:anchor="_Toc24591" w:history="1">
        <w:r>
          <w:rPr>
            <w:rFonts w:ascii="仿宋" w:eastAsia="仿宋" w:hAnsi="仿宋" w:cs="仿宋" w:hint="eastAsia"/>
            <w:lang w:eastAsia="zh-CN"/>
          </w:rPr>
          <w:t>五、工艺说明</w:t>
        </w:r>
        <w:r>
          <w:tab/>
        </w:r>
        <w:r>
          <w:fldChar w:fldCharType="begin"/>
        </w:r>
        <w:r>
          <w:instrText xml:space="preserve"> PAGEREF _Toc24591 \h </w:instrText>
        </w:r>
        <w:r>
          <w:fldChar w:fldCharType="separate"/>
        </w:r>
        <w:r>
          <w:t>13</w:t>
        </w:r>
        <w:r>
          <w:fldChar w:fldCharType="end"/>
        </w:r>
      </w:hyperlink>
    </w:p>
    <w:p>
      <w:pPr>
        <w:pStyle w:val="TOC2"/>
        <w:tabs>
          <w:tab w:val="right" w:leader="dot" w:pos="8306"/>
        </w:tabs>
      </w:pPr>
      <w:hyperlink w:anchor="_Toc2723" w:history="1">
        <w:r>
          <w:rPr>
            <w:rFonts w:ascii="仿宋" w:eastAsia="仿宋" w:hAnsi="仿宋" w:cs="仿宋" w:hint="eastAsia"/>
            <w:lang w:eastAsia="zh-CN"/>
          </w:rPr>
          <w:t>(一)、技术管理特点</w:t>
        </w:r>
        <w:r>
          <w:tab/>
        </w:r>
        <w:r>
          <w:fldChar w:fldCharType="begin"/>
        </w:r>
        <w:r>
          <w:instrText xml:space="preserve"> PAGEREF _Toc2723 \h </w:instrText>
        </w:r>
        <w:r>
          <w:fldChar w:fldCharType="separate"/>
        </w:r>
        <w:r>
          <w:t>13</w:t>
        </w:r>
        <w:r>
          <w:fldChar w:fldCharType="end"/>
        </w:r>
      </w:hyperlink>
    </w:p>
    <w:p>
      <w:pPr>
        <w:pStyle w:val="TOC2"/>
        <w:tabs>
          <w:tab w:val="right" w:leader="dot" w:pos="8306"/>
        </w:tabs>
      </w:pPr>
      <w:hyperlink w:anchor="_Toc7946" w:history="1">
        <w:r>
          <w:rPr>
            <w:rFonts w:ascii="仿宋" w:eastAsia="仿宋" w:hAnsi="仿宋" w:cs="仿宋" w:hint="eastAsia"/>
            <w:lang w:eastAsia="zh-CN"/>
          </w:rPr>
          <w:t>(二)、水利工程勘察设计项目工艺技术设计方案</w:t>
        </w:r>
        <w:r>
          <w:tab/>
        </w:r>
        <w:r>
          <w:fldChar w:fldCharType="begin"/>
        </w:r>
        <w:r>
          <w:instrText xml:space="preserve"> PAGEREF _Toc7946 \h </w:instrText>
        </w:r>
        <w:r>
          <w:fldChar w:fldCharType="separate"/>
        </w:r>
        <w:r>
          <w:t>14</w:t>
        </w:r>
        <w:r>
          <w:fldChar w:fldCharType="end"/>
        </w:r>
      </w:hyperlink>
    </w:p>
    <w:p>
      <w:pPr>
        <w:pStyle w:val="TOC2"/>
        <w:tabs>
          <w:tab w:val="right" w:leader="dot" w:pos="8306"/>
        </w:tabs>
      </w:pPr>
      <w:hyperlink w:anchor="_Toc3615" w:history="1">
        <w:r>
          <w:rPr>
            <w:rFonts w:ascii="仿宋" w:eastAsia="仿宋" w:hAnsi="仿宋" w:cs="仿宋" w:hint="eastAsia"/>
            <w:lang w:eastAsia="zh-CN"/>
          </w:rPr>
          <w:t>(三)、设备选型方案</w:t>
        </w:r>
        <w:r>
          <w:tab/>
        </w:r>
        <w:r>
          <w:fldChar w:fldCharType="begin"/>
        </w:r>
        <w:r>
          <w:instrText xml:space="preserve"> PAGEREF _Toc3615 \h </w:instrText>
        </w:r>
        <w:r>
          <w:fldChar w:fldCharType="separate"/>
        </w:r>
        <w:r>
          <w:t>15</w:t>
        </w:r>
        <w:r>
          <w:fldChar w:fldCharType="end"/>
        </w:r>
      </w:hyperlink>
    </w:p>
    <w:p>
      <w:pPr>
        <w:pStyle w:val="TOC1"/>
        <w:tabs>
          <w:tab w:val="right" w:leader="dot" w:pos="8306"/>
        </w:tabs>
      </w:pPr>
      <w:hyperlink w:anchor="_Toc16886" w:history="1">
        <w:r>
          <w:rPr>
            <w:rFonts w:ascii="仿宋" w:eastAsia="仿宋" w:hAnsi="仿宋" w:cs="仿宋" w:hint="eastAsia"/>
            <w:lang w:eastAsia="zh-CN"/>
          </w:rPr>
          <w:t>六、水利工程勘察设计项目建设背景及必要性分析</w:t>
        </w:r>
        <w:r>
          <w:tab/>
        </w:r>
        <w:r>
          <w:fldChar w:fldCharType="begin"/>
        </w:r>
        <w:r>
          <w:instrText xml:space="preserve"> PAGEREF _Toc16886 \h </w:instrText>
        </w:r>
        <w:r>
          <w:fldChar w:fldCharType="separate"/>
        </w:r>
        <w:r>
          <w:t>17</w:t>
        </w:r>
        <w:r>
          <w:fldChar w:fldCharType="end"/>
        </w:r>
      </w:hyperlink>
    </w:p>
    <w:p>
      <w:pPr>
        <w:pStyle w:val="TOC2"/>
        <w:tabs>
          <w:tab w:val="right" w:leader="dot" w:pos="8306"/>
        </w:tabs>
      </w:pPr>
      <w:hyperlink w:anchor="_Toc20831" w:history="1">
        <w:r>
          <w:rPr>
            <w:rFonts w:ascii="仿宋" w:eastAsia="仿宋" w:hAnsi="仿宋" w:cs="仿宋" w:hint="eastAsia"/>
            <w:lang w:eastAsia="zh-CN"/>
          </w:rPr>
          <w:t>(一)、水利工程勘察设计项目背景分析</w:t>
        </w:r>
        <w:r>
          <w:tab/>
        </w:r>
        <w:r>
          <w:fldChar w:fldCharType="begin"/>
        </w:r>
        <w:r>
          <w:instrText xml:space="preserve"> PAGEREF _Toc20831 \h </w:instrText>
        </w:r>
        <w:r>
          <w:fldChar w:fldCharType="separate"/>
        </w:r>
        <w:r>
          <w:t>17</w:t>
        </w:r>
        <w:r>
          <w:fldChar w:fldCharType="end"/>
        </w:r>
      </w:hyperlink>
    </w:p>
    <w:p>
      <w:pPr>
        <w:pStyle w:val="TOC2"/>
        <w:tabs>
          <w:tab w:val="right" w:leader="dot" w:pos="8306"/>
        </w:tabs>
      </w:pPr>
      <w:hyperlink w:anchor="_Toc22473" w:history="1">
        <w:r>
          <w:rPr>
            <w:rFonts w:ascii="仿宋" w:eastAsia="仿宋" w:hAnsi="仿宋" w:cs="仿宋" w:hint="eastAsia"/>
            <w:lang w:eastAsia="zh-CN"/>
          </w:rPr>
          <w:t>(二)、水利工程勘察设计项目建设必要性分析</w:t>
        </w:r>
        <w:r>
          <w:tab/>
        </w:r>
        <w:r>
          <w:fldChar w:fldCharType="begin"/>
        </w:r>
        <w:r>
          <w:instrText xml:space="preserve"> PAGEREF _Toc22473 \h </w:instrText>
        </w:r>
        <w:r>
          <w:fldChar w:fldCharType="separate"/>
        </w:r>
        <w:r>
          <w:t>18</w:t>
        </w:r>
        <w:r>
          <w:fldChar w:fldCharType="end"/>
        </w:r>
      </w:hyperlink>
    </w:p>
    <w:p>
      <w:pPr>
        <w:pStyle w:val="TOC1"/>
        <w:tabs>
          <w:tab w:val="right" w:leader="dot" w:pos="8306"/>
        </w:tabs>
      </w:pPr>
      <w:hyperlink w:anchor="_Toc17998" w:history="1">
        <w:r>
          <w:rPr>
            <w:rFonts w:ascii="仿宋" w:eastAsia="仿宋" w:hAnsi="仿宋" w:cs="仿宋" w:hint="eastAsia"/>
            <w:lang w:eastAsia="zh-CN"/>
          </w:rPr>
          <w:t>七、水利工程勘察设计项目计划安排</w:t>
        </w:r>
        <w:r>
          <w:tab/>
        </w:r>
        <w:r>
          <w:fldChar w:fldCharType="begin"/>
        </w:r>
        <w:r>
          <w:instrText xml:space="preserve"> PAGEREF _Toc17998 \h </w:instrText>
        </w:r>
        <w:r>
          <w:fldChar w:fldCharType="separate"/>
        </w:r>
        <w:r>
          <w:t>20</w:t>
        </w:r>
        <w:r>
          <w:fldChar w:fldCharType="end"/>
        </w:r>
      </w:hyperlink>
    </w:p>
    <w:p>
      <w:pPr>
        <w:pStyle w:val="TOC2"/>
        <w:tabs>
          <w:tab w:val="right" w:leader="dot" w:pos="8306"/>
        </w:tabs>
      </w:pPr>
      <w:hyperlink w:anchor="_Toc22117" w:history="1">
        <w:r>
          <w:rPr>
            <w:rFonts w:ascii="仿宋" w:eastAsia="仿宋" w:hAnsi="仿宋" w:cs="仿宋" w:hint="eastAsia"/>
            <w:lang w:eastAsia="zh-CN"/>
          </w:rPr>
          <w:t>(一)、建设周期</w:t>
        </w:r>
        <w:r>
          <w:tab/>
        </w:r>
        <w:r>
          <w:fldChar w:fldCharType="begin"/>
        </w:r>
        <w:r>
          <w:instrText xml:space="preserve"> PAGEREF _Toc22117 \h </w:instrText>
        </w:r>
        <w:r>
          <w:fldChar w:fldCharType="separate"/>
        </w:r>
        <w:r>
          <w:t>20</w:t>
        </w:r>
        <w:r>
          <w:fldChar w:fldCharType="end"/>
        </w:r>
      </w:hyperlink>
    </w:p>
    <w:p>
      <w:pPr>
        <w:pStyle w:val="TOC2"/>
        <w:tabs>
          <w:tab w:val="right" w:leader="dot" w:pos="8306"/>
        </w:tabs>
      </w:pPr>
      <w:hyperlink w:anchor="_Toc12382" w:history="1">
        <w:r>
          <w:rPr>
            <w:rFonts w:ascii="仿宋" w:eastAsia="仿宋" w:hAnsi="仿宋" w:cs="仿宋" w:hint="eastAsia"/>
            <w:lang w:eastAsia="zh-CN"/>
          </w:rPr>
          <w:t>(二)、建设进度</w:t>
        </w:r>
        <w:r>
          <w:tab/>
        </w:r>
        <w:r>
          <w:fldChar w:fldCharType="begin"/>
        </w:r>
        <w:r>
          <w:instrText xml:space="preserve"> PAGEREF _Toc12382 \h </w:instrText>
        </w:r>
        <w:r>
          <w:fldChar w:fldCharType="separate"/>
        </w:r>
        <w:r>
          <w:t>21</w:t>
        </w:r>
        <w:r>
          <w:fldChar w:fldCharType="end"/>
        </w:r>
      </w:hyperlink>
    </w:p>
    <w:p>
      <w:pPr>
        <w:pStyle w:val="TOC2"/>
        <w:tabs>
          <w:tab w:val="right" w:leader="dot" w:pos="8306"/>
        </w:tabs>
      </w:pPr>
      <w:hyperlink w:anchor="_Toc27685" w:history="1">
        <w:r>
          <w:rPr>
            <w:rFonts w:ascii="仿宋" w:eastAsia="仿宋" w:hAnsi="仿宋" w:cs="仿宋" w:hint="eastAsia"/>
            <w:lang w:eastAsia="zh-CN"/>
          </w:rPr>
          <w:t>(三)、进度安排注意事项</w:t>
        </w:r>
        <w:r>
          <w:tab/>
        </w:r>
        <w:r>
          <w:fldChar w:fldCharType="begin"/>
        </w:r>
        <w:r>
          <w:instrText xml:space="preserve"> PAGEREF _Toc27685 \h </w:instrText>
        </w:r>
        <w:r>
          <w:fldChar w:fldCharType="separate"/>
        </w:r>
        <w:r>
          <w:t>22</w:t>
        </w:r>
        <w:r>
          <w:fldChar w:fldCharType="end"/>
        </w:r>
      </w:hyperlink>
    </w:p>
    <w:p>
      <w:pPr>
        <w:pStyle w:val="TOC2"/>
        <w:tabs>
          <w:tab w:val="right" w:leader="dot" w:pos="8306"/>
        </w:tabs>
      </w:pPr>
      <w:hyperlink w:anchor="_Toc25195" w:history="1">
        <w:r>
          <w:rPr>
            <w:rFonts w:ascii="仿宋" w:eastAsia="仿宋" w:hAnsi="仿宋" w:cs="仿宋" w:hint="eastAsia"/>
            <w:lang w:eastAsia="zh-CN"/>
          </w:rPr>
          <w:t>(四)、人力资源配置</w:t>
        </w:r>
        <w:r>
          <w:tab/>
        </w:r>
        <w:r>
          <w:fldChar w:fldCharType="begin"/>
        </w:r>
        <w:r>
          <w:instrText xml:space="preserve"> PAGEREF _Toc25195 \h </w:instrText>
        </w:r>
        <w:r>
          <w:fldChar w:fldCharType="separate"/>
        </w:r>
        <w:r>
          <w:t>23</w:t>
        </w:r>
        <w:r>
          <w:fldChar w:fldCharType="end"/>
        </w:r>
      </w:hyperlink>
    </w:p>
    <w:p>
      <w:pPr>
        <w:pStyle w:val="TOC1"/>
        <w:tabs>
          <w:tab w:val="right" w:leader="dot" w:pos="8306"/>
        </w:tabs>
      </w:pPr>
      <w:hyperlink w:anchor="_Toc11962" w:history="1">
        <w:r>
          <w:rPr>
            <w:rFonts w:ascii="仿宋" w:eastAsia="仿宋" w:hAnsi="仿宋" w:cs="仿宋" w:hint="eastAsia"/>
            <w:lang w:eastAsia="zh-CN"/>
          </w:rPr>
          <w:t>八、水利工程勘察设计项目人力资源培养与发展</w:t>
        </w:r>
        <w:r>
          <w:tab/>
        </w:r>
        <w:r>
          <w:fldChar w:fldCharType="begin"/>
        </w:r>
        <w:r>
          <w:instrText xml:space="preserve"> PAGEREF _Toc11962 \h </w:instrText>
        </w:r>
        <w:r>
          <w:fldChar w:fldCharType="separate"/>
        </w:r>
        <w:r>
          <w:t>24</w:t>
        </w:r>
        <w:r>
          <w:fldChar w:fldCharType="end"/>
        </w:r>
      </w:hyperlink>
    </w:p>
    <w:p>
      <w:pPr>
        <w:pStyle w:val="TOC2"/>
        <w:tabs>
          <w:tab w:val="right" w:leader="dot" w:pos="8306"/>
        </w:tabs>
      </w:pPr>
      <w:hyperlink w:anchor="_Toc30872" w:history="1">
        <w:r>
          <w:rPr>
            <w:rFonts w:ascii="仿宋" w:eastAsia="仿宋" w:hAnsi="仿宋" w:cs="仿宋" w:hint="eastAsia"/>
            <w:lang w:eastAsia="zh-CN"/>
          </w:rPr>
          <w:t>(一)、人才需求与规划</w:t>
        </w:r>
        <w:r>
          <w:tab/>
        </w:r>
        <w:r>
          <w:fldChar w:fldCharType="begin"/>
        </w:r>
        <w:r>
          <w:instrText xml:space="preserve"> PAGEREF _Toc30872 \h </w:instrText>
        </w:r>
        <w:r>
          <w:fldChar w:fldCharType="separate"/>
        </w:r>
        <w:r>
          <w:t>24</w:t>
        </w:r>
        <w:r>
          <w:fldChar w:fldCharType="end"/>
        </w:r>
      </w:hyperlink>
    </w:p>
    <w:p>
      <w:pPr>
        <w:pStyle w:val="TOC2"/>
        <w:tabs>
          <w:tab w:val="right" w:leader="dot" w:pos="8306"/>
        </w:tabs>
      </w:pPr>
      <w:hyperlink w:anchor="_Toc6668" w:history="1">
        <w:r>
          <w:rPr>
            <w:rFonts w:ascii="仿宋" w:eastAsia="仿宋" w:hAnsi="仿宋" w:cs="仿宋" w:hint="eastAsia"/>
            <w:lang w:eastAsia="zh-CN"/>
          </w:rPr>
          <w:t>(二)、培训与发展计划</w:t>
        </w:r>
        <w:r>
          <w:tab/>
        </w:r>
        <w:r>
          <w:fldChar w:fldCharType="begin"/>
        </w:r>
        <w:r>
          <w:instrText xml:space="preserve"> PAGEREF _Toc6668 \h </w:instrText>
        </w:r>
        <w:r>
          <w:fldChar w:fldCharType="separate"/>
        </w:r>
        <w:r>
          <w:t>24</w:t>
        </w:r>
        <w:r>
          <w:fldChar w:fldCharType="end"/>
        </w:r>
      </w:hyperlink>
    </w:p>
    <w:p>
      <w:pPr>
        <w:pStyle w:val="TOC1"/>
        <w:tabs>
          <w:tab w:val="right" w:leader="dot" w:pos="8306"/>
        </w:tabs>
      </w:pPr>
      <w:hyperlink w:anchor="_Toc22076" w:history="1">
        <w:r>
          <w:rPr>
            <w:rFonts w:ascii="仿宋" w:eastAsia="仿宋" w:hAnsi="仿宋" w:cs="仿宋" w:hint="eastAsia"/>
            <w:lang w:eastAsia="zh-CN"/>
          </w:rPr>
          <w:t>九、水利工程勘察设计项目财务管理</w:t>
        </w:r>
        <w:r>
          <w:tab/>
        </w:r>
        <w:r>
          <w:fldChar w:fldCharType="begin"/>
        </w:r>
        <w:r>
          <w:instrText xml:space="preserve"> PAGEREF _Toc22076 \h </w:instrText>
        </w:r>
        <w:r>
          <w:fldChar w:fldCharType="separate"/>
        </w:r>
        <w:r>
          <w:t>25</w:t>
        </w:r>
        <w:r>
          <w:fldChar w:fldCharType="end"/>
        </w:r>
      </w:hyperlink>
    </w:p>
    <w:p>
      <w:pPr>
        <w:pStyle w:val="TOC2"/>
        <w:tabs>
          <w:tab w:val="right" w:leader="dot" w:pos="8306"/>
        </w:tabs>
      </w:pPr>
      <w:hyperlink w:anchor="_Toc9973" w:history="1">
        <w:r>
          <w:rPr>
            <w:rFonts w:ascii="仿宋" w:eastAsia="仿宋" w:hAnsi="仿宋" w:cs="仿宋" w:hint="eastAsia"/>
            <w:lang w:eastAsia="zh-CN"/>
          </w:rPr>
          <w:t>(一)、资金需求大</w:t>
        </w:r>
        <w:r>
          <w:tab/>
        </w:r>
        <w:r>
          <w:fldChar w:fldCharType="begin"/>
        </w:r>
        <w:r>
          <w:instrText xml:space="preserve"> PAGEREF _Toc9973 \h </w:instrText>
        </w:r>
        <w:r>
          <w:fldChar w:fldCharType="separate"/>
        </w:r>
        <w:r>
          <w:t>25</w:t>
        </w:r>
        <w:r>
          <w:fldChar w:fldCharType="end"/>
        </w:r>
      </w:hyperlink>
    </w:p>
    <w:p>
      <w:pPr>
        <w:pStyle w:val="TOC2"/>
        <w:tabs>
          <w:tab w:val="right" w:leader="dot" w:pos="8306"/>
        </w:tabs>
      </w:pPr>
      <w:hyperlink w:anchor="_Toc12317" w:history="1">
        <w:r>
          <w:rPr>
            <w:rFonts w:ascii="仿宋" w:eastAsia="仿宋" w:hAnsi="仿宋" w:cs="仿宋" w:hint="eastAsia"/>
            <w:lang w:eastAsia="zh-CN"/>
          </w:rPr>
          <w:t>(二)、研发周期长</w:t>
        </w:r>
        <w:r>
          <w:tab/>
        </w:r>
        <w:r>
          <w:fldChar w:fldCharType="begin"/>
        </w:r>
        <w:r>
          <w:instrText xml:space="preserve"> PAGEREF _Toc12317 \h </w:instrText>
        </w:r>
        <w:r>
          <w:fldChar w:fldCharType="separate"/>
        </w:r>
        <w:r>
          <w:t>26</w:t>
        </w:r>
        <w:r>
          <w:fldChar w:fldCharType="end"/>
        </w:r>
      </w:hyperlink>
    </w:p>
    <w:p>
      <w:pPr>
        <w:pStyle w:val="TOC2"/>
        <w:tabs>
          <w:tab w:val="right" w:leader="dot" w:pos="8306"/>
        </w:tabs>
      </w:pPr>
      <w:hyperlink w:anchor="_Toc16663" w:history="1">
        <w:r>
          <w:rPr>
            <w:rFonts w:ascii="仿宋" w:eastAsia="仿宋" w:hAnsi="仿宋" w:cs="仿宋" w:hint="eastAsia"/>
            <w:lang w:eastAsia="zh-CN"/>
          </w:rPr>
          <w:t>(三)、市场风险大</w:t>
        </w:r>
        <w:r>
          <w:tab/>
        </w:r>
        <w:r>
          <w:fldChar w:fldCharType="begin"/>
        </w:r>
        <w:r>
          <w:instrText xml:space="preserve"> PAGEREF _Toc16663 \h </w:instrText>
        </w:r>
        <w:r>
          <w:fldChar w:fldCharType="separate"/>
        </w:r>
        <w:r>
          <w:t>28</w:t>
        </w:r>
        <w:r>
          <w:fldChar w:fldCharType="end"/>
        </w:r>
      </w:hyperlink>
    </w:p>
    <w:p>
      <w:pPr>
        <w:pStyle w:val="TOC2"/>
        <w:tabs>
          <w:tab w:val="right" w:leader="dot" w:pos="8306"/>
        </w:tabs>
      </w:pPr>
      <w:hyperlink w:anchor="_Toc28036" w:history="1">
        <w:r>
          <w:rPr>
            <w:rFonts w:ascii="仿宋" w:eastAsia="仿宋" w:hAnsi="仿宋" w:cs="仿宋" w:hint="eastAsia"/>
            <w:lang w:eastAsia="zh-CN"/>
          </w:rPr>
          <w:t>(四)、利润率高</w:t>
        </w:r>
        <w:r>
          <w:tab/>
        </w:r>
        <w:r>
          <w:fldChar w:fldCharType="begin"/>
        </w:r>
        <w:r>
          <w:instrText xml:space="preserve"> PAGEREF _Toc28036 \h </w:instrText>
        </w:r>
        <w:r>
          <w:fldChar w:fldCharType="separate"/>
        </w:r>
        <w:r>
          <w:t>30</w:t>
        </w:r>
        <w:r>
          <w:fldChar w:fldCharType="end"/>
        </w:r>
      </w:hyperlink>
    </w:p>
    <w:p>
      <w:pPr>
        <w:pStyle w:val="TOC1"/>
        <w:tabs>
          <w:tab w:val="right" w:leader="dot" w:pos="8306"/>
        </w:tabs>
      </w:pPr>
      <w:hyperlink w:anchor="_Toc23579" w:history="1">
        <w:r>
          <w:rPr>
            <w:rFonts w:ascii="仿宋" w:eastAsia="仿宋" w:hAnsi="仿宋" w:cs="仿宋" w:hint="eastAsia"/>
            <w:lang w:eastAsia="zh-CN"/>
          </w:rPr>
          <w:t>十、水利工程勘察设计项目社会影响</w:t>
        </w:r>
        <w:r>
          <w:tab/>
        </w:r>
        <w:r>
          <w:fldChar w:fldCharType="begin"/>
        </w:r>
        <w:r>
          <w:instrText xml:space="preserve"> PAGEREF _Toc23579 \h </w:instrText>
        </w:r>
        <w:r>
          <w:fldChar w:fldCharType="separate"/>
        </w:r>
        <w:r>
          <w:t>32</w:t>
        </w:r>
        <w:r>
          <w:fldChar w:fldCharType="end"/>
        </w:r>
      </w:hyperlink>
    </w:p>
    <w:p>
      <w:pPr>
        <w:pStyle w:val="TOC2"/>
        <w:tabs>
          <w:tab w:val="right" w:leader="dot" w:pos="8306"/>
        </w:tabs>
      </w:pPr>
      <w:hyperlink w:anchor="_Toc16113" w:history="1">
        <w:r>
          <w:rPr>
            <w:rFonts w:ascii="仿宋" w:eastAsia="仿宋" w:hAnsi="仿宋" w:cs="仿宋" w:hint="eastAsia"/>
            <w:lang w:eastAsia="zh-CN"/>
          </w:rPr>
          <w:t>(一)、社会责任与义务</w:t>
        </w:r>
        <w:r>
          <w:tab/>
        </w:r>
        <w:r>
          <w:fldChar w:fldCharType="begin"/>
        </w:r>
        <w:r>
          <w:instrText xml:space="preserve"> PAGEREF _Toc16113 \h </w:instrText>
        </w:r>
        <w:r>
          <w:fldChar w:fldCharType="separate"/>
        </w:r>
        <w:r>
          <w:t>32</w:t>
        </w:r>
        <w:r>
          <w:fldChar w:fldCharType="end"/>
        </w:r>
      </w:hyperlink>
    </w:p>
    <w:p>
      <w:pPr>
        <w:pStyle w:val="TOC2"/>
        <w:tabs>
          <w:tab w:val="right" w:leader="dot" w:pos="8306"/>
        </w:tabs>
      </w:pPr>
      <w:hyperlink w:anchor="_Toc11280" w:history="1">
        <w:r>
          <w:rPr>
            <w:rFonts w:ascii="仿宋" w:eastAsia="仿宋" w:hAnsi="仿宋" w:cs="仿宋" w:hint="eastAsia"/>
            <w:lang w:eastAsia="zh-CN"/>
          </w:rPr>
          <w:t>(二)、社会参与与沟通</w:t>
        </w:r>
        <w:r>
          <w:tab/>
        </w:r>
        <w:r>
          <w:fldChar w:fldCharType="begin"/>
        </w:r>
        <w:r>
          <w:instrText xml:space="preserve"> PAGEREF _Toc11280 \h </w:instrText>
        </w:r>
        <w:r>
          <w:fldChar w:fldCharType="separate"/>
        </w:r>
        <w:r>
          <w:t>33</w:t>
        </w:r>
        <w:r>
          <w:fldChar w:fldCharType="end"/>
        </w:r>
      </w:hyperlink>
    </w:p>
    <w:p>
      <w:pPr>
        <w:pStyle w:val="TOC1"/>
        <w:tabs>
          <w:tab w:val="right" w:leader="dot" w:pos="8306"/>
        </w:tabs>
      </w:pPr>
      <w:hyperlink w:anchor="_Toc32635" w:history="1">
        <w:r>
          <w:rPr>
            <w:rFonts w:ascii="仿宋" w:eastAsia="仿宋" w:hAnsi="仿宋" w:cs="仿宋" w:hint="eastAsia"/>
            <w:lang w:eastAsia="zh-CN"/>
          </w:rPr>
          <w:t>十一、水利工程勘察设计项目经营效益</w:t>
        </w:r>
        <w:r>
          <w:tab/>
        </w:r>
        <w:r>
          <w:fldChar w:fldCharType="begin"/>
        </w:r>
        <w:r>
          <w:instrText xml:space="preserve"> PAGEREF _Toc32635 \h </w:instrText>
        </w:r>
        <w:r>
          <w:fldChar w:fldCharType="separate"/>
        </w:r>
        <w:r>
          <w:t>34</w:t>
        </w:r>
        <w:r>
          <w:fldChar w:fldCharType="end"/>
        </w:r>
      </w:hyperlink>
    </w:p>
    <w:p>
      <w:pPr>
        <w:pStyle w:val="TOC2"/>
        <w:tabs>
          <w:tab w:val="right" w:leader="dot" w:pos="8306"/>
        </w:tabs>
      </w:pPr>
      <w:hyperlink w:anchor="_Toc25048" w:history="1">
        <w:r>
          <w:rPr>
            <w:rFonts w:ascii="仿宋" w:eastAsia="仿宋" w:hAnsi="仿宋" w:cs="仿宋" w:hint="eastAsia"/>
            <w:lang w:eastAsia="zh-CN"/>
          </w:rPr>
          <w:t>(一)、经济评价财务测算</w:t>
        </w:r>
        <w:r>
          <w:tab/>
        </w:r>
        <w:r>
          <w:fldChar w:fldCharType="begin"/>
        </w:r>
        <w:r>
          <w:instrText xml:space="preserve"> PAGEREF _Toc25048 \h </w:instrText>
        </w:r>
        <w:r>
          <w:fldChar w:fldCharType="separate"/>
        </w:r>
        <w:r>
          <w:t>34</w:t>
        </w:r>
        <w:r>
          <w:fldChar w:fldCharType="end"/>
        </w:r>
      </w:hyperlink>
    </w:p>
    <w:p>
      <w:pPr>
        <w:pStyle w:val="TOC2"/>
        <w:tabs>
          <w:tab w:val="right" w:leader="dot" w:pos="8306"/>
        </w:tabs>
      </w:pPr>
      <w:hyperlink w:anchor="_Toc24091" w:history="1">
        <w:r>
          <w:rPr>
            <w:rFonts w:ascii="仿宋" w:eastAsia="仿宋" w:hAnsi="仿宋" w:cs="仿宋" w:hint="eastAsia"/>
            <w:lang w:eastAsia="zh-CN"/>
          </w:rPr>
          <w:t>(二)、水利工程勘察设计项目盈利能力分析</w:t>
        </w:r>
        <w:r>
          <w:tab/>
        </w:r>
        <w:r>
          <w:fldChar w:fldCharType="begin"/>
        </w:r>
        <w:r>
          <w:instrText xml:space="preserve"> PAGEREF _Toc24091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42" w:history="1">
        <w:r>
          <w:rPr>
            <w:rFonts w:ascii="仿宋" w:eastAsia="仿宋" w:hAnsi="仿宋" w:cs="仿宋" w:hint="eastAsia"/>
            <w:lang w:eastAsia="zh-CN"/>
          </w:rPr>
          <w:t>十二、水利工程勘察设计项目投资规划</w:t>
        </w:r>
        <w:r>
          <w:tab/>
        </w:r>
        <w:r>
          <w:fldChar w:fldCharType="begin"/>
        </w:r>
        <w:r>
          <w:instrText xml:space="preserve"> PAGEREF _Toc5042 \h </w:instrText>
        </w:r>
        <w:r>
          <w:fldChar w:fldCharType="separate"/>
        </w:r>
        <w:r>
          <w:t>36</w:t>
        </w:r>
        <w:r>
          <w:fldChar w:fldCharType="end"/>
        </w:r>
      </w:hyperlink>
    </w:p>
    <w:p>
      <w:pPr>
        <w:pStyle w:val="TOC2"/>
        <w:tabs>
          <w:tab w:val="right" w:leader="dot" w:pos="8306"/>
        </w:tabs>
      </w:pPr>
      <w:hyperlink w:anchor="_Toc30331" w:history="1">
        <w:r>
          <w:rPr>
            <w:rFonts w:ascii="仿宋" w:eastAsia="仿宋" w:hAnsi="仿宋" w:cs="仿宋" w:hint="eastAsia"/>
            <w:lang w:eastAsia="zh-CN"/>
          </w:rPr>
          <w:t>(一)、水利工程勘察设计项目总投资估算</w:t>
        </w:r>
        <w:r>
          <w:tab/>
        </w:r>
        <w:r>
          <w:fldChar w:fldCharType="begin"/>
        </w:r>
        <w:r>
          <w:instrText xml:space="preserve"> PAGEREF _Toc30331 \h </w:instrText>
        </w:r>
        <w:r>
          <w:fldChar w:fldCharType="separate"/>
        </w:r>
        <w:r>
          <w:t>36</w:t>
        </w:r>
        <w:r>
          <w:fldChar w:fldCharType="end"/>
        </w:r>
      </w:hyperlink>
    </w:p>
    <w:p>
      <w:pPr>
        <w:pStyle w:val="TOC2"/>
        <w:tabs>
          <w:tab w:val="right" w:leader="dot" w:pos="8306"/>
        </w:tabs>
      </w:pPr>
      <w:hyperlink w:anchor="_Toc31591" w:history="1">
        <w:r>
          <w:rPr>
            <w:rFonts w:ascii="仿宋" w:eastAsia="仿宋" w:hAnsi="仿宋" w:cs="仿宋" w:hint="eastAsia"/>
            <w:lang w:eastAsia="zh-CN"/>
          </w:rPr>
          <w:t>(二)、资金筹措</w:t>
        </w:r>
        <w:r>
          <w:tab/>
        </w:r>
        <w:r>
          <w:fldChar w:fldCharType="begin"/>
        </w:r>
        <w:r>
          <w:instrText xml:space="preserve"> PAGEREF _Toc31591 \h </w:instrText>
        </w:r>
        <w:r>
          <w:fldChar w:fldCharType="separate"/>
        </w:r>
        <w:r>
          <w:t>38</w:t>
        </w:r>
        <w:r>
          <w:fldChar w:fldCharType="end"/>
        </w:r>
      </w:hyperlink>
    </w:p>
    <w:p>
      <w:pPr>
        <w:pStyle w:val="TOC1"/>
        <w:tabs>
          <w:tab w:val="right" w:leader="dot" w:pos="8306"/>
        </w:tabs>
      </w:pPr>
      <w:hyperlink w:anchor="_Toc31993" w:history="1">
        <w:r>
          <w:rPr>
            <w:rFonts w:ascii="仿宋" w:eastAsia="仿宋" w:hAnsi="仿宋" w:cs="仿宋" w:hint="eastAsia"/>
            <w:lang w:eastAsia="zh-CN"/>
          </w:rPr>
          <w:t>十三、营销与推广策略</w:t>
        </w:r>
        <w:r>
          <w:tab/>
        </w:r>
        <w:r>
          <w:fldChar w:fldCharType="begin"/>
        </w:r>
        <w:r>
          <w:instrText xml:space="preserve"> PAGEREF _Toc31993 \h </w:instrText>
        </w:r>
        <w:r>
          <w:fldChar w:fldCharType="separate"/>
        </w:r>
        <w:r>
          <w:t>38</w:t>
        </w:r>
        <w:r>
          <w:fldChar w:fldCharType="end"/>
        </w:r>
      </w:hyperlink>
    </w:p>
    <w:p>
      <w:pPr>
        <w:pStyle w:val="TOC2"/>
        <w:tabs>
          <w:tab w:val="right" w:leader="dot" w:pos="8306"/>
        </w:tabs>
      </w:pPr>
      <w:hyperlink w:anchor="_Toc16047" w:history="1">
        <w:r>
          <w:rPr>
            <w:rFonts w:ascii="仿宋" w:eastAsia="仿宋" w:hAnsi="仿宋" w:cs="仿宋" w:hint="eastAsia"/>
            <w:lang w:eastAsia="zh-CN"/>
          </w:rPr>
          <w:t>(一)、产品/服务定位与特点</w:t>
        </w:r>
        <w:r>
          <w:tab/>
        </w:r>
        <w:r>
          <w:fldChar w:fldCharType="begin"/>
        </w:r>
        <w:r>
          <w:instrText xml:space="preserve"> PAGEREF _Toc16047 \h </w:instrText>
        </w:r>
        <w:r>
          <w:fldChar w:fldCharType="separate"/>
        </w:r>
        <w:r>
          <w:t>38</w:t>
        </w:r>
        <w:r>
          <w:fldChar w:fldCharType="end"/>
        </w:r>
      </w:hyperlink>
    </w:p>
    <w:p>
      <w:pPr>
        <w:pStyle w:val="TOC2"/>
        <w:tabs>
          <w:tab w:val="right" w:leader="dot" w:pos="8306"/>
        </w:tabs>
      </w:pPr>
      <w:hyperlink w:anchor="_Toc32764" w:history="1">
        <w:r>
          <w:rPr>
            <w:rFonts w:ascii="仿宋" w:eastAsia="仿宋" w:hAnsi="仿宋" w:cs="仿宋" w:hint="eastAsia"/>
            <w:lang w:eastAsia="zh-CN"/>
          </w:rPr>
          <w:t>(二)、市场定位与竞争分析</w:t>
        </w:r>
        <w:r>
          <w:tab/>
        </w:r>
        <w:r>
          <w:fldChar w:fldCharType="begin"/>
        </w:r>
        <w:r>
          <w:instrText xml:space="preserve"> PAGEREF _Toc32764 \h </w:instrText>
        </w:r>
        <w:r>
          <w:fldChar w:fldCharType="separate"/>
        </w:r>
        <w:r>
          <w:t>40</w:t>
        </w:r>
        <w:r>
          <w:fldChar w:fldCharType="end"/>
        </w:r>
      </w:hyperlink>
    </w:p>
    <w:p>
      <w:pPr>
        <w:pStyle w:val="TOC2"/>
        <w:tabs>
          <w:tab w:val="right" w:leader="dot" w:pos="8306"/>
        </w:tabs>
      </w:pPr>
      <w:hyperlink w:anchor="_Toc23479" w:history="1">
        <w:r>
          <w:rPr>
            <w:rFonts w:ascii="仿宋" w:eastAsia="仿宋" w:hAnsi="仿宋" w:cs="仿宋" w:hint="eastAsia"/>
            <w:lang w:eastAsia="zh-CN"/>
          </w:rPr>
          <w:t>(三)、营销渠道与策略</w:t>
        </w:r>
        <w:r>
          <w:tab/>
        </w:r>
        <w:r>
          <w:fldChar w:fldCharType="begin"/>
        </w:r>
        <w:r>
          <w:instrText xml:space="preserve"> PAGEREF _Toc23479 \h </w:instrText>
        </w:r>
        <w:r>
          <w:fldChar w:fldCharType="separate"/>
        </w:r>
        <w:r>
          <w:t>41</w:t>
        </w:r>
        <w:r>
          <w:fldChar w:fldCharType="end"/>
        </w:r>
      </w:hyperlink>
    </w:p>
    <w:p>
      <w:pPr>
        <w:pStyle w:val="TOC2"/>
        <w:tabs>
          <w:tab w:val="right" w:leader="dot" w:pos="8306"/>
        </w:tabs>
      </w:pPr>
      <w:hyperlink w:anchor="_Toc4310" w:history="1">
        <w:r>
          <w:rPr>
            <w:rFonts w:ascii="仿宋" w:eastAsia="仿宋" w:hAnsi="仿宋" w:cs="仿宋" w:hint="eastAsia"/>
            <w:lang w:eastAsia="zh-CN"/>
          </w:rPr>
          <w:t>(四)、推广与宣传活动</w:t>
        </w:r>
        <w:r>
          <w:tab/>
        </w:r>
        <w:r>
          <w:fldChar w:fldCharType="begin"/>
        </w:r>
        <w:r>
          <w:instrText xml:space="preserve"> PAGEREF _Toc4310 \h </w:instrText>
        </w:r>
        <w:r>
          <w:fldChar w:fldCharType="separate"/>
        </w:r>
        <w:r>
          <w:t>42</w:t>
        </w:r>
        <w:r>
          <w:fldChar w:fldCharType="end"/>
        </w:r>
      </w:hyperlink>
    </w:p>
    <w:p>
      <w:pPr>
        <w:pStyle w:val="TOC1"/>
        <w:tabs>
          <w:tab w:val="right" w:leader="dot" w:pos="8306"/>
        </w:tabs>
      </w:pPr>
      <w:hyperlink w:anchor="_Toc25336" w:history="1">
        <w:r>
          <w:rPr>
            <w:rFonts w:ascii="仿宋" w:eastAsia="仿宋" w:hAnsi="仿宋" w:cs="仿宋" w:hint="eastAsia"/>
            <w:lang w:eastAsia="zh-CN"/>
          </w:rPr>
          <w:t>十四、水利工程勘察设计项目变更管理</w:t>
        </w:r>
        <w:r>
          <w:tab/>
        </w:r>
        <w:r>
          <w:fldChar w:fldCharType="begin"/>
        </w:r>
        <w:r>
          <w:instrText xml:space="preserve"> PAGEREF _Toc25336 \h </w:instrText>
        </w:r>
        <w:r>
          <w:fldChar w:fldCharType="separate"/>
        </w:r>
        <w:r>
          <w:t>47</w:t>
        </w:r>
        <w:r>
          <w:fldChar w:fldCharType="end"/>
        </w:r>
      </w:hyperlink>
    </w:p>
    <w:p>
      <w:pPr>
        <w:pStyle w:val="TOC2"/>
        <w:tabs>
          <w:tab w:val="right" w:leader="dot" w:pos="8306"/>
        </w:tabs>
      </w:pPr>
      <w:hyperlink w:anchor="_Toc30914" w:history="1">
        <w:r>
          <w:rPr>
            <w:rFonts w:ascii="仿宋" w:eastAsia="仿宋" w:hAnsi="仿宋" w:cs="仿宋" w:hint="eastAsia"/>
            <w:lang w:eastAsia="zh-CN"/>
          </w:rPr>
          <w:t>(一)、变更申请与评估</w:t>
        </w:r>
        <w:r>
          <w:tab/>
        </w:r>
        <w:r>
          <w:fldChar w:fldCharType="begin"/>
        </w:r>
        <w:r>
          <w:instrText xml:space="preserve"> PAGEREF _Toc30914 \h </w:instrText>
        </w:r>
        <w:r>
          <w:fldChar w:fldCharType="separate"/>
        </w:r>
        <w:r>
          <w:t>47</w:t>
        </w:r>
        <w:r>
          <w:fldChar w:fldCharType="end"/>
        </w:r>
      </w:hyperlink>
    </w:p>
    <w:p>
      <w:pPr>
        <w:pStyle w:val="TOC2"/>
        <w:tabs>
          <w:tab w:val="right" w:leader="dot" w:pos="8306"/>
        </w:tabs>
      </w:pPr>
      <w:hyperlink w:anchor="_Toc12486" w:history="1">
        <w:r>
          <w:rPr>
            <w:rFonts w:ascii="仿宋" w:eastAsia="仿宋" w:hAnsi="仿宋" w:cs="仿宋" w:hint="eastAsia"/>
            <w:lang w:eastAsia="zh-CN"/>
          </w:rPr>
          <w:t>(二)、变更实施与控制</w:t>
        </w:r>
        <w:r>
          <w:tab/>
        </w:r>
        <w:r>
          <w:fldChar w:fldCharType="begin"/>
        </w:r>
        <w:r>
          <w:instrText xml:space="preserve"> PAGEREF _Toc12486 \h </w:instrText>
        </w:r>
        <w:r>
          <w:fldChar w:fldCharType="separate"/>
        </w:r>
        <w:r>
          <w:t>48</w:t>
        </w:r>
        <w:r>
          <w:fldChar w:fldCharType="end"/>
        </w:r>
      </w:hyperlink>
    </w:p>
    <w:p>
      <w:pPr>
        <w:pStyle w:val="TOC1"/>
        <w:tabs>
          <w:tab w:val="right" w:leader="dot" w:pos="8306"/>
        </w:tabs>
      </w:pPr>
      <w:hyperlink w:anchor="_Toc702" w:history="1">
        <w:r>
          <w:rPr>
            <w:rFonts w:ascii="仿宋" w:eastAsia="仿宋" w:hAnsi="仿宋" w:cs="仿宋" w:hint="eastAsia"/>
            <w:lang w:eastAsia="zh-CN"/>
          </w:rPr>
          <w:t>十五、水利工程勘察设计项目实施时间节点</w:t>
        </w:r>
        <w:r>
          <w:tab/>
        </w:r>
        <w:r>
          <w:fldChar w:fldCharType="begin"/>
        </w:r>
        <w:r>
          <w:instrText xml:space="preserve"> PAGEREF _Toc702 \h </w:instrText>
        </w:r>
        <w:r>
          <w:fldChar w:fldCharType="separate"/>
        </w:r>
        <w:r>
          <w:t>49</w:t>
        </w:r>
        <w:r>
          <w:fldChar w:fldCharType="end"/>
        </w:r>
      </w:hyperlink>
    </w:p>
    <w:p>
      <w:pPr>
        <w:pStyle w:val="TOC2"/>
        <w:tabs>
          <w:tab w:val="right" w:leader="dot" w:pos="8306"/>
        </w:tabs>
      </w:pPr>
      <w:hyperlink w:anchor="_Toc11320" w:history="1">
        <w:r>
          <w:rPr>
            <w:rFonts w:ascii="仿宋" w:eastAsia="仿宋" w:hAnsi="仿宋" w:cs="仿宋" w:hint="eastAsia"/>
            <w:lang w:eastAsia="zh-CN"/>
          </w:rPr>
          <w:t>(一)、水利工程勘察设计项目启动阶段时间节点</w:t>
        </w:r>
        <w:r>
          <w:tab/>
        </w:r>
        <w:r>
          <w:fldChar w:fldCharType="begin"/>
        </w:r>
        <w:r>
          <w:instrText xml:space="preserve"> PAGEREF _Toc11320 \h </w:instrText>
        </w:r>
        <w:r>
          <w:fldChar w:fldCharType="separate"/>
        </w:r>
        <w:r>
          <w:t>49</w:t>
        </w:r>
        <w:r>
          <w:fldChar w:fldCharType="end"/>
        </w:r>
      </w:hyperlink>
    </w:p>
    <w:p>
      <w:pPr>
        <w:pStyle w:val="TOC2"/>
        <w:tabs>
          <w:tab w:val="right" w:leader="dot" w:pos="8306"/>
        </w:tabs>
      </w:pPr>
      <w:hyperlink w:anchor="_Toc26965" w:history="1">
        <w:r>
          <w:rPr>
            <w:rFonts w:ascii="仿宋" w:eastAsia="仿宋" w:hAnsi="仿宋" w:cs="仿宋" w:hint="eastAsia"/>
            <w:lang w:eastAsia="zh-CN"/>
          </w:rPr>
          <w:t>(二)、水利工程勘察设计项目执行阶段时间节点</w:t>
        </w:r>
        <w:r>
          <w:tab/>
        </w:r>
        <w:r>
          <w:fldChar w:fldCharType="begin"/>
        </w:r>
        <w:r>
          <w:instrText xml:space="preserve"> PAGEREF _Toc26965 \h </w:instrText>
        </w:r>
        <w:r>
          <w:fldChar w:fldCharType="separate"/>
        </w:r>
        <w:r>
          <w:t>50</w:t>
        </w:r>
        <w:r>
          <w:fldChar w:fldCharType="end"/>
        </w:r>
      </w:hyperlink>
    </w:p>
    <w:p>
      <w:pPr>
        <w:pStyle w:val="TOC2"/>
        <w:tabs>
          <w:tab w:val="right" w:leader="dot" w:pos="8306"/>
        </w:tabs>
      </w:pPr>
      <w:hyperlink w:anchor="_Toc32337" w:history="1">
        <w:r>
          <w:rPr>
            <w:rFonts w:ascii="仿宋" w:eastAsia="仿宋" w:hAnsi="仿宋" w:cs="仿宋" w:hint="eastAsia"/>
            <w:lang w:eastAsia="zh-CN"/>
          </w:rPr>
          <w:t>(三)、水利工程勘察设计项目完成阶段时间节点</w:t>
        </w:r>
        <w:r>
          <w:tab/>
        </w:r>
        <w:r>
          <w:fldChar w:fldCharType="begin"/>
        </w:r>
        <w:r>
          <w:instrText xml:space="preserve"> PAGEREF _Toc32337 \h </w:instrText>
        </w:r>
        <w:r>
          <w:fldChar w:fldCharType="separate"/>
        </w:r>
        <w:r>
          <w:t>51</w:t>
        </w:r>
        <w:r>
          <w:fldChar w:fldCharType="end"/>
        </w:r>
      </w:hyperlink>
    </w:p>
    <w:p>
      <w:pPr>
        <w:pStyle w:val="TOC1"/>
        <w:tabs>
          <w:tab w:val="right" w:leader="dot" w:pos="8306"/>
        </w:tabs>
      </w:pPr>
      <w:hyperlink w:anchor="_Toc12177" w:history="1">
        <w:r>
          <w:rPr>
            <w:rFonts w:ascii="仿宋" w:eastAsia="仿宋" w:hAnsi="仿宋" w:cs="仿宋" w:hint="eastAsia"/>
            <w:lang w:eastAsia="zh-CN"/>
          </w:rPr>
          <w:t>十六、质量管理体系</w:t>
        </w:r>
        <w:r>
          <w:tab/>
        </w:r>
        <w:r>
          <w:fldChar w:fldCharType="begin"/>
        </w:r>
        <w:r>
          <w:instrText xml:space="preserve"> PAGEREF _Toc12177 \h </w:instrText>
        </w:r>
        <w:r>
          <w:fldChar w:fldCharType="separate"/>
        </w:r>
        <w:r>
          <w:t>52</w:t>
        </w:r>
        <w:r>
          <w:fldChar w:fldCharType="end"/>
        </w:r>
      </w:hyperlink>
    </w:p>
    <w:p>
      <w:pPr>
        <w:pStyle w:val="TOC2"/>
        <w:tabs>
          <w:tab w:val="right" w:leader="dot" w:pos="8306"/>
        </w:tabs>
      </w:pPr>
      <w:hyperlink w:anchor="_Toc2977" w:history="1">
        <w:r>
          <w:rPr>
            <w:rFonts w:ascii="仿宋" w:eastAsia="仿宋" w:hAnsi="仿宋" w:cs="仿宋" w:hint="eastAsia"/>
            <w:lang w:eastAsia="zh-CN"/>
          </w:rPr>
          <w:t>(一)、质量目标与方针</w:t>
        </w:r>
        <w:r>
          <w:tab/>
        </w:r>
        <w:r>
          <w:fldChar w:fldCharType="begin"/>
        </w:r>
        <w:r>
          <w:instrText xml:space="preserve"> PAGEREF _Toc2977 \h </w:instrText>
        </w:r>
        <w:r>
          <w:fldChar w:fldCharType="separate"/>
        </w:r>
        <w:r>
          <w:t>52</w:t>
        </w:r>
        <w:r>
          <w:fldChar w:fldCharType="end"/>
        </w:r>
      </w:hyperlink>
    </w:p>
    <w:p>
      <w:pPr>
        <w:pStyle w:val="TOC2"/>
        <w:tabs>
          <w:tab w:val="right" w:leader="dot" w:pos="8306"/>
        </w:tabs>
      </w:pPr>
      <w:hyperlink w:anchor="_Toc9906" w:history="1">
        <w:r>
          <w:rPr>
            <w:rFonts w:ascii="仿宋" w:eastAsia="仿宋" w:hAnsi="仿宋" w:cs="仿宋" w:hint="eastAsia"/>
            <w:lang w:eastAsia="zh-CN"/>
          </w:rPr>
          <w:t>(二)、质量管理责任</w:t>
        </w:r>
        <w:r>
          <w:tab/>
        </w:r>
        <w:r>
          <w:fldChar w:fldCharType="begin"/>
        </w:r>
        <w:r>
          <w:instrText xml:space="preserve"> PAGEREF _Toc9906 \h </w:instrText>
        </w:r>
        <w:r>
          <w:fldChar w:fldCharType="separate"/>
        </w:r>
        <w:r>
          <w:t>53</w:t>
        </w:r>
        <w:r>
          <w:fldChar w:fldCharType="end"/>
        </w:r>
      </w:hyperlink>
    </w:p>
    <w:p>
      <w:pPr>
        <w:pStyle w:val="TOC2"/>
        <w:tabs>
          <w:tab w:val="right" w:leader="dot" w:pos="8306"/>
        </w:tabs>
      </w:pPr>
      <w:hyperlink w:anchor="_Toc2992" w:history="1">
        <w:r>
          <w:rPr>
            <w:rFonts w:ascii="仿宋" w:eastAsia="仿宋" w:hAnsi="仿宋" w:cs="仿宋" w:hint="eastAsia"/>
            <w:lang w:eastAsia="zh-CN"/>
          </w:rPr>
          <w:t>(三)、质量管理体系文件</w:t>
        </w:r>
        <w:r>
          <w:tab/>
        </w:r>
        <w:r>
          <w:fldChar w:fldCharType="begin"/>
        </w:r>
        <w:r>
          <w:instrText xml:space="preserve"> PAGEREF _Toc2992 \h </w:instrText>
        </w:r>
        <w:r>
          <w:fldChar w:fldCharType="separate"/>
        </w:r>
        <w:r>
          <w:t>54</w:t>
        </w:r>
        <w:r>
          <w:fldChar w:fldCharType="end"/>
        </w:r>
      </w:hyperlink>
    </w:p>
    <w:p>
      <w:pPr>
        <w:pStyle w:val="TOC2"/>
        <w:tabs>
          <w:tab w:val="right" w:leader="dot" w:pos="8306"/>
        </w:tabs>
      </w:pPr>
      <w:hyperlink w:anchor="_Toc11863" w:history="1">
        <w:r>
          <w:rPr>
            <w:rFonts w:ascii="仿宋" w:eastAsia="仿宋" w:hAnsi="仿宋" w:cs="仿宋" w:hint="eastAsia"/>
            <w:lang w:eastAsia="zh-CN"/>
          </w:rPr>
          <w:t>(四)、质量培训与教育</w:t>
        </w:r>
        <w:r>
          <w:tab/>
        </w:r>
        <w:r>
          <w:fldChar w:fldCharType="begin"/>
        </w:r>
        <w:r>
          <w:instrText xml:space="preserve"> PAGEREF _Toc11863 \h </w:instrText>
        </w:r>
        <w:r>
          <w:fldChar w:fldCharType="separate"/>
        </w:r>
        <w:r>
          <w:t>57</w:t>
        </w:r>
        <w:r>
          <w:fldChar w:fldCharType="end"/>
        </w:r>
      </w:hyperlink>
    </w:p>
    <w:p>
      <w:pPr>
        <w:pStyle w:val="TOC2"/>
        <w:tabs>
          <w:tab w:val="right" w:leader="dot" w:pos="8306"/>
        </w:tabs>
      </w:pPr>
      <w:hyperlink w:anchor="_Toc13548" w:history="1">
        <w:r>
          <w:rPr>
            <w:rFonts w:ascii="仿宋" w:eastAsia="仿宋" w:hAnsi="仿宋" w:cs="仿宋" w:hint="eastAsia"/>
            <w:lang w:eastAsia="zh-CN"/>
          </w:rPr>
          <w:t>(五)、质量审核与评价</w:t>
        </w:r>
        <w:r>
          <w:tab/>
        </w:r>
        <w:r>
          <w:fldChar w:fldCharType="begin"/>
        </w:r>
        <w:r>
          <w:instrText xml:space="preserve"> PAGEREF _Toc13548 \h </w:instrText>
        </w:r>
        <w:r>
          <w:fldChar w:fldCharType="separate"/>
        </w:r>
        <w:r>
          <w:t>58</w:t>
        </w:r>
        <w:r>
          <w:fldChar w:fldCharType="end"/>
        </w:r>
      </w:hyperlink>
    </w:p>
    <w:p>
      <w:pPr>
        <w:pStyle w:val="TOC2"/>
        <w:tabs>
          <w:tab w:val="right" w:leader="dot" w:pos="8306"/>
        </w:tabs>
      </w:pPr>
      <w:hyperlink w:anchor="_Toc27456" w:history="1">
        <w:r>
          <w:rPr>
            <w:rFonts w:ascii="仿宋" w:eastAsia="仿宋" w:hAnsi="仿宋" w:cs="仿宋" w:hint="eastAsia"/>
            <w:lang w:eastAsia="zh-CN"/>
          </w:rPr>
          <w:t>(六)、不符合与纠正措施</w:t>
        </w:r>
        <w:r>
          <w:tab/>
        </w:r>
        <w:r>
          <w:fldChar w:fldCharType="begin"/>
        </w:r>
        <w:r>
          <w:instrText xml:space="preserve"> PAGEREF _Toc27456 \h </w:instrText>
        </w:r>
        <w:r>
          <w:fldChar w:fldCharType="separate"/>
        </w:r>
        <w:r>
          <w:t>59</w:t>
        </w:r>
        <w:r>
          <w:fldChar w:fldCharType="end"/>
        </w:r>
      </w:hyperlink>
    </w:p>
    <w:p>
      <w:pPr>
        <w:pStyle w:val="TOC1"/>
        <w:tabs>
          <w:tab w:val="right" w:leader="dot" w:pos="8306"/>
        </w:tabs>
      </w:pPr>
      <w:hyperlink w:anchor="_Toc26876" w:history="1">
        <w:r>
          <w:rPr>
            <w:rFonts w:ascii="仿宋" w:eastAsia="仿宋" w:hAnsi="仿宋" w:cs="仿宋" w:hint="eastAsia"/>
            <w:lang w:eastAsia="zh-CN"/>
          </w:rPr>
          <w:t>十七、利益相关者分析与沟通计划</w:t>
        </w:r>
        <w:r>
          <w:tab/>
        </w:r>
        <w:r>
          <w:fldChar w:fldCharType="begin"/>
        </w:r>
        <w:r>
          <w:instrText xml:space="preserve"> PAGEREF _Toc26876 \h </w:instrText>
        </w:r>
        <w:r>
          <w:fldChar w:fldCharType="separate"/>
        </w:r>
        <w:r>
          <w:t>60</w:t>
        </w:r>
        <w:r>
          <w:fldChar w:fldCharType="end"/>
        </w:r>
      </w:hyperlink>
    </w:p>
    <w:p>
      <w:pPr>
        <w:pStyle w:val="TOC2"/>
        <w:tabs>
          <w:tab w:val="right" w:leader="dot" w:pos="8306"/>
        </w:tabs>
      </w:pPr>
      <w:hyperlink w:anchor="_Toc20691" w:history="1">
        <w:r>
          <w:rPr>
            <w:rFonts w:ascii="仿宋" w:eastAsia="仿宋" w:hAnsi="仿宋" w:cs="仿宋" w:hint="eastAsia"/>
            <w:lang w:eastAsia="zh-CN"/>
          </w:rPr>
          <w:t>(一)、利益相关者分析</w:t>
        </w:r>
        <w:r>
          <w:tab/>
        </w:r>
        <w:r>
          <w:fldChar w:fldCharType="begin"/>
        </w:r>
        <w:r>
          <w:instrText xml:space="preserve"> PAGEREF _Toc20691 \h </w:instrText>
        </w:r>
        <w:r>
          <w:fldChar w:fldCharType="separate"/>
        </w:r>
        <w:r>
          <w:t>60</w:t>
        </w:r>
        <w:r>
          <w:fldChar w:fldCharType="end"/>
        </w:r>
      </w:hyperlink>
    </w:p>
    <w:p>
      <w:pPr>
        <w:pStyle w:val="TOC2"/>
        <w:tabs>
          <w:tab w:val="right" w:leader="dot" w:pos="8306"/>
        </w:tabs>
      </w:pPr>
      <w:hyperlink w:anchor="_Toc27803" w:history="1">
        <w:r>
          <w:rPr>
            <w:rFonts w:ascii="仿宋" w:eastAsia="仿宋" w:hAnsi="仿宋" w:cs="仿宋" w:hint="eastAsia"/>
            <w:lang w:eastAsia="zh-CN"/>
          </w:rPr>
          <w:t>(二)、沟通计划</w:t>
        </w:r>
        <w:r>
          <w:tab/>
        </w:r>
        <w:r>
          <w:fldChar w:fldCharType="begin"/>
        </w:r>
        <w:r>
          <w:instrText xml:space="preserve"> PAGEREF _Toc27803 \h </w:instrText>
        </w:r>
        <w:r>
          <w:fldChar w:fldCharType="separate"/>
        </w:r>
        <w:r>
          <w:t>61</w:t>
        </w:r>
        <w:r>
          <w:fldChar w:fldCharType="end"/>
        </w:r>
      </w:hyperlink>
    </w:p>
    <w:p>
      <w:pPr>
        <w:pStyle w:val="TOC1"/>
        <w:tabs>
          <w:tab w:val="right" w:leader="dot" w:pos="8306"/>
        </w:tabs>
      </w:pPr>
      <w:hyperlink w:anchor="_Toc31749" w:history="1">
        <w:r>
          <w:rPr>
            <w:rFonts w:ascii="仿宋" w:eastAsia="仿宋" w:hAnsi="仿宋" w:cs="仿宋" w:hint="eastAsia"/>
            <w:lang w:eastAsia="zh-CN"/>
          </w:rPr>
          <w:t>十八、水利工程勘察设计项目工程方案分析</w:t>
        </w:r>
        <w:r>
          <w:tab/>
        </w:r>
        <w:r>
          <w:fldChar w:fldCharType="begin"/>
        </w:r>
        <w:r>
          <w:instrText xml:space="preserve"> PAGEREF _Toc31749 \h </w:instrText>
        </w:r>
        <w:r>
          <w:fldChar w:fldCharType="separate"/>
        </w:r>
        <w:r>
          <w:t>63</w:t>
        </w:r>
        <w:r>
          <w:fldChar w:fldCharType="end"/>
        </w:r>
      </w:hyperlink>
    </w:p>
    <w:p>
      <w:pPr>
        <w:pStyle w:val="TOC2"/>
        <w:tabs>
          <w:tab w:val="right" w:leader="dot" w:pos="8306"/>
        </w:tabs>
      </w:pPr>
      <w:hyperlink w:anchor="_Toc20338" w:history="1">
        <w:r>
          <w:rPr>
            <w:rFonts w:ascii="仿宋" w:eastAsia="仿宋" w:hAnsi="仿宋" w:cs="仿宋" w:hint="eastAsia"/>
            <w:lang w:eastAsia="zh-CN"/>
          </w:rPr>
          <w:t>(一)、建筑工程设计原则</w:t>
        </w:r>
        <w:r>
          <w:tab/>
        </w:r>
        <w:r>
          <w:fldChar w:fldCharType="begin"/>
        </w:r>
        <w:r>
          <w:instrText xml:space="preserve"> PAGEREF _Toc20338 \h </w:instrText>
        </w:r>
        <w:r>
          <w:fldChar w:fldCharType="separate"/>
        </w:r>
        <w:r>
          <w:t>63</w:t>
        </w:r>
        <w:r>
          <w:fldChar w:fldCharType="end"/>
        </w:r>
      </w:hyperlink>
    </w:p>
    <w:p>
      <w:pPr>
        <w:pStyle w:val="TOC2"/>
        <w:tabs>
          <w:tab w:val="right" w:leader="dot" w:pos="8306"/>
        </w:tabs>
      </w:pPr>
      <w:hyperlink w:anchor="_Toc4699" w:history="1">
        <w:r>
          <w:rPr>
            <w:rFonts w:ascii="仿宋" w:eastAsia="仿宋" w:hAnsi="仿宋" w:cs="仿宋" w:hint="eastAsia"/>
            <w:lang w:eastAsia="zh-CN"/>
          </w:rPr>
          <w:t>(二)、土建工程建设指标</w:t>
        </w:r>
        <w:r>
          <w:tab/>
        </w:r>
        <w:r>
          <w:fldChar w:fldCharType="begin"/>
        </w:r>
        <w:r>
          <w:instrText xml:space="preserve"> PAGEREF _Toc4699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8355"/>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0270"/>
      <w:r>
        <w:rPr>
          <w:rFonts w:ascii="仿宋" w:eastAsia="仿宋" w:hAnsi="仿宋" w:cs="仿宋" w:hint="eastAsia"/>
          <w:sz w:val="28"/>
          <w:lang w:eastAsia="zh-CN"/>
        </w:rPr>
        <w:t>一、水利工程勘察设计项目可持续发展</w:t>
      </w:r>
      <w:bookmarkEnd w:id="2"/>
    </w:p>
    <w:p>
      <w:pPr>
        <w:pStyle w:val="Heading2"/>
        <w:rPr>
          <w:rFonts w:ascii="仿宋" w:eastAsia="仿宋" w:hAnsi="仿宋" w:cs="仿宋" w:hint="eastAsia"/>
          <w:lang w:eastAsia="zh-CN"/>
        </w:rPr>
      </w:pPr>
      <w:bookmarkStart w:id="3" w:name="_Toc21668"/>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水利工程勘察设计项目中，水利工程勘察设计项目团队着眼于未来，明确了可持续发展的战略方向。制定的具体可持续发展目标包括降低资源使用、采用环保技术、最大化社会效益等。这一步骤不仅有助于水利工程勘察设计项目在环保和社会责任方面达到最高标准，也为未来提供了明确的指引，确保水利工程勘察设计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可持续实践的融入水利工程勘察设计项目管理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水利工程勘察设计项目管理周期。从水利工程勘察设计项目规划开始，水利工程勘察设计项目团队就考虑了环境和社会的因素。在执行阶段，水利工程勘察设计项目团队积极推动绿色技术的应用，优化资源利用。此外，关注员工的社会责任，通过培训和沟通活动提高员工对可持续发展的认知，使他们能够在日常工作中践行可持续实践。这些举措不仅为水利工程勘察设计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32"/>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水利工程勘察设计项目的可持续发展理念，我们深信环保与社会责任是水利工程勘察设计项目成功的关键支柱。在水利工程勘察设计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工程勘察设计项目团队通过引入先进的环保技术、建立高效的废物处理系统以及推动能源节约措施，积极履行环保责任。定期的环保监测和评估确保水利工程勘察设计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工程勘察设计项目不仅致力于自身可持续发展，还注重对社会的回馈。通过支持社区水利工程勘察设计项目、参与慈善事业、提供培训机会等方式，水利工程勘察设计项目积极履行社会责任。与当地社区建立积极互动，关注员工的工作与生活平衡，以及员工的身心健康，是水利工程勘察设计项目在社会责任层面的关键举措。这样的实践不仅增强了水利工程勘察设计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5537"/>
      <w:r>
        <w:rPr>
          <w:rFonts w:ascii="仿宋" w:eastAsia="仿宋" w:hAnsi="仿宋" w:cs="仿宋" w:hint="eastAsia"/>
          <w:sz w:val="28"/>
          <w:lang w:eastAsia="zh-CN"/>
        </w:rPr>
        <w:t>二、水利工程勘察设计项目危机管理</w:t>
      </w:r>
      <w:bookmarkEnd w:id="5"/>
    </w:p>
    <w:p>
      <w:pPr>
        <w:pStyle w:val="Heading2"/>
        <w:rPr>
          <w:rFonts w:ascii="仿宋" w:eastAsia="仿宋" w:hAnsi="仿宋" w:cs="仿宋" w:hint="eastAsia"/>
          <w:lang w:eastAsia="zh-CN"/>
        </w:rPr>
      </w:pPr>
      <w:bookmarkStart w:id="6" w:name="_Toc4962"/>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水利工程勘察设计项目危机管理中，危机预警与识别是确保水利工程勘察设计项目稳健运行的核心步骤。通过建立全面的监测机制，水利工程勘察设计项目团队旨在及时发现和理解潜在的风险和危机因素，以便采取及时的预防和应对措施，确保水利工程勘察设计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水利工程勘察设计项目团队全面分析了整个水利工程勘察设计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水利工程勘察设计项目团队着重于明确定义水利工程勘察设计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水利工程勘察设计项目进展的持续监控，团队能够及时发现潜在问题并作出迅速反应。水利工程勘察设计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在这一阶段，团队的专业素养和反应速度将发挥至关重要的作用，以确保潜在危机能够在初期得到有效的处理，最大程度地减轻负面影响。通过危机预警与识别，水利工程勘察设计项目得以更有序、可控地推进。</w:t>
      </w:r>
    </w:p>
    <w:p>
      <w:pPr>
        <w:pStyle w:val="Heading2"/>
        <w:ind w:firstLine="560" w:firstLineChars="200"/>
        <w:rPr>
          <w:rFonts w:ascii="仿宋" w:eastAsia="仿宋" w:hAnsi="仿宋" w:cs="仿宋" w:hint="eastAsia"/>
          <w:sz w:val="28"/>
          <w:lang w:eastAsia="zh-CN"/>
        </w:rPr>
      </w:pPr>
      <w:bookmarkStart w:id="7" w:name="_Toc19921"/>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在危机发生时，水利工程勘察设计项目团队立即行动，成立了应急小组。该小组的任务是迅速制定并实施紧急应对措施，以最小化潜在损失。以下是采取的主要措施：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暂停水利工程勘察设计项目进度：为遏制危机蔓延，水利工程勘察设计项目暂时停止进行，以便全面评估当前状况。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资源重新分配：重新评估水利工程勘察设计项目资源的分配，确保最大限度地减小损失。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实时沟通：与关键利益相关者建立实时沟通机制，向他们传递水利工程勘察设计项目危机的实际状况，保障水利工程勘察设计项目核心利益。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在紧急应对的同时，水利工程勘察设计项目团队强调了团队协作和有效沟通的重要性。以下是团队协作的关键举措：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信息共享机制：建立了信息共享平台，确保团队成员能够及时获取水利工程勘察设计项目危机的实时信息。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领导者沟通：水利工程勘察设计项目领导者通过定期会议和即时沟通工具，指导团队应对危机，保持团队稳定运行。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随着危机得到初步控制，水利工程勘察设计项目团队转向制定恢复计划，以确保水利工程勘察设计项目能够从中迅速恢复。主要恢复计划包括：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修复受损的进度计划：重新评估水利工程勘察设计项目进度，制定修复计划，确保水利工程勘察设计项目尽快回归正常进程。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重新调整资源分配：优化资源分配，确保水利工程勘察设计项目在有限资源下高效运转。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风险管理机制加强：对水利工程勘察设计项目风险进行全面评估，制定更强化的风险管理策略，以预防未来可能的危机。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30705"/>
      <w:r>
        <w:rPr>
          <w:rFonts w:ascii="仿宋" w:eastAsia="仿宋" w:hAnsi="仿宋" w:cs="仿宋" w:hint="eastAsia"/>
          <w:sz w:val="28"/>
          <w:lang w:eastAsia="zh-CN"/>
        </w:rPr>
        <w:t>三、水利工程勘察设计项目土建工程</w:t>
      </w:r>
      <w:bookmarkEnd w:id="8"/>
    </w:p>
    <w:p>
      <w:pPr>
        <w:pStyle w:val="Heading2"/>
        <w:rPr>
          <w:rFonts w:ascii="仿宋" w:eastAsia="仿宋" w:hAnsi="仿宋" w:cs="仿宋" w:hint="eastAsia"/>
          <w:lang w:eastAsia="zh-CN"/>
        </w:rPr>
      </w:pPr>
      <w:bookmarkStart w:id="9" w:name="_Toc28278"/>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在水利工程勘察设计项目的建筑工程设计中，我们将秉承一系列重要的设计原则，以确保水利工程勘察设计项目建筑在功能、美观、可持续性等方面达到最佳效果。</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 功能性优先： 首要原则是确保建筑的功能性得到最大化的发挥。我们将充分理解水利工程勘察设计项目的实际需求，合理布局各个功能区域，保证建筑在满足业务需求的同时，提供高效的工作环境。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在建筑设计中，我们将综合考虑建设和运营成本。通过精细的经济效益分析，确保设计方案在高效利用资源的同时，对水利工程勘察设计项目的长期盈利能力有积极的贡献。</w:t>
      </w:r>
    </w:p>
    <w:p>
      <w:pPr>
        <w:pStyle w:val="Heading2"/>
        <w:ind w:firstLine="560" w:firstLineChars="200"/>
        <w:rPr>
          <w:rFonts w:ascii="仿宋" w:eastAsia="仿宋" w:hAnsi="仿宋" w:cs="仿宋" w:hint="eastAsia"/>
          <w:sz w:val="28"/>
          <w:lang w:eastAsia="zh-CN"/>
        </w:rPr>
      </w:pPr>
      <w:bookmarkStart w:id="10" w:name="_Toc26794"/>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水利工程勘察设计项目的土建工程设计中，我们将精准设定设计年限，结合水利工程勘察设计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水利工程勘察设计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750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该水利工程勘察设计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水利工程勘察设计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水利工程勘察设计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1984"/>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本期工程水利工程勘察设计项目预计总建筑面积XXX平方米，其中：计容建筑面积XXX平方米，计划建筑工程投资XX万元，占水利工程勘察设计项目总投资的XX%。</w:t>
      </w:r>
    </w:p>
    <w:p>
      <w:pPr>
        <w:pStyle w:val="Heading1"/>
        <w:ind w:firstLine="560" w:firstLineChars="200"/>
        <w:rPr>
          <w:rFonts w:ascii="仿宋" w:eastAsia="仿宋" w:hAnsi="仿宋" w:cs="仿宋" w:hint="eastAsia"/>
          <w:sz w:val="28"/>
          <w:lang w:eastAsia="zh-CN"/>
        </w:rPr>
      </w:pPr>
      <w:bookmarkStart w:id="13" w:name="_Toc25022"/>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9025"/>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水利工程勘察设计项目的主要产品是XXXX，预计年产值为XXX万元。这一产品在市场中占据着重要的地位，其广泛的应用范围使得该水利工程勘察设计项目的市场前景非常广阔。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水利工程勘察设计项目的xxx产品作为重要的原材料之一，将在多个领域发挥关键作用。其在建筑、交通、能源等方面的广泛应用将为整个产业链提供强大的支持，形成产业协同效应。水利工程勘察设计项目的年产值XXX万XXX万XXX万万元不仅反映了其在市场上的巨大潜力，更预示着它对国民经济的积极贡献。这种关联度高、涉及面广的产业关系，使得该水利工程勘察设计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0979"/>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水利工程勘察设计项目总征地面积为XXXX平方米，相当于约XX.XX亩，其中净用地面积为XXXX平方米，红线范围内相当于约XX.XX亩。这一用地规模充分考虑了水利工程勘察设计项目的建设需求，保障了水利工程勘察设计项目在合适的空间内得以充分发展。水利工程勘察设计项目规划的总建筑面积为XXXX平方米，其中主体工程建设占XXXX平方米，计容建筑面积达XXXX平方米。预计建筑工程的投资将达到XXXX万元，为水利工程勘察设计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水利工程勘察设计项目计划购置的设备共计XXXX台（套），设备购置费用为XXXX万元。这一设备购置计划充分考虑到水利工程勘察设计项目的生产需求和技术要求，确保了水利工程勘察设计项目在生产运营中具备先进的技术装备和高效的生产能力。设备的合理配置将为水利工程勘察设计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水利工程勘察设计项目计划总投资为XXXX万元，预计年实现营业收入为XXXX万元。这一产能规模的设定旨在确保水利工程勘察设计项目能够在投资与回报之间取得平衡，实现长期可持续的发展。水利工程勘察设计项目的总投资充分考虑到各个方面的需求，包括用地建设、设备购置等多个环节，以确保水利工程勘察设计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4591"/>
      <w:r>
        <w:rPr>
          <w:rFonts w:ascii="仿宋" w:eastAsia="仿宋" w:hAnsi="仿宋" w:cs="仿宋" w:hint="eastAsia"/>
          <w:sz w:val="28"/>
          <w:lang w:eastAsia="zh-CN"/>
        </w:rPr>
        <w:t>五、工艺说明</w:t>
      </w:r>
      <w:bookmarkEnd w:id="16"/>
    </w:p>
    <w:p>
      <w:pPr>
        <w:pStyle w:val="Heading2"/>
        <w:rPr>
          <w:rFonts w:ascii="仿宋" w:eastAsia="仿宋" w:hAnsi="仿宋" w:cs="仿宋" w:hint="eastAsia"/>
          <w:lang w:eastAsia="zh-CN"/>
        </w:rPr>
      </w:pPr>
      <w:bookmarkStart w:id="17" w:name="_Toc2723"/>
      <w:r>
        <w:rPr>
          <w:rFonts w:ascii="仿宋" w:eastAsia="仿宋" w:hAnsi="仿宋" w:cs="仿宋" w:hint="eastAsia"/>
          <w:lang w:eastAsia="zh-CN"/>
        </w:rPr>
        <w:t>(一)、技术管理特点</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水利工程勘察设计项目的技术管理特点体现在其创新导向。通过引入最先进的技术趋势和解决方案，水利工程勘察设计项目致力于提升科技含量、提高质量和效率水平。这意味着我们将采用最新的工具和方法，确保水利工程勘察设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水利工程勘察设计项目技术管理的显著特征。通过整合不同领域的技术资源，我们实现了跨学科的协同工作。这有助于优化技术架构，提高整体效能。此外，整合性策略还促进了不同技术团队之间的紧密沟通和高效合作，确保水利工程勘察设计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水利工程勘察设计项目所采用的技术。通过不断优化技术方案，水利工程勘察设计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水利工程勘察设计项目团队将在水利工程勘察设计项目初期识别可能的技术风险，并采取相应的预防和应对措施。通过建立健全的风险评估机制，水利工程勘察设计项目能够在实施过程中及时发现并解决潜在的技术问题，保障水利工程勘察设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水利工程勘察设计项目中，技术将成为水利工程勘察设计项目成功的有力支持。这一深度剖析揭示了技术管理在水利工程勘察设计项目实施中的关键作用，为水利工程勘察设计项目的技术基础奠定了坚实的基础。</w:t>
      </w:r>
    </w:p>
    <w:p>
      <w:pPr>
        <w:pStyle w:val="Heading2"/>
        <w:ind w:firstLine="560" w:firstLineChars="200"/>
        <w:rPr>
          <w:rFonts w:ascii="仿宋" w:eastAsia="仿宋" w:hAnsi="仿宋" w:cs="仿宋" w:hint="eastAsia"/>
          <w:sz w:val="28"/>
          <w:lang w:eastAsia="zh-CN"/>
        </w:rPr>
      </w:pPr>
      <w:bookmarkStart w:id="18" w:name="_Toc7946"/>
      <w:r>
        <w:rPr>
          <w:rFonts w:ascii="仿宋" w:eastAsia="仿宋" w:hAnsi="仿宋" w:cs="仿宋" w:hint="eastAsia"/>
          <w:sz w:val="28"/>
          <w:lang w:eastAsia="zh-CN"/>
        </w:rPr>
        <w:t>(二)、水利工程勘察设计项目工艺技术设计方案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水利工程勘察设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水利工程勘察设计项目将严格按照相关行业规范要求进行组织。通过有效控制产品质量，水利工程勘察设计项目将致力于为顾客提供优质的水利工程勘察设计项目产品和良好的服务。这体现了水利工程勘察设计项目对于生产活动合规性和质量标准的高度重视，为水利工程勘察设计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水利工程勘察设计项目注重生态效益和清洁生产原则。水利工程勘察设计项目建设将紧密结合地方特色经济发展，与社会经济发展规划和区域环境保护规划方案相协调一致。通过与当地区域自然生态系统的结合，水利工程勘察设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水利工程勘察设计项目产品具有多样化的客户需求和个性化的特点。因此，水利工程勘察设计项目产品规格品种多样，且单批生产数量较小。为满足这一特点，水利工程勘察设计项目承办单位将建设先进的柔性制造生产线。通过广泛应用柔性制造技术，水利工程勘察设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水利工程勘察设计项目采用的技术具有较高的技术含量和自动化水平，处于国内先进水平。这一技术选用不仅体现了对生产效率、质量和环境友好性的高标准要求，同时为水利工程勘察设计项目的可持续发展奠定了坚实的基础。</w:t>
      </w:r>
    </w:p>
    <w:p>
      <w:pPr>
        <w:pStyle w:val="Heading2"/>
        <w:ind w:firstLine="560" w:firstLineChars="200"/>
        <w:rPr>
          <w:rFonts w:ascii="仿宋" w:eastAsia="仿宋" w:hAnsi="仿宋" w:cs="仿宋" w:hint="eastAsia"/>
          <w:sz w:val="28"/>
          <w:lang w:eastAsia="zh-CN"/>
        </w:rPr>
      </w:pPr>
      <w:bookmarkStart w:id="19" w:name="_Toc3615"/>
      <w:r>
        <w:rPr>
          <w:rFonts w:ascii="仿宋" w:eastAsia="仿宋" w:hAnsi="仿宋" w:cs="仿宋" w:hint="eastAsia"/>
          <w:sz w:val="28"/>
          <w:lang w:eastAsia="zh-CN"/>
        </w:rPr>
        <w:t>(三)、设备选型方案</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为确保水利工程勘察设计项目的高效生产和技术实施，我们制定了一套精心设计的设备选型方案，以满足水利工程勘察设计项目生产、质量和环保的要求。该方案的主要特点如下：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水利工程勘察设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针对水利工程勘察设计项目产品的多样性和小批量生产的特点，我们将建设柔性制造生产线。通过在设备选型中考虑柔性制造技术，可以灵活应对不同产品规格和生产需求，实现生产线的高度灵活性和适应性。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https://d.book118.com/407116151016006030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水利工程勘察设计项目规划设计方案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4CF40BA"/>
    <w:rsid w:val="64CF40B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407116151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2024-01-08T07:45:00Z</dcterms:created>
  <dcterms:modified xsi:type="dcterms:W3CDTF">2024-01-08T07:46:12Z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9FC97BA4F5BE4739987846A8ECD9F873_11</vt:lpwstr>
  </property>
  <property fmtid="{D5CDD505-2E9C-101B-9397-08002B2CF9AE}" pid="3" name="KSOProductBuildVer">
    <vt:lpwstr>2052-12.1.0.16120</vt:lpwstr>
  </property>
</Properties>
</file>