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社会公共安全设备及器材项目规划设计蓝图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5" w:history="1">
        <w:r>
          <w:rPr>
            <w:rFonts w:ascii="仿宋" w:eastAsia="仿宋" w:hAnsi="仿宋" w:cs="仿宋" w:hint="eastAsia"/>
            <w:lang w:eastAsia="zh-CN"/>
          </w:rPr>
          <w:t>序言</w:t>
        </w:r>
        <w:r>
          <w:tab/>
        </w:r>
        <w:r>
          <w:fldChar w:fldCharType="begin"/>
        </w:r>
        <w:r>
          <w:instrText xml:space="preserve"> PAGEREF _Toc24225 \h </w:instrText>
        </w:r>
        <w:r>
          <w:fldChar w:fldCharType="separate"/>
        </w:r>
        <w:r>
          <w:t>3</w:t>
        </w:r>
        <w:r>
          <w:fldChar w:fldCharType="end"/>
        </w:r>
      </w:hyperlink>
    </w:p>
    <w:p>
      <w:pPr>
        <w:pStyle w:val="TOC1"/>
        <w:tabs>
          <w:tab w:val="right" w:leader="dot" w:pos="8306"/>
        </w:tabs>
      </w:pPr>
      <w:hyperlink w:anchor="_Toc27603" w:history="1">
        <w:r>
          <w:rPr>
            <w:rFonts w:ascii="仿宋" w:eastAsia="仿宋" w:hAnsi="仿宋" w:cs="仿宋" w:hint="eastAsia"/>
            <w:lang w:eastAsia="zh-CN"/>
          </w:rPr>
          <w:t>一、社会公共安全设备及器材项目建设单位说明</w:t>
        </w:r>
        <w:r>
          <w:tab/>
        </w:r>
        <w:r>
          <w:fldChar w:fldCharType="begin"/>
        </w:r>
        <w:r>
          <w:instrText xml:space="preserve"> PAGEREF _Toc27603 \h </w:instrText>
        </w:r>
        <w:r>
          <w:fldChar w:fldCharType="separate"/>
        </w:r>
        <w:r>
          <w:t>3</w:t>
        </w:r>
        <w:r>
          <w:fldChar w:fldCharType="end"/>
        </w:r>
      </w:hyperlink>
    </w:p>
    <w:p>
      <w:pPr>
        <w:pStyle w:val="TOC2"/>
        <w:tabs>
          <w:tab w:val="right" w:leader="dot" w:pos="8306"/>
        </w:tabs>
      </w:pPr>
      <w:hyperlink w:anchor="_Toc26560" w:history="1">
        <w:r>
          <w:rPr>
            <w:rFonts w:ascii="仿宋" w:eastAsia="仿宋" w:hAnsi="仿宋" w:cs="仿宋" w:hint="eastAsia"/>
            <w:lang w:eastAsia="zh-CN"/>
          </w:rPr>
          <w:t>(一)、社会公共安全设备及器材项目承办单位基本情况</w:t>
        </w:r>
        <w:r>
          <w:tab/>
        </w:r>
        <w:r>
          <w:fldChar w:fldCharType="begin"/>
        </w:r>
        <w:r>
          <w:instrText xml:space="preserve"> PAGEREF _Toc26560 \h </w:instrText>
        </w:r>
        <w:r>
          <w:fldChar w:fldCharType="separate"/>
        </w:r>
        <w:r>
          <w:t>3</w:t>
        </w:r>
        <w:r>
          <w:fldChar w:fldCharType="end"/>
        </w:r>
      </w:hyperlink>
    </w:p>
    <w:p>
      <w:pPr>
        <w:pStyle w:val="TOC2"/>
        <w:tabs>
          <w:tab w:val="right" w:leader="dot" w:pos="8306"/>
        </w:tabs>
      </w:pPr>
      <w:hyperlink w:anchor="_Toc9824" w:history="1">
        <w:r>
          <w:rPr>
            <w:rFonts w:ascii="仿宋" w:eastAsia="仿宋" w:hAnsi="仿宋" w:cs="仿宋" w:hint="eastAsia"/>
            <w:lang w:eastAsia="zh-CN"/>
          </w:rPr>
          <w:t>(二)、公司经济效益分析</w:t>
        </w:r>
        <w:r>
          <w:tab/>
        </w:r>
        <w:r>
          <w:fldChar w:fldCharType="begin"/>
        </w:r>
        <w:r>
          <w:instrText xml:space="preserve"> PAGEREF _Toc9824 \h </w:instrText>
        </w:r>
        <w:r>
          <w:fldChar w:fldCharType="separate"/>
        </w:r>
        <w:r>
          <w:t>4</w:t>
        </w:r>
        <w:r>
          <w:fldChar w:fldCharType="end"/>
        </w:r>
      </w:hyperlink>
    </w:p>
    <w:p>
      <w:pPr>
        <w:pStyle w:val="TOC1"/>
        <w:tabs>
          <w:tab w:val="right" w:leader="dot" w:pos="8306"/>
        </w:tabs>
      </w:pPr>
      <w:hyperlink w:anchor="_Toc15479" w:history="1">
        <w:r>
          <w:rPr>
            <w:rFonts w:ascii="仿宋" w:eastAsia="仿宋" w:hAnsi="仿宋" w:cs="仿宋" w:hint="eastAsia"/>
            <w:lang w:eastAsia="zh-CN"/>
          </w:rPr>
          <w:t>二、产品规划分析</w:t>
        </w:r>
        <w:r>
          <w:tab/>
        </w:r>
        <w:r>
          <w:fldChar w:fldCharType="begin"/>
        </w:r>
        <w:r>
          <w:instrText xml:space="preserve"> PAGEREF _Toc15479 \h </w:instrText>
        </w:r>
        <w:r>
          <w:fldChar w:fldCharType="separate"/>
        </w:r>
        <w:r>
          <w:t>5</w:t>
        </w:r>
        <w:r>
          <w:fldChar w:fldCharType="end"/>
        </w:r>
      </w:hyperlink>
    </w:p>
    <w:p>
      <w:pPr>
        <w:pStyle w:val="TOC2"/>
        <w:tabs>
          <w:tab w:val="right" w:leader="dot" w:pos="8306"/>
        </w:tabs>
      </w:pPr>
      <w:hyperlink w:anchor="_Toc2240" w:history="1">
        <w:r>
          <w:rPr>
            <w:rFonts w:ascii="仿宋" w:eastAsia="仿宋" w:hAnsi="仿宋" w:cs="仿宋" w:hint="eastAsia"/>
            <w:lang w:eastAsia="zh-CN"/>
          </w:rPr>
          <w:t>(一)、产品规划</w:t>
        </w:r>
        <w:r>
          <w:tab/>
        </w:r>
        <w:r>
          <w:fldChar w:fldCharType="begin"/>
        </w:r>
        <w:r>
          <w:instrText xml:space="preserve"> PAGEREF _Toc2240 \h </w:instrText>
        </w:r>
        <w:r>
          <w:fldChar w:fldCharType="separate"/>
        </w:r>
        <w:r>
          <w:t>5</w:t>
        </w:r>
        <w:r>
          <w:fldChar w:fldCharType="end"/>
        </w:r>
      </w:hyperlink>
    </w:p>
    <w:p>
      <w:pPr>
        <w:pStyle w:val="TOC2"/>
        <w:tabs>
          <w:tab w:val="right" w:leader="dot" w:pos="8306"/>
        </w:tabs>
      </w:pPr>
      <w:hyperlink w:anchor="_Toc10989" w:history="1">
        <w:r>
          <w:rPr>
            <w:rFonts w:ascii="仿宋" w:eastAsia="仿宋" w:hAnsi="仿宋" w:cs="仿宋" w:hint="eastAsia"/>
            <w:lang w:eastAsia="zh-CN"/>
          </w:rPr>
          <w:t>(二)、建设规模</w:t>
        </w:r>
        <w:r>
          <w:tab/>
        </w:r>
        <w:r>
          <w:fldChar w:fldCharType="begin"/>
        </w:r>
        <w:r>
          <w:instrText xml:space="preserve"> PAGEREF _Toc10989 \h </w:instrText>
        </w:r>
        <w:r>
          <w:fldChar w:fldCharType="separate"/>
        </w:r>
        <w:r>
          <w:t>5</w:t>
        </w:r>
        <w:r>
          <w:fldChar w:fldCharType="end"/>
        </w:r>
      </w:hyperlink>
    </w:p>
    <w:p>
      <w:pPr>
        <w:pStyle w:val="TOC1"/>
        <w:tabs>
          <w:tab w:val="right" w:leader="dot" w:pos="8306"/>
        </w:tabs>
      </w:pPr>
      <w:hyperlink w:anchor="_Toc22330" w:history="1">
        <w:r>
          <w:rPr>
            <w:rFonts w:ascii="仿宋" w:eastAsia="仿宋" w:hAnsi="仿宋" w:cs="仿宋" w:hint="eastAsia"/>
            <w:lang w:eastAsia="zh-CN"/>
          </w:rPr>
          <w:t>三、社会公共安全设备及器材项目危机管理</w:t>
        </w:r>
        <w:r>
          <w:tab/>
        </w:r>
        <w:r>
          <w:fldChar w:fldCharType="begin"/>
        </w:r>
        <w:r>
          <w:instrText xml:space="preserve"> PAGEREF _Toc22330 \h </w:instrText>
        </w:r>
        <w:r>
          <w:fldChar w:fldCharType="separate"/>
        </w:r>
        <w:r>
          <w:t>7</w:t>
        </w:r>
        <w:r>
          <w:fldChar w:fldCharType="end"/>
        </w:r>
      </w:hyperlink>
    </w:p>
    <w:p>
      <w:pPr>
        <w:pStyle w:val="TOC2"/>
        <w:tabs>
          <w:tab w:val="right" w:leader="dot" w:pos="8306"/>
        </w:tabs>
      </w:pPr>
      <w:hyperlink w:anchor="_Toc25095" w:history="1">
        <w:r>
          <w:rPr>
            <w:rFonts w:ascii="仿宋" w:eastAsia="仿宋" w:hAnsi="仿宋" w:cs="仿宋" w:hint="eastAsia"/>
            <w:lang w:eastAsia="zh-CN"/>
          </w:rPr>
          <w:t>(一)、危机预警与识别</w:t>
        </w:r>
        <w:r>
          <w:tab/>
        </w:r>
        <w:r>
          <w:fldChar w:fldCharType="begin"/>
        </w:r>
        <w:r>
          <w:instrText xml:space="preserve"> PAGEREF _Toc25095 \h </w:instrText>
        </w:r>
        <w:r>
          <w:fldChar w:fldCharType="separate"/>
        </w:r>
        <w:r>
          <w:t>7</w:t>
        </w:r>
        <w:r>
          <w:fldChar w:fldCharType="end"/>
        </w:r>
      </w:hyperlink>
    </w:p>
    <w:p>
      <w:pPr>
        <w:pStyle w:val="TOC2"/>
        <w:tabs>
          <w:tab w:val="right" w:leader="dot" w:pos="8306"/>
        </w:tabs>
      </w:pPr>
      <w:hyperlink w:anchor="_Toc31223" w:history="1">
        <w:r>
          <w:rPr>
            <w:rFonts w:ascii="仿宋" w:eastAsia="仿宋" w:hAnsi="仿宋" w:cs="仿宋" w:hint="eastAsia"/>
            <w:lang w:eastAsia="zh-CN"/>
          </w:rPr>
          <w:t>(二)、危机应对与恢复</w:t>
        </w:r>
        <w:r>
          <w:tab/>
        </w:r>
        <w:r>
          <w:fldChar w:fldCharType="begin"/>
        </w:r>
        <w:r>
          <w:instrText xml:space="preserve"> PAGEREF _Toc31223 \h </w:instrText>
        </w:r>
        <w:r>
          <w:fldChar w:fldCharType="separate"/>
        </w:r>
        <w:r>
          <w:t>8</w:t>
        </w:r>
        <w:r>
          <w:fldChar w:fldCharType="end"/>
        </w:r>
      </w:hyperlink>
    </w:p>
    <w:p>
      <w:pPr>
        <w:pStyle w:val="TOC1"/>
        <w:tabs>
          <w:tab w:val="right" w:leader="dot" w:pos="8306"/>
        </w:tabs>
      </w:pPr>
      <w:hyperlink w:anchor="_Toc4819" w:history="1">
        <w:r>
          <w:rPr>
            <w:rFonts w:ascii="仿宋" w:eastAsia="仿宋" w:hAnsi="仿宋" w:cs="仿宋" w:hint="eastAsia"/>
            <w:lang w:eastAsia="zh-CN"/>
          </w:rPr>
          <w:t>四、社会公共安全设备及器材项目土建工程</w:t>
        </w:r>
        <w:r>
          <w:tab/>
        </w:r>
        <w:r>
          <w:fldChar w:fldCharType="begin"/>
        </w:r>
        <w:r>
          <w:instrText xml:space="preserve"> PAGEREF _Toc4819 \h </w:instrText>
        </w:r>
        <w:r>
          <w:fldChar w:fldCharType="separate"/>
        </w:r>
        <w:r>
          <w:t>9</w:t>
        </w:r>
        <w:r>
          <w:fldChar w:fldCharType="end"/>
        </w:r>
      </w:hyperlink>
    </w:p>
    <w:p>
      <w:pPr>
        <w:pStyle w:val="TOC2"/>
        <w:tabs>
          <w:tab w:val="right" w:leader="dot" w:pos="8306"/>
        </w:tabs>
      </w:pPr>
      <w:hyperlink w:anchor="_Toc18730" w:history="1">
        <w:r>
          <w:rPr>
            <w:rFonts w:ascii="仿宋" w:eastAsia="仿宋" w:hAnsi="仿宋" w:cs="仿宋" w:hint="eastAsia"/>
            <w:lang w:eastAsia="zh-CN"/>
          </w:rPr>
          <w:t>(一)、建筑工程设计原则</w:t>
        </w:r>
        <w:r>
          <w:tab/>
        </w:r>
        <w:r>
          <w:fldChar w:fldCharType="begin"/>
        </w:r>
        <w:r>
          <w:instrText xml:space="preserve"> PAGEREF _Toc18730 \h </w:instrText>
        </w:r>
        <w:r>
          <w:fldChar w:fldCharType="separate"/>
        </w:r>
        <w:r>
          <w:t>9</w:t>
        </w:r>
        <w:r>
          <w:fldChar w:fldCharType="end"/>
        </w:r>
      </w:hyperlink>
    </w:p>
    <w:p>
      <w:pPr>
        <w:pStyle w:val="TOC2"/>
        <w:tabs>
          <w:tab w:val="right" w:leader="dot" w:pos="8306"/>
        </w:tabs>
      </w:pPr>
      <w:hyperlink w:anchor="_Toc31377" w:history="1">
        <w:r>
          <w:rPr>
            <w:rFonts w:ascii="仿宋" w:eastAsia="仿宋" w:hAnsi="仿宋" w:cs="仿宋" w:hint="eastAsia"/>
            <w:lang w:eastAsia="zh-CN"/>
          </w:rPr>
          <w:t>(二)、土建工程设计年限及安全等级</w:t>
        </w:r>
        <w:r>
          <w:tab/>
        </w:r>
        <w:r>
          <w:fldChar w:fldCharType="begin"/>
        </w:r>
        <w:r>
          <w:instrText xml:space="preserve"> PAGEREF _Toc31377 \h </w:instrText>
        </w:r>
        <w:r>
          <w:fldChar w:fldCharType="separate"/>
        </w:r>
        <w:r>
          <w:t>11</w:t>
        </w:r>
        <w:r>
          <w:fldChar w:fldCharType="end"/>
        </w:r>
      </w:hyperlink>
    </w:p>
    <w:p>
      <w:pPr>
        <w:pStyle w:val="TOC2"/>
        <w:tabs>
          <w:tab w:val="right" w:leader="dot" w:pos="8306"/>
        </w:tabs>
      </w:pPr>
      <w:hyperlink w:anchor="_Toc9097" w:history="1">
        <w:r>
          <w:rPr>
            <w:rFonts w:ascii="仿宋" w:eastAsia="仿宋" w:hAnsi="仿宋" w:cs="仿宋" w:hint="eastAsia"/>
            <w:lang w:eastAsia="zh-CN"/>
          </w:rPr>
          <w:t>(三)、建筑工程设计总体要求</w:t>
        </w:r>
        <w:r>
          <w:tab/>
        </w:r>
        <w:r>
          <w:fldChar w:fldCharType="begin"/>
        </w:r>
        <w:r>
          <w:instrText xml:space="preserve"> PAGEREF _Toc9097 \h </w:instrText>
        </w:r>
        <w:r>
          <w:fldChar w:fldCharType="separate"/>
        </w:r>
        <w:r>
          <w:t>12</w:t>
        </w:r>
        <w:r>
          <w:fldChar w:fldCharType="end"/>
        </w:r>
      </w:hyperlink>
    </w:p>
    <w:p>
      <w:pPr>
        <w:pStyle w:val="TOC2"/>
        <w:tabs>
          <w:tab w:val="right" w:leader="dot" w:pos="8306"/>
        </w:tabs>
      </w:pPr>
      <w:hyperlink w:anchor="_Toc459" w:history="1">
        <w:r>
          <w:rPr>
            <w:rFonts w:ascii="仿宋" w:eastAsia="仿宋" w:hAnsi="仿宋" w:cs="仿宋" w:hint="eastAsia"/>
            <w:lang w:eastAsia="zh-CN"/>
          </w:rPr>
          <w:t>(四)、土建工程建设指标</w:t>
        </w:r>
        <w:r>
          <w:tab/>
        </w:r>
        <w:r>
          <w:fldChar w:fldCharType="begin"/>
        </w:r>
        <w:r>
          <w:instrText xml:space="preserve"> PAGEREF _Toc459 \h </w:instrText>
        </w:r>
        <w:r>
          <w:fldChar w:fldCharType="separate"/>
        </w:r>
        <w:r>
          <w:t>12</w:t>
        </w:r>
        <w:r>
          <w:fldChar w:fldCharType="end"/>
        </w:r>
      </w:hyperlink>
    </w:p>
    <w:p>
      <w:pPr>
        <w:pStyle w:val="TOC1"/>
        <w:tabs>
          <w:tab w:val="right" w:leader="dot" w:pos="8306"/>
        </w:tabs>
      </w:pPr>
      <w:hyperlink w:anchor="_Toc26998" w:history="1">
        <w:r>
          <w:rPr>
            <w:rFonts w:ascii="仿宋" w:eastAsia="仿宋" w:hAnsi="仿宋" w:cs="仿宋" w:hint="eastAsia"/>
            <w:lang w:eastAsia="zh-CN"/>
          </w:rPr>
          <w:t>五、社会公共安全设备及器材项目建设背景及必要性分析</w:t>
        </w:r>
        <w:r>
          <w:tab/>
        </w:r>
        <w:r>
          <w:fldChar w:fldCharType="begin"/>
        </w:r>
        <w:r>
          <w:instrText xml:space="preserve"> PAGEREF _Toc26998 \h </w:instrText>
        </w:r>
        <w:r>
          <w:fldChar w:fldCharType="separate"/>
        </w:r>
        <w:r>
          <w:t>13</w:t>
        </w:r>
        <w:r>
          <w:fldChar w:fldCharType="end"/>
        </w:r>
      </w:hyperlink>
    </w:p>
    <w:p>
      <w:pPr>
        <w:pStyle w:val="TOC2"/>
        <w:tabs>
          <w:tab w:val="right" w:leader="dot" w:pos="8306"/>
        </w:tabs>
      </w:pPr>
      <w:hyperlink w:anchor="_Toc16724" w:history="1">
        <w:r>
          <w:rPr>
            <w:rFonts w:ascii="仿宋" w:eastAsia="仿宋" w:hAnsi="仿宋" w:cs="仿宋" w:hint="eastAsia"/>
            <w:lang w:eastAsia="zh-CN"/>
          </w:rPr>
          <w:t>(一)、社会公共安全设备及器材项目背景分析</w:t>
        </w:r>
        <w:r>
          <w:tab/>
        </w:r>
        <w:r>
          <w:fldChar w:fldCharType="begin"/>
        </w:r>
        <w:r>
          <w:instrText xml:space="preserve"> PAGEREF _Toc16724 \h </w:instrText>
        </w:r>
        <w:r>
          <w:fldChar w:fldCharType="separate"/>
        </w:r>
        <w:r>
          <w:t>13</w:t>
        </w:r>
        <w:r>
          <w:fldChar w:fldCharType="end"/>
        </w:r>
      </w:hyperlink>
    </w:p>
    <w:p>
      <w:pPr>
        <w:pStyle w:val="TOC2"/>
        <w:tabs>
          <w:tab w:val="right" w:leader="dot" w:pos="8306"/>
        </w:tabs>
      </w:pPr>
      <w:hyperlink w:anchor="_Toc2697" w:history="1">
        <w:r>
          <w:rPr>
            <w:rFonts w:ascii="仿宋" w:eastAsia="仿宋" w:hAnsi="仿宋" w:cs="仿宋" w:hint="eastAsia"/>
            <w:lang w:eastAsia="zh-CN"/>
          </w:rPr>
          <w:t>(二)、社会公共安全设备及器材项目建设必要性分析</w:t>
        </w:r>
        <w:r>
          <w:tab/>
        </w:r>
        <w:r>
          <w:fldChar w:fldCharType="begin"/>
        </w:r>
        <w:r>
          <w:instrText xml:space="preserve"> PAGEREF _Toc2697 \h </w:instrText>
        </w:r>
        <w:r>
          <w:fldChar w:fldCharType="separate"/>
        </w:r>
        <w:r>
          <w:t>14</w:t>
        </w:r>
        <w:r>
          <w:fldChar w:fldCharType="end"/>
        </w:r>
      </w:hyperlink>
    </w:p>
    <w:p>
      <w:pPr>
        <w:pStyle w:val="TOC1"/>
        <w:tabs>
          <w:tab w:val="right" w:leader="dot" w:pos="8306"/>
        </w:tabs>
      </w:pPr>
      <w:hyperlink w:anchor="_Toc1071" w:history="1">
        <w:r>
          <w:rPr>
            <w:rFonts w:ascii="仿宋" w:eastAsia="仿宋" w:hAnsi="仿宋" w:cs="仿宋" w:hint="eastAsia"/>
            <w:lang w:eastAsia="zh-CN"/>
          </w:rPr>
          <w:t>六、社会公共安全设备及器材项目概论</w:t>
        </w:r>
        <w:r>
          <w:tab/>
        </w:r>
        <w:r>
          <w:fldChar w:fldCharType="begin"/>
        </w:r>
        <w:r>
          <w:instrText xml:space="preserve"> PAGEREF _Toc1071 \h </w:instrText>
        </w:r>
        <w:r>
          <w:fldChar w:fldCharType="separate"/>
        </w:r>
        <w:r>
          <w:t>16</w:t>
        </w:r>
        <w:r>
          <w:fldChar w:fldCharType="end"/>
        </w:r>
      </w:hyperlink>
    </w:p>
    <w:p>
      <w:pPr>
        <w:pStyle w:val="TOC2"/>
        <w:tabs>
          <w:tab w:val="right" w:leader="dot" w:pos="8306"/>
        </w:tabs>
      </w:pPr>
      <w:hyperlink w:anchor="_Toc93" w:history="1">
        <w:r>
          <w:rPr>
            <w:rFonts w:ascii="仿宋" w:eastAsia="仿宋" w:hAnsi="仿宋" w:cs="仿宋" w:hint="eastAsia"/>
            <w:lang w:eastAsia="zh-CN"/>
          </w:rPr>
          <w:t>(一)、社会公共安全设备及器材项目概况</w:t>
        </w:r>
        <w:r>
          <w:tab/>
        </w:r>
        <w:r>
          <w:fldChar w:fldCharType="begin"/>
        </w:r>
        <w:r>
          <w:instrText xml:space="preserve"> PAGEREF _Toc93 \h </w:instrText>
        </w:r>
        <w:r>
          <w:fldChar w:fldCharType="separate"/>
        </w:r>
        <w:r>
          <w:t>16</w:t>
        </w:r>
        <w:r>
          <w:fldChar w:fldCharType="end"/>
        </w:r>
      </w:hyperlink>
    </w:p>
    <w:p>
      <w:pPr>
        <w:pStyle w:val="TOC2"/>
        <w:tabs>
          <w:tab w:val="right" w:leader="dot" w:pos="8306"/>
        </w:tabs>
      </w:pPr>
      <w:hyperlink w:anchor="_Toc21924" w:history="1">
        <w:r>
          <w:rPr>
            <w:rFonts w:ascii="仿宋" w:eastAsia="仿宋" w:hAnsi="仿宋" w:cs="仿宋" w:hint="eastAsia"/>
            <w:lang w:eastAsia="zh-CN"/>
          </w:rPr>
          <w:t>(二)、社会公共安全设备及器材项目目标</w:t>
        </w:r>
        <w:r>
          <w:tab/>
        </w:r>
        <w:r>
          <w:fldChar w:fldCharType="begin"/>
        </w:r>
        <w:r>
          <w:instrText xml:space="preserve"> PAGEREF _Toc21924 \h </w:instrText>
        </w:r>
        <w:r>
          <w:fldChar w:fldCharType="separate"/>
        </w:r>
        <w:r>
          <w:t>19</w:t>
        </w:r>
        <w:r>
          <w:fldChar w:fldCharType="end"/>
        </w:r>
      </w:hyperlink>
    </w:p>
    <w:p>
      <w:pPr>
        <w:pStyle w:val="TOC2"/>
        <w:tabs>
          <w:tab w:val="right" w:leader="dot" w:pos="8306"/>
        </w:tabs>
      </w:pPr>
      <w:hyperlink w:anchor="_Toc10443" w:history="1">
        <w:r>
          <w:rPr>
            <w:rFonts w:ascii="仿宋" w:eastAsia="仿宋" w:hAnsi="仿宋" w:cs="仿宋" w:hint="eastAsia"/>
            <w:lang w:eastAsia="zh-CN"/>
          </w:rPr>
          <w:t>(三)、社会公共安全设备及器材项目提出的理由</w:t>
        </w:r>
        <w:r>
          <w:tab/>
        </w:r>
        <w:r>
          <w:fldChar w:fldCharType="begin"/>
        </w:r>
        <w:r>
          <w:instrText xml:space="preserve"> PAGEREF _Toc10443 \h </w:instrText>
        </w:r>
        <w:r>
          <w:fldChar w:fldCharType="separate"/>
        </w:r>
        <w:r>
          <w:t>20</w:t>
        </w:r>
        <w:r>
          <w:fldChar w:fldCharType="end"/>
        </w:r>
      </w:hyperlink>
    </w:p>
    <w:p>
      <w:pPr>
        <w:pStyle w:val="TOC2"/>
        <w:tabs>
          <w:tab w:val="right" w:leader="dot" w:pos="8306"/>
        </w:tabs>
      </w:pPr>
      <w:hyperlink w:anchor="_Toc25873" w:history="1">
        <w:r>
          <w:rPr>
            <w:rFonts w:ascii="仿宋" w:eastAsia="仿宋" w:hAnsi="仿宋" w:cs="仿宋" w:hint="eastAsia"/>
            <w:lang w:eastAsia="zh-CN"/>
          </w:rPr>
          <w:t>(四)、社会公共安全设备及器材项目意义</w:t>
        </w:r>
        <w:r>
          <w:tab/>
        </w:r>
        <w:r>
          <w:fldChar w:fldCharType="begin"/>
        </w:r>
        <w:r>
          <w:instrText xml:space="preserve"> PAGEREF _Toc25873 \h </w:instrText>
        </w:r>
        <w:r>
          <w:fldChar w:fldCharType="separate"/>
        </w:r>
        <w:r>
          <w:t>21</w:t>
        </w:r>
        <w:r>
          <w:fldChar w:fldCharType="end"/>
        </w:r>
      </w:hyperlink>
    </w:p>
    <w:p>
      <w:pPr>
        <w:pStyle w:val="TOC2"/>
        <w:tabs>
          <w:tab w:val="right" w:leader="dot" w:pos="8306"/>
        </w:tabs>
      </w:pPr>
      <w:hyperlink w:anchor="_Toc17147" w:history="1">
        <w:r>
          <w:rPr>
            <w:rFonts w:ascii="仿宋" w:eastAsia="仿宋" w:hAnsi="仿宋" w:cs="仿宋" w:hint="eastAsia"/>
            <w:lang w:eastAsia="zh-CN"/>
          </w:rPr>
          <w:t>(五)、社会公共安全设备及器材项目背景</w:t>
        </w:r>
        <w:r>
          <w:tab/>
        </w:r>
        <w:r>
          <w:fldChar w:fldCharType="begin"/>
        </w:r>
        <w:r>
          <w:instrText xml:space="preserve"> PAGEREF _Toc17147 \h </w:instrText>
        </w:r>
        <w:r>
          <w:fldChar w:fldCharType="separate"/>
        </w:r>
        <w:r>
          <w:t>22</w:t>
        </w:r>
        <w:r>
          <w:fldChar w:fldCharType="end"/>
        </w:r>
      </w:hyperlink>
    </w:p>
    <w:p>
      <w:pPr>
        <w:pStyle w:val="TOC1"/>
        <w:tabs>
          <w:tab w:val="right" w:leader="dot" w:pos="8306"/>
        </w:tabs>
      </w:pPr>
      <w:hyperlink w:anchor="_Toc5437" w:history="1">
        <w:r>
          <w:rPr>
            <w:rFonts w:ascii="仿宋" w:eastAsia="仿宋" w:hAnsi="仿宋" w:cs="仿宋" w:hint="eastAsia"/>
            <w:lang w:eastAsia="zh-CN"/>
          </w:rPr>
          <w:t>七、社会公共安全设备及器材项目风险管理</w:t>
        </w:r>
        <w:r>
          <w:tab/>
        </w:r>
        <w:r>
          <w:fldChar w:fldCharType="begin"/>
        </w:r>
        <w:r>
          <w:instrText xml:space="preserve"> PAGEREF _Toc5437 \h </w:instrText>
        </w:r>
        <w:r>
          <w:fldChar w:fldCharType="separate"/>
        </w:r>
        <w:r>
          <w:t>23</w:t>
        </w:r>
        <w:r>
          <w:fldChar w:fldCharType="end"/>
        </w:r>
      </w:hyperlink>
    </w:p>
    <w:p>
      <w:pPr>
        <w:pStyle w:val="TOC2"/>
        <w:tabs>
          <w:tab w:val="right" w:leader="dot" w:pos="8306"/>
        </w:tabs>
      </w:pPr>
      <w:hyperlink w:anchor="_Toc11756" w:history="1">
        <w:r>
          <w:rPr>
            <w:rFonts w:ascii="仿宋" w:eastAsia="仿宋" w:hAnsi="仿宋" w:cs="仿宋" w:hint="eastAsia"/>
            <w:lang w:eastAsia="zh-CN"/>
          </w:rPr>
          <w:t>(一)、风险识别与评估</w:t>
        </w:r>
        <w:r>
          <w:tab/>
        </w:r>
        <w:r>
          <w:fldChar w:fldCharType="begin"/>
        </w:r>
        <w:r>
          <w:instrText xml:space="preserve"> PAGEREF _Toc11756 \h </w:instrText>
        </w:r>
        <w:r>
          <w:fldChar w:fldCharType="separate"/>
        </w:r>
        <w:r>
          <w:t>23</w:t>
        </w:r>
        <w:r>
          <w:fldChar w:fldCharType="end"/>
        </w:r>
      </w:hyperlink>
    </w:p>
    <w:p>
      <w:pPr>
        <w:pStyle w:val="TOC2"/>
        <w:tabs>
          <w:tab w:val="right" w:leader="dot" w:pos="8306"/>
        </w:tabs>
      </w:pPr>
      <w:hyperlink w:anchor="_Toc31533" w:history="1">
        <w:r>
          <w:rPr>
            <w:rFonts w:ascii="仿宋" w:eastAsia="仿宋" w:hAnsi="仿宋" w:cs="仿宋" w:hint="eastAsia"/>
            <w:lang w:eastAsia="zh-CN"/>
          </w:rPr>
          <w:t>(二)、风险应对策略</w:t>
        </w:r>
        <w:r>
          <w:tab/>
        </w:r>
        <w:r>
          <w:fldChar w:fldCharType="begin"/>
        </w:r>
        <w:r>
          <w:instrText xml:space="preserve"> PAGEREF _Toc31533 \h </w:instrText>
        </w:r>
        <w:r>
          <w:fldChar w:fldCharType="separate"/>
        </w:r>
        <w:r>
          <w:t>24</w:t>
        </w:r>
        <w:r>
          <w:fldChar w:fldCharType="end"/>
        </w:r>
      </w:hyperlink>
    </w:p>
    <w:p>
      <w:pPr>
        <w:pStyle w:val="TOC2"/>
        <w:tabs>
          <w:tab w:val="right" w:leader="dot" w:pos="8306"/>
        </w:tabs>
      </w:pPr>
      <w:hyperlink w:anchor="_Toc15468" w:history="1">
        <w:r>
          <w:rPr>
            <w:rFonts w:ascii="仿宋" w:eastAsia="仿宋" w:hAnsi="仿宋" w:cs="仿宋" w:hint="eastAsia"/>
            <w:lang w:eastAsia="zh-CN"/>
          </w:rPr>
          <w:t>(三)、风险监控与控制</w:t>
        </w:r>
        <w:r>
          <w:tab/>
        </w:r>
        <w:r>
          <w:fldChar w:fldCharType="begin"/>
        </w:r>
        <w:r>
          <w:instrText xml:space="preserve"> PAGEREF _Toc15468 \h </w:instrText>
        </w:r>
        <w:r>
          <w:fldChar w:fldCharType="separate"/>
        </w:r>
        <w:r>
          <w:t>26</w:t>
        </w:r>
        <w:r>
          <w:fldChar w:fldCharType="end"/>
        </w:r>
      </w:hyperlink>
    </w:p>
    <w:p>
      <w:pPr>
        <w:pStyle w:val="TOC1"/>
        <w:tabs>
          <w:tab w:val="right" w:leader="dot" w:pos="8306"/>
        </w:tabs>
      </w:pPr>
      <w:hyperlink w:anchor="_Toc28887" w:history="1">
        <w:r>
          <w:rPr>
            <w:rFonts w:ascii="仿宋" w:eastAsia="仿宋" w:hAnsi="仿宋" w:cs="仿宋" w:hint="eastAsia"/>
            <w:lang w:eastAsia="zh-CN"/>
          </w:rPr>
          <w:t>八、社会公共安全设备及器材项目社会影响</w:t>
        </w:r>
        <w:r>
          <w:tab/>
        </w:r>
        <w:r>
          <w:fldChar w:fldCharType="begin"/>
        </w:r>
        <w:r>
          <w:instrText xml:space="preserve"> PAGEREF _Toc28887 \h </w:instrText>
        </w:r>
        <w:r>
          <w:fldChar w:fldCharType="separate"/>
        </w:r>
        <w:r>
          <w:t>27</w:t>
        </w:r>
        <w:r>
          <w:fldChar w:fldCharType="end"/>
        </w:r>
      </w:hyperlink>
    </w:p>
    <w:p>
      <w:pPr>
        <w:pStyle w:val="TOC2"/>
        <w:tabs>
          <w:tab w:val="right" w:leader="dot" w:pos="8306"/>
        </w:tabs>
      </w:pPr>
      <w:hyperlink w:anchor="_Toc20882" w:history="1">
        <w:r>
          <w:rPr>
            <w:rFonts w:ascii="仿宋" w:eastAsia="仿宋" w:hAnsi="仿宋" w:cs="仿宋" w:hint="eastAsia"/>
            <w:lang w:eastAsia="zh-CN"/>
          </w:rPr>
          <w:t>(一)、社会责任与义务</w:t>
        </w:r>
        <w:r>
          <w:tab/>
        </w:r>
        <w:r>
          <w:fldChar w:fldCharType="begin"/>
        </w:r>
        <w:r>
          <w:instrText xml:space="preserve"> PAGEREF _Toc20882 \h </w:instrText>
        </w:r>
        <w:r>
          <w:fldChar w:fldCharType="separate"/>
        </w:r>
        <w:r>
          <w:t>27</w:t>
        </w:r>
        <w:r>
          <w:fldChar w:fldCharType="end"/>
        </w:r>
      </w:hyperlink>
    </w:p>
    <w:p>
      <w:pPr>
        <w:pStyle w:val="TOC2"/>
        <w:tabs>
          <w:tab w:val="right" w:leader="dot" w:pos="8306"/>
        </w:tabs>
      </w:pPr>
      <w:hyperlink w:anchor="_Toc16925" w:history="1">
        <w:r>
          <w:rPr>
            <w:rFonts w:ascii="仿宋" w:eastAsia="仿宋" w:hAnsi="仿宋" w:cs="仿宋" w:hint="eastAsia"/>
            <w:lang w:eastAsia="zh-CN"/>
          </w:rPr>
          <w:t>(二)、社会参与与沟通</w:t>
        </w:r>
        <w:r>
          <w:tab/>
        </w:r>
        <w:r>
          <w:fldChar w:fldCharType="begin"/>
        </w:r>
        <w:r>
          <w:instrText xml:space="preserve"> PAGEREF _Toc16925 \h </w:instrText>
        </w:r>
        <w:r>
          <w:fldChar w:fldCharType="separate"/>
        </w:r>
        <w:r>
          <w:t>28</w:t>
        </w:r>
        <w:r>
          <w:fldChar w:fldCharType="end"/>
        </w:r>
      </w:hyperlink>
    </w:p>
    <w:p>
      <w:pPr>
        <w:pStyle w:val="TOC1"/>
        <w:tabs>
          <w:tab w:val="right" w:leader="dot" w:pos="8306"/>
        </w:tabs>
      </w:pPr>
      <w:hyperlink w:anchor="_Toc21044" w:history="1">
        <w:r>
          <w:rPr>
            <w:rFonts w:ascii="仿宋" w:eastAsia="仿宋" w:hAnsi="仿宋" w:cs="仿宋" w:hint="eastAsia"/>
            <w:lang w:eastAsia="zh-CN"/>
          </w:rPr>
          <w:t>九、社会公共安全设备及器材项目人力资源管理</w:t>
        </w:r>
        <w:r>
          <w:tab/>
        </w:r>
        <w:r>
          <w:fldChar w:fldCharType="begin"/>
        </w:r>
        <w:r>
          <w:instrText xml:space="preserve"> PAGEREF _Toc21044 \h </w:instrText>
        </w:r>
        <w:r>
          <w:fldChar w:fldCharType="separate"/>
        </w:r>
        <w:r>
          <w:t>29</w:t>
        </w:r>
        <w:r>
          <w:fldChar w:fldCharType="end"/>
        </w:r>
      </w:hyperlink>
    </w:p>
    <w:p>
      <w:pPr>
        <w:pStyle w:val="TOC2"/>
        <w:tabs>
          <w:tab w:val="right" w:leader="dot" w:pos="8306"/>
        </w:tabs>
      </w:pPr>
      <w:hyperlink w:anchor="_Toc28410" w:history="1">
        <w:r>
          <w:rPr>
            <w:rFonts w:ascii="仿宋" w:eastAsia="仿宋" w:hAnsi="仿宋" w:cs="仿宋" w:hint="eastAsia"/>
            <w:lang w:eastAsia="zh-CN"/>
          </w:rPr>
          <w:t>(一)、建立健全的预算管理制度</w:t>
        </w:r>
        <w:r>
          <w:tab/>
        </w:r>
        <w:r>
          <w:fldChar w:fldCharType="begin"/>
        </w:r>
        <w:r>
          <w:instrText xml:space="preserve"> PAGEREF _Toc28410 \h </w:instrText>
        </w:r>
        <w:r>
          <w:fldChar w:fldCharType="separate"/>
        </w:r>
        <w:r>
          <w:t>29</w:t>
        </w:r>
        <w:r>
          <w:fldChar w:fldCharType="end"/>
        </w:r>
      </w:hyperlink>
    </w:p>
    <w:p>
      <w:pPr>
        <w:pStyle w:val="TOC2"/>
        <w:tabs>
          <w:tab w:val="right" w:leader="dot" w:pos="8306"/>
        </w:tabs>
      </w:pPr>
      <w:hyperlink w:anchor="_Toc6901" w:history="1">
        <w:r>
          <w:rPr>
            <w:rFonts w:ascii="仿宋" w:eastAsia="仿宋" w:hAnsi="仿宋" w:cs="仿宋" w:hint="eastAsia"/>
            <w:lang w:eastAsia="zh-CN"/>
          </w:rPr>
          <w:t>(二)、加强资金流动监控</w:t>
        </w:r>
        <w:r>
          <w:tab/>
        </w:r>
        <w:r>
          <w:fldChar w:fldCharType="begin"/>
        </w:r>
        <w:r>
          <w:instrText xml:space="preserve"> PAGEREF _Toc6901 \h </w:instrText>
        </w:r>
        <w:r>
          <w:fldChar w:fldCharType="separate"/>
        </w:r>
        <w:r>
          <w:t>31</w:t>
        </w:r>
        <w:r>
          <w:fldChar w:fldCharType="end"/>
        </w:r>
      </w:hyperlink>
    </w:p>
    <w:p>
      <w:pPr>
        <w:pStyle w:val="TOC2"/>
        <w:tabs>
          <w:tab w:val="right" w:leader="dot" w:pos="8306"/>
        </w:tabs>
      </w:pPr>
      <w:hyperlink w:anchor="_Toc5068" w:history="1">
        <w:r>
          <w:rPr>
            <w:rFonts w:ascii="仿宋" w:eastAsia="仿宋" w:hAnsi="仿宋" w:cs="仿宋" w:hint="eastAsia"/>
            <w:lang w:eastAsia="zh-CN"/>
          </w:rPr>
          <w:t>(三)、制定完善的风险控制机制</w:t>
        </w:r>
        <w:r>
          <w:tab/>
        </w:r>
        <w:r>
          <w:fldChar w:fldCharType="begin"/>
        </w:r>
        <w:r>
          <w:instrText xml:space="preserve"> PAGEREF _Toc5068 \h </w:instrText>
        </w:r>
        <w:r>
          <w:fldChar w:fldCharType="separate"/>
        </w:r>
        <w:r>
          <w:t>32</w:t>
        </w:r>
        <w:r>
          <w:fldChar w:fldCharType="end"/>
        </w:r>
      </w:hyperlink>
    </w:p>
    <w:p>
      <w:pPr>
        <w:pStyle w:val="TOC2"/>
        <w:tabs>
          <w:tab w:val="right" w:leader="dot" w:pos="8306"/>
        </w:tabs>
      </w:pPr>
      <w:hyperlink w:anchor="_Toc26590" w:history="1">
        <w:r>
          <w:rPr>
            <w:rFonts w:ascii="仿宋" w:eastAsia="仿宋" w:hAnsi="仿宋" w:cs="仿宋" w:hint="eastAsia"/>
            <w:lang w:eastAsia="zh-CN"/>
          </w:rPr>
          <w:t>(四)、优化成本管理</w:t>
        </w:r>
        <w:r>
          <w:tab/>
        </w:r>
        <w:r>
          <w:fldChar w:fldCharType="begin"/>
        </w:r>
        <w:r>
          <w:instrText xml:space="preserve"> PAGEREF _Toc26590 \h </w:instrText>
        </w:r>
        <w:r>
          <w:fldChar w:fldCharType="separate"/>
        </w:r>
        <w:r>
          <w:t>34</w:t>
        </w:r>
        <w:r>
          <w:fldChar w:fldCharType="end"/>
        </w:r>
      </w:hyperlink>
    </w:p>
    <w:p>
      <w:pPr>
        <w:pStyle w:val="TOC1"/>
        <w:tabs>
          <w:tab w:val="right" w:leader="dot" w:pos="8306"/>
        </w:tabs>
      </w:pPr>
      <w:hyperlink w:anchor="_Toc20756" w:history="1">
        <w:r>
          <w:rPr>
            <w:rFonts w:ascii="仿宋" w:eastAsia="仿宋" w:hAnsi="仿宋" w:cs="仿宋" w:hint="eastAsia"/>
            <w:lang w:eastAsia="zh-CN"/>
          </w:rPr>
          <w:t>十、社会公共安全设备及器材项目技术管理</w:t>
        </w:r>
        <w:r>
          <w:tab/>
        </w:r>
        <w:r>
          <w:fldChar w:fldCharType="begin"/>
        </w:r>
        <w:r>
          <w:instrText xml:space="preserve"> PAGEREF _Toc20756 \h </w:instrText>
        </w:r>
        <w:r>
          <w:fldChar w:fldCharType="separate"/>
        </w:r>
        <w:r>
          <w:t>35</w:t>
        </w:r>
        <w:r>
          <w:fldChar w:fldCharType="end"/>
        </w:r>
      </w:hyperlink>
    </w:p>
    <w:p>
      <w:pPr>
        <w:pStyle w:val="TOC2"/>
        <w:tabs>
          <w:tab w:val="right" w:leader="dot" w:pos="8306"/>
        </w:tabs>
      </w:pPr>
      <w:hyperlink w:anchor="_Toc16799" w:history="1">
        <w:r>
          <w:rPr>
            <w:rFonts w:ascii="仿宋" w:eastAsia="仿宋" w:hAnsi="仿宋" w:cs="仿宋" w:hint="eastAsia"/>
            <w:lang w:eastAsia="zh-CN"/>
          </w:rPr>
          <w:t>(一)、技术方案选用方向</w:t>
        </w:r>
        <w:r>
          <w:tab/>
        </w:r>
        <w:r>
          <w:fldChar w:fldCharType="begin"/>
        </w:r>
        <w:r>
          <w:instrText xml:space="preserve"> PAGEREF _Toc16799 \h </w:instrText>
        </w:r>
        <w:r>
          <w:fldChar w:fldCharType="separate"/>
        </w:r>
        <w:r>
          <w:t>35</w:t>
        </w:r>
        <w:r>
          <w:fldChar w:fldCharType="end"/>
        </w:r>
      </w:hyperlink>
    </w:p>
    <w:p>
      <w:pPr>
        <w:pStyle w:val="TOC2"/>
        <w:tabs>
          <w:tab w:val="right" w:leader="dot" w:pos="8306"/>
        </w:tabs>
      </w:pPr>
      <w:hyperlink w:anchor="_Toc5677" w:history="1">
        <w:r>
          <w:rPr>
            <w:rFonts w:ascii="仿宋" w:eastAsia="仿宋" w:hAnsi="仿宋" w:cs="仿宋" w:hint="eastAsia"/>
            <w:lang w:eastAsia="zh-CN"/>
          </w:rPr>
          <w:t>(二)、工艺技术方案选用原则</w:t>
        </w:r>
        <w:r>
          <w:tab/>
        </w:r>
        <w:r>
          <w:fldChar w:fldCharType="begin"/>
        </w:r>
        <w:r>
          <w:instrText xml:space="preserve"> PAGEREF _Toc5677 \h </w:instrText>
        </w:r>
        <w:r>
          <w:fldChar w:fldCharType="separate"/>
        </w:r>
        <w:r>
          <w:t>37</w:t>
        </w:r>
        <w:r>
          <w:fldChar w:fldCharType="end"/>
        </w:r>
      </w:hyperlink>
    </w:p>
    <w:p>
      <w:pPr>
        <w:pStyle w:val="TOC2"/>
        <w:tabs>
          <w:tab w:val="right" w:leader="dot" w:pos="8306"/>
        </w:tabs>
      </w:pPr>
      <w:hyperlink w:anchor="_Toc26084" w:history="1">
        <w:r>
          <w:rPr>
            <w:rFonts w:ascii="仿宋" w:eastAsia="仿宋" w:hAnsi="仿宋" w:cs="仿宋" w:hint="eastAsia"/>
            <w:lang w:eastAsia="zh-CN"/>
          </w:rPr>
          <w:t>(三)、工艺技术方案要求</w:t>
        </w:r>
        <w:r>
          <w:tab/>
        </w:r>
        <w:r>
          <w:fldChar w:fldCharType="begin"/>
        </w:r>
        <w:r>
          <w:instrText xml:space="preserve"> PAGEREF _Toc26084 \h </w:instrText>
        </w:r>
        <w:r>
          <w:fldChar w:fldCharType="separate"/>
        </w:r>
        <w:r>
          <w:t>40</w:t>
        </w:r>
        <w:r>
          <w:fldChar w:fldCharType="end"/>
        </w:r>
      </w:hyperlink>
    </w:p>
    <w:p>
      <w:pPr>
        <w:pStyle w:val="TOC1"/>
        <w:tabs>
          <w:tab w:val="right" w:leader="dot" w:pos="8306"/>
        </w:tabs>
      </w:pPr>
      <w:hyperlink w:anchor="_Toc3785" w:history="1">
        <w:r>
          <w:rPr>
            <w:rFonts w:ascii="仿宋" w:eastAsia="仿宋" w:hAnsi="仿宋" w:cs="仿宋" w:hint="eastAsia"/>
            <w:lang w:eastAsia="zh-CN"/>
          </w:rPr>
          <w:t>十一、社会公共安全设备及器材项目人力资源培养与发展</w:t>
        </w:r>
        <w:r>
          <w:tab/>
        </w:r>
        <w:r>
          <w:fldChar w:fldCharType="begin"/>
        </w:r>
        <w:r>
          <w:instrText xml:space="preserve"> PAGEREF _Toc3785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 w:history="1">
        <w:r>
          <w:rPr>
            <w:rFonts w:ascii="仿宋" w:eastAsia="仿宋" w:hAnsi="仿宋" w:cs="仿宋" w:hint="eastAsia"/>
            <w:lang w:eastAsia="zh-CN"/>
          </w:rPr>
          <w:t>(一)、人才需求与规划</w:t>
        </w:r>
        <w:r>
          <w:tab/>
        </w:r>
        <w:r>
          <w:fldChar w:fldCharType="begin"/>
        </w:r>
        <w:r>
          <w:instrText xml:space="preserve"> PAGEREF _Toc2928 \h </w:instrText>
        </w:r>
        <w:r>
          <w:fldChar w:fldCharType="separate"/>
        </w:r>
        <w:r>
          <w:t>42</w:t>
        </w:r>
        <w:r>
          <w:fldChar w:fldCharType="end"/>
        </w:r>
      </w:hyperlink>
    </w:p>
    <w:p>
      <w:pPr>
        <w:pStyle w:val="TOC2"/>
        <w:tabs>
          <w:tab w:val="right" w:leader="dot" w:pos="8306"/>
        </w:tabs>
      </w:pPr>
      <w:hyperlink w:anchor="_Toc12589" w:history="1">
        <w:r>
          <w:rPr>
            <w:rFonts w:ascii="仿宋" w:eastAsia="仿宋" w:hAnsi="仿宋" w:cs="仿宋" w:hint="eastAsia"/>
            <w:lang w:eastAsia="zh-CN"/>
          </w:rPr>
          <w:t>(二)、培训与发展计划</w:t>
        </w:r>
        <w:r>
          <w:tab/>
        </w:r>
        <w:r>
          <w:fldChar w:fldCharType="begin"/>
        </w:r>
        <w:r>
          <w:instrText xml:space="preserve"> PAGEREF _Toc12589 \h </w:instrText>
        </w:r>
        <w:r>
          <w:fldChar w:fldCharType="separate"/>
        </w:r>
        <w:r>
          <w:t>42</w:t>
        </w:r>
        <w:r>
          <w:fldChar w:fldCharType="end"/>
        </w:r>
      </w:hyperlink>
    </w:p>
    <w:p>
      <w:pPr>
        <w:pStyle w:val="TOC1"/>
        <w:tabs>
          <w:tab w:val="right" w:leader="dot" w:pos="8306"/>
        </w:tabs>
      </w:pPr>
      <w:hyperlink w:anchor="_Toc10191" w:history="1">
        <w:r>
          <w:rPr>
            <w:rFonts w:ascii="仿宋" w:eastAsia="仿宋" w:hAnsi="仿宋" w:cs="仿宋" w:hint="eastAsia"/>
            <w:lang w:eastAsia="zh-CN"/>
          </w:rPr>
          <w:t>十二、社会公共安全设备及器材项目环境影响分析</w:t>
        </w:r>
        <w:r>
          <w:tab/>
        </w:r>
        <w:r>
          <w:fldChar w:fldCharType="begin"/>
        </w:r>
        <w:r>
          <w:instrText xml:space="preserve"> PAGEREF _Toc10191 \h </w:instrText>
        </w:r>
        <w:r>
          <w:fldChar w:fldCharType="separate"/>
        </w:r>
        <w:r>
          <w:t>43</w:t>
        </w:r>
        <w:r>
          <w:fldChar w:fldCharType="end"/>
        </w:r>
      </w:hyperlink>
    </w:p>
    <w:p>
      <w:pPr>
        <w:pStyle w:val="TOC2"/>
        <w:tabs>
          <w:tab w:val="right" w:leader="dot" w:pos="8306"/>
        </w:tabs>
      </w:pPr>
      <w:hyperlink w:anchor="_Toc7050" w:history="1">
        <w:r>
          <w:rPr>
            <w:rFonts w:ascii="仿宋" w:eastAsia="仿宋" w:hAnsi="仿宋" w:cs="仿宋" w:hint="eastAsia"/>
            <w:lang w:eastAsia="zh-CN"/>
          </w:rPr>
          <w:t>(一)、建设区域环境质量现状</w:t>
        </w:r>
        <w:r>
          <w:tab/>
        </w:r>
        <w:r>
          <w:fldChar w:fldCharType="begin"/>
        </w:r>
        <w:r>
          <w:instrText xml:space="preserve"> PAGEREF _Toc7050 \h </w:instrText>
        </w:r>
        <w:r>
          <w:fldChar w:fldCharType="separate"/>
        </w:r>
        <w:r>
          <w:t>43</w:t>
        </w:r>
        <w:r>
          <w:fldChar w:fldCharType="end"/>
        </w:r>
      </w:hyperlink>
    </w:p>
    <w:p>
      <w:pPr>
        <w:pStyle w:val="TOC2"/>
        <w:tabs>
          <w:tab w:val="right" w:leader="dot" w:pos="8306"/>
        </w:tabs>
      </w:pPr>
      <w:hyperlink w:anchor="_Toc19428" w:history="1">
        <w:r>
          <w:rPr>
            <w:rFonts w:ascii="仿宋" w:eastAsia="仿宋" w:hAnsi="仿宋" w:cs="仿宋" w:hint="eastAsia"/>
            <w:lang w:eastAsia="zh-CN"/>
          </w:rPr>
          <w:t>(二)、建设期环境保护</w:t>
        </w:r>
        <w:r>
          <w:tab/>
        </w:r>
        <w:r>
          <w:fldChar w:fldCharType="begin"/>
        </w:r>
        <w:r>
          <w:instrText xml:space="preserve"> PAGEREF _Toc19428 \h </w:instrText>
        </w:r>
        <w:r>
          <w:fldChar w:fldCharType="separate"/>
        </w:r>
        <w:r>
          <w:t>44</w:t>
        </w:r>
        <w:r>
          <w:fldChar w:fldCharType="end"/>
        </w:r>
      </w:hyperlink>
    </w:p>
    <w:p>
      <w:pPr>
        <w:pStyle w:val="TOC2"/>
        <w:tabs>
          <w:tab w:val="right" w:leader="dot" w:pos="8306"/>
        </w:tabs>
      </w:pPr>
      <w:hyperlink w:anchor="_Toc8422" w:history="1">
        <w:r>
          <w:rPr>
            <w:rFonts w:ascii="仿宋" w:eastAsia="仿宋" w:hAnsi="仿宋" w:cs="仿宋" w:hint="eastAsia"/>
            <w:lang w:eastAsia="zh-CN"/>
          </w:rPr>
          <w:t>(三)、运营期环境保护</w:t>
        </w:r>
        <w:r>
          <w:tab/>
        </w:r>
        <w:r>
          <w:fldChar w:fldCharType="begin"/>
        </w:r>
        <w:r>
          <w:instrText xml:space="preserve"> PAGEREF _Toc8422 \h </w:instrText>
        </w:r>
        <w:r>
          <w:fldChar w:fldCharType="separate"/>
        </w:r>
        <w:r>
          <w:t>46</w:t>
        </w:r>
        <w:r>
          <w:fldChar w:fldCharType="end"/>
        </w:r>
      </w:hyperlink>
    </w:p>
    <w:p>
      <w:pPr>
        <w:pStyle w:val="TOC2"/>
        <w:tabs>
          <w:tab w:val="right" w:leader="dot" w:pos="8306"/>
        </w:tabs>
      </w:pPr>
      <w:hyperlink w:anchor="_Toc5535" w:history="1">
        <w:r>
          <w:rPr>
            <w:rFonts w:ascii="仿宋" w:eastAsia="仿宋" w:hAnsi="仿宋" w:cs="仿宋" w:hint="eastAsia"/>
            <w:lang w:eastAsia="zh-CN"/>
          </w:rPr>
          <w:t>(四)、社会公共安全设备及器材项目建设对区域经济的影响</w:t>
        </w:r>
        <w:r>
          <w:tab/>
        </w:r>
        <w:r>
          <w:fldChar w:fldCharType="begin"/>
        </w:r>
        <w:r>
          <w:instrText xml:space="preserve"> PAGEREF _Toc5535 \h </w:instrText>
        </w:r>
        <w:r>
          <w:fldChar w:fldCharType="separate"/>
        </w:r>
        <w:r>
          <w:t>47</w:t>
        </w:r>
        <w:r>
          <w:fldChar w:fldCharType="end"/>
        </w:r>
      </w:hyperlink>
    </w:p>
    <w:p>
      <w:pPr>
        <w:pStyle w:val="TOC2"/>
        <w:tabs>
          <w:tab w:val="right" w:leader="dot" w:pos="8306"/>
        </w:tabs>
      </w:pPr>
      <w:hyperlink w:anchor="_Toc10857" w:history="1">
        <w:r>
          <w:rPr>
            <w:rFonts w:ascii="仿宋" w:eastAsia="仿宋" w:hAnsi="仿宋" w:cs="仿宋" w:hint="eastAsia"/>
            <w:lang w:eastAsia="zh-CN"/>
          </w:rPr>
          <w:t>(五)、废弃物处理</w:t>
        </w:r>
        <w:r>
          <w:tab/>
        </w:r>
        <w:r>
          <w:fldChar w:fldCharType="begin"/>
        </w:r>
        <w:r>
          <w:instrText xml:space="preserve"> PAGEREF _Toc10857 \h </w:instrText>
        </w:r>
        <w:r>
          <w:fldChar w:fldCharType="separate"/>
        </w:r>
        <w:r>
          <w:t>49</w:t>
        </w:r>
        <w:r>
          <w:fldChar w:fldCharType="end"/>
        </w:r>
      </w:hyperlink>
    </w:p>
    <w:p>
      <w:pPr>
        <w:pStyle w:val="TOC2"/>
        <w:tabs>
          <w:tab w:val="right" w:leader="dot" w:pos="8306"/>
        </w:tabs>
      </w:pPr>
      <w:hyperlink w:anchor="_Toc26777" w:history="1">
        <w:r>
          <w:rPr>
            <w:rFonts w:ascii="仿宋" w:eastAsia="仿宋" w:hAnsi="仿宋" w:cs="仿宋" w:hint="eastAsia"/>
            <w:lang w:eastAsia="zh-CN"/>
          </w:rPr>
          <w:t>(六)、特殊环境影响分析</w:t>
        </w:r>
        <w:r>
          <w:tab/>
        </w:r>
        <w:r>
          <w:fldChar w:fldCharType="begin"/>
        </w:r>
        <w:r>
          <w:instrText xml:space="preserve"> PAGEREF _Toc26777 \h </w:instrText>
        </w:r>
        <w:r>
          <w:fldChar w:fldCharType="separate"/>
        </w:r>
        <w:r>
          <w:t>51</w:t>
        </w:r>
        <w:r>
          <w:fldChar w:fldCharType="end"/>
        </w:r>
      </w:hyperlink>
    </w:p>
    <w:p>
      <w:pPr>
        <w:pStyle w:val="TOC2"/>
        <w:tabs>
          <w:tab w:val="right" w:leader="dot" w:pos="8306"/>
        </w:tabs>
      </w:pPr>
      <w:hyperlink w:anchor="_Toc30741" w:history="1">
        <w:r>
          <w:rPr>
            <w:rFonts w:ascii="仿宋" w:eastAsia="仿宋" w:hAnsi="仿宋" w:cs="仿宋" w:hint="eastAsia"/>
            <w:lang w:eastAsia="zh-CN"/>
          </w:rPr>
          <w:t>(七)、清洁生产</w:t>
        </w:r>
        <w:r>
          <w:tab/>
        </w:r>
        <w:r>
          <w:fldChar w:fldCharType="begin"/>
        </w:r>
        <w:r>
          <w:instrText xml:space="preserve"> PAGEREF _Toc30741 \h </w:instrText>
        </w:r>
        <w:r>
          <w:fldChar w:fldCharType="separate"/>
        </w:r>
        <w:r>
          <w:t>52</w:t>
        </w:r>
        <w:r>
          <w:fldChar w:fldCharType="end"/>
        </w:r>
      </w:hyperlink>
    </w:p>
    <w:p>
      <w:pPr>
        <w:pStyle w:val="TOC2"/>
        <w:tabs>
          <w:tab w:val="right" w:leader="dot" w:pos="8306"/>
        </w:tabs>
      </w:pPr>
      <w:hyperlink w:anchor="_Toc27757" w:history="1">
        <w:r>
          <w:rPr>
            <w:rFonts w:ascii="仿宋" w:eastAsia="仿宋" w:hAnsi="仿宋" w:cs="仿宋" w:hint="eastAsia"/>
            <w:lang w:eastAsia="zh-CN"/>
          </w:rPr>
          <w:t>(八)、环境保护综合评价</w:t>
        </w:r>
        <w:r>
          <w:tab/>
        </w:r>
        <w:r>
          <w:fldChar w:fldCharType="begin"/>
        </w:r>
        <w:r>
          <w:instrText xml:space="preserve"> PAGEREF _Toc27757 \h </w:instrText>
        </w:r>
        <w:r>
          <w:fldChar w:fldCharType="separate"/>
        </w:r>
        <w:r>
          <w:t>53</w:t>
        </w:r>
        <w:r>
          <w:fldChar w:fldCharType="end"/>
        </w:r>
      </w:hyperlink>
    </w:p>
    <w:p>
      <w:pPr>
        <w:pStyle w:val="TOC1"/>
        <w:tabs>
          <w:tab w:val="right" w:leader="dot" w:pos="8306"/>
        </w:tabs>
      </w:pPr>
      <w:hyperlink w:anchor="_Toc25643" w:history="1">
        <w:r>
          <w:rPr>
            <w:rFonts w:ascii="仿宋" w:eastAsia="仿宋" w:hAnsi="仿宋" w:cs="仿宋" w:hint="eastAsia"/>
            <w:lang w:eastAsia="zh-CN"/>
          </w:rPr>
          <w:t>十三、风险识别与分类</w:t>
        </w:r>
        <w:r>
          <w:tab/>
        </w:r>
        <w:r>
          <w:fldChar w:fldCharType="begin"/>
        </w:r>
        <w:r>
          <w:instrText xml:space="preserve"> PAGEREF _Toc25643 \h </w:instrText>
        </w:r>
        <w:r>
          <w:fldChar w:fldCharType="separate"/>
        </w:r>
        <w:r>
          <w:t>55</w:t>
        </w:r>
        <w:r>
          <w:fldChar w:fldCharType="end"/>
        </w:r>
      </w:hyperlink>
    </w:p>
    <w:p>
      <w:pPr>
        <w:pStyle w:val="TOC2"/>
        <w:tabs>
          <w:tab w:val="right" w:leader="dot" w:pos="8306"/>
        </w:tabs>
      </w:pPr>
      <w:hyperlink w:anchor="_Toc1803" w:history="1">
        <w:r>
          <w:rPr>
            <w:rFonts w:ascii="仿宋" w:eastAsia="仿宋" w:hAnsi="仿宋" w:cs="仿宋" w:hint="eastAsia"/>
            <w:lang w:eastAsia="zh-CN"/>
          </w:rPr>
          <w:t>(一)、风险识别</w:t>
        </w:r>
        <w:r>
          <w:tab/>
        </w:r>
        <w:r>
          <w:fldChar w:fldCharType="begin"/>
        </w:r>
        <w:r>
          <w:instrText xml:space="preserve"> PAGEREF _Toc1803 \h </w:instrText>
        </w:r>
        <w:r>
          <w:fldChar w:fldCharType="separate"/>
        </w:r>
        <w:r>
          <w:t>55</w:t>
        </w:r>
        <w:r>
          <w:fldChar w:fldCharType="end"/>
        </w:r>
      </w:hyperlink>
    </w:p>
    <w:p>
      <w:pPr>
        <w:pStyle w:val="TOC2"/>
        <w:tabs>
          <w:tab w:val="right" w:leader="dot" w:pos="8306"/>
        </w:tabs>
      </w:pPr>
      <w:hyperlink w:anchor="_Toc9934" w:history="1">
        <w:r>
          <w:rPr>
            <w:rFonts w:ascii="仿宋" w:eastAsia="仿宋" w:hAnsi="仿宋" w:cs="仿宋" w:hint="eastAsia"/>
            <w:lang w:eastAsia="zh-CN"/>
          </w:rPr>
          <w:t>(二)、风险分类</w:t>
        </w:r>
        <w:r>
          <w:tab/>
        </w:r>
        <w:r>
          <w:fldChar w:fldCharType="begin"/>
        </w:r>
        <w:r>
          <w:instrText xml:space="preserve"> PAGEREF _Toc9934 \h </w:instrText>
        </w:r>
        <w:r>
          <w:fldChar w:fldCharType="separate"/>
        </w:r>
        <w:r>
          <w:t>56</w:t>
        </w:r>
        <w:r>
          <w:fldChar w:fldCharType="end"/>
        </w:r>
      </w:hyperlink>
    </w:p>
    <w:p>
      <w:pPr>
        <w:pStyle w:val="TOC1"/>
        <w:tabs>
          <w:tab w:val="right" w:leader="dot" w:pos="8306"/>
        </w:tabs>
      </w:pPr>
      <w:hyperlink w:anchor="_Toc31311" w:history="1">
        <w:r>
          <w:rPr>
            <w:rFonts w:ascii="仿宋" w:eastAsia="仿宋" w:hAnsi="仿宋" w:cs="仿宋" w:hint="eastAsia"/>
            <w:lang w:eastAsia="zh-CN"/>
          </w:rPr>
          <w:t>十四、社会公共安全设备及器材项目实施保障措施</w:t>
        </w:r>
        <w:r>
          <w:tab/>
        </w:r>
        <w:r>
          <w:fldChar w:fldCharType="begin"/>
        </w:r>
        <w:r>
          <w:instrText xml:space="preserve"> PAGEREF _Toc31311 \h </w:instrText>
        </w:r>
        <w:r>
          <w:fldChar w:fldCharType="separate"/>
        </w:r>
        <w:r>
          <w:t>58</w:t>
        </w:r>
        <w:r>
          <w:fldChar w:fldCharType="end"/>
        </w:r>
      </w:hyperlink>
    </w:p>
    <w:p>
      <w:pPr>
        <w:pStyle w:val="TOC2"/>
        <w:tabs>
          <w:tab w:val="right" w:leader="dot" w:pos="8306"/>
        </w:tabs>
      </w:pPr>
      <w:hyperlink w:anchor="_Toc17311" w:history="1">
        <w:r>
          <w:rPr>
            <w:rFonts w:ascii="仿宋" w:eastAsia="仿宋" w:hAnsi="仿宋" w:cs="仿宋" w:hint="eastAsia"/>
            <w:lang w:eastAsia="zh-CN"/>
          </w:rPr>
          <w:t>(一)、社会公共安全设备及器材项目实施保障机制</w:t>
        </w:r>
        <w:r>
          <w:tab/>
        </w:r>
        <w:r>
          <w:fldChar w:fldCharType="begin"/>
        </w:r>
        <w:r>
          <w:instrText xml:space="preserve"> PAGEREF _Toc17311 \h </w:instrText>
        </w:r>
        <w:r>
          <w:fldChar w:fldCharType="separate"/>
        </w:r>
        <w:r>
          <w:t>58</w:t>
        </w:r>
        <w:r>
          <w:fldChar w:fldCharType="end"/>
        </w:r>
      </w:hyperlink>
    </w:p>
    <w:p>
      <w:pPr>
        <w:pStyle w:val="TOC2"/>
        <w:tabs>
          <w:tab w:val="right" w:leader="dot" w:pos="8306"/>
        </w:tabs>
      </w:pPr>
      <w:hyperlink w:anchor="_Toc18338" w:history="1">
        <w:r>
          <w:rPr>
            <w:rFonts w:ascii="仿宋" w:eastAsia="仿宋" w:hAnsi="仿宋" w:cs="仿宋" w:hint="eastAsia"/>
            <w:lang w:eastAsia="zh-CN"/>
          </w:rPr>
          <w:t>(二)、社会公共安全设备及器材项目法律合规要求</w:t>
        </w:r>
        <w:r>
          <w:tab/>
        </w:r>
        <w:r>
          <w:fldChar w:fldCharType="begin"/>
        </w:r>
        <w:r>
          <w:instrText xml:space="preserve"> PAGEREF _Toc18338 \h </w:instrText>
        </w:r>
        <w:r>
          <w:fldChar w:fldCharType="separate"/>
        </w:r>
        <w:r>
          <w:t>62</w:t>
        </w:r>
        <w:r>
          <w:fldChar w:fldCharType="end"/>
        </w:r>
      </w:hyperlink>
    </w:p>
    <w:p>
      <w:pPr>
        <w:pStyle w:val="TOC2"/>
        <w:tabs>
          <w:tab w:val="right" w:leader="dot" w:pos="8306"/>
        </w:tabs>
      </w:pPr>
      <w:hyperlink w:anchor="_Toc22894" w:history="1">
        <w:r>
          <w:rPr>
            <w:rFonts w:ascii="仿宋" w:eastAsia="仿宋" w:hAnsi="仿宋" w:cs="仿宋" w:hint="eastAsia"/>
            <w:lang w:eastAsia="zh-CN"/>
          </w:rPr>
          <w:t>(三)、社会公共安全设备及器材项目合同管理与法律事务</w:t>
        </w:r>
        <w:r>
          <w:tab/>
        </w:r>
        <w:r>
          <w:fldChar w:fldCharType="begin"/>
        </w:r>
        <w:r>
          <w:instrText xml:space="preserve"> PAGEREF _Toc22894 \h </w:instrText>
        </w:r>
        <w:r>
          <w:fldChar w:fldCharType="separate"/>
        </w:r>
        <w:r>
          <w:t>67</w:t>
        </w:r>
        <w:r>
          <w:fldChar w:fldCharType="end"/>
        </w:r>
      </w:hyperlink>
    </w:p>
    <w:p>
      <w:pPr>
        <w:pStyle w:val="TOC2"/>
        <w:tabs>
          <w:tab w:val="right" w:leader="dot" w:pos="8306"/>
        </w:tabs>
      </w:pPr>
      <w:hyperlink w:anchor="_Toc20860" w:history="1">
        <w:r>
          <w:rPr>
            <w:rFonts w:ascii="仿宋" w:eastAsia="仿宋" w:hAnsi="仿宋" w:cs="仿宋" w:hint="eastAsia"/>
            <w:lang w:eastAsia="zh-CN"/>
          </w:rPr>
          <w:t>(四)、社会公共安全设备及器材项目知识产权保护策略</w:t>
        </w:r>
        <w:r>
          <w:tab/>
        </w:r>
        <w:r>
          <w:fldChar w:fldCharType="begin"/>
        </w:r>
        <w:r>
          <w:instrText xml:space="preserve"> PAGEREF _Toc20860 \h </w:instrText>
        </w:r>
        <w:r>
          <w:fldChar w:fldCharType="separate"/>
        </w:r>
        <w:r>
          <w:t>73</w:t>
        </w:r>
        <w:r>
          <w:fldChar w:fldCharType="end"/>
        </w:r>
      </w:hyperlink>
    </w:p>
    <w:p>
      <w:pPr>
        <w:pStyle w:val="TOC1"/>
        <w:tabs>
          <w:tab w:val="right" w:leader="dot" w:pos="8306"/>
        </w:tabs>
      </w:pPr>
      <w:hyperlink w:anchor="_Toc3119" w:history="1">
        <w:r>
          <w:rPr>
            <w:rFonts w:ascii="仿宋" w:eastAsia="仿宋" w:hAnsi="仿宋" w:cs="仿宋" w:hint="eastAsia"/>
            <w:lang w:eastAsia="zh-CN"/>
          </w:rPr>
          <w:t>十五、社会公共安全设备及器材项目工程方案分析</w:t>
        </w:r>
        <w:r>
          <w:tab/>
        </w:r>
        <w:r>
          <w:fldChar w:fldCharType="begin"/>
        </w:r>
        <w:r>
          <w:instrText xml:space="preserve"> PAGEREF _Toc3119 \h </w:instrText>
        </w:r>
        <w:r>
          <w:fldChar w:fldCharType="separate"/>
        </w:r>
        <w:r>
          <w:t>76</w:t>
        </w:r>
        <w:r>
          <w:fldChar w:fldCharType="end"/>
        </w:r>
      </w:hyperlink>
    </w:p>
    <w:p>
      <w:pPr>
        <w:pStyle w:val="TOC2"/>
        <w:tabs>
          <w:tab w:val="right" w:leader="dot" w:pos="8306"/>
        </w:tabs>
      </w:pPr>
      <w:hyperlink w:anchor="_Toc12784" w:history="1">
        <w:r>
          <w:rPr>
            <w:rFonts w:ascii="仿宋" w:eastAsia="仿宋" w:hAnsi="仿宋" w:cs="仿宋" w:hint="eastAsia"/>
            <w:lang w:eastAsia="zh-CN"/>
          </w:rPr>
          <w:t>(一)、建筑工程设计原则</w:t>
        </w:r>
        <w:r>
          <w:tab/>
        </w:r>
        <w:r>
          <w:fldChar w:fldCharType="begin"/>
        </w:r>
        <w:r>
          <w:instrText xml:space="preserve"> PAGEREF _Toc12784 \h </w:instrText>
        </w:r>
        <w:r>
          <w:fldChar w:fldCharType="separate"/>
        </w:r>
        <w:r>
          <w:t>76</w:t>
        </w:r>
        <w:r>
          <w:fldChar w:fldCharType="end"/>
        </w:r>
      </w:hyperlink>
    </w:p>
    <w:p>
      <w:pPr>
        <w:pStyle w:val="TOC2"/>
        <w:tabs>
          <w:tab w:val="right" w:leader="dot" w:pos="8306"/>
        </w:tabs>
      </w:pPr>
      <w:hyperlink w:anchor="_Toc17362" w:history="1">
        <w:r>
          <w:rPr>
            <w:rFonts w:ascii="仿宋" w:eastAsia="仿宋" w:hAnsi="仿宋" w:cs="仿宋" w:hint="eastAsia"/>
            <w:lang w:eastAsia="zh-CN"/>
          </w:rPr>
          <w:t>(二)、土建工程建设指标</w:t>
        </w:r>
        <w:r>
          <w:tab/>
        </w:r>
        <w:r>
          <w:fldChar w:fldCharType="begin"/>
        </w:r>
        <w:r>
          <w:instrText xml:space="preserve"> PAGEREF _Toc17362 \h </w:instrText>
        </w:r>
        <w:r>
          <w:fldChar w:fldCharType="separate"/>
        </w:r>
        <w:r>
          <w:t>79</w:t>
        </w:r>
        <w:r>
          <w:fldChar w:fldCharType="end"/>
        </w:r>
      </w:hyperlink>
    </w:p>
    <w:p>
      <w:pPr>
        <w:pStyle w:val="TOC1"/>
        <w:tabs>
          <w:tab w:val="right" w:leader="dot" w:pos="8306"/>
        </w:tabs>
      </w:pPr>
      <w:hyperlink w:anchor="_Toc14001" w:history="1">
        <w:r>
          <w:rPr>
            <w:rFonts w:ascii="仿宋" w:eastAsia="仿宋" w:hAnsi="仿宋" w:cs="仿宋" w:hint="eastAsia"/>
            <w:lang w:eastAsia="zh-CN"/>
          </w:rPr>
          <w:t>十六、供应链管理</w:t>
        </w:r>
        <w:r>
          <w:tab/>
        </w:r>
        <w:r>
          <w:fldChar w:fldCharType="begin"/>
        </w:r>
        <w:r>
          <w:instrText xml:space="preserve"> PAGEREF _Toc14001 \h </w:instrText>
        </w:r>
        <w:r>
          <w:fldChar w:fldCharType="separate"/>
        </w:r>
        <w:r>
          <w:t>81</w:t>
        </w:r>
        <w:r>
          <w:fldChar w:fldCharType="end"/>
        </w:r>
      </w:hyperlink>
    </w:p>
    <w:p>
      <w:pPr>
        <w:pStyle w:val="TOC2"/>
        <w:tabs>
          <w:tab w:val="right" w:leader="dot" w:pos="8306"/>
        </w:tabs>
      </w:pPr>
      <w:hyperlink w:anchor="_Toc3765" w:history="1">
        <w:r>
          <w:rPr>
            <w:rFonts w:ascii="仿宋" w:eastAsia="仿宋" w:hAnsi="仿宋" w:cs="仿宋" w:hint="eastAsia"/>
            <w:lang w:eastAsia="zh-CN"/>
          </w:rPr>
          <w:t>(一)、供应链战略规划</w:t>
        </w:r>
        <w:r>
          <w:tab/>
        </w:r>
        <w:r>
          <w:fldChar w:fldCharType="begin"/>
        </w:r>
        <w:r>
          <w:instrText xml:space="preserve"> PAGEREF _Toc3765 \h </w:instrText>
        </w:r>
        <w:r>
          <w:fldChar w:fldCharType="separate"/>
        </w:r>
        <w:r>
          <w:t>81</w:t>
        </w:r>
        <w:r>
          <w:fldChar w:fldCharType="end"/>
        </w:r>
      </w:hyperlink>
    </w:p>
    <w:p>
      <w:pPr>
        <w:pStyle w:val="TOC2"/>
        <w:tabs>
          <w:tab w:val="right" w:leader="dot" w:pos="8306"/>
        </w:tabs>
      </w:pPr>
      <w:hyperlink w:anchor="_Toc13875" w:history="1">
        <w:r>
          <w:rPr>
            <w:rFonts w:ascii="仿宋" w:eastAsia="仿宋" w:hAnsi="仿宋" w:cs="仿宋" w:hint="eastAsia"/>
            <w:lang w:eastAsia="zh-CN"/>
          </w:rPr>
          <w:t>(二)、供应商选择与合作</w:t>
        </w:r>
        <w:r>
          <w:tab/>
        </w:r>
        <w:r>
          <w:fldChar w:fldCharType="begin"/>
        </w:r>
        <w:r>
          <w:instrText xml:space="preserve"> PAGEREF _Toc13875 \h </w:instrText>
        </w:r>
        <w:r>
          <w:fldChar w:fldCharType="separate"/>
        </w:r>
        <w:r>
          <w:t>82</w:t>
        </w:r>
        <w:r>
          <w:fldChar w:fldCharType="end"/>
        </w:r>
      </w:hyperlink>
    </w:p>
    <w:p>
      <w:pPr>
        <w:pStyle w:val="TOC2"/>
        <w:tabs>
          <w:tab w:val="right" w:leader="dot" w:pos="8306"/>
        </w:tabs>
      </w:pPr>
      <w:hyperlink w:anchor="_Toc11462" w:history="1">
        <w:r>
          <w:rPr>
            <w:rFonts w:ascii="仿宋" w:eastAsia="仿宋" w:hAnsi="仿宋" w:cs="仿宋" w:hint="eastAsia"/>
            <w:lang w:eastAsia="zh-CN"/>
          </w:rPr>
          <w:t>(三)、物流与库存管理</w:t>
        </w:r>
        <w:r>
          <w:tab/>
        </w:r>
        <w:r>
          <w:fldChar w:fldCharType="begin"/>
        </w:r>
        <w:r>
          <w:instrText xml:space="preserve"> PAGEREF _Toc11462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03"/>
      <w:r>
        <w:rPr>
          <w:rFonts w:ascii="仿宋" w:eastAsia="仿宋" w:hAnsi="仿宋" w:cs="仿宋" w:hint="eastAsia"/>
          <w:sz w:val="28"/>
          <w:lang w:eastAsia="zh-CN"/>
        </w:rPr>
        <w:t>一、社会公共安全设备及器材项目建设单位说明</w:t>
      </w:r>
      <w:bookmarkEnd w:id="2"/>
    </w:p>
    <w:p>
      <w:pPr>
        <w:pStyle w:val="Heading2"/>
        <w:rPr>
          <w:rFonts w:ascii="仿宋" w:eastAsia="仿宋" w:hAnsi="仿宋" w:cs="仿宋" w:hint="eastAsia"/>
          <w:lang w:eastAsia="zh-CN"/>
        </w:rPr>
      </w:pPr>
      <w:bookmarkStart w:id="3" w:name="_Toc26560"/>
      <w:r>
        <w:rPr>
          <w:rFonts w:ascii="仿宋" w:eastAsia="仿宋" w:hAnsi="仿宋" w:cs="仿宋" w:hint="eastAsia"/>
          <w:lang w:eastAsia="zh-CN"/>
        </w:rPr>
        <w:t>(一)、社会公共安全设备及器材项目承办单位基本情况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8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公共安全设备及器材项目承办单位的XXXX，我们着眼于实现可持续的经济效益。通过技术创新和解决方案的提供，公司预计在社会公共安全设备及器材项目执行期间将获得可观的收入增长。这一收入来源主要包括社会公共安全设备及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同时，我们注重成本控制和效率提升，以确保社会公共安全设备及器材项目的可持续盈利。透过精细的管理和资源优化，公司期望实现社会公共安全设备及器材项目利润最大化。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社会公共安全设备及器材项目实施进行全面的投资评估，包括社会公共安全设备及器材项目启动阶段的资金投入和后续运营成本。通过对社会公共安全设备及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社会公共安全设备及器材项目实施过程中具备足够的资金流动性，公司将进行详尽的现金流分析。这包括资金需求的合理预测、社会公共安全设备及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4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社会公共安全设备及器材项目的主要产品是XXXX，预计年产值为XXX万元。这一产品在市场中占据着重要的地位，其广泛的应用范围使得该社会公共安全设备及器材项目的市场前景非常广阔。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公共安全设备及器材项目的xxx产品作为重要的原材料之一，将在多个领域发挥关键作用。其在建筑、交通、能源等方面的广泛应用将为整个产业链提供强大的支持，形成产业协同效应。社会公共安全设备及器材项目的年产值XXX万XXX万XXX万万元不仅反映了其在市场上的巨大潜力，更预示着它对国民经济的积极贡献。这种关联度高、涉及面广的产业关系，使得该社会公共安全设备及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98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总征地面积为XXXX平方米，相当于约XX.XX亩，其中净用地面积为XXXX平方米，红线范围内相当于约XX.XX亩。这一用地规模充分考虑了社会公共安全设备及器材项目的建设需求，保障了社会公共安全设备及器材项目在合适的空间内得以充分发展。社会公共安全设备及器材项目规划的总建筑面积为XXXX平方米，其中主体工程建设占XXXX平方米，计容建筑面积达XXXX平方米。预计建筑工程的投资将达到XXXX万元，为社会公共安全设备及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计划购置的设备共计XXXX台（套），设备购置费用为XXXX万元。这一设备购置计划充分考虑到社会公共安全设备及器材项目的生产需求和技术要求，确保了社会公共安全设备及器材项目在生产运营中具备先进的技术装备和高效的生产能力。设备的合理配置将为社会公共安全设备及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计划总投资为XXXX万元，预计年实现营业收入为XXXX万元。这一产能规模的设定旨在确保社会公共安全设备及器材项目能够在投资与回报之间取得平衡，实现长期可持续的发展。社会公共安全设备及器材项目的总投资充分考虑到各个方面的需求，包括用地建设、设备购置等多个环节，以确保社会公共安全设备及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330"/>
      <w:r>
        <w:rPr>
          <w:rFonts w:ascii="仿宋" w:eastAsia="仿宋" w:hAnsi="仿宋" w:cs="仿宋" w:hint="eastAsia"/>
          <w:sz w:val="28"/>
          <w:lang w:eastAsia="zh-CN"/>
        </w:rPr>
        <w:t>三、社会公共安全设备及器材项目危机管理</w:t>
      </w:r>
      <w:bookmarkEnd w:id="8"/>
    </w:p>
    <w:p>
      <w:pPr>
        <w:pStyle w:val="Heading2"/>
        <w:rPr>
          <w:rFonts w:ascii="仿宋" w:eastAsia="仿宋" w:hAnsi="仿宋" w:cs="仿宋" w:hint="eastAsia"/>
          <w:lang w:eastAsia="zh-CN"/>
        </w:rPr>
      </w:pPr>
      <w:bookmarkStart w:id="9" w:name="_Toc2509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危机管理中，危机预警与识别是确保社会公共安全设备及器材项目稳健运行的核心步骤。通过建立全面的监测机制，社会公共安全设备及器材项目团队旨在及时发现和理解潜在的风险和危机因素，以便采取及时的预防和应对措施，确保社会公共安全设备及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社会公共安全设备及器材项目团队全面分析了整个社会公共安全设备及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社会公共安全设备及器材项目团队着重于明确定义社会公共安全设备及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社会公共安全设备及器材项目进展的持续监控，团队能够及时发现潜在问题并作出迅速反应。社会公共安全设备及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社会公共安全设备及器材项目得以更有序、可控地推进。</w:t>
      </w:r>
    </w:p>
    <w:p>
      <w:pPr>
        <w:pStyle w:val="Heading2"/>
        <w:ind w:firstLine="560" w:firstLineChars="200"/>
        <w:rPr>
          <w:rFonts w:ascii="仿宋" w:eastAsia="仿宋" w:hAnsi="仿宋" w:cs="仿宋" w:hint="eastAsia"/>
          <w:sz w:val="28"/>
          <w:lang w:eastAsia="zh-CN"/>
        </w:rPr>
      </w:pPr>
      <w:bookmarkStart w:id="10" w:name="_Toc3122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在危机发生时，社会公共安全设备及器材项目团队立即行动，成立了应急小组。该小组的任务是迅速制定并实施紧急应对措施，以最小化潜在损失。以下是采取的主要措施：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暂停社会公共安全设备及器材项目进度：为遏制危机蔓延，社会公共安全设备及器材项目暂时停止进行，以便全面评估当前状况。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资源重新分配：重新评估社会公共安全设备及器材项目资源的分配，确保最大限度地减小损失。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实时沟通：与关键利益相关者建立实时沟通机制，向他们传递社会公共安全设备及器材项目危机的实际状况，保障社会公共安全设备及器材项目核心利益。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在紧急应对的同时，社会公共安全设备及器材项目团队强调了团队协作和有效沟通的重要性。以下是团队协作的关键举措：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信息共享机制：建立了信息共享平台，确保团队成员能够及时获取社会公共安全设备及器材项目危机的实时信息。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领导者沟通：社会公共安全设备及器材项目领导者通过定期会议和即时沟通工具，指导团队应对危机，保持团队稳定运行。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随着危机得到初步控制，社会公共安全设备及器材项目团队转向制定恢复计划，以确保社会公共安全设备及器材项目能够从中迅速恢复。主要恢复计划包括：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修复受损的进度计划：重新评估社会公共安全设备及器材项目进度，制定修复计划，确保社会公共安全设备及器材项目尽快回归正常进程。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重新调整资源分配：优化资源分配，确保社会公共安全设备及器材项目在有限资源下高效运转。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风险管理机制加强：对社会公共安全设备及器材项目风险进行全面评估，制定更强化的风险管理策略，以预防未来可能的危机。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819"/>
      <w:r>
        <w:rPr>
          <w:rFonts w:ascii="仿宋" w:eastAsia="仿宋" w:hAnsi="仿宋" w:cs="仿宋" w:hint="eastAsia"/>
          <w:sz w:val="28"/>
          <w:lang w:eastAsia="zh-CN"/>
        </w:rPr>
        <w:t>四、社会公共安全设备及器材项目土建工程</w:t>
      </w:r>
      <w:bookmarkEnd w:id="11"/>
    </w:p>
    <w:p>
      <w:pPr>
        <w:pStyle w:val="Heading2"/>
        <w:rPr>
          <w:rFonts w:ascii="仿宋" w:eastAsia="仿宋" w:hAnsi="仿宋" w:cs="仿宋" w:hint="eastAsia"/>
          <w:lang w:eastAsia="zh-CN"/>
        </w:rPr>
      </w:pPr>
      <w:bookmarkStart w:id="12" w:name="_Toc1873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在社会公共安全设备及器材项目的建筑工程设计中，我们将秉承一系列重要的设计原则，以确保社会公共安全设备及器材项目建筑在功能、美观、可持续性等方面达到最佳效果。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首要原则是确保建筑的功能性得到最大化的发挥。我们将充分理解社会公共安全设备及器材项目的实际需求，合理布局各个功能区域，保证建筑在满足业务需求的同时，提供高效的工作环境。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在建筑设计中，我们将综合考虑建设和运营成本。通过精细的经济效益分析，确保设计方案在高效利用资源的同时，对社会公共安全设备及器材项目的长期盈利能力有积极的贡献。</w:t>
      </w:r>
    </w:p>
    <w:p>
      <w:pPr>
        <w:pStyle w:val="Heading2"/>
        <w:ind w:firstLine="560" w:firstLineChars="200"/>
        <w:rPr>
          <w:rFonts w:ascii="仿宋" w:eastAsia="仿宋" w:hAnsi="仿宋" w:cs="仿宋" w:hint="eastAsia"/>
          <w:sz w:val="28"/>
          <w:lang w:eastAsia="zh-CN"/>
        </w:rPr>
      </w:pPr>
      <w:bookmarkStart w:id="13" w:name="_Toc3137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的土建工程设计中，我们将精准设定设计年限，结合社会公共安全设备及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社会公共安全设备及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0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社会公共安全设备及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社会公共安全设备及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社会公共安全设备及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5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本期工程社会公共安全设备及器材项目预计总建筑面积XXX平方米，其中：计容建筑面积XXX平方米，计划建筑工程投资XX万元，占社会公共安全设备及器材项目总投资的XX%。</w:t>
      </w:r>
    </w:p>
    <w:p>
      <w:pPr>
        <w:pStyle w:val="Heading1"/>
        <w:ind w:firstLine="560" w:firstLineChars="200"/>
        <w:rPr>
          <w:rFonts w:ascii="仿宋" w:eastAsia="仿宋" w:hAnsi="仿宋" w:cs="仿宋" w:hint="eastAsia"/>
          <w:sz w:val="28"/>
          <w:lang w:eastAsia="zh-CN"/>
        </w:rPr>
      </w:pPr>
      <w:bookmarkStart w:id="16" w:name="_Toc26998"/>
      <w:r>
        <w:rPr>
          <w:rFonts w:ascii="仿宋" w:eastAsia="仿宋" w:hAnsi="仿宋" w:cs="仿宋" w:hint="eastAsia"/>
          <w:sz w:val="28"/>
          <w:lang w:eastAsia="zh-CN"/>
        </w:rPr>
        <w:t>五、社会公共安全设备及器材项目建设背景及必要性分析</w:t>
      </w:r>
      <w:bookmarkEnd w:id="16"/>
    </w:p>
    <w:p>
      <w:pPr>
        <w:pStyle w:val="Heading2"/>
        <w:rPr>
          <w:rFonts w:ascii="仿宋" w:eastAsia="仿宋" w:hAnsi="仿宋" w:cs="仿宋" w:hint="eastAsia"/>
          <w:lang w:eastAsia="zh-CN"/>
        </w:rPr>
      </w:pPr>
      <w:bookmarkStart w:id="17" w:name="_Toc16724"/>
      <w:r>
        <w:rPr>
          <w:rFonts w:ascii="仿宋" w:eastAsia="仿宋" w:hAnsi="仿宋" w:cs="仿宋" w:hint="eastAsia"/>
          <w:lang w:eastAsia="zh-CN"/>
        </w:rPr>
        <w:t>(一)、社会公共安全设备及器材项目背景分析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社会公共安全设备及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社会公共安全设备及器材项目在这个潮流中的定位。同时，我们将关注行业内涌现的新兴机遇，以便社会公共安全设备及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社会公共安全设备及器材项目提供了强大的发展动力。我们将聚焦于行业内最新的技术发展趋势，包括但不限于人工智能、大数据分析、物联网等领域。通过深度的技术研究，我们将确保社会公共安全设备及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社会公共安全设备及器材项目发展的源泉。我们将投入更多的精力对市场需求进行深入剖析，超越表面的需求，深入挖掘潜在的市场痛点和机遇。通过对市场需求的细致了解，社会公共安全设备及器材项目将更有针对性地设计解决方案，满足市场的多样化需求，从而更好地促进社会公共安全设备及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社会公共安全设备及器材项目战略至关重要。我们将对竞争态势进行更为深入的分析，包括但不限于市场份额、产品特点、客户满意度等多个维度。通过深度的竞争分析，社会公共安全设备及器材项目将能够更准确地把握市场脉搏，制定具有竞争力的社会公共安全设备及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社会公共安全设备及器材项目的发展具有直接的影响。我们将进行更为全面的法规和政策分析，了解行业发展中的潜在法律风险和合规挑战。通过充分了解和遵守相关法规，社会公共安全设备及器材项目将确保在法律框架内合法合规运营，为社会公共安全设备及器材项目的稳健发展提供有力支持。</w:t>
      </w:r>
    </w:p>
    <w:p>
      <w:pPr>
        <w:pStyle w:val="Heading2"/>
        <w:ind w:firstLine="560" w:firstLineChars="200"/>
        <w:rPr>
          <w:rFonts w:ascii="仿宋" w:eastAsia="仿宋" w:hAnsi="仿宋" w:cs="仿宋" w:hint="eastAsia"/>
          <w:sz w:val="28"/>
          <w:lang w:eastAsia="zh-CN"/>
        </w:rPr>
      </w:pPr>
      <w:bookmarkStart w:id="18" w:name="_Toc2697"/>
      <w:r>
        <w:rPr>
          <w:rFonts w:ascii="仿宋" w:eastAsia="仿宋" w:hAnsi="仿宋" w:cs="仿宋" w:hint="eastAsia"/>
          <w:sz w:val="28"/>
          <w:lang w:eastAsia="zh-CN"/>
        </w:rPr>
        <w:t>(二)、社会公共安全设备及器材项目建设必要性分析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建设的迫切性源于对行业发展趋势的深刻洞察。我们正处于一个行业变革的时代，科技创新、数字化转型成为企业发展的关键动力。社会公共安全设备及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建设不仅仅是为了跟上潮流，更是为了通过技术创新推动企业的持续发展。通过引入先进的技术和解决方案，社会公共安全设备及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社会公共安全设备及器材项目的建设成为必然选择，通过提高产品质量、拓展服务领域，从而在竞争中获得更多的机会。社会公共安全设备及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社会公共安全设备及器材项目建设的必要性体现在对客户需求更精准的满足。通过社会公共安全设备及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建设的背后是对企业持续创新的追求。只有通过不断创新，企业才能在竞争中立于不败之地。社会公共安全设备及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71"/>
      <w:r>
        <w:rPr>
          <w:rFonts w:ascii="仿宋" w:eastAsia="仿宋" w:hAnsi="仿宋" w:cs="仿宋" w:hint="eastAsia"/>
          <w:sz w:val="28"/>
          <w:lang w:eastAsia="zh-CN"/>
        </w:rPr>
        <w:t>六、社会公共安全设备及器材项目概论</w:t>
      </w:r>
      <w:bookmarkEnd w:id="19"/>
    </w:p>
    <w:p>
      <w:pPr>
        <w:pStyle w:val="Heading2"/>
        <w:rPr>
          <w:rFonts w:ascii="仿宋" w:eastAsia="仿宋" w:hAnsi="仿宋" w:cs="仿宋" w:hint="eastAsia"/>
          <w:lang w:eastAsia="zh-CN"/>
        </w:rPr>
      </w:pPr>
      <w:bookmarkStart w:id="20" w:name="_Toc93"/>
      <w:r>
        <w:rPr>
          <w:rFonts w:ascii="仿宋" w:eastAsia="仿宋" w:hAnsi="仿宋" w:cs="仿宋" w:hint="eastAsia"/>
          <w:lang w:eastAsia="zh-CN"/>
        </w:rPr>
        <w:t>(一)、社会公共安全设备及器材项目概况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的起源追溯至对市场的深入洞察。市场的不断演变与变革为社会公共安全设备及器材项目提供了难得的机遇。当前市场存在的需求缺口和变革的大环境共同构成了社会公共安全设备及器材项目的背景。这个社会公共安全设备及器材项目旨在充分利用市场机遇，填补行业中尚未满足的需求，为客户提供全新的解决方案。市场的变革和需求的增长使得这个社会公共安全设备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社会公共安全设备及器材项目名称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https://d.book118.com/407120040035006033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453E1"/>
    <w:rsid w:val="51B45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2004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2024-01-21T09:17:00Z</dcterms:created>
  <dcterms:modified xsi:type="dcterms:W3CDTF">2024-01-21T09:18:05Z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614BB943ECA747BDAFEDCCD3E05376D2_11</vt:lpwstr>
  </property>
  <property fmtid="{D5CDD505-2E9C-101B-9397-08002B2CF9AE}" pid="3" name="KSOProductBuildVer">
    <vt:lpwstr>2052-12.1.0.16120</vt:lpwstr>
  </property>
</Properties>
</file>