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烟度计项目建设方案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70" w:history="1">
        <w:r>
          <w:rPr>
            <w:rFonts w:ascii="仿宋" w:eastAsia="仿宋" w:hAnsi="仿宋" w:cs="仿宋" w:hint="eastAsia"/>
            <w:lang w:eastAsia="zh-CN"/>
          </w:rPr>
          <w:t>前言</w:t>
        </w:r>
        <w:r>
          <w:tab/>
        </w:r>
        <w:r>
          <w:fldChar w:fldCharType="begin"/>
        </w:r>
        <w:r>
          <w:instrText xml:space="preserve"> PAGEREF _Toc13670 \h </w:instrText>
        </w:r>
        <w:r>
          <w:fldChar w:fldCharType="separate"/>
        </w:r>
        <w:r>
          <w:t>3</w:t>
        </w:r>
        <w:r>
          <w:fldChar w:fldCharType="end"/>
        </w:r>
      </w:hyperlink>
    </w:p>
    <w:p>
      <w:pPr>
        <w:pStyle w:val="TOC1"/>
        <w:tabs>
          <w:tab w:val="right" w:leader="dot" w:pos="8306"/>
        </w:tabs>
      </w:pPr>
      <w:hyperlink w:anchor="_Toc11367" w:history="1">
        <w:r>
          <w:rPr>
            <w:rFonts w:ascii="仿宋" w:eastAsia="仿宋" w:hAnsi="仿宋" w:cs="仿宋" w:hint="eastAsia"/>
            <w:lang w:eastAsia="zh-CN"/>
          </w:rPr>
          <w:t>一、烟度计项目概论</w:t>
        </w:r>
        <w:r>
          <w:tab/>
        </w:r>
        <w:r>
          <w:fldChar w:fldCharType="begin"/>
        </w:r>
        <w:r>
          <w:instrText xml:space="preserve"> PAGEREF _Toc11367 \h </w:instrText>
        </w:r>
        <w:r>
          <w:fldChar w:fldCharType="separate"/>
        </w:r>
        <w:r>
          <w:t>3</w:t>
        </w:r>
        <w:r>
          <w:fldChar w:fldCharType="end"/>
        </w:r>
      </w:hyperlink>
    </w:p>
    <w:p>
      <w:pPr>
        <w:pStyle w:val="TOC2"/>
        <w:tabs>
          <w:tab w:val="right" w:leader="dot" w:pos="8306"/>
        </w:tabs>
      </w:pPr>
      <w:hyperlink w:anchor="_Toc7063" w:history="1">
        <w:r>
          <w:rPr>
            <w:rFonts w:ascii="仿宋" w:eastAsia="仿宋" w:hAnsi="仿宋" w:cs="仿宋" w:hint="eastAsia"/>
            <w:lang w:eastAsia="zh-CN"/>
          </w:rPr>
          <w:t>(一)、项目申报单位概况</w:t>
        </w:r>
        <w:r>
          <w:tab/>
        </w:r>
        <w:r>
          <w:fldChar w:fldCharType="begin"/>
        </w:r>
        <w:r>
          <w:instrText xml:space="preserve"> PAGEREF _Toc7063 \h </w:instrText>
        </w:r>
        <w:r>
          <w:fldChar w:fldCharType="separate"/>
        </w:r>
        <w:r>
          <w:t>3</w:t>
        </w:r>
        <w:r>
          <w:fldChar w:fldCharType="end"/>
        </w:r>
      </w:hyperlink>
    </w:p>
    <w:p>
      <w:pPr>
        <w:pStyle w:val="TOC2"/>
        <w:tabs>
          <w:tab w:val="right" w:leader="dot" w:pos="8306"/>
        </w:tabs>
      </w:pPr>
      <w:hyperlink w:anchor="_Toc23903" w:history="1">
        <w:r>
          <w:rPr>
            <w:rFonts w:ascii="仿宋" w:eastAsia="仿宋" w:hAnsi="仿宋" w:cs="仿宋" w:hint="eastAsia"/>
            <w:lang w:eastAsia="zh-CN"/>
          </w:rPr>
          <w:t>(二)、项目概况</w:t>
        </w:r>
        <w:r>
          <w:tab/>
        </w:r>
        <w:r>
          <w:fldChar w:fldCharType="begin"/>
        </w:r>
        <w:r>
          <w:instrText xml:space="preserve"> PAGEREF _Toc23903 \h </w:instrText>
        </w:r>
        <w:r>
          <w:fldChar w:fldCharType="separate"/>
        </w:r>
        <w:r>
          <w:t>4</w:t>
        </w:r>
        <w:r>
          <w:fldChar w:fldCharType="end"/>
        </w:r>
      </w:hyperlink>
    </w:p>
    <w:p>
      <w:pPr>
        <w:pStyle w:val="TOC1"/>
        <w:tabs>
          <w:tab w:val="right" w:leader="dot" w:pos="8306"/>
        </w:tabs>
      </w:pPr>
      <w:hyperlink w:anchor="_Toc1580" w:history="1">
        <w:r>
          <w:rPr>
            <w:rFonts w:ascii="仿宋" w:eastAsia="仿宋" w:hAnsi="仿宋" w:cs="仿宋" w:hint="eastAsia"/>
            <w:lang w:eastAsia="zh-CN"/>
          </w:rPr>
          <w:t>二、背景、必要性分析</w:t>
        </w:r>
        <w:r>
          <w:tab/>
        </w:r>
        <w:r>
          <w:fldChar w:fldCharType="begin"/>
        </w:r>
        <w:r>
          <w:instrText xml:space="preserve"> PAGEREF _Toc1580 \h </w:instrText>
        </w:r>
        <w:r>
          <w:fldChar w:fldCharType="separate"/>
        </w:r>
        <w:r>
          <w:t>7</w:t>
        </w:r>
        <w:r>
          <w:fldChar w:fldCharType="end"/>
        </w:r>
      </w:hyperlink>
    </w:p>
    <w:p>
      <w:pPr>
        <w:pStyle w:val="TOC2"/>
        <w:tabs>
          <w:tab w:val="right" w:leader="dot" w:pos="8306"/>
        </w:tabs>
      </w:pPr>
      <w:hyperlink w:anchor="_Toc11464" w:history="1">
        <w:r>
          <w:rPr>
            <w:rFonts w:ascii="仿宋" w:eastAsia="仿宋" w:hAnsi="仿宋" w:cs="仿宋" w:hint="eastAsia"/>
            <w:lang w:eastAsia="zh-CN"/>
          </w:rPr>
          <w:t>(一)、项目建设背景</w:t>
        </w:r>
        <w:r>
          <w:tab/>
        </w:r>
        <w:r>
          <w:fldChar w:fldCharType="begin"/>
        </w:r>
        <w:r>
          <w:instrText xml:space="preserve"> PAGEREF _Toc11464 \h </w:instrText>
        </w:r>
        <w:r>
          <w:fldChar w:fldCharType="separate"/>
        </w:r>
        <w:r>
          <w:t>7</w:t>
        </w:r>
        <w:r>
          <w:fldChar w:fldCharType="end"/>
        </w:r>
      </w:hyperlink>
    </w:p>
    <w:p>
      <w:pPr>
        <w:pStyle w:val="TOC2"/>
        <w:tabs>
          <w:tab w:val="right" w:leader="dot" w:pos="8306"/>
        </w:tabs>
      </w:pPr>
      <w:hyperlink w:anchor="_Toc21401" w:history="1">
        <w:r>
          <w:rPr>
            <w:rFonts w:ascii="仿宋" w:eastAsia="仿宋" w:hAnsi="仿宋" w:cs="仿宋" w:hint="eastAsia"/>
            <w:lang w:eastAsia="zh-CN"/>
          </w:rPr>
          <w:t>(二)、必要性分析</w:t>
        </w:r>
        <w:r>
          <w:tab/>
        </w:r>
        <w:r>
          <w:fldChar w:fldCharType="begin"/>
        </w:r>
        <w:r>
          <w:instrText xml:space="preserve"> PAGEREF _Toc21401 \h </w:instrText>
        </w:r>
        <w:r>
          <w:fldChar w:fldCharType="separate"/>
        </w:r>
        <w:r>
          <w:t>8</w:t>
        </w:r>
        <w:r>
          <w:fldChar w:fldCharType="end"/>
        </w:r>
      </w:hyperlink>
    </w:p>
    <w:p>
      <w:pPr>
        <w:pStyle w:val="TOC2"/>
        <w:tabs>
          <w:tab w:val="right" w:leader="dot" w:pos="8306"/>
        </w:tabs>
      </w:pPr>
      <w:hyperlink w:anchor="_Toc22056" w:history="1">
        <w:r>
          <w:rPr>
            <w:rFonts w:ascii="仿宋" w:eastAsia="仿宋" w:hAnsi="仿宋" w:cs="仿宋" w:hint="eastAsia"/>
            <w:lang w:eastAsia="zh-CN"/>
          </w:rPr>
          <w:t>(三)、项目建设有利条件</w:t>
        </w:r>
        <w:r>
          <w:tab/>
        </w:r>
        <w:r>
          <w:fldChar w:fldCharType="begin"/>
        </w:r>
        <w:r>
          <w:instrText xml:space="preserve"> PAGEREF _Toc22056 \h </w:instrText>
        </w:r>
        <w:r>
          <w:fldChar w:fldCharType="separate"/>
        </w:r>
        <w:r>
          <w:t>9</w:t>
        </w:r>
        <w:r>
          <w:fldChar w:fldCharType="end"/>
        </w:r>
      </w:hyperlink>
    </w:p>
    <w:p>
      <w:pPr>
        <w:pStyle w:val="TOC1"/>
        <w:tabs>
          <w:tab w:val="right" w:leader="dot" w:pos="8306"/>
        </w:tabs>
      </w:pPr>
      <w:hyperlink w:anchor="_Toc21673" w:history="1">
        <w:r>
          <w:rPr>
            <w:rFonts w:ascii="仿宋" w:eastAsia="仿宋" w:hAnsi="仿宋" w:cs="仿宋" w:hint="eastAsia"/>
            <w:lang w:eastAsia="zh-CN"/>
          </w:rPr>
          <w:t>三、项目选址研究</w:t>
        </w:r>
        <w:r>
          <w:tab/>
        </w:r>
        <w:r>
          <w:fldChar w:fldCharType="begin"/>
        </w:r>
        <w:r>
          <w:instrText xml:space="preserve"> PAGEREF _Toc21673 \h </w:instrText>
        </w:r>
        <w:r>
          <w:fldChar w:fldCharType="separate"/>
        </w:r>
        <w:r>
          <w:t>11</w:t>
        </w:r>
        <w:r>
          <w:fldChar w:fldCharType="end"/>
        </w:r>
      </w:hyperlink>
    </w:p>
    <w:p>
      <w:pPr>
        <w:pStyle w:val="TOC2"/>
        <w:tabs>
          <w:tab w:val="right" w:leader="dot" w:pos="8306"/>
        </w:tabs>
      </w:pPr>
      <w:hyperlink w:anchor="_Toc17679" w:history="1">
        <w:r>
          <w:rPr>
            <w:rFonts w:ascii="仿宋" w:eastAsia="仿宋" w:hAnsi="仿宋" w:cs="仿宋" w:hint="eastAsia"/>
            <w:lang w:eastAsia="zh-CN"/>
          </w:rPr>
          <w:t>(一)、项目选址原则</w:t>
        </w:r>
        <w:r>
          <w:tab/>
        </w:r>
        <w:r>
          <w:fldChar w:fldCharType="begin"/>
        </w:r>
        <w:r>
          <w:instrText xml:space="preserve"> PAGEREF _Toc17679 \h </w:instrText>
        </w:r>
        <w:r>
          <w:fldChar w:fldCharType="separate"/>
        </w:r>
        <w:r>
          <w:t>11</w:t>
        </w:r>
        <w:r>
          <w:fldChar w:fldCharType="end"/>
        </w:r>
      </w:hyperlink>
    </w:p>
    <w:p>
      <w:pPr>
        <w:pStyle w:val="TOC2"/>
        <w:tabs>
          <w:tab w:val="right" w:leader="dot" w:pos="8306"/>
        </w:tabs>
      </w:pPr>
      <w:hyperlink w:anchor="_Toc29905" w:history="1">
        <w:r>
          <w:rPr>
            <w:rFonts w:ascii="仿宋" w:eastAsia="仿宋" w:hAnsi="仿宋" w:cs="仿宋" w:hint="eastAsia"/>
            <w:lang w:eastAsia="zh-CN"/>
          </w:rPr>
          <w:t>(二)、项目选址</w:t>
        </w:r>
        <w:r>
          <w:tab/>
        </w:r>
        <w:r>
          <w:fldChar w:fldCharType="begin"/>
        </w:r>
        <w:r>
          <w:instrText xml:space="preserve"> PAGEREF _Toc29905 \h </w:instrText>
        </w:r>
        <w:r>
          <w:fldChar w:fldCharType="separate"/>
        </w:r>
        <w:r>
          <w:t>14</w:t>
        </w:r>
        <w:r>
          <w:fldChar w:fldCharType="end"/>
        </w:r>
      </w:hyperlink>
    </w:p>
    <w:p>
      <w:pPr>
        <w:pStyle w:val="TOC2"/>
        <w:tabs>
          <w:tab w:val="right" w:leader="dot" w:pos="8306"/>
        </w:tabs>
      </w:pPr>
      <w:hyperlink w:anchor="_Toc21663" w:history="1">
        <w:r>
          <w:rPr>
            <w:rFonts w:ascii="仿宋" w:eastAsia="仿宋" w:hAnsi="仿宋" w:cs="仿宋" w:hint="eastAsia"/>
            <w:lang w:eastAsia="zh-CN"/>
          </w:rPr>
          <w:t>(三)、建设条件分析</w:t>
        </w:r>
        <w:r>
          <w:tab/>
        </w:r>
        <w:r>
          <w:fldChar w:fldCharType="begin"/>
        </w:r>
        <w:r>
          <w:instrText xml:space="preserve"> PAGEREF _Toc21663 \h </w:instrText>
        </w:r>
        <w:r>
          <w:fldChar w:fldCharType="separate"/>
        </w:r>
        <w:r>
          <w:t>16</w:t>
        </w:r>
        <w:r>
          <w:fldChar w:fldCharType="end"/>
        </w:r>
      </w:hyperlink>
    </w:p>
    <w:p>
      <w:pPr>
        <w:pStyle w:val="TOC2"/>
        <w:tabs>
          <w:tab w:val="right" w:leader="dot" w:pos="8306"/>
        </w:tabs>
      </w:pPr>
      <w:hyperlink w:anchor="_Toc21031" w:history="1">
        <w:r>
          <w:rPr>
            <w:rFonts w:ascii="仿宋" w:eastAsia="仿宋" w:hAnsi="仿宋" w:cs="仿宋" w:hint="eastAsia"/>
            <w:lang w:eastAsia="zh-CN"/>
          </w:rPr>
          <w:t>(四)、用地控制指标</w:t>
        </w:r>
        <w:r>
          <w:tab/>
        </w:r>
        <w:r>
          <w:fldChar w:fldCharType="begin"/>
        </w:r>
        <w:r>
          <w:instrText xml:space="preserve"> PAGEREF _Toc21031 \h </w:instrText>
        </w:r>
        <w:r>
          <w:fldChar w:fldCharType="separate"/>
        </w:r>
        <w:r>
          <w:t>17</w:t>
        </w:r>
        <w:r>
          <w:fldChar w:fldCharType="end"/>
        </w:r>
      </w:hyperlink>
    </w:p>
    <w:p>
      <w:pPr>
        <w:pStyle w:val="TOC2"/>
        <w:tabs>
          <w:tab w:val="right" w:leader="dot" w:pos="8306"/>
        </w:tabs>
      </w:pPr>
      <w:hyperlink w:anchor="_Toc1067" w:history="1">
        <w:r>
          <w:rPr>
            <w:rFonts w:ascii="仿宋" w:eastAsia="仿宋" w:hAnsi="仿宋" w:cs="仿宋" w:hint="eastAsia"/>
            <w:lang w:eastAsia="zh-CN"/>
          </w:rPr>
          <w:t>(五)、地总体要求</w:t>
        </w:r>
        <w:r>
          <w:tab/>
        </w:r>
        <w:r>
          <w:fldChar w:fldCharType="begin"/>
        </w:r>
        <w:r>
          <w:instrText xml:space="preserve"> PAGEREF _Toc1067 \h </w:instrText>
        </w:r>
        <w:r>
          <w:fldChar w:fldCharType="separate"/>
        </w:r>
        <w:r>
          <w:t>19</w:t>
        </w:r>
        <w:r>
          <w:fldChar w:fldCharType="end"/>
        </w:r>
      </w:hyperlink>
    </w:p>
    <w:p>
      <w:pPr>
        <w:pStyle w:val="TOC2"/>
        <w:tabs>
          <w:tab w:val="right" w:leader="dot" w:pos="8306"/>
        </w:tabs>
      </w:pPr>
      <w:hyperlink w:anchor="_Toc10749" w:history="1">
        <w:r>
          <w:rPr>
            <w:rFonts w:ascii="仿宋" w:eastAsia="仿宋" w:hAnsi="仿宋" w:cs="仿宋" w:hint="eastAsia"/>
            <w:lang w:eastAsia="zh-CN"/>
          </w:rPr>
          <w:t>(六)、节约用地措施</w:t>
        </w:r>
        <w:r>
          <w:tab/>
        </w:r>
        <w:r>
          <w:fldChar w:fldCharType="begin"/>
        </w:r>
        <w:r>
          <w:instrText xml:space="preserve"> PAGEREF _Toc10749 \h </w:instrText>
        </w:r>
        <w:r>
          <w:fldChar w:fldCharType="separate"/>
        </w:r>
        <w:r>
          <w:t>20</w:t>
        </w:r>
        <w:r>
          <w:fldChar w:fldCharType="end"/>
        </w:r>
      </w:hyperlink>
    </w:p>
    <w:p>
      <w:pPr>
        <w:pStyle w:val="TOC2"/>
        <w:tabs>
          <w:tab w:val="right" w:leader="dot" w:pos="8306"/>
        </w:tabs>
      </w:pPr>
      <w:hyperlink w:anchor="_Toc4570" w:history="1">
        <w:r>
          <w:rPr>
            <w:rFonts w:ascii="仿宋" w:eastAsia="仿宋" w:hAnsi="仿宋" w:cs="仿宋" w:hint="eastAsia"/>
            <w:lang w:eastAsia="zh-CN"/>
          </w:rPr>
          <w:t>(七)、选址综合评价</w:t>
        </w:r>
        <w:r>
          <w:tab/>
        </w:r>
        <w:r>
          <w:fldChar w:fldCharType="begin"/>
        </w:r>
        <w:r>
          <w:instrText xml:space="preserve"> PAGEREF _Toc4570 \h </w:instrText>
        </w:r>
        <w:r>
          <w:fldChar w:fldCharType="separate"/>
        </w:r>
        <w:r>
          <w:t>22</w:t>
        </w:r>
        <w:r>
          <w:fldChar w:fldCharType="end"/>
        </w:r>
      </w:hyperlink>
    </w:p>
    <w:p>
      <w:pPr>
        <w:pStyle w:val="TOC1"/>
        <w:tabs>
          <w:tab w:val="right" w:leader="dot" w:pos="8306"/>
        </w:tabs>
      </w:pPr>
      <w:hyperlink w:anchor="_Toc26484" w:history="1">
        <w:r>
          <w:rPr>
            <w:rFonts w:ascii="仿宋" w:eastAsia="仿宋" w:hAnsi="仿宋" w:cs="仿宋" w:hint="eastAsia"/>
            <w:lang w:eastAsia="zh-CN"/>
          </w:rPr>
          <w:t>四、经济影响分析</w:t>
        </w:r>
        <w:r>
          <w:tab/>
        </w:r>
        <w:r>
          <w:fldChar w:fldCharType="begin"/>
        </w:r>
        <w:r>
          <w:instrText xml:space="preserve"> PAGEREF _Toc26484 \h </w:instrText>
        </w:r>
        <w:r>
          <w:fldChar w:fldCharType="separate"/>
        </w:r>
        <w:r>
          <w:t>23</w:t>
        </w:r>
        <w:r>
          <w:fldChar w:fldCharType="end"/>
        </w:r>
      </w:hyperlink>
    </w:p>
    <w:p>
      <w:pPr>
        <w:pStyle w:val="TOC2"/>
        <w:tabs>
          <w:tab w:val="right" w:leader="dot" w:pos="8306"/>
        </w:tabs>
      </w:pPr>
      <w:hyperlink w:anchor="_Toc13184" w:history="1">
        <w:r>
          <w:rPr>
            <w:rFonts w:ascii="仿宋" w:eastAsia="仿宋" w:hAnsi="仿宋" w:cs="仿宋" w:hint="eastAsia"/>
            <w:lang w:eastAsia="zh-CN"/>
          </w:rPr>
          <w:t>(一)、经济费用效益或费用效果分析</w:t>
        </w:r>
        <w:r>
          <w:tab/>
        </w:r>
        <w:r>
          <w:fldChar w:fldCharType="begin"/>
        </w:r>
        <w:r>
          <w:instrText xml:space="preserve"> PAGEREF _Toc13184 \h </w:instrText>
        </w:r>
        <w:r>
          <w:fldChar w:fldCharType="separate"/>
        </w:r>
        <w:r>
          <w:t>23</w:t>
        </w:r>
        <w:r>
          <w:fldChar w:fldCharType="end"/>
        </w:r>
      </w:hyperlink>
    </w:p>
    <w:p>
      <w:pPr>
        <w:pStyle w:val="TOC2"/>
        <w:tabs>
          <w:tab w:val="right" w:leader="dot" w:pos="8306"/>
        </w:tabs>
      </w:pPr>
      <w:hyperlink w:anchor="_Toc19330" w:history="1">
        <w:r>
          <w:rPr>
            <w:rFonts w:ascii="仿宋" w:eastAsia="仿宋" w:hAnsi="仿宋" w:cs="仿宋" w:hint="eastAsia"/>
            <w:lang w:eastAsia="zh-CN"/>
          </w:rPr>
          <w:t>(二)、行业影响分析</w:t>
        </w:r>
        <w:r>
          <w:tab/>
        </w:r>
        <w:r>
          <w:fldChar w:fldCharType="begin"/>
        </w:r>
        <w:r>
          <w:instrText xml:space="preserve"> PAGEREF _Toc19330 \h </w:instrText>
        </w:r>
        <w:r>
          <w:fldChar w:fldCharType="separate"/>
        </w:r>
        <w:r>
          <w:t>25</w:t>
        </w:r>
        <w:r>
          <w:fldChar w:fldCharType="end"/>
        </w:r>
      </w:hyperlink>
    </w:p>
    <w:p>
      <w:pPr>
        <w:pStyle w:val="TOC2"/>
        <w:tabs>
          <w:tab w:val="right" w:leader="dot" w:pos="8306"/>
        </w:tabs>
      </w:pPr>
      <w:hyperlink w:anchor="_Toc9982" w:history="1">
        <w:r>
          <w:rPr>
            <w:rFonts w:ascii="仿宋" w:eastAsia="仿宋" w:hAnsi="仿宋" w:cs="仿宋" w:hint="eastAsia"/>
            <w:lang w:eastAsia="zh-CN"/>
          </w:rPr>
          <w:t>(三)、区域经济影响分析</w:t>
        </w:r>
        <w:r>
          <w:tab/>
        </w:r>
        <w:r>
          <w:fldChar w:fldCharType="begin"/>
        </w:r>
        <w:r>
          <w:instrText xml:space="preserve"> PAGEREF _Toc9982 \h </w:instrText>
        </w:r>
        <w:r>
          <w:fldChar w:fldCharType="separate"/>
        </w:r>
        <w:r>
          <w:t>27</w:t>
        </w:r>
        <w:r>
          <w:fldChar w:fldCharType="end"/>
        </w:r>
      </w:hyperlink>
    </w:p>
    <w:p>
      <w:pPr>
        <w:pStyle w:val="TOC2"/>
        <w:tabs>
          <w:tab w:val="right" w:leader="dot" w:pos="8306"/>
        </w:tabs>
      </w:pPr>
      <w:hyperlink w:anchor="_Toc8761" w:history="1">
        <w:r>
          <w:rPr>
            <w:rFonts w:ascii="仿宋" w:eastAsia="仿宋" w:hAnsi="仿宋" w:cs="仿宋" w:hint="eastAsia"/>
            <w:lang w:eastAsia="zh-CN"/>
          </w:rPr>
          <w:t>(四)、宏观经济影响分析</w:t>
        </w:r>
        <w:r>
          <w:tab/>
        </w:r>
        <w:r>
          <w:fldChar w:fldCharType="begin"/>
        </w:r>
        <w:r>
          <w:instrText xml:space="preserve"> PAGEREF _Toc8761 \h </w:instrText>
        </w:r>
        <w:r>
          <w:fldChar w:fldCharType="separate"/>
        </w:r>
        <w:r>
          <w:t>27</w:t>
        </w:r>
        <w:r>
          <w:fldChar w:fldCharType="end"/>
        </w:r>
      </w:hyperlink>
    </w:p>
    <w:p>
      <w:pPr>
        <w:pStyle w:val="TOC1"/>
        <w:tabs>
          <w:tab w:val="right" w:leader="dot" w:pos="8306"/>
        </w:tabs>
      </w:pPr>
      <w:hyperlink w:anchor="_Toc24298" w:history="1">
        <w:r>
          <w:rPr>
            <w:rFonts w:ascii="仿宋" w:eastAsia="仿宋" w:hAnsi="仿宋" w:cs="仿宋" w:hint="eastAsia"/>
            <w:lang w:eastAsia="zh-CN"/>
          </w:rPr>
          <w:t>五、资源开发及综合利用分析</w:t>
        </w:r>
        <w:r>
          <w:tab/>
        </w:r>
        <w:r>
          <w:fldChar w:fldCharType="begin"/>
        </w:r>
        <w:r>
          <w:instrText xml:space="preserve"> PAGEREF _Toc24298 \h </w:instrText>
        </w:r>
        <w:r>
          <w:fldChar w:fldCharType="separate"/>
        </w:r>
        <w:r>
          <w:t>29</w:t>
        </w:r>
        <w:r>
          <w:fldChar w:fldCharType="end"/>
        </w:r>
      </w:hyperlink>
    </w:p>
    <w:p>
      <w:pPr>
        <w:pStyle w:val="TOC2"/>
        <w:tabs>
          <w:tab w:val="right" w:leader="dot" w:pos="8306"/>
        </w:tabs>
      </w:pPr>
      <w:hyperlink w:anchor="_Toc22365" w:history="1">
        <w:r>
          <w:rPr>
            <w:rFonts w:ascii="仿宋" w:eastAsia="仿宋" w:hAnsi="仿宋" w:cs="仿宋" w:hint="eastAsia"/>
            <w:lang w:eastAsia="zh-CN"/>
          </w:rPr>
          <w:t>(一)、资源开发方案</w:t>
        </w:r>
        <w:r>
          <w:tab/>
        </w:r>
        <w:r>
          <w:fldChar w:fldCharType="begin"/>
        </w:r>
        <w:r>
          <w:instrText xml:space="preserve"> PAGEREF _Toc22365 \h </w:instrText>
        </w:r>
        <w:r>
          <w:fldChar w:fldCharType="separate"/>
        </w:r>
        <w:r>
          <w:t>29</w:t>
        </w:r>
        <w:r>
          <w:fldChar w:fldCharType="end"/>
        </w:r>
      </w:hyperlink>
    </w:p>
    <w:p>
      <w:pPr>
        <w:pStyle w:val="TOC2"/>
        <w:tabs>
          <w:tab w:val="right" w:leader="dot" w:pos="8306"/>
        </w:tabs>
      </w:pPr>
      <w:hyperlink w:anchor="_Toc30044" w:history="1">
        <w:r>
          <w:rPr>
            <w:rFonts w:ascii="仿宋" w:eastAsia="仿宋" w:hAnsi="仿宋" w:cs="仿宋" w:hint="eastAsia"/>
            <w:lang w:eastAsia="zh-CN"/>
          </w:rPr>
          <w:t>(二)、资源利用方案</w:t>
        </w:r>
        <w:r>
          <w:tab/>
        </w:r>
        <w:r>
          <w:fldChar w:fldCharType="begin"/>
        </w:r>
        <w:r>
          <w:instrText xml:space="preserve"> PAGEREF _Toc30044 \h </w:instrText>
        </w:r>
        <w:r>
          <w:fldChar w:fldCharType="separate"/>
        </w:r>
        <w:r>
          <w:t>30</w:t>
        </w:r>
        <w:r>
          <w:fldChar w:fldCharType="end"/>
        </w:r>
      </w:hyperlink>
    </w:p>
    <w:p>
      <w:pPr>
        <w:pStyle w:val="TOC2"/>
        <w:tabs>
          <w:tab w:val="right" w:leader="dot" w:pos="8306"/>
        </w:tabs>
      </w:pPr>
      <w:hyperlink w:anchor="_Toc3207" w:history="1">
        <w:r>
          <w:rPr>
            <w:rFonts w:ascii="仿宋" w:eastAsia="仿宋" w:hAnsi="仿宋" w:cs="仿宋" w:hint="eastAsia"/>
            <w:lang w:eastAsia="zh-CN"/>
          </w:rPr>
          <w:t>(三)、资源节约措施</w:t>
        </w:r>
        <w:r>
          <w:tab/>
        </w:r>
        <w:r>
          <w:fldChar w:fldCharType="begin"/>
        </w:r>
        <w:r>
          <w:instrText xml:space="preserve"> PAGEREF _Toc3207 \h </w:instrText>
        </w:r>
        <w:r>
          <w:fldChar w:fldCharType="separate"/>
        </w:r>
        <w:r>
          <w:t>31</w:t>
        </w:r>
        <w:r>
          <w:fldChar w:fldCharType="end"/>
        </w:r>
      </w:hyperlink>
    </w:p>
    <w:p>
      <w:pPr>
        <w:pStyle w:val="TOC1"/>
        <w:tabs>
          <w:tab w:val="right" w:leader="dot" w:pos="8306"/>
        </w:tabs>
      </w:pPr>
      <w:hyperlink w:anchor="_Toc7679" w:history="1">
        <w:r>
          <w:rPr>
            <w:rFonts w:ascii="仿宋" w:eastAsia="仿宋" w:hAnsi="仿宋" w:cs="仿宋" w:hint="eastAsia"/>
            <w:lang w:eastAsia="zh-CN"/>
          </w:rPr>
          <w:t>六、项目监理与质量保证</w:t>
        </w:r>
        <w:r>
          <w:tab/>
        </w:r>
        <w:r>
          <w:fldChar w:fldCharType="begin"/>
        </w:r>
        <w:r>
          <w:instrText xml:space="preserve"> PAGEREF _Toc7679 \h </w:instrText>
        </w:r>
        <w:r>
          <w:fldChar w:fldCharType="separate"/>
        </w:r>
        <w:r>
          <w:t>33</w:t>
        </w:r>
        <w:r>
          <w:fldChar w:fldCharType="end"/>
        </w:r>
      </w:hyperlink>
    </w:p>
    <w:p>
      <w:pPr>
        <w:pStyle w:val="TOC2"/>
        <w:tabs>
          <w:tab w:val="right" w:leader="dot" w:pos="8306"/>
        </w:tabs>
      </w:pPr>
      <w:hyperlink w:anchor="_Toc9565" w:history="1">
        <w:r>
          <w:rPr>
            <w:rFonts w:ascii="仿宋" w:eastAsia="仿宋" w:hAnsi="仿宋" w:cs="仿宋" w:hint="eastAsia"/>
            <w:lang w:eastAsia="zh-CN"/>
          </w:rPr>
          <w:t>(一)、监理体系构建</w:t>
        </w:r>
        <w:r>
          <w:tab/>
        </w:r>
        <w:r>
          <w:fldChar w:fldCharType="begin"/>
        </w:r>
        <w:r>
          <w:instrText xml:space="preserve"> PAGEREF _Toc9565 \h </w:instrText>
        </w:r>
        <w:r>
          <w:fldChar w:fldCharType="separate"/>
        </w:r>
        <w:r>
          <w:t>33</w:t>
        </w:r>
        <w:r>
          <w:fldChar w:fldCharType="end"/>
        </w:r>
      </w:hyperlink>
    </w:p>
    <w:p>
      <w:pPr>
        <w:pStyle w:val="TOC2"/>
        <w:tabs>
          <w:tab w:val="right" w:leader="dot" w:pos="8306"/>
        </w:tabs>
      </w:pPr>
      <w:hyperlink w:anchor="_Toc23008" w:history="1">
        <w:r>
          <w:rPr>
            <w:rFonts w:ascii="仿宋" w:eastAsia="仿宋" w:hAnsi="仿宋" w:cs="仿宋" w:hint="eastAsia"/>
            <w:lang w:eastAsia="zh-CN"/>
          </w:rPr>
          <w:t>(二)、质量保证体系实施</w:t>
        </w:r>
        <w:r>
          <w:tab/>
        </w:r>
        <w:r>
          <w:fldChar w:fldCharType="begin"/>
        </w:r>
        <w:r>
          <w:instrText xml:space="preserve"> PAGEREF _Toc23008 \h </w:instrText>
        </w:r>
        <w:r>
          <w:fldChar w:fldCharType="separate"/>
        </w:r>
        <w:r>
          <w:t>33</w:t>
        </w:r>
        <w:r>
          <w:fldChar w:fldCharType="end"/>
        </w:r>
      </w:hyperlink>
    </w:p>
    <w:p>
      <w:pPr>
        <w:pStyle w:val="TOC2"/>
        <w:tabs>
          <w:tab w:val="right" w:leader="dot" w:pos="8306"/>
        </w:tabs>
      </w:pPr>
      <w:hyperlink w:anchor="_Toc8883" w:history="1">
        <w:r>
          <w:rPr>
            <w:rFonts w:ascii="仿宋" w:eastAsia="仿宋" w:hAnsi="仿宋" w:cs="仿宋" w:hint="eastAsia"/>
            <w:lang w:eastAsia="zh-CN"/>
          </w:rPr>
          <w:t>(三)、监理与质量控制流程</w:t>
        </w:r>
        <w:r>
          <w:tab/>
        </w:r>
        <w:r>
          <w:fldChar w:fldCharType="begin"/>
        </w:r>
        <w:r>
          <w:instrText xml:space="preserve"> PAGEREF _Toc8883 \h </w:instrText>
        </w:r>
        <w:r>
          <w:fldChar w:fldCharType="separate"/>
        </w:r>
        <w:r>
          <w:t>34</w:t>
        </w:r>
        <w:r>
          <w:fldChar w:fldCharType="end"/>
        </w:r>
      </w:hyperlink>
    </w:p>
    <w:p>
      <w:pPr>
        <w:pStyle w:val="TOC1"/>
        <w:tabs>
          <w:tab w:val="right" w:leader="dot" w:pos="8306"/>
        </w:tabs>
      </w:pPr>
      <w:hyperlink w:anchor="_Toc661" w:history="1">
        <w:r>
          <w:rPr>
            <w:rFonts w:ascii="仿宋" w:eastAsia="仿宋" w:hAnsi="仿宋" w:cs="仿宋" w:hint="eastAsia"/>
            <w:lang w:eastAsia="zh-CN"/>
          </w:rPr>
          <w:t>七、环境保护与治理方案</w:t>
        </w:r>
        <w:r>
          <w:tab/>
        </w:r>
        <w:r>
          <w:fldChar w:fldCharType="begin"/>
        </w:r>
        <w:r>
          <w:instrText xml:space="preserve"> PAGEREF _Toc661 \h </w:instrText>
        </w:r>
        <w:r>
          <w:fldChar w:fldCharType="separate"/>
        </w:r>
        <w:r>
          <w:t>35</w:t>
        </w:r>
        <w:r>
          <w:fldChar w:fldCharType="end"/>
        </w:r>
      </w:hyperlink>
    </w:p>
    <w:p>
      <w:pPr>
        <w:pStyle w:val="TOC2"/>
        <w:tabs>
          <w:tab w:val="right" w:leader="dot" w:pos="8306"/>
        </w:tabs>
      </w:pPr>
      <w:hyperlink w:anchor="_Toc11151" w:history="1">
        <w:r>
          <w:rPr>
            <w:rFonts w:ascii="仿宋" w:eastAsia="仿宋" w:hAnsi="仿宋" w:cs="仿宋" w:hint="eastAsia"/>
            <w:lang w:eastAsia="zh-CN"/>
          </w:rPr>
          <w:t>(一)、项目环境影响评估</w:t>
        </w:r>
        <w:r>
          <w:tab/>
        </w:r>
        <w:r>
          <w:fldChar w:fldCharType="begin"/>
        </w:r>
        <w:r>
          <w:instrText xml:space="preserve"> PAGEREF _Toc11151 \h </w:instrText>
        </w:r>
        <w:r>
          <w:fldChar w:fldCharType="separate"/>
        </w:r>
        <w:r>
          <w:t>35</w:t>
        </w:r>
        <w:r>
          <w:fldChar w:fldCharType="end"/>
        </w:r>
      </w:hyperlink>
    </w:p>
    <w:p>
      <w:pPr>
        <w:pStyle w:val="TOC2"/>
        <w:tabs>
          <w:tab w:val="right" w:leader="dot" w:pos="8306"/>
        </w:tabs>
      </w:pPr>
      <w:hyperlink w:anchor="_Toc12204" w:history="1">
        <w:r>
          <w:rPr>
            <w:rFonts w:ascii="仿宋" w:eastAsia="仿宋" w:hAnsi="仿宋" w:cs="仿宋" w:hint="eastAsia"/>
            <w:lang w:eastAsia="zh-CN"/>
          </w:rPr>
          <w:t>(二)、环境保护措施与治理方案</w:t>
        </w:r>
        <w:r>
          <w:tab/>
        </w:r>
        <w:r>
          <w:fldChar w:fldCharType="begin"/>
        </w:r>
        <w:r>
          <w:instrText xml:space="preserve"> PAGEREF _Toc12204 \h </w:instrText>
        </w:r>
        <w:r>
          <w:fldChar w:fldCharType="separate"/>
        </w:r>
        <w:r>
          <w:t>35</w:t>
        </w:r>
        <w:r>
          <w:fldChar w:fldCharType="end"/>
        </w:r>
      </w:hyperlink>
    </w:p>
    <w:p>
      <w:pPr>
        <w:pStyle w:val="TOC1"/>
        <w:tabs>
          <w:tab w:val="right" w:leader="dot" w:pos="8306"/>
        </w:tabs>
      </w:pPr>
      <w:hyperlink w:anchor="_Toc23396" w:history="1">
        <w:r>
          <w:rPr>
            <w:rFonts w:ascii="仿宋" w:eastAsia="仿宋" w:hAnsi="仿宋" w:cs="仿宋" w:hint="eastAsia"/>
            <w:lang w:eastAsia="zh-CN"/>
          </w:rPr>
          <w:t>八、项目变更管理</w:t>
        </w:r>
        <w:r>
          <w:tab/>
        </w:r>
        <w:r>
          <w:fldChar w:fldCharType="begin"/>
        </w:r>
        <w:r>
          <w:instrText xml:space="preserve"> PAGEREF _Toc23396 \h </w:instrText>
        </w:r>
        <w:r>
          <w:fldChar w:fldCharType="separate"/>
        </w:r>
        <w:r>
          <w:t>36</w:t>
        </w:r>
        <w:r>
          <w:fldChar w:fldCharType="end"/>
        </w:r>
      </w:hyperlink>
    </w:p>
    <w:p>
      <w:pPr>
        <w:pStyle w:val="TOC2"/>
        <w:tabs>
          <w:tab w:val="right" w:leader="dot" w:pos="8306"/>
        </w:tabs>
      </w:pPr>
      <w:hyperlink w:anchor="_Toc20613" w:history="1">
        <w:r>
          <w:rPr>
            <w:rFonts w:ascii="仿宋" w:eastAsia="仿宋" w:hAnsi="仿宋" w:cs="仿宋" w:hint="eastAsia"/>
            <w:lang w:eastAsia="zh-CN"/>
          </w:rPr>
          <w:t>(一)、变更控制流程</w:t>
        </w:r>
        <w:r>
          <w:tab/>
        </w:r>
        <w:r>
          <w:fldChar w:fldCharType="begin"/>
        </w:r>
        <w:r>
          <w:instrText xml:space="preserve"> PAGEREF _Toc20613 \h </w:instrText>
        </w:r>
        <w:r>
          <w:fldChar w:fldCharType="separate"/>
        </w:r>
        <w:r>
          <w:t>36</w:t>
        </w:r>
        <w:r>
          <w:fldChar w:fldCharType="end"/>
        </w:r>
      </w:hyperlink>
    </w:p>
    <w:p>
      <w:pPr>
        <w:pStyle w:val="TOC2"/>
        <w:tabs>
          <w:tab w:val="right" w:leader="dot" w:pos="8306"/>
        </w:tabs>
      </w:pPr>
      <w:hyperlink w:anchor="_Toc26362" w:history="1">
        <w:r>
          <w:rPr>
            <w:rFonts w:ascii="仿宋" w:eastAsia="仿宋" w:hAnsi="仿宋" w:cs="仿宋" w:hint="eastAsia"/>
            <w:lang w:eastAsia="zh-CN"/>
          </w:rPr>
          <w:t>(二)、影响评估与处理</w:t>
        </w:r>
        <w:r>
          <w:tab/>
        </w:r>
        <w:r>
          <w:fldChar w:fldCharType="begin"/>
        </w:r>
        <w:r>
          <w:instrText xml:space="preserve"> PAGEREF _Toc26362 \h </w:instrText>
        </w:r>
        <w:r>
          <w:fldChar w:fldCharType="separate"/>
        </w:r>
        <w:r>
          <w:t>37</w:t>
        </w:r>
        <w:r>
          <w:fldChar w:fldCharType="end"/>
        </w:r>
      </w:hyperlink>
    </w:p>
    <w:p>
      <w:pPr>
        <w:pStyle w:val="TOC2"/>
        <w:tabs>
          <w:tab w:val="right" w:leader="dot" w:pos="8306"/>
        </w:tabs>
      </w:pPr>
      <w:hyperlink w:anchor="_Toc26112" w:history="1">
        <w:r>
          <w:rPr>
            <w:rFonts w:ascii="仿宋" w:eastAsia="仿宋" w:hAnsi="仿宋" w:cs="仿宋" w:hint="eastAsia"/>
            <w:lang w:eastAsia="zh-CN"/>
          </w:rPr>
          <w:t>(三)、变更记录与追踪</w:t>
        </w:r>
        <w:r>
          <w:tab/>
        </w:r>
        <w:r>
          <w:fldChar w:fldCharType="begin"/>
        </w:r>
        <w:r>
          <w:instrText xml:space="preserve"> PAGEREF _Toc26112 \h </w:instrText>
        </w:r>
        <w:r>
          <w:fldChar w:fldCharType="separate"/>
        </w:r>
        <w:r>
          <w:t>38</w:t>
        </w:r>
        <w:r>
          <w:fldChar w:fldCharType="end"/>
        </w:r>
      </w:hyperlink>
    </w:p>
    <w:p>
      <w:pPr>
        <w:pStyle w:val="TOC2"/>
        <w:tabs>
          <w:tab w:val="right" w:leader="dot" w:pos="8306"/>
        </w:tabs>
      </w:pPr>
      <w:hyperlink w:anchor="_Toc30186" w:history="1">
        <w:r>
          <w:rPr>
            <w:rFonts w:ascii="仿宋" w:eastAsia="仿宋" w:hAnsi="仿宋" w:cs="仿宋" w:hint="eastAsia"/>
            <w:lang w:eastAsia="zh-CN"/>
          </w:rPr>
          <w:t>(四)、变更管理策略</w:t>
        </w:r>
        <w:r>
          <w:tab/>
        </w:r>
        <w:r>
          <w:fldChar w:fldCharType="begin"/>
        </w:r>
        <w:r>
          <w:instrText xml:space="preserve"> PAGEREF _Toc30186 \h </w:instrText>
        </w:r>
        <w:r>
          <w:fldChar w:fldCharType="separate"/>
        </w:r>
        <w:r>
          <w:t>40</w:t>
        </w:r>
        <w:r>
          <w:fldChar w:fldCharType="end"/>
        </w:r>
      </w:hyperlink>
    </w:p>
    <w:p>
      <w:pPr>
        <w:pStyle w:val="TOC1"/>
        <w:tabs>
          <w:tab w:val="right" w:leader="dot" w:pos="8306"/>
        </w:tabs>
      </w:pPr>
      <w:hyperlink w:anchor="_Toc25262" w:history="1">
        <w:r>
          <w:rPr>
            <w:rFonts w:ascii="仿宋" w:eastAsia="仿宋" w:hAnsi="仿宋" w:cs="仿宋" w:hint="eastAsia"/>
            <w:lang w:eastAsia="zh-CN"/>
          </w:rPr>
          <w:t>九、安全与应急管理</w:t>
        </w:r>
        <w:r>
          <w:tab/>
        </w:r>
        <w:r>
          <w:fldChar w:fldCharType="begin"/>
        </w:r>
        <w:r>
          <w:instrText xml:space="preserve"> PAGEREF _Toc25262 \h </w:instrText>
        </w:r>
        <w:r>
          <w:fldChar w:fldCharType="separate"/>
        </w:r>
        <w:r>
          <w:t>42</w:t>
        </w:r>
        <w:r>
          <w:fldChar w:fldCharType="end"/>
        </w:r>
      </w:hyperlink>
    </w:p>
    <w:p>
      <w:pPr>
        <w:pStyle w:val="TOC2"/>
        <w:tabs>
          <w:tab w:val="right" w:leader="dot" w:pos="8306"/>
        </w:tabs>
      </w:pPr>
      <w:hyperlink w:anchor="_Toc15501" w:history="1">
        <w:r>
          <w:rPr>
            <w:rFonts w:ascii="仿宋" w:eastAsia="仿宋" w:hAnsi="仿宋" w:cs="仿宋" w:hint="eastAsia"/>
            <w:lang w:eastAsia="zh-CN"/>
          </w:rPr>
          <w:t>(一)、安全生产管理</w:t>
        </w:r>
        <w:r>
          <w:tab/>
        </w:r>
        <w:r>
          <w:fldChar w:fldCharType="begin"/>
        </w:r>
        <w:r>
          <w:instrText xml:space="preserve"> PAGEREF _Toc15501 \h </w:instrText>
        </w:r>
        <w:r>
          <w:fldChar w:fldCharType="separate"/>
        </w:r>
        <w:r>
          <w:t>42</w:t>
        </w:r>
        <w:r>
          <w:fldChar w:fldCharType="end"/>
        </w:r>
      </w:hyperlink>
    </w:p>
    <w:p>
      <w:pPr>
        <w:pStyle w:val="TOC2"/>
        <w:tabs>
          <w:tab w:val="right" w:leader="dot" w:pos="8306"/>
        </w:tabs>
      </w:pPr>
      <w:hyperlink w:anchor="_Toc11613" w:history="1">
        <w:r>
          <w:rPr>
            <w:rFonts w:ascii="仿宋" w:eastAsia="仿宋" w:hAnsi="仿宋" w:cs="仿宋" w:hint="eastAsia"/>
            <w:lang w:eastAsia="zh-CN"/>
          </w:rPr>
          <w:t>(二)、应急预案与响应</w:t>
        </w:r>
        <w:r>
          <w:tab/>
        </w:r>
        <w:r>
          <w:fldChar w:fldCharType="begin"/>
        </w:r>
        <w:r>
          <w:instrText xml:space="preserve"> PAGEREF _Toc11613 \h </w:instrText>
        </w:r>
        <w:r>
          <w:fldChar w:fldCharType="separate"/>
        </w:r>
        <w:r>
          <w:t>43</w:t>
        </w:r>
        <w:r>
          <w:fldChar w:fldCharType="end"/>
        </w:r>
      </w:hyperlink>
    </w:p>
    <w:p>
      <w:pPr>
        <w:pStyle w:val="TOC1"/>
        <w:tabs>
          <w:tab w:val="right" w:leader="dot" w:pos="8306"/>
        </w:tabs>
      </w:pPr>
      <w:hyperlink w:anchor="_Toc721" w:history="1">
        <w:r>
          <w:rPr>
            <w:rFonts w:ascii="仿宋" w:eastAsia="仿宋" w:hAnsi="仿宋" w:cs="仿宋" w:hint="eastAsia"/>
            <w:lang w:eastAsia="zh-CN"/>
          </w:rPr>
          <w:t>十、项目质量与标准</w:t>
        </w:r>
        <w:r>
          <w:tab/>
        </w:r>
        <w:r>
          <w:fldChar w:fldCharType="begin"/>
        </w:r>
        <w:r>
          <w:instrText xml:space="preserve"> PAGEREF _Toc721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92" w:history="1">
        <w:r>
          <w:rPr>
            <w:rFonts w:ascii="仿宋" w:eastAsia="仿宋" w:hAnsi="仿宋" w:cs="仿宋" w:hint="eastAsia"/>
            <w:lang w:eastAsia="zh-CN"/>
          </w:rPr>
          <w:t>(一)、质量保障体系</w:t>
        </w:r>
        <w:r>
          <w:tab/>
        </w:r>
        <w:r>
          <w:fldChar w:fldCharType="begin"/>
        </w:r>
        <w:r>
          <w:instrText xml:space="preserve"> PAGEREF _Toc24892 \h </w:instrText>
        </w:r>
        <w:r>
          <w:fldChar w:fldCharType="separate"/>
        </w:r>
        <w:r>
          <w:t>45</w:t>
        </w:r>
        <w:r>
          <w:fldChar w:fldCharType="end"/>
        </w:r>
      </w:hyperlink>
    </w:p>
    <w:p>
      <w:pPr>
        <w:pStyle w:val="TOC2"/>
        <w:tabs>
          <w:tab w:val="right" w:leader="dot" w:pos="8306"/>
        </w:tabs>
      </w:pPr>
      <w:hyperlink w:anchor="_Toc26198" w:history="1">
        <w:r>
          <w:rPr>
            <w:rFonts w:ascii="仿宋" w:eastAsia="仿宋" w:hAnsi="仿宋" w:cs="仿宋" w:hint="eastAsia"/>
            <w:lang w:eastAsia="zh-CN"/>
          </w:rPr>
          <w:t>(二)、标准化作业流程</w:t>
        </w:r>
        <w:r>
          <w:tab/>
        </w:r>
        <w:r>
          <w:fldChar w:fldCharType="begin"/>
        </w:r>
        <w:r>
          <w:instrText xml:space="preserve"> PAGEREF _Toc26198 \h </w:instrText>
        </w:r>
        <w:r>
          <w:fldChar w:fldCharType="separate"/>
        </w:r>
        <w:r>
          <w:t>46</w:t>
        </w:r>
        <w:r>
          <w:fldChar w:fldCharType="end"/>
        </w:r>
      </w:hyperlink>
    </w:p>
    <w:p>
      <w:pPr>
        <w:pStyle w:val="TOC2"/>
        <w:tabs>
          <w:tab w:val="right" w:leader="dot" w:pos="8306"/>
        </w:tabs>
      </w:pPr>
      <w:hyperlink w:anchor="_Toc32746" w:history="1">
        <w:r>
          <w:rPr>
            <w:rFonts w:ascii="仿宋" w:eastAsia="仿宋" w:hAnsi="仿宋" w:cs="仿宋" w:hint="eastAsia"/>
            <w:lang w:eastAsia="zh-CN"/>
          </w:rPr>
          <w:t>(三)、质量监控与评估</w:t>
        </w:r>
        <w:r>
          <w:tab/>
        </w:r>
        <w:r>
          <w:fldChar w:fldCharType="begin"/>
        </w:r>
        <w:r>
          <w:instrText xml:space="preserve"> PAGEREF _Toc32746 \h </w:instrText>
        </w:r>
        <w:r>
          <w:fldChar w:fldCharType="separate"/>
        </w:r>
        <w:r>
          <w:t>48</w:t>
        </w:r>
        <w:r>
          <w:fldChar w:fldCharType="end"/>
        </w:r>
      </w:hyperlink>
    </w:p>
    <w:p>
      <w:pPr>
        <w:pStyle w:val="TOC2"/>
        <w:tabs>
          <w:tab w:val="right" w:leader="dot" w:pos="8306"/>
        </w:tabs>
      </w:pPr>
      <w:hyperlink w:anchor="_Toc23222" w:history="1">
        <w:r>
          <w:rPr>
            <w:rFonts w:ascii="仿宋" w:eastAsia="仿宋" w:hAnsi="仿宋" w:cs="仿宋" w:hint="eastAsia"/>
            <w:lang w:eastAsia="zh-CN"/>
          </w:rPr>
          <w:t>(四)、质量改进计划</w:t>
        </w:r>
        <w:r>
          <w:tab/>
        </w:r>
        <w:r>
          <w:fldChar w:fldCharType="begin"/>
        </w:r>
        <w:r>
          <w:instrText xml:space="preserve"> PAGEREF _Toc23222 \h </w:instrText>
        </w:r>
        <w:r>
          <w:fldChar w:fldCharType="separate"/>
        </w:r>
        <w:r>
          <w:t>49</w:t>
        </w:r>
        <w:r>
          <w:fldChar w:fldCharType="end"/>
        </w:r>
      </w:hyperlink>
    </w:p>
    <w:p>
      <w:pPr>
        <w:pStyle w:val="TOC1"/>
        <w:tabs>
          <w:tab w:val="right" w:leader="dot" w:pos="8306"/>
        </w:tabs>
      </w:pPr>
      <w:hyperlink w:anchor="_Toc11562" w:history="1">
        <w:r>
          <w:rPr>
            <w:rFonts w:ascii="仿宋" w:eastAsia="仿宋" w:hAnsi="仿宋" w:cs="仿宋" w:hint="eastAsia"/>
            <w:lang w:eastAsia="zh-CN"/>
          </w:rPr>
          <w:t>十一、资金管理与财务规划</w:t>
        </w:r>
        <w:r>
          <w:tab/>
        </w:r>
        <w:r>
          <w:fldChar w:fldCharType="begin"/>
        </w:r>
        <w:r>
          <w:instrText xml:space="preserve"> PAGEREF _Toc11562 \h </w:instrText>
        </w:r>
        <w:r>
          <w:fldChar w:fldCharType="separate"/>
        </w:r>
        <w:r>
          <w:t>50</w:t>
        </w:r>
        <w:r>
          <w:fldChar w:fldCharType="end"/>
        </w:r>
      </w:hyperlink>
    </w:p>
    <w:p>
      <w:pPr>
        <w:pStyle w:val="TOC2"/>
        <w:tabs>
          <w:tab w:val="right" w:leader="dot" w:pos="8306"/>
        </w:tabs>
      </w:pPr>
      <w:hyperlink w:anchor="_Toc16629" w:history="1">
        <w:r>
          <w:rPr>
            <w:rFonts w:ascii="仿宋" w:eastAsia="仿宋" w:hAnsi="仿宋" w:cs="仿宋" w:hint="eastAsia"/>
            <w:lang w:eastAsia="zh-CN"/>
          </w:rPr>
          <w:t>(一)、项目资金来源与筹措</w:t>
        </w:r>
        <w:r>
          <w:tab/>
        </w:r>
        <w:r>
          <w:fldChar w:fldCharType="begin"/>
        </w:r>
        <w:r>
          <w:instrText xml:space="preserve"> PAGEREF _Toc16629 \h </w:instrText>
        </w:r>
        <w:r>
          <w:fldChar w:fldCharType="separate"/>
        </w:r>
        <w:r>
          <w:t>50</w:t>
        </w:r>
        <w:r>
          <w:fldChar w:fldCharType="end"/>
        </w:r>
      </w:hyperlink>
    </w:p>
    <w:p>
      <w:pPr>
        <w:pStyle w:val="TOC2"/>
        <w:tabs>
          <w:tab w:val="right" w:leader="dot" w:pos="8306"/>
        </w:tabs>
      </w:pPr>
      <w:hyperlink w:anchor="_Toc2326" w:history="1">
        <w:r>
          <w:rPr>
            <w:rFonts w:ascii="仿宋" w:eastAsia="仿宋" w:hAnsi="仿宋" w:cs="仿宋" w:hint="eastAsia"/>
            <w:lang w:eastAsia="zh-CN"/>
          </w:rPr>
          <w:t>(二)、资金使用与监管</w:t>
        </w:r>
        <w:r>
          <w:tab/>
        </w:r>
        <w:r>
          <w:fldChar w:fldCharType="begin"/>
        </w:r>
        <w:r>
          <w:instrText xml:space="preserve"> PAGEREF _Toc2326 \h </w:instrText>
        </w:r>
        <w:r>
          <w:fldChar w:fldCharType="separate"/>
        </w:r>
        <w:r>
          <w:t>52</w:t>
        </w:r>
        <w:r>
          <w:fldChar w:fldCharType="end"/>
        </w:r>
      </w:hyperlink>
    </w:p>
    <w:p>
      <w:pPr>
        <w:pStyle w:val="TOC2"/>
        <w:tabs>
          <w:tab w:val="right" w:leader="dot" w:pos="8306"/>
        </w:tabs>
      </w:pPr>
      <w:hyperlink w:anchor="_Toc30554" w:history="1">
        <w:r>
          <w:rPr>
            <w:rFonts w:ascii="仿宋" w:eastAsia="仿宋" w:hAnsi="仿宋" w:cs="仿宋" w:hint="eastAsia"/>
            <w:lang w:eastAsia="zh-CN"/>
          </w:rPr>
          <w:t>(三)、财务规划与预测</w:t>
        </w:r>
        <w:r>
          <w:tab/>
        </w:r>
        <w:r>
          <w:fldChar w:fldCharType="begin"/>
        </w:r>
        <w:r>
          <w:instrText xml:space="preserve"> PAGEREF _Toc30554 \h </w:instrText>
        </w:r>
        <w:r>
          <w:fldChar w:fldCharType="separate"/>
        </w:r>
        <w:r>
          <w:t>53</w:t>
        </w:r>
        <w:r>
          <w:fldChar w:fldCharType="end"/>
        </w:r>
      </w:hyperlink>
    </w:p>
    <w:p>
      <w:pPr>
        <w:pStyle w:val="TOC1"/>
        <w:tabs>
          <w:tab w:val="right" w:leader="dot" w:pos="8306"/>
        </w:tabs>
      </w:pPr>
      <w:hyperlink w:anchor="_Toc9477" w:history="1">
        <w:r>
          <w:rPr>
            <w:rFonts w:ascii="仿宋" w:eastAsia="仿宋" w:hAnsi="仿宋" w:cs="仿宋" w:hint="eastAsia"/>
            <w:lang w:eastAsia="zh-CN"/>
          </w:rPr>
          <w:t>十二、技术创新与产业升级</w:t>
        </w:r>
        <w:r>
          <w:tab/>
        </w:r>
        <w:r>
          <w:fldChar w:fldCharType="begin"/>
        </w:r>
        <w:r>
          <w:instrText xml:space="preserve"> PAGEREF _Toc9477 \h </w:instrText>
        </w:r>
        <w:r>
          <w:fldChar w:fldCharType="separate"/>
        </w:r>
        <w:r>
          <w:t>54</w:t>
        </w:r>
        <w:r>
          <w:fldChar w:fldCharType="end"/>
        </w:r>
      </w:hyperlink>
    </w:p>
    <w:p>
      <w:pPr>
        <w:pStyle w:val="TOC2"/>
        <w:tabs>
          <w:tab w:val="right" w:leader="dot" w:pos="8306"/>
        </w:tabs>
      </w:pPr>
      <w:hyperlink w:anchor="_Toc3407" w:history="1">
        <w:r>
          <w:rPr>
            <w:rFonts w:ascii="仿宋" w:eastAsia="仿宋" w:hAnsi="仿宋" w:cs="仿宋" w:hint="eastAsia"/>
            <w:lang w:eastAsia="zh-CN"/>
          </w:rPr>
          <w:t>(一)、技术创新方向与目标</w:t>
        </w:r>
        <w:r>
          <w:tab/>
        </w:r>
        <w:r>
          <w:fldChar w:fldCharType="begin"/>
        </w:r>
        <w:r>
          <w:instrText xml:space="preserve"> PAGEREF _Toc3407 \h </w:instrText>
        </w:r>
        <w:r>
          <w:fldChar w:fldCharType="separate"/>
        </w:r>
        <w:r>
          <w:t>54</w:t>
        </w:r>
        <w:r>
          <w:fldChar w:fldCharType="end"/>
        </w:r>
      </w:hyperlink>
    </w:p>
    <w:p>
      <w:pPr>
        <w:pStyle w:val="TOC2"/>
        <w:tabs>
          <w:tab w:val="right" w:leader="dot" w:pos="8306"/>
        </w:tabs>
      </w:pPr>
      <w:hyperlink w:anchor="_Toc12415" w:history="1">
        <w:r>
          <w:rPr>
            <w:rFonts w:ascii="仿宋" w:eastAsia="仿宋" w:hAnsi="仿宋" w:cs="仿宋" w:hint="eastAsia"/>
            <w:lang w:eastAsia="zh-CN"/>
          </w:rPr>
          <w:t>(二)、产业升级路径与措施</w:t>
        </w:r>
        <w:r>
          <w:tab/>
        </w:r>
        <w:r>
          <w:fldChar w:fldCharType="begin"/>
        </w:r>
        <w:r>
          <w:instrText xml:space="preserve"> PAGEREF _Toc12415 \h </w:instrText>
        </w:r>
        <w:r>
          <w:fldChar w:fldCharType="separate"/>
        </w:r>
        <w:r>
          <w:t>55</w:t>
        </w:r>
        <w:r>
          <w:fldChar w:fldCharType="end"/>
        </w:r>
      </w:hyperlink>
    </w:p>
    <w:p>
      <w:pPr>
        <w:pStyle w:val="TOC1"/>
        <w:tabs>
          <w:tab w:val="right" w:leader="dot" w:pos="8306"/>
        </w:tabs>
      </w:pPr>
      <w:hyperlink w:anchor="_Toc25333" w:history="1">
        <w:r>
          <w:rPr>
            <w:rFonts w:ascii="仿宋" w:eastAsia="仿宋" w:hAnsi="仿宋" w:cs="仿宋" w:hint="eastAsia"/>
            <w:lang w:eastAsia="zh-CN"/>
          </w:rPr>
          <w:t>十三、创新驱动与持续发展</w:t>
        </w:r>
        <w:r>
          <w:tab/>
        </w:r>
        <w:r>
          <w:fldChar w:fldCharType="begin"/>
        </w:r>
        <w:r>
          <w:instrText xml:space="preserve"> PAGEREF _Toc25333 \h </w:instrText>
        </w:r>
        <w:r>
          <w:fldChar w:fldCharType="separate"/>
        </w:r>
        <w:r>
          <w:t>56</w:t>
        </w:r>
        <w:r>
          <w:fldChar w:fldCharType="end"/>
        </w:r>
      </w:hyperlink>
    </w:p>
    <w:p>
      <w:pPr>
        <w:pStyle w:val="TOC2"/>
        <w:tabs>
          <w:tab w:val="right" w:leader="dot" w:pos="8306"/>
        </w:tabs>
      </w:pPr>
      <w:hyperlink w:anchor="_Toc9971" w:history="1">
        <w:r>
          <w:rPr>
            <w:rFonts w:ascii="仿宋" w:eastAsia="仿宋" w:hAnsi="仿宋" w:cs="仿宋" w:hint="eastAsia"/>
            <w:lang w:eastAsia="zh-CN"/>
          </w:rPr>
          <w:t>(一)、创新驱动战略实施</w:t>
        </w:r>
        <w:r>
          <w:tab/>
        </w:r>
        <w:r>
          <w:fldChar w:fldCharType="begin"/>
        </w:r>
        <w:r>
          <w:instrText xml:space="preserve"> PAGEREF _Toc9971 \h </w:instrText>
        </w:r>
        <w:r>
          <w:fldChar w:fldCharType="separate"/>
        </w:r>
        <w:r>
          <w:t>56</w:t>
        </w:r>
        <w:r>
          <w:fldChar w:fldCharType="end"/>
        </w:r>
      </w:hyperlink>
    </w:p>
    <w:p>
      <w:pPr>
        <w:pStyle w:val="TOC2"/>
        <w:tabs>
          <w:tab w:val="right" w:leader="dot" w:pos="8306"/>
        </w:tabs>
      </w:pPr>
      <w:hyperlink w:anchor="_Toc31367" w:history="1">
        <w:r>
          <w:rPr>
            <w:rFonts w:ascii="仿宋" w:eastAsia="仿宋" w:hAnsi="仿宋" w:cs="仿宋" w:hint="eastAsia"/>
            <w:lang w:eastAsia="zh-CN"/>
          </w:rPr>
          <w:t>(二)、持续发展路径探索</w:t>
        </w:r>
        <w:r>
          <w:tab/>
        </w:r>
        <w:r>
          <w:fldChar w:fldCharType="begin"/>
        </w:r>
        <w:r>
          <w:instrText xml:space="preserve"> PAGEREF _Toc31367 \h </w:instrText>
        </w:r>
        <w:r>
          <w:fldChar w:fldCharType="separate"/>
        </w:r>
        <w:r>
          <w:t>58</w:t>
        </w:r>
        <w:r>
          <w:fldChar w:fldCharType="end"/>
        </w:r>
      </w:hyperlink>
    </w:p>
    <w:p>
      <w:pPr>
        <w:pStyle w:val="TOC1"/>
        <w:tabs>
          <w:tab w:val="right" w:leader="dot" w:pos="8306"/>
        </w:tabs>
      </w:pPr>
      <w:hyperlink w:anchor="_Toc19475" w:history="1">
        <w:r>
          <w:rPr>
            <w:rFonts w:ascii="仿宋" w:eastAsia="仿宋" w:hAnsi="仿宋" w:cs="仿宋" w:hint="eastAsia"/>
            <w:lang w:eastAsia="zh-CN"/>
          </w:rPr>
          <w:t>十四、产业协同与集群发展</w:t>
        </w:r>
        <w:r>
          <w:tab/>
        </w:r>
        <w:r>
          <w:fldChar w:fldCharType="begin"/>
        </w:r>
        <w:r>
          <w:instrText xml:space="preserve"> PAGEREF _Toc19475 \h </w:instrText>
        </w:r>
        <w:r>
          <w:fldChar w:fldCharType="separate"/>
        </w:r>
        <w:r>
          <w:t>62</w:t>
        </w:r>
        <w:r>
          <w:fldChar w:fldCharType="end"/>
        </w:r>
      </w:hyperlink>
    </w:p>
    <w:p>
      <w:pPr>
        <w:pStyle w:val="TOC2"/>
        <w:tabs>
          <w:tab w:val="right" w:leader="dot" w:pos="8306"/>
        </w:tabs>
      </w:pPr>
      <w:hyperlink w:anchor="_Toc12749" w:history="1">
        <w:r>
          <w:rPr>
            <w:rFonts w:ascii="仿宋" w:eastAsia="仿宋" w:hAnsi="仿宋" w:cs="仿宋" w:hint="eastAsia"/>
            <w:lang w:eastAsia="zh-CN"/>
          </w:rPr>
          <w:t>(一)、产业协同机制建设</w:t>
        </w:r>
        <w:r>
          <w:tab/>
        </w:r>
        <w:r>
          <w:fldChar w:fldCharType="begin"/>
        </w:r>
        <w:r>
          <w:instrText xml:space="preserve"> PAGEREF _Toc12749 \h </w:instrText>
        </w:r>
        <w:r>
          <w:fldChar w:fldCharType="separate"/>
        </w:r>
        <w:r>
          <w:t>62</w:t>
        </w:r>
        <w:r>
          <w:fldChar w:fldCharType="end"/>
        </w:r>
      </w:hyperlink>
    </w:p>
    <w:p>
      <w:pPr>
        <w:pStyle w:val="TOC2"/>
        <w:tabs>
          <w:tab w:val="right" w:leader="dot" w:pos="8306"/>
        </w:tabs>
      </w:pPr>
      <w:hyperlink w:anchor="_Toc29685" w:history="1">
        <w:r>
          <w:rPr>
            <w:rFonts w:ascii="仿宋" w:eastAsia="仿宋" w:hAnsi="仿宋" w:cs="仿宋" w:hint="eastAsia"/>
            <w:lang w:eastAsia="zh-CN"/>
          </w:rPr>
          <w:t>(二)、产业集群培育与发展</w:t>
        </w:r>
        <w:r>
          <w:tab/>
        </w:r>
        <w:r>
          <w:fldChar w:fldCharType="begin"/>
        </w:r>
        <w:r>
          <w:instrText xml:space="preserve"> PAGEREF _Toc29685 \h </w:instrText>
        </w:r>
        <w:r>
          <w:fldChar w:fldCharType="separate"/>
        </w:r>
        <w:r>
          <w:t>63</w:t>
        </w:r>
        <w:r>
          <w:fldChar w:fldCharType="end"/>
        </w:r>
      </w:hyperlink>
    </w:p>
    <w:p>
      <w:pPr>
        <w:pStyle w:val="TOC1"/>
        <w:tabs>
          <w:tab w:val="right" w:leader="dot" w:pos="8306"/>
        </w:tabs>
      </w:pPr>
      <w:hyperlink w:anchor="_Toc3114" w:history="1">
        <w:r>
          <w:rPr>
            <w:rFonts w:ascii="仿宋" w:eastAsia="仿宋" w:hAnsi="仿宋" w:cs="仿宋" w:hint="eastAsia"/>
            <w:lang w:eastAsia="zh-CN"/>
          </w:rPr>
          <w:t>十五、项目施工方案</w:t>
        </w:r>
        <w:r>
          <w:tab/>
        </w:r>
        <w:r>
          <w:fldChar w:fldCharType="begin"/>
        </w:r>
        <w:r>
          <w:instrText xml:space="preserve"> PAGEREF _Toc3114 \h </w:instrText>
        </w:r>
        <w:r>
          <w:fldChar w:fldCharType="separate"/>
        </w:r>
        <w:r>
          <w:t>64</w:t>
        </w:r>
        <w:r>
          <w:fldChar w:fldCharType="end"/>
        </w:r>
      </w:hyperlink>
    </w:p>
    <w:p>
      <w:pPr>
        <w:pStyle w:val="TOC2"/>
        <w:tabs>
          <w:tab w:val="right" w:leader="dot" w:pos="8306"/>
        </w:tabs>
      </w:pPr>
      <w:hyperlink w:anchor="_Toc15732" w:history="1">
        <w:r>
          <w:rPr>
            <w:rFonts w:ascii="仿宋" w:eastAsia="仿宋" w:hAnsi="仿宋" w:cs="仿宋" w:hint="eastAsia"/>
            <w:lang w:eastAsia="zh-CN"/>
          </w:rPr>
          <w:t>(一)、施工组织设计</w:t>
        </w:r>
        <w:r>
          <w:tab/>
        </w:r>
        <w:r>
          <w:fldChar w:fldCharType="begin"/>
        </w:r>
        <w:r>
          <w:instrText xml:space="preserve"> PAGEREF _Toc15732 \h </w:instrText>
        </w:r>
        <w:r>
          <w:fldChar w:fldCharType="separate"/>
        </w:r>
        <w:r>
          <w:t>64</w:t>
        </w:r>
        <w:r>
          <w:fldChar w:fldCharType="end"/>
        </w:r>
      </w:hyperlink>
    </w:p>
    <w:p>
      <w:pPr>
        <w:pStyle w:val="TOC2"/>
        <w:tabs>
          <w:tab w:val="right" w:leader="dot" w:pos="8306"/>
        </w:tabs>
      </w:pPr>
      <w:hyperlink w:anchor="_Toc14854" w:history="1">
        <w:r>
          <w:rPr>
            <w:rFonts w:ascii="仿宋" w:eastAsia="仿宋" w:hAnsi="仿宋" w:cs="仿宋" w:hint="eastAsia"/>
            <w:lang w:eastAsia="zh-CN"/>
          </w:rPr>
          <w:t>(二)、施工工艺与技术路线</w:t>
        </w:r>
        <w:r>
          <w:tab/>
        </w:r>
        <w:r>
          <w:fldChar w:fldCharType="begin"/>
        </w:r>
        <w:r>
          <w:instrText xml:space="preserve"> PAGEREF _Toc14854 \h </w:instrText>
        </w:r>
        <w:r>
          <w:fldChar w:fldCharType="separate"/>
        </w:r>
        <w:r>
          <w:t>66</w:t>
        </w:r>
        <w:r>
          <w:fldChar w:fldCharType="end"/>
        </w:r>
      </w:hyperlink>
    </w:p>
    <w:p>
      <w:pPr>
        <w:pStyle w:val="TOC2"/>
        <w:tabs>
          <w:tab w:val="right" w:leader="dot" w:pos="8306"/>
        </w:tabs>
      </w:pPr>
      <w:hyperlink w:anchor="_Toc22633" w:history="1">
        <w:r>
          <w:rPr>
            <w:rFonts w:ascii="仿宋" w:eastAsia="仿宋" w:hAnsi="仿宋" w:cs="仿宋" w:hint="eastAsia"/>
            <w:lang w:eastAsia="zh-CN"/>
          </w:rPr>
          <w:t>(三)、关键节点施工计划</w:t>
        </w:r>
        <w:r>
          <w:tab/>
        </w:r>
        <w:r>
          <w:fldChar w:fldCharType="begin"/>
        </w:r>
        <w:r>
          <w:instrText xml:space="preserve"> PAGEREF _Toc22633 \h </w:instrText>
        </w:r>
        <w:r>
          <w:fldChar w:fldCharType="separate"/>
        </w:r>
        <w:r>
          <w:t>67</w:t>
        </w:r>
        <w:r>
          <w:fldChar w:fldCharType="end"/>
        </w:r>
      </w:hyperlink>
    </w:p>
    <w:p>
      <w:pPr>
        <w:pStyle w:val="TOC2"/>
        <w:tabs>
          <w:tab w:val="right" w:leader="dot" w:pos="8306"/>
        </w:tabs>
      </w:pPr>
      <w:hyperlink w:anchor="_Toc12457" w:history="1">
        <w:r>
          <w:rPr>
            <w:rFonts w:ascii="仿宋" w:eastAsia="仿宋" w:hAnsi="仿宋" w:cs="仿宋" w:hint="eastAsia"/>
            <w:lang w:eastAsia="zh-CN"/>
          </w:rPr>
          <w:t>(四)、施工现场管理</w:t>
        </w:r>
        <w:r>
          <w:tab/>
        </w:r>
        <w:r>
          <w:fldChar w:fldCharType="begin"/>
        </w:r>
        <w:r>
          <w:instrText xml:space="preserve"> PAGEREF _Toc12457 \h </w:instrText>
        </w:r>
        <w:r>
          <w:fldChar w:fldCharType="separate"/>
        </w:r>
        <w:r>
          <w:t>68</w:t>
        </w:r>
        <w:r>
          <w:fldChar w:fldCharType="end"/>
        </w:r>
      </w:hyperlink>
    </w:p>
    <w:p>
      <w:pPr>
        <w:pStyle w:val="TOC1"/>
        <w:tabs>
          <w:tab w:val="right" w:leader="dot" w:pos="8306"/>
        </w:tabs>
      </w:pPr>
      <w:hyperlink w:anchor="_Toc32417" w:history="1">
        <w:r>
          <w:rPr>
            <w:rFonts w:ascii="仿宋" w:eastAsia="仿宋" w:hAnsi="仿宋" w:cs="仿宋" w:hint="eastAsia"/>
            <w:lang w:eastAsia="zh-CN"/>
          </w:rPr>
          <w:t>十六、人力资源管理与开发</w:t>
        </w:r>
        <w:r>
          <w:tab/>
        </w:r>
        <w:r>
          <w:fldChar w:fldCharType="begin"/>
        </w:r>
        <w:r>
          <w:instrText xml:space="preserve"> PAGEREF _Toc32417 \h </w:instrText>
        </w:r>
        <w:r>
          <w:fldChar w:fldCharType="separate"/>
        </w:r>
        <w:r>
          <w:t>71</w:t>
        </w:r>
        <w:r>
          <w:fldChar w:fldCharType="end"/>
        </w:r>
      </w:hyperlink>
    </w:p>
    <w:p>
      <w:pPr>
        <w:pStyle w:val="TOC2"/>
        <w:tabs>
          <w:tab w:val="right" w:leader="dot" w:pos="8306"/>
        </w:tabs>
      </w:pPr>
      <w:hyperlink w:anchor="_Toc32188" w:history="1">
        <w:r>
          <w:rPr>
            <w:rFonts w:ascii="仿宋" w:eastAsia="仿宋" w:hAnsi="仿宋" w:cs="仿宋" w:hint="eastAsia"/>
            <w:lang w:eastAsia="zh-CN"/>
          </w:rPr>
          <w:t>(一)、人力资源规划</w:t>
        </w:r>
        <w:r>
          <w:tab/>
        </w:r>
        <w:r>
          <w:fldChar w:fldCharType="begin"/>
        </w:r>
        <w:r>
          <w:instrText xml:space="preserve"> PAGEREF _Toc32188 \h </w:instrText>
        </w:r>
        <w:r>
          <w:fldChar w:fldCharType="separate"/>
        </w:r>
        <w:r>
          <w:t>71</w:t>
        </w:r>
        <w:r>
          <w:fldChar w:fldCharType="end"/>
        </w:r>
      </w:hyperlink>
    </w:p>
    <w:p>
      <w:pPr>
        <w:pStyle w:val="TOC2"/>
        <w:tabs>
          <w:tab w:val="right" w:leader="dot" w:pos="8306"/>
        </w:tabs>
      </w:pPr>
      <w:hyperlink w:anchor="_Toc15827" w:history="1">
        <w:r>
          <w:rPr>
            <w:rFonts w:ascii="仿宋" w:eastAsia="仿宋" w:hAnsi="仿宋" w:cs="仿宋" w:hint="eastAsia"/>
            <w:lang w:eastAsia="zh-CN"/>
          </w:rPr>
          <w:t>(二)、人力资源开发与培训</w:t>
        </w:r>
        <w:r>
          <w:tab/>
        </w:r>
        <w:r>
          <w:fldChar w:fldCharType="begin"/>
        </w:r>
        <w:r>
          <w:instrText xml:space="preserve"> PAGEREF _Toc15827 \h </w:instrText>
        </w:r>
        <w:r>
          <w:fldChar w:fldCharType="separate"/>
        </w:r>
        <w:r>
          <w:t>72</w:t>
        </w:r>
        <w:r>
          <w:fldChar w:fldCharType="end"/>
        </w:r>
      </w:hyperlink>
    </w:p>
    <w:p>
      <w:pPr>
        <w:pStyle w:val="TOC1"/>
        <w:tabs>
          <w:tab w:val="right" w:leader="dot" w:pos="8306"/>
        </w:tabs>
      </w:pPr>
      <w:hyperlink w:anchor="_Toc7181" w:history="1">
        <w:r>
          <w:rPr>
            <w:rFonts w:ascii="仿宋" w:eastAsia="仿宋" w:hAnsi="仿宋" w:cs="仿宋" w:hint="eastAsia"/>
            <w:lang w:eastAsia="zh-CN"/>
          </w:rPr>
          <w:t>十七、设施与设备管理</w:t>
        </w:r>
        <w:r>
          <w:tab/>
        </w:r>
        <w:r>
          <w:fldChar w:fldCharType="begin"/>
        </w:r>
        <w:r>
          <w:instrText xml:space="preserve"> PAGEREF _Toc7181 \h </w:instrText>
        </w:r>
        <w:r>
          <w:fldChar w:fldCharType="separate"/>
        </w:r>
        <w:r>
          <w:t>75</w:t>
        </w:r>
        <w:r>
          <w:fldChar w:fldCharType="end"/>
        </w:r>
      </w:hyperlink>
    </w:p>
    <w:p>
      <w:pPr>
        <w:pStyle w:val="TOC2"/>
        <w:tabs>
          <w:tab w:val="right" w:leader="dot" w:pos="8306"/>
        </w:tabs>
      </w:pPr>
      <w:hyperlink w:anchor="_Toc25044" w:history="1">
        <w:r>
          <w:rPr>
            <w:rFonts w:ascii="仿宋" w:eastAsia="仿宋" w:hAnsi="仿宋" w:cs="仿宋" w:hint="eastAsia"/>
            <w:lang w:eastAsia="zh-CN"/>
          </w:rPr>
          <w:t>(一)、设施规划与配置</w:t>
        </w:r>
        <w:r>
          <w:tab/>
        </w:r>
        <w:r>
          <w:fldChar w:fldCharType="begin"/>
        </w:r>
        <w:r>
          <w:instrText xml:space="preserve"> PAGEREF _Toc25044 \h </w:instrText>
        </w:r>
        <w:r>
          <w:fldChar w:fldCharType="separate"/>
        </w:r>
        <w:r>
          <w:t>75</w:t>
        </w:r>
        <w:r>
          <w:fldChar w:fldCharType="end"/>
        </w:r>
      </w:hyperlink>
    </w:p>
    <w:p>
      <w:pPr>
        <w:pStyle w:val="TOC2"/>
        <w:tabs>
          <w:tab w:val="right" w:leader="dot" w:pos="8306"/>
        </w:tabs>
      </w:pPr>
      <w:hyperlink w:anchor="_Toc31567" w:history="1">
        <w:r>
          <w:rPr>
            <w:rFonts w:ascii="仿宋" w:eastAsia="仿宋" w:hAnsi="仿宋" w:cs="仿宋" w:hint="eastAsia"/>
            <w:lang w:eastAsia="zh-CN"/>
          </w:rPr>
          <w:t>(二)、设备采购与维护管理</w:t>
        </w:r>
        <w:r>
          <w:tab/>
        </w:r>
        <w:r>
          <w:fldChar w:fldCharType="begin"/>
        </w:r>
        <w:r>
          <w:instrText xml:space="preserve"> PAGEREF _Toc31567 \h </w:instrText>
        </w:r>
        <w:r>
          <w:fldChar w:fldCharType="separate"/>
        </w:r>
        <w:r>
          <w:t>76</w:t>
        </w:r>
        <w:r>
          <w:fldChar w:fldCharType="end"/>
        </w:r>
      </w:hyperlink>
    </w:p>
    <w:p>
      <w:pPr>
        <w:pStyle w:val="TOC2"/>
        <w:tabs>
          <w:tab w:val="right" w:leader="dot" w:pos="8306"/>
        </w:tabs>
      </w:pPr>
      <w:hyperlink w:anchor="_Toc2524" w:history="1">
        <w:r>
          <w:rPr>
            <w:rFonts w:ascii="仿宋" w:eastAsia="仿宋" w:hAnsi="仿宋" w:cs="仿宋" w:hint="eastAsia"/>
            <w:lang w:eastAsia="zh-CN"/>
          </w:rPr>
          <w:t>(三)、设施设备升级策略</w:t>
        </w:r>
        <w:r>
          <w:tab/>
        </w:r>
        <w:r>
          <w:fldChar w:fldCharType="begin"/>
        </w:r>
        <w:r>
          <w:instrText xml:space="preserve"> PAGEREF _Toc2524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67"/>
      <w:r>
        <w:rPr>
          <w:rFonts w:ascii="仿宋" w:eastAsia="仿宋" w:hAnsi="仿宋" w:cs="仿宋" w:hint="eastAsia"/>
          <w:sz w:val="28"/>
          <w:lang w:eastAsia="zh-CN"/>
        </w:rPr>
        <w:t>一、烟度计项目概论</w:t>
      </w:r>
      <w:bookmarkEnd w:id="2"/>
    </w:p>
    <w:p>
      <w:pPr>
        <w:pStyle w:val="Heading2"/>
        <w:rPr>
          <w:rFonts w:ascii="仿宋" w:eastAsia="仿宋" w:hAnsi="仿宋" w:cs="仿宋" w:hint="eastAsia"/>
          <w:lang w:eastAsia="zh-CN"/>
        </w:rPr>
      </w:pPr>
      <w:bookmarkStart w:id="3" w:name="_Toc706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烟度计项目的申报单位是“XXX实业发展公司”，这是一家在其所处行业内备受尊敬的企业。公司自成立以来，通过其在烟度计项目中表现出的创新精神和卓越执行力，在市场上赢得了显著的地位。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该公司的法定代表人秦XX，在烟度计项目及其他多个行业领域中都有着显著的贡献。秦XX以其出色的领导才能和敏锐的商业洞察力，带领公司在烟度计项目等多个领域实现了持续的成长和成功。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烟度计项目的重要合作伙伴。公司专注于[行业名称]领域，以创新作为驱动力，不断推动技术进步和市场扩张。在烟度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烟度计项目中展现了强劲的增长和稳定的财务表现。公司通过有效的策略，在烟度计项目中扩大了其市场份额并增强了盈利能力。同时，公司积极承担社会责任，参与各类社会公益项目，增强了其在烟度计项目中的品牌形象和社会影响力。</w:t>
      </w:r>
    </w:p>
    <w:p>
      <w:pPr>
        <w:pStyle w:val="Heading2"/>
        <w:ind w:firstLine="560" w:firstLineChars="200"/>
        <w:rPr>
          <w:rFonts w:ascii="仿宋" w:eastAsia="仿宋" w:hAnsi="仿宋" w:cs="仿宋" w:hint="eastAsia"/>
          <w:sz w:val="28"/>
          <w:lang w:eastAsia="zh-CN"/>
        </w:rPr>
      </w:pPr>
      <w:bookmarkStart w:id="4" w:name="_Toc2390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烟度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烟度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80"/>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146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烟度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烟度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1401"/>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在全球经济快速发展和科技日新月异的今天，市场对创新技术和环保解决方案的需求日益增长。烟度计项目恰好聚焦于这一趋势，提供涵盖人工智能、大数据分析和可持续能源等领域的高效、先进产品和服务。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烟度计项目在其专注的领域内，特别是在人工智能和数据科学方面，有望推动显著的技术革新。项目的研发活动不仅有望孕育出改变行业运作方式的新技术，还可能在长远中影响整个技术生态系统。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烟度计项目还致力于提升当地居民的技能和就业能力，通过与当地教育机构合作提供培训和教育机会，从而提高社区整体的生活水平和社会福祉。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烟度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2056"/>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烟度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烟度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167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767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https://d.book118.com/407123124131006036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FF54B3"/>
    <w:rsid w:val="61FF54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123124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2024-01-24T00:31:00Z</dcterms:created>
  <dcterms:modified xsi:type="dcterms:W3CDTF">2024-01-24T00:31:38Z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E15A63CC9E3B4B9596A0465F7F292787_11</vt:lpwstr>
  </property>
  <property fmtid="{D5CDD505-2E9C-101B-9397-08002B2CF9AE}" pid="3" name="KSOProductBuildVer">
    <vt:lpwstr>2052-12.1.0.16120</vt:lpwstr>
  </property>
</Properties>
</file>