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7" w:history="1">
        <w:r>
          <w:rPr>
            <w:rFonts w:ascii="仿宋" w:eastAsia="仿宋" w:hAnsi="仿宋" w:cs="仿宋" w:hint="eastAsia"/>
            <w:lang w:eastAsia="zh-CN"/>
          </w:rPr>
          <w:t>序言</w:t>
        </w:r>
        <w:r>
          <w:tab/>
        </w:r>
        <w:r>
          <w:fldChar w:fldCharType="begin"/>
        </w:r>
        <w:r>
          <w:instrText xml:space="preserve"> PAGEREF _Toc6717 \h </w:instrText>
        </w:r>
        <w:r>
          <w:fldChar w:fldCharType="separate"/>
        </w:r>
        <w:r>
          <w:t>3</w:t>
        </w:r>
        <w:r>
          <w:fldChar w:fldCharType="end"/>
        </w:r>
      </w:hyperlink>
    </w:p>
    <w:p>
      <w:pPr>
        <w:pStyle w:val="TOC1"/>
        <w:tabs>
          <w:tab w:val="right" w:leader="dot" w:pos="8306"/>
        </w:tabs>
      </w:pPr>
      <w:hyperlink w:anchor="_Toc22506" w:history="1">
        <w:r>
          <w:rPr>
            <w:rFonts w:ascii="仿宋" w:eastAsia="仿宋" w:hAnsi="仿宋" w:cs="仿宋" w:hint="eastAsia"/>
            <w:lang w:eastAsia="zh-CN"/>
          </w:rPr>
          <w:t>一、风机项目建设单位说明</w:t>
        </w:r>
        <w:r>
          <w:tab/>
        </w:r>
        <w:r>
          <w:fldChar w:fldCharType="begin"/>
        </w:r>
        <w:r>
          <w:instrText xml:space="preserve"> PAGEREF _Toc22506 \h </w:instrText>
        </w:r>
        <w:r>
          <w:fldChar w:fldCharType="separate"/>
        </w:r>
        <w:r>
          <w:t>3</w:t>
        </w:r>
        <w:r>
          <w:fldChar w:fldCharType="end"/>
        </w:r>
      </w:hyperlink>
    </w:p>
    <w:p>
      <w:pPr>
        <w:pStyle w:val="TOC2"/>
        <w:tabs>
          <w:tab w:val="right" w:leader="dot" w:pos="8306"/>
        </w:tabs>
      </w:pPr>
      <w:hyperlink w:anchor="_Toc4323" w:history="1">
        <w:r>
          <w:rPr>
            <w:rFonts w:ascii="仿宋" w:eastAsia="仿宋" w:hAnsi="仿宋" w:cs="仿宋" w:hint="eastAsia"/>
            <w:lang w:eastAsia="zh-CN"/>
          </w:rPr>
          <w:t>(一)、风机项目承办单位基本情况</w:t>
        </w:r>
        <w:r>
          <w:tab/>
        </w:r>
        <w:r>
          <w:fldChar w:fldCharType="begin"/>
        </w:r>
        <w:r>
          <w:instrText xml:space="preserve"> PAGEREF _Toc4323 \h </w:instrText>
        </w:r>
        <w:r>
          <w:fldChar w:fldCharType="separate"/>
        </w:r>
        <w:r>
          <w:t>3</w:t>
        </w:r>
        <w:r>
          <w:fldChar w:fldCharType="end"/>
        </w:r>
      </w:hyperlink>
    </w:p>
    <w:p>
      <w:pPr>
        <w:pStyle w:val="TOC2"/>
        <w:tabs>
          <w:tab w:val="right" w:leader="dot" w:pos="8306"/>
        </w:tabs>
      </w:pPr>
      <w:hyperlink w:anchor="_Toc17452" w:history="1">
        <w:r>
          <w:rPr>
            <w:rFonts w:ascii="仿宋" w:eastAsia="仿宋" w:hAnsi="仿宋" w:cs="仿宋" w:hint="eastAsia"/>
            <w:lang w:eastAsia="zh-CN"/>
          </w:rPr>
          <w:t>(二)、公司经济效益分析</w:t>
        </w:r>
        <w:r>
          <w:tab/>
        </w:r>
        <w:r>
          <w:fldChar w:fldCharType="begin"/>
        </w:r>
        <w:r>
          <w:instrText xml:space="preserve"> PAGEREF _Toc17452 \h </w:instrText>
        </w:r>
        <w:r>
          <w:fldChar w:fldCharType="separate"/>
        </w:r>
        <w:r>
          <w:t>4</w:t>
        </w:r>
        <w:r>
          <w:fldChar w:fldCharType="end"/>
        </w:r>
      </w:hyperlink>
    </w:p>
    <w:p>
      <w:pPr>
        <w:pStyle w:val="TOC1"/>
        <w:tabs>
          <w:tab w:val="right" w:leader="dot" w:pos="8306"/>
        </w:tabs>
      </w:pPr>
      <w:hyperlink w:anchor="_Toc13098" w:history="1">
        <w:r>
          <w:rPr>
            <w:rFonts w:ascii="仿宋" w:eastAsia="仿宋" w:hAnsi="仿宋" w:cs="仿宋" w:hint="eastAsia"/>
            <w:lang w:eastAsia="zh-CN"/>
          </w:rPr>
          <w:t>二、工艺说明</w:t>
        </w:r>
        <w:r>
          <w:tab/>
        </w:r>
        <w:r>
          <w:fldChar w:fldCharType="begin"/>
        </w:r>
        <w:r>
          <w:instrText xml:space="preserve"> PAGEREF _Toc13098 \h </w:instrText>
        </w:r>
        <w:r>
          <w:fldChar w:fldCharType="separate"/>
        </w:r>
        <w:r>
          <w:t>5</w:t>
        </w:r>
        <w:r>
          <w:fldChar w:fldCharType="end"/>
        </w:r>
      </w:hyperlink>
    </w:p>
    <w:p>
      <w:pPr>
        <w:pStyle w:val="TOC2"/>
        <w:tabs>
          <w:tab w:val="right" w:leader="dot" w:pos="8306"/>
        </w:tabs>
      </w:pPr>
      <w:hyperlink w:anchor="_Toc8531" w:history="1">
        <w:r>
          <w:rPr>
            <w:rFonts w:ascii="仿宋" w:eastAsia="仿宋" w:hAnsi="仿宋" w:cs="仿宋" w:hint="eastAsia"/>
            <w:lang w:eastAsia="zh-CN"/>
          </w:rPr>
          <w:t>(一)、技术管理特点</w:t>
        </w:r>
        <w:r>
          <w:tab/>
        </w:r>
        <w:r>
          <w:fldChar w:fldCharType="begin"/>
        </w:r>
        <w:r>
          <w:instrText xml:space="preserve"> PAGEREF _Toc8531 \h </w:instrText>
        </w:r>
        <w:r>
          <w:fldChar w:fldCharType="separate"/>
        </w:r>
        <w:r>
          <w:t>5</w:t>
        </w:r>
        <w:r>
          <w:fldChar w:fldCharType="end"/>
        </w:r>
      </w:hyperlink>
    </w:p>
    <w:p>
      <w:pPr>
        <w:pStyle w:val="TOC2"/>
        <w:tabs>
          <w:tab w:val="right" w:leader="dot" w:pos="8306"/>
        </w:tabs>
      </w:pPr>
      <w:hyperlink w:anchor="_Toc25695" w:history="1">
        <w:r>
          <w:rPr>
            <w:rFonts w:ascii="仿宋" w:eastAsia="仿宋" w:hAnsi="仿宋" w:cs="仿宋" w:hint="eastAsia"/>
            <w:lang w:eastAsia="zh-CN"/>
          </w:rPr>
          <w:t>(二)、风机项目工艺技术设计方案</w:t>
        </w:r>
        <w:r>
          <w:tab/>
        </w:r>
        <w:r>
          <w:fldChar w:fldCharType="begin"/>
        </w:r>
        <w:r>
          <w:instrText xml:space="preserve"> PAGEREF _Toc25695 \h </w:instrText>
        </w:r>
        <w:r>
          <w:fldChar w:fldCharType="separate"/>
        </w:r>
        <w:r>
          <w:t>6</w:t>
        </w:r>
        <w:r>
          <w:fldChar w:fldCharType="end"/>
        </w:r>
      </w:hyperlink>
    </w:p>
    <w:p>
      <w:pPr>
        <w:pStyle w:val="TOC2"/>
        <w:tabs>
          <w:tab w:val="right" w:leader="dot" w:pos="8306"/>
        </w:tabs>
      </w:pPr>
      <w:hyperlink w:anchor="_Toc30164" w:history="1">
        <w:r>
          <w:rPr>
            <w:rFonts w:ascii="仿宋" w:eastAsia="仿宋" w:hAnsi="仿宋" w:cs="仿宋" w:hint="eastAsia"/>
            <w:lang w:eastAsia="zh-CN"/>
          </w:rPr>
          <w:t>(三)、设备选型方案</w:t>
        </w:r>
        <w:r>
          <w:tab/>
        </w:r>
        <w:r>
          <w:fldChar w:fldCharType="begin"/>
        </w:r>
        <w:r>
          <w:instrText xml:space="preserve"> PAGEREF _Toc30164 \h </w:instrText>
        </w:r>
        <w:r>
          <w:fldChar w:fldCharType="separate"/>
        </w:r>
        <w:r>
          <w:t>7</w:t>
        </w:r>
        <w:r>
          <w:fldChar w:fldCharType="end"/>
        </w:r>
      </w:hyperlink>
    </w:p>
    <w:p>
      <w:pPr>
        <w:pStyle w:val="TOC1"/>
        <w:tabs>
          <w:tab w:val="right" w:leader="dot" w:pos="8306"/>
        </w:tabs>
      </w:pPr>
      <w:hyperlink w:anchor="_Toc26646" w:history="1">
        <w:r>
          <w:rPr>
            <w:rFonts w:ascii="仿宋" w:eastAsia="仿宋" w:hAnsi="仿宋" w:cs="仿宋" w:hint="eastAsia"/>
            <w:lang w:eastAsia="zh-CN"/>
          </w:rPr>
          <w:t>三、市场分析、调研</w:t>
        </w:r>
        <w:r>
          <w:tab/>
        </w:r>
        <w:r>
          <w:fldChar w:fldCharType="begin"/>
        </w:r>
        <w:r>
          <w:instrText xml:space="preserve"> PAGEREF _Toc26646 \h </w:instrText>
        </w:r>
        <w:r>
          <w:fldChar w:fldCharType="separate"/>
        </w:r>
        <w:r>
          <w:t>8</w:t>
        </w:r>
        <w:r>
          <w:fldChar w:fldCharType="end"/>
        </w:r>
      </w:hyperlink>
    </w:p>
    <w:p>
      <w:pPr>
        <w:pStyle w:val="TOC2"/>
        <w:tabs>
          <w:tab w:val="right" w:leader="dot" w:pos="8306"/>
        </w:tabs>
      </w:pPr>
      <w:hyperlink w:anchor="_Toc14881" w:history="1">
        <w:r>
          <w:rPr>
            <w:rFonts w:ascii="仿宋" w:eastAsia="仿宋" w:hAnsi="仿宋" w:cs="仿宋" w:hint="eastAsia"/>
            <w:lang w:eastAsia="zh-CN"/>
          </w:rPr>
          <w:t>(一)、风机行业分析</w:t>
        </w:r>
        <w:r>
          <w:tab/>
        </w:r>
        <w:r>
          <w:fldChar w:fldCharType="begin"/>
        </w:r>
        <w:r>
          <w:instrText xml:space="preserve"> PAGEREF _Toc14881 \h </w:instrText>
        </w:r>
        <w:r>
          <w:fldChar w:fldCharType="separate"/>
        </w:r>
        <w:r>
          <w:t>8</w:t>
        </w:r>
        <w:r>
          <w:fldChar w:fldCharType="end"/>
        </w:r>
      </w:hyperlink>
    </w:p>
    <w:p>
      <w:pPr>
        <w:pStyle w:val="TOC2"/>
        <w:tabs>
          <w:tab w:val="right" w:leader="dot" w:pos="8306"/>
        </w:tabs>
      </w:pPr>
      <w:hyperlink w:anchor="_Toc13178" w:history="1">
        <w:r>
          <w:rPr>
            <w:rFonts w:ascii="仿宋" w:eastAsia="仿宋" w:hAnsi="仿宋" w:cs="仿宋" w:hint="eastAsia"/>
            <w:lang w:eastAsia="zh-CN"/>
          </w:rPr>
          <w:t>(二)、风机市场分析预测</w:t>
        </w:r>
        <w:r>
          <w:tab/>
        </w:r>
        <w:r>
          <w:fldChar w:fldCharType="begin"/>
        </w:r>
        <w:r>
          <w:instrText xml:space="preserve"> PAGEREF _Toc13178 \h </w:instrText>
        </w:r>
        <w:r>
          <w:fldChar w:fldCharType="separate"/>
        </w:r>
        <w:r>
          <w:t>9</w:t>
        </w:r>
        <w:r>
          <w:fldChar w:fldCharType="end"/>
        </w:r>
      </w:hyperlink>
    </w:p>
    <w:p>
      <w:pPr>
        <w:pStyle w:val="TOC1"/>
        <w:tabs>
          <w:tab w:val="right" w:leader="dot" w:pos="8306"/>
        </w:tabs>
      </w:pPr>
      <w:hyperlink w:anchor="_Toc31534" w:history="1">
        <w:r>
          <w:rPr>
            <w:rFonts w:ascii="仿宋" w:eastAsia="仿宋" w:hAnsi="仿宋" w:cs="仿宋" w:hint="eastAsia"/>
            <w:lang w:eastAsia="zh-CN"/>
          </w:rPr>
          <w:t>四、产品规划分析</w:t>
        </w:r>
        <w:r>
          <w:tab/>
        </w:r>
        <w:r>
          <w:fldChar w:fldCharType="begin"/>
        </w:r>
        <w:r>
          <w:instrText xml:space="preserve"> PAGEREF _Toc31534 \h </w:instrText>
        </w:r>
        <w:r>
          <w:fldChar w:fldCharType="separate"/>
        </w:r>
        <w:r>
          <w:t>10</w:t>
        </w:r>
        <w:r>
          <w:fldChar w:fldCharType="end"/>
        </w:r>
      </w:hyperlink>
    </w:p>
    <w:p>
      <w:pPr>
        <w:pStyle w:val="TOC2"/>
        <w:tabs>
          <w:tab w:val="right" w:leader="dot" w:pos="8306"/>
        </w:tabs>
      </w:pPr>
      <w:hyperlink w:anchor="_Toc16964" w:history="1">
        <w:r>
          <w:rPr>
            <w:rFonts w:ascii="仿宋" w:eastAsia="仿宋" w:hAnsi="仿宋" w:cs="仿宋" w:hint="eastAsia"/>
            <w:lang w:eastAsia="zh-CN"/>
          </w:rPr>
          <w:t>(一)、产品规划</w:t>
        </w:r>
        <w:r>
          <w:tab/>
        </w:r>
        <w:r>
          <w:fldChar w:fldCharType="begin"/>
        </w:r>
        <w:r>
          <w:instrText xml:space="preserve"> PAGEREF _Toc16964 \h </w:instrText>
        </w:r>
        <w:r>
          <w:fldChar w:fldCharType="separate"/>
        </w:r>
        <w:r>
          <w:t>10</w:t>
        </w:r>
        <w:r>
          <w:fldChar w:fldCharType="end"/>
        </w:r>
      </w:hyperlink>
    </w:p>
    <w:p>
      <w:pPr>
        <w:pStyle w:val="TOC2"/>
        <w:tabs>
          <w:tab w:val="right" w:leader="dot" w:pos="8306"/>
        </w:tabs>
      </w:pPr>
      <w:hyperlink w:anchor="_Toc9758" w:history="1">
        <w:r>
          <w:rPr>
            <w:rFonts w:ascii="仿宋" w:eastAsia="仿宋" w:hAnsi="仿宋" w:cs="仿宋" w:hint="eastAsia"/>
            <w:lang w:eastAsia="zh-CN"/>
          </w:rPr>
          <w:t>(二)、建设规模</w:t>
        </w:r>
        <w:r>
          <w:tab/>
        </w:r>
        <w:r>
          <w:fldChar w:fldCharType="begin"/>
        </w:r>
        <w:r>
          <w:instrText xml:space="preserve"> PAGEREF _Toc9758 \h </w:instrText>
        </w:r>
        <w:r>
          <w:fldChar w:fldCharType="separate"/>
        </w:r>
        <w:r>
          <w:t>10</w:t>
        </w:r>
        <w:r>
          <w:fldChar w:fldCharType="end"/>
        </w:r>
      </w:hyperlink>
    </w:p>
    <w:p>
      <w:pPr>
        <w:pStyle w:val="TOC1"/>
        <w:tabs>
          <w:tab w:val="right" w:leader="dot" w:pos="8306"/>
        </w:tabs>
      </w:pPr>
      <w:hyperlink w:anchor="_Toc21548" w:history="1">
        <w:r>
          <w:rPr>
            <w:rFonts w:ascii="仿宋" w:eastAsia="仿宋" w:hAnsi="仿宋" w:cs="仿宋" w:hint="eastAsia"/>
            <w:lang w:eastAsia="zh-CN"/>
          </w:rPr>
          <w:t>五、风机项目建设背景及必要性分析</w:t>
        </w:r>
        <w:r>
          <w:tab/>
        </w:r>
        <w:r>
          <w:fldChar w:fldCharType="begin"/>
        </w:r>
        <w:r>
          <w:instrText xml:space="preserve"> PAGEREF _Toc21548 \h </w:instrText>
        </w:r>
        <w:r>
          <w:fldChar w:fldCharType="separate"/>
        </w:r>
        <w:r>
          <w:t>12</w:t>
        </w:r>
        <w:r>
          <w:fldChar w:fldCharType="end"/>
        </w:r>
      </w:hyperlink>
    </w:p>
    <w:p>
      <w:pPr>
        <w:pStyle w:val="TOC2"/>
        <w:tabs>
          <w:tab w:val="right" w:leader="dot" w:pos="8306"/>
        </w:tabs>
      </w:pPr>
      <w:hyperlink w:anchor="_Toc28259" w:history="1">
        <w:r>
          <w:rPr>
            <w:rFonts w:ascii="仿宋" w:eastAsia="仿宋" w:hAnsi="仿宋" w:cs="仿宋" w:hint="eastAsia"/>
            <w:lang w:eastAsia="zh-CN"/>
          </w:rPr>
          <w:t>(一)、风机项目背景分析</w:t>
        </w:r>
        <w:r>
          <w:tab/>
        </w:r>
        <w:r>
          <w:fldChar w:fldCharType="begin"/>
        </w:r>
        <w:r>
          <w:instrText xml:space="preserve"> PAGEREF _Toc28259 \h </w:instrText>
        </w:r>
        <w:r>
          <w:fldChar w:fldCharType="separate"/>
        </w:r>
        <w:r>
          <w:t>12</w:t>
        </w:r>
        <w:r>
          <w:fldChar w:fldCharType="end"/>
        </w:r>
      </w:hyperlink>
    </w:p>
    <w:p>
      <w:pPr>
        <w:pStyle w:val="TOC2"/>
        <w:tabs>
          <w:tab w:val="right" w:leader="dot" w:pos="8306"/>
        </w:tabs>
      </w:pPr>
      <w:hyperlink w:anchor="_Toc24331" w:history="1">
        <w:r>
          <w:rPr>
            <w:rFonts w:ascii="仿宋" w:eastAsia="仿宋" w:hAnsi="仿宋" w:cs="仿宋" w:hint="eastAsia"/>
            <w:lang w:eastAsia="zh-CN"/>
          </w:rPr>
          <w:t>(二)、风机项目建设必要性分析</w:t>
        </w:r>
        <w:r>
          <w:tab/>
        </w:r>
        <w:r>
          <w:fldChar w:fldCharType="begin"/>
        </w:r>
        <w:r>
          <w:instrText xml:space="preserve"> PAGEREF _Toc24331 \h </w:instrText>
        </w:r>
        <w:r>
          <w:fldChar w:fldCharType="separate"/>
        </w:r>
        <w:r>
          <w:t>13</w:t>
        </w:r>
        <w:r>
          <w:fldChar w:fldCharType="end"/>
        </w:r>
      </w:hyperlink>
    </w:p>
    <w:p>
      <w:pPr>
        <w:pStyle w:val="TOC1"/>
        <w:tabs>
          <w:tab w:val="right" w:leader="dot" w:pos="8306"/>
        </w:tabs>
      </w:pPr>
      <w:hyperlink w:anchor="_Toc2520" w:history="1">
        <w:r>
          <w:rPr>
            <w:rFonts w:ascii="仿宋" w:eastAsia="仿宋" w:hAnsi="仿宋" w:cs="仿宋" w:hint="eastAsia"/>
            <w:lang w:eastAsia="zh-CN"/>
          </w:rPr>
          <w:t>六、风机项目危机管理</w:t>
        </w:r>
        <w:r>
          <w:tab/>
        </w:r>
        <w:r>
          <w:fldChar w:fldCharType="begin"/>
        </w:r>
        <w:r>
          <w:instrText xml:space="preserve"> PAGEREF _Toc2520 \h </w:instrText>
        </w:r>
        <w:r>
          <w:fldChar w:fldCharType="separate"/>
        </w:r>
        <w:r>
          <w:t>15</w:t>
        </w:r>
        <w:r>
          <w:fldChar w:fldCharType="end"/>
        </w:r>
      </w:hyperlink>
    </w:p>
    <w:p>
      <w:pPr>
        <w:pStyle w:val="TOC2"/>
        <w:tabs>
          <w:tab w:val="right" w:leader="dot" w:pos="8306"/>
        </w:tabs>
      </w:pPr>
      <w:hyperlink w:anchor="_Toc8984" w:history="1">
        <w:r>
          <w:rPr>
            <w:rFonts w:ascii="仿宋" w:eastAsia="仿宋" w:hAnsi="仿宋" w:cs="仿宋" w:hint="eastAsia"/>
            <w:lang w:eastAsia="zh-CN"/>
          </w:rPr>
          <w:t>(一)、危机预警与识别</w:t>
        </w:r>
        <w:r>
          <w:tab/>
        </w:r>
        <w:r>
          <w:fldChar w:fldCharType="begin"/>
        </w:r>
        <w:r>
          <w:instrText xml:space="preserve"> PAGEREF _Toc8984 \h </w:instrText>
        </w:r>
        <w:r>
          <w:fldChar w:fldCharType="separate"/>
        </w:r>
        <w:r>
          <w:t>15</w:t>
        </w:r>
        <w:r>
          <w:fldChar w:fldCharType="end"/>
        </w:r>
      </w:hyperlink>
    </w:p>
    <w:p>
      <w:pPr>
        <w:pStyle w:val="TOC2"/>
        <w:tabs>
          <w:tab w:val="right" w:leader="dot" w:pos="8306"/>
        </w:tabs>
      </w:pPr>
      <w:hyperlink w:anchor="_Toc6805" w:history="1">
        <w:r>
          <w:rPr>
            <w:rFonts w:ascii="仿宋" w:eastAsia="仿宋" w:hAnsi="仿宋" w:cs="仿宋" w:hint="eastAsia"/>
            <w:lang w:eastAsia="zh-CN"/>
          </w:rPr>
          <w:t>(二)、危机应对与恢复</w:t>
        </w:r>
        <w:r>
          <w:tab/>
        </w:r>
        <w:r>
          <w:fldChar w:fldCharType="begin"/>
        </w:r>
        <w:r>
          <w:instrText xml:space="preserve"> PAGEREF _Toc6805 \h </w:instrText>
        </w:r>
        <w:r>
          <w:fldChar w:fldCharType="separate"/>
        </w:r>
        <w:r>
          <w:t>16</w:t>
        </w:r>
        <w:r>
          <w:fldChar w:fldCharType="end"/>
        </w:r>
      </w:hyperlink>
    </w:p>
    <w:p>
      <w:pPr>
        <w:pStyle w:val="TOC1"/>
        <w:tabs>
          <w:tab w:val="right" w:leader="dot" w:pos="8306"/>
        </w:tabs>
      </w:pPr>
      <w:hyperlink w:anchor="_Toc31191" w:history="1">
        <w:r>
          <w:rPr>
            <w:rFonts w:ascii="仿宋" w:eastAsia="仿宋" w:hAnsi="仿宋" w:cs="仿宋" w:hint="eastAsia"/>
            <w:lang w:eastAsia="zh-CN"/>
          </w:rPr>
          <w:t>七、风机项目投资规划</w:t>
        </w:r>
        <w:r>
          <w:tab/>
        </w:r>
        <w:r>
          <w:fldChar w:fldCharType="begin"/>
        </w:r>
        <w:r>
          <w:instrText xml:space="preserve"> PAGEREF _Toc31191 \h </w:instrText>
        </w:r>
        <w:r>
          <w:fldChar w:fldCharType="separate"/>
        </w:r>
        <w:r>
          <w:t>17</w:t>
        </w:r>
        <w:r>
          <w:fldChar w:fldCharType="end"/>
        </w:r>
      </w:hyperlink>
    </w:p>
    <w:p>
      <w:pPr>
        <w:pStyle w:val="TOC2"/>
        <w:tabs>
          <w:tab w:val="right" w:leader="dot" w:pos="8306"/>
        </w:tabs>
      </w:pPr>
      <w:hyperlink w:anchor="_Toc7318" w:history="1">
        <w:r>
          <w:rPr>
            <w:rFonts w:ascii="仿宋" w:eastAsia="仿宋" w:hAnsi="仿宋" w:cs="仿宋" w:hint="eastAsia"/>
            <w:lang w:eastAsia="zh-CN"/>
          </w:rPr>
          <w:t>(一)、风机项目总投资估算</w:t>
        </w:r>
        <w:r>
          <w:tab/>
        </w:r>
        <w:r>
          <w:fldChar w:fldCharType="begin"/>
        </w:r>
        <w:r>
          <w:instrText xml:space="preserve"> PAGEREF _Toc7318 \h </w:instrText>
        </w:r>
        <w:r>
          <w:fldChar w:fldCharType="separate"/>
        </w:r>
        <w:r>
          <w:t>17</w:t>
        </w:r>
        <w:r>
          <w:fldChar w:fldCharType="end"/>
        </w:r>
      </w:hyperlink>
    </w:p>
    <w:p>
      <w:pPr>
        <w:pStyle w:val="TOC2"/>
        <w:tabs>
          <w:tab w:val="right" w:leader="dot" w:pos="8306"/>
        </w:tabs>
      </w:pPr>
      <w:hyperlink w:anchor="_Toc32181" w:history="1">
        <w:r>
          <w:rPr>
            <w:rFonts w:ascii="仿宋" w:eastAsia="仿宋" w:hAnsi="仿宋" w:cs="仿宋" w:hint="eastAsia"/>
            <w:lang w:eastAsia="zh-CN"/>
          </w:rPr>
          <w:t>(二)、资金筹措</w:t>
        </w:r>
        <w:r>
          <w:tab/>
        </w:r>
        <w:r>
          <w:fldChar w:fldCharType="begin"/>
        </w:r>
        <w:r>
          <w:instrText xml:space="preserve"> PAGEREF _Toc32181 \h </w:instrText>
        </w:r>
        <w:r>
          <w:fldChar w:fldCharType="separate"/>
        </w:r>
        <w:r>
          <w:t>18</w:t>
        </w:r>
        <w:r>
          <w:fldChar w:fldCharType="end"/>
        </w:r>
      </w:hyperlink>
    </w:p>
    <w:p>
      <w:pPr>
        <w:pStyle w:val="TOC1"/>
        <w:tabs>
          <w:tab w:val="right" w:leader="dot" w:pos="8306"/>
        </w:tabs>
      </w:pPr>
      <w:hyperlink w:anchor="_Toc7535" w:history="1">
        <w:r>
          <w:rPr>
            <w:rFonts w:ascii="仿宋" w:eastAsia="仿宋" w:hAnsi="仿宋" w:cs="仿宋" w:hint="eastAsia"/>
            <w:lang w:eastAsia="zh-CN"/>
          </w:rPr>
          <w:t>八、风机项目人力资源培养与发展</w:t>
        </w:r>
        <w:r>
          <w:tab/>
        </w:r>
        <w:r>
          <w:fldChar w:fldCharType="begin"/>
        </w:r>
        <w:r>
          <w:instrText xml:space="preserve"> PAGEREF _Toc7535 \h </w:instrText>
        </w:r>
        <w:r>
          <w:fldChar w:fldCharType="separate"/>
        </w:r>
        <w:r>
          <w:t>19</w:t>
        </w:r>
        <w:r>
          <w:fldChar w:fldCharType="end"/>
        </w:r>
      </w:hyperlink>
    </w:p>
    <w:p>
      <w:pPr>
        <w:pStyle w:val="TOC2"/>
        <w:tabs>
          <w:tab w:val="right" w:leader="dot" w:pos="8306"/>
        </w:tabs>
      </w:pPr>
      <w:hyperlink w:anchor="_Toc22384" w:history="1">
        <w:r>
          <w:rPr>
            <w:rFonts w:ascii="仿宋" w:eastAsia="仿宋" w:hAnsi="仿宋" w:cs="仿宋" w:hint="eastAsia"/>
            <w:lang w:eastAsia="zh-CN"/>
          </w:rPr>
          <w:t>(一)、人才需求与规划</w:t>
        </w:r>
        <w:r>
          <w:tab/>
        </w:r>
        <w:r>
          <w:fldChar w:fldCharType="begin"/>
        </w:r>
        <w:r>
          <w:instrText xml:space="preserve"> PAGEREF _Toc22384 \h </w:instrText>
        </w:r>
        <w:r>
          <w:fldChar w:fldCharType="separate"/>
        </w:r>
        <w:r>
          <w:t>19</w:t>
        </w:r>
        <w:r>
          <w:fldChar w:fldCharType="end"/>
        </w:r>
      </w:hyperlink>
    </w:p>
    <w:p>
      <w:pPr>
        <w:pStyle w:val="TOC2"/>
        <w:tabs>
          <w:tab w:val="right" w:leader="dot" w:pos="8306"/>
        </w:tabs>
      </w:pPr>
      <w:hyperlink w:anchor="_Toc30353" w:history="1">
        <w:r>
          <w:rPr>
            <w:rFonts w:ascii="仿宋" w:eastAsia="仿宋" w:hAnsi="仿宋" w:cs="仿宋" w:hint="eastAsia"/>
            <w:lang w:eastAsia="zh-CN"/>
          </w:rPr>
          <w:t>(二)、培训与发展计划</w:t>
        </w:r>
        <w:r>
          <w:tab/>
        </w:r>
        <w:r>
          <w:fldChar w:fldCharType="begin"/>
        </w:r>
        <w:r>
          <w:instrText xml:space="preserve"> PAGEREF _Toc30353 \h </w:instrText>
        </w:r>
        <w:r>
          <w:fldChar w:fldCharType="separate"/>
        </w:r>
        <w:r>
          <w:t>19</w:t>
        </w:r>
        <w:r>
          <w:fldChar w:fldCharType="end"/>
        </w:r>
      </w:hyperlink>
    </w:p>
    <w:p>
      <w:pPr>
        <w:pStyle w:val="TOC1"/>
        <w:tabs>
          <w:tab w:val="right" w:leader="dot" w:pos="8306"/>
        </w:tabs>
      </w:pPr>
      <w:hyperlink w:anchor="_Toc10159" w:history="1">
        <w:r>
          <w:rPr>
            <w:rFonts w:ascii="仿宋" w:eastAsia="仿宋" w:hAnsi="仿宋" w:cs="仿宋" w:hint="eastAsia"/>
            <w:lang w:eastAsia="zh-CN"/>
          </w:rPr>
          <w:t>九、生产安全保护</w:t>
        </w:r>
        <w:r>
          <w:tab/>
        </w:r>
        <w:r>
          <w:fldChar w:fldCharType="begin"/>
        </w:r>
        <w:r>
          <w:instrText xml:space="preserve"> PAGEREF _Toc10159 \h </w:instrText>
        </w:r>
        <w:r>
          <w:fldChar w:fldCharType="separate"/>
        </w:r>
        <w:r>
          <w:t>20</w:t>
        </w:r>
        <w:r>
          <w:fldChar w:fldCharType="end"/>
        </w:r>
      </w:hyperlink>
    </w:p>
    <w:p>
      <w:pPr>
        <w:pStyle w:val="TOC2"/>
        <w:tabs>
          <w:tab w:val="right" w:leader="dot" w:pos="8306"/>
        </w:tabs>
      </w:pPr>
      <w:hyperlink w:anchor="_Toc18176" w:history="1">
        <w:r>
          <w:rPr>
            <w:rFonts w:ascii="仿宋" w:eastAsia="仿宋" w:hAnsi="仿宋" w:cs="仿宋" w:hint="eastAsia"/>
            <w:lang w:eastAsia="zh-CN"/>
          </w:rPr>
          <w:t>(一)、消防安全</w:t>
        </w:r>
        <w:r>
          <w:tab/>
        </w:r>
        <w:r>
          <w:fldChar w:fldCharType="begin"/>
        </w:r>
        <w:r>
          <w:instrText xml:space="preserve"> PAGEREF _Toc18176 \h </w:instrText>
        </w:r>
        <w:r>
          <w:fldChar w:fldCharType="separate"/>
        </w:r>
        <w:r>
          <w:t>20</w:t>
        </w:r>
        <w:r>
          <w:fldChar w:fldCharType="end"/>
        </w:r>
      </w:hyperlink>
    </w:p>
    <w:p>
      <w:pPr>
        <w:pStyle w:val="TOC2"/>
        <w:tabs>
          <w:tab w:val="right" w:leader="dot" w:pos="8306"/>
        </w:tabs>
      </w:pPr>
      <w:hyperlink w:anchor="_Toc30335" w:history="1">
        <w:r>
          <w:rPr>
            <w:rFonts w:ascii="仿宋" w:eastAsia="仿宋" w:hAnsi="仿宋" w:cs="仿宋" w:hint="eastAsia"/>
            <w:lang w:eastAsia="zh-CN"/>
          </w:rPr>
          <w:t>(二)、防火防爆总图布置措施</w:t>
        </w:r>
        <w:r>
          <w:tab/>
        </w:r>
        <w:r>
          <w:fldChar w:fldCharType="begin"/>
        </w:r>
        <w:r>
          <w:instrText xml:space="preserve"> PAGEREF _Toc30335 \h </w:instrText>
        </w:r>
        <w:r>
          <w:fldChar w:fldCharType="separate"/>
        </w:r>
        <w:r>
          <w:t>21</w:t>
        </w:r>
        <w:r>
          <w:fldChar w:fldCharType="end"/>
        </w:r>
      </w:hyperlink>
    </w:p>
    <w:p>
      <w:pPr>
        <w:pStyle w:val="TOC2"/>
        <w:tabs>
          <w:tab w:val="right" w:leader="dot" w:pos="8306"/>
        </w:tabs>
      </w:pPr>
      <w:hyperlink w:anchor="_Toc3937" w:history="1">
        <w:r>
          <w:rPr>
            <w:rFonts w:ascii="仿宋" w:eastAsia="仿宋" w:hAnsi="仿宋" w:cs="仿宋" w:hint="eastAsia"/>
            <w:lang w:eastAsia="zh-CN"/>
          </w:rPr>
          <w:t>(三)、自然灾害防范措施</w:t>
        </w:r>
        <w:r>
          <w:tab/>
        </w:r>
        <w:r>
          <w:fldChar w:fldCharType="begin"/>
        </w:r>
        <w:r>
          <w:instrText xml:space="preserve"> PAGEREF _Toc3937 \h </w:instrText>
        </w:r>
        <w:r>
          <w:fldChar w:fldCharType="separate"/>
        </w:r>
        <w:r>
          <w:t>22</w:t>
        </w:r>
        <w:r>
          <w:fldChar w:fldCharType="end"/>
        </w:r>
      </w:hyperlink>
    </w:p>
    <w:p>
      <w:pPr>
        <w:pStyle w:val="TOC2"/>
        <w:tabs>
          <w:tab w:val="right" w:leader="dot" w:pos="8306"/>
        </w:tabs>
      </w:pPr>
      <w:hyperlink w:anchor="_Toc8075" w:history="1">
        <w:r>
          <w:rPr>
            <w:rFonts w:ascii="仿宋" w:eastAsia="仿宋" w:hAnsi="仿宋" w:cs="仿宋" w:hint="eastAsia"/>
            <w:lang w:eastAsia="zh-CN"/>
          </w:rPr>
          <w:t>(四)、安全色及安全标志使用要求</w:t>
        </w:r>
        <w:r>
          <w:tab/>
        </w:r>
        <w:r>
          <w:fldChar w:fldCharType="begin"/>
        </w:r>
        <w:r>
          <w:instrText xml:space="preserve"> PAGEREF _Toc8075 \h </w:instrText>
        </w:r>
        <w:r>
          <w:fldChar w:fldCharType="separate"/>
        </w:r>
        <w:r>
          <w:t>23</w:t>
        </w:r>
        <w:r>
          <w:fldChar w:fldCharType="end"/>
        </w:r>
      </w:hyperlink>
    </w:p>
    <w:p>
      <w:pPr>
        <w:pStyle w:val="TOC2"/>
        <w:tabs>
          <w:tab w:val="right" w:leader="dot" w:pos="8306"/>
        </w:tabs>
      </w:pPr>
      <w:hyperlink w:anchor="_Toc11209" w:history="1">
        <w:r>
          <w:rPr>
            <w:rFonts w:ascii="仿宋" w:eastAsia="仿宋" w:hAnsi="仿宋" w:cs="仿宋" w:hint="eastAsia"/>
            <w:lang w:eastAsia="zh-CN"/>
          </w:rPr>
          <w:t>(五)、防尘防毒措施</w:t>
        </w:r>
        <w:r>
          <w:tab/>
        </w:r>
        <w:r>
          <w:fldChar w:fldCharType="begin"/>
        </w:r>
        <w:r>
          <w:instrText xml:space="preserve"> PAGEREF _Toc11209 \h </w:instrText>
        </w:r>
        <w:r>
          <w:fldChar w:fldCharType="separate"/>
        </w:r>
        <w:r>
          <w:t>24</w:t>
        </w:r>
        <w:r>
          <w:fldChar w:fldCharType="end"/>
        </w:r>
      </w:hyperlink>
    </w:p>
    <w:p>
      <w:pPr>
        <w:pStyle w:val="TOC2"/>
        <w:tabs>
          <w:tab w:val="right" w:leader="dot" w:pos="8306"/>
        </w:tabs>
      </w:pPr>
      <w:hyperlink w:anchor="_Toc10574" w:history="1">
        <w:r>
          <w:rPr>
            <w:rFonts w:ascii="仿宋" w:eastAsia="仿宋" w:hAnsi="仿宋" w:cs="仿宋" w:hint="eastAsia"/>
            <w:lang w:eastAsia="zh-CN"/>
          </w:rPr>
          <w:t>(六)、防静电、触电防护及防雷措施</w:t>
        </w:r>
        <w:r>
          <w:tab/>
        </w:r>
        <w:r>
          <w:fldChar w:fldCharType="begin"/>
        </w:r>
        <w:r>
          <w:instrText xml:space="preserve"> PAGEREF _Toc10574 \h </w:instrText>
        </w:r>
        <w:r>
          <w:fldChar w:fldCharType="separate"/>
        </w:r>
        <w:r>
          <w:t>25</w:t>
        </w:r>
        <w:r>
          <w:fldChar w:fldCharType="end"/>
        </w:r>
      </w:hyperlink>
    </w:p>
    <w:p>
      <w:pPr>
        <w:pStyle w:val="TOC2"/>
        <w:tabs>
          <w:tab w:val="right" w:leader="dot" w:pos="8306"/>
        </w:tabs>
      </w:pPr>
      <w:hyperlink w:anchor="_Toc182" w:history="1">
        <w:r>
          <w:rPr>
            <w:rFonts w:ascii="仿宋" w:eastAsia="仿宋" w:hAnsi="仿宋" w:cs="仿宋" w:hint="eastAsia"/>
            <w:lang w:eastAsia="zh-CN"/>
          </w:rPr>
          <w:t>(七)、机械设备安全保障措施</w:t>
        </w:r>
        <w:r>
          <w:tab/>
        </w:r>
        <w:r>
          <w:fldChar w:fldCharType="begin"/>
        </w:r>
        <w:r>
          <w:instrText xml:space="preserve"> PAGEREF _Toc182 \h </w:instrText>
        </w:r>
        <w:r>
          <w:fldChar w:fldCharType="separate"/>
        </w:r>
        <w:r>
          <w:t>26</w:t>
        </w:r>
        <w:r>
          <w:fldChar w:fldCharType="end"/>
        </w:r>
      </w:hyperlink>
    </w:p>
    <w:p>
      <w:pPr>
        <w:pStyle w:val="TOC1"/>
        <w:tabs>
          <w:tab w:val="right" w:leader="dot" w:pos="8306"/>
        </w:tabs>
      </w:pPr>
      <w:hyperlink w:anchor="_Toc9867" w:history="1">
        <w:r>
          <w:rPr>
            <w:rFonts w:ascii="仿宋" w:eastAsia="仿宋" w:hAnsi="仿宋" w:cs="仿宋" w:hint="eastAsia"/>
            <w:lang w:eastAsia="zh-CN"/>
          </w:rPr>
          <w:t>十、风机项目社会影响</w:t>
        </w:r>
        <w:r>
          <w:tab/>
        </w:r>
        <w:r>
          <w:fldChar w:fldCharType="begin"/>
        </w:r>
        <w:r>
          <w:instrText xml:space="preserve"> PAGEREF _Toc9867 \h </w:instrText>
        </w:r>
        <w:r>
          <w:fldChar w:fldCharType="separate"/>
        </w:r>
        <w:r>
          <w:t>28</w:t>
        </w:r>
        <w:r>
          <w:fldChar w:fldCharType="end"/>
        </w:r>
      </w:hyperlink>
    </w:p>
    <w:p>
      <w:pPr>
        <w:pStyle w:val="TOC2"/>
        <w:tabs>
          <w:tab w:val="right" w:leader="dot" w:pos="8306"/>
        </w:tabs>
      </w:pPr>
      <w:hyperlink w:anchor="_Toc7444" w:history="1">
        <w:r>
          <w:rPr>
            <w:rFonts w:ascii="仿宋" w:eastAsia="仿宋" w:hAnsi="仿宋" w:cs="仿宋" w:hint="eastAsia"/>
            <w:lang w:eastAsia="zh-CN"/>
          </w:rPr>
          <w:t>(一)、社会责任与义务</w:t>
        </w:r>
        <w:r>
          <w:tab/>
        </w:r>
        <w:r>
          <w:fldChar w:fldCharType="begin"/>
        </w:r>
        <w:r>
          <w:instrText xml:space="preserve"> PAGEREF _Toc7444 \h </w:instrText>
        </w:r>
        <w:r>
          <w:fldChar w:fldCharType="separate"/>
        </w:r>
        <w:r>
          <w:t>28</w:t>
        </w:r>
        <w:r>
          <w:fldChar w:fldCharType="end"/>
        </w:r>
      </w:hyperlink>
    </w:p>
    <w:p>
      <w:pPr>
        <w:pStyle w:val="TOC2"/>
        <w:tabs>
          <w:tab w:val="right" w:leader="dot" w:pos="8306"/>
        </w:tabs>
      </w:pPr>
      <w:hyperlink w:anchor="_Toc31951" w:history="1">
        <w:r>
          <w:rPr>
            <w:rFonts w:ascii="仿宋" w:eastAsia="仿宋" w:hAnsi="仿宋" w:cs="仿宋" w:hint="eastAsia"/>
            <w:lang w:eastAsia="zh-CN"/>
          </w:rPr>
          <w:t>(二)、社会参与与沟通</w:t>
        </w:r>
        <w:r>
          <w:tab/>
        </w:r>
        <w:r>
          <w:fldChar w:fldCharType="begin"/>
        </w:r>
        <w:r>
          <w:instrText xml:space="preserve"> PAGEREF _Toc31951 \h </w:instrText>
        </w:r>
        <w:r>
          <w:fldChar w:fldCharType="separate"/>
        </w:r>
        <w:r>
          <w:t>28</w:t>
        </w:r>
        <w:r>
          <w:fldChar w:fldCharType="end"/>
        </w:r>
      </w:hyperlink>
    </w:p>
    <w:p>
      <w:pPr>
        <w:pStyle w:val="TOC1"/>
        <w:tabs>
          <w:tab w:val="right" w:leader="dot" w:pos="8306"/>
        </w:tabs>
      </w:pPr>
      <w:hyperlink w:anchor="_Toc24904" w:history="1">
        <w:r>
          <w:rPr>
            <w:rFonts w:ascii="仿宋" w:eastAsia="仿宋" w:hAnsi="仿宋" w:cs="仿宋" w:hint="eastAsia"/>
            <w:lang w:eastAsia="zh-CN"/>
          </w:rPr>
          <w:t>十一、风机项目财务管理</w:t>
        </w:r>
        <w:r>
          <w:tab/>
        </w:r>
        <w:r>
          <w:fldChar w:fldCharType="begin"/>
        </w:r>
        <w:r>
          <w:instrText xml:space="preserve"> PAGEREF _Toc24904 \h </w:instrText>
        </w:r>
        <w:r>
          <w:fldChar w:fldCharType="separate"/>
        </w:r>
        <w:r>
          <w:t>29</w:t>
        </w:r>
        <w:r>
          <w:fldChar w:fldCharType="end"/>
        </w:r>
      </w:hyperlink>
    </w:p>
    <w:p>
      <w:pPr>
        <w:pStyle w:val="TOC2"/>
        <w:tabs>
          <w:tab w:val="right" w:leader="dot" w:pos="8306"/>
        </w:tabs>
      </w:pPr>
      <w:hyperlink w:anchor="_Toc32721" w:history="1">
        <w:r>
          <w:rPr>
            <w:rFonts w:ascii="仿宋" w:eastAsia="仿宋" w:hAnsi="仿宋" w:cs="仿宋" w:hint="eastAsia"/>
            <w:lang w:eastAsia="zh-CN"/>
          </w:rPr>
          <w:t>(一)、资金需求大</w:t>
        </w:r>
        <w:r>
          <w:tab/>
        </w:r>
        <w:r>
          <w:fldChar w:fldCharType="begin"/>
        </w:r>
        <w:r>
          <w:instrText xml:space="preserve"> PAGEREF _Toc32721 \h </w:instrText>
        </w:r>
        <w:r>
          <w:fldChar w:fldCharType="separate"/>
        </w:r>
        <w:r>
          <w:t>29</w:t>
        </w:r>
        <w:r>
          <w:fldChar w:fldCharType="end"/>
        </w:r>
      </w:hyperlink>
    </w:p>
    <w:p>
      <w:pPr>
        <w:pStyle w:val="TOC2"/>
        <w:tabs>
          <w:tab w:val="right" w:leader="dot" w:pos="8306"/>
        </w:tabs>
      </w:pPr>
      <w:hyperlink w:anchor="_Toc31624" w:history="1">
        <w:r>
          <w:rPr>
            <w:rFonts w:ascii="仿宋" w:eastAsia="仿宋" w:hAnsi="仿宋" w:cs="仿宋" w:hint="eastAsia"/>
            <w:lang w:eastAsia="zh-CN"/>
          </w:rPr>
          <w:t>(二)、研发周期长</w:t>
        </w:r>
        <w:r>
          <w:tab/>
        </w:r>
        <w:r>
          <w:fldChar w:fldCharType="begin"/>
        </w:r>
        <w:r>
          <w:instrText xml:space="preserve"> PAGEREF _Toc31624 \h </w:instrText>
        </w:r>
        <w:r>
          <w:fldChar w:fldCharType="separate"/>
        </w:r>
        <w:r>
          <w:t>30</w:t>
        </w:r>
        <w:r>
          <w:fldChar w:fldCharType="end"/>
        </w:r>
      </w:hyperlink>
    </w:p>
    <w:p>
      <w:pPr>
        <w:pStyle w:val="TOC2"/>
        <w:tabs>
          <w:tab w:val="right" w:leader="dot" w:pos="8306"/>
        </w:tabs>
      </w:pPr>
      <w:hyperlink w:anchor="_Toc4320" w:history="1">
        <w:r>
          <w:rPr>
            <w:rFonts w:ascii="仿宋" w:eastAsia="仿宋" w:hAnsi="仿宋" w:cs="仿宋" w:hint="eastAsia"/>
            <w:lang w:eastAsia="zh-CN"/>
          </w:rPr>
          <w:t>(三)、市场风险大</w:t>
        </w:r>
        <w:r>
          <w:tab/>
        </w:r>
        <w:r>
          <w:fldChar w:fldCharType="begin"/>
        </w:r>
        <w:r>
          <w:instrText xml:space="preserve"> PAGEREF _Toc4320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3" w:history="1">
        <w:r>
          <w:rPr>
            <w:rFonts w:ascii="仿宋" w:eastAsia="仿宋" w:hAnsi="仿宋" w:cs="仿宋" w:hint="eastAsia"/>
            <w:lang w:eastAsia="zh-CN"/>
          </w:rPr>
          <w:t>(四)、利润率高</w:t>
        </w:r>
        <w:r>
          <w:tab/>
        </w:r>
        <w:r>
          <w:fldChar w:fldCharType="begin"/>
        </w:r>
        <w:r>
          <w:instrText xml:space="preserve"> PAGEREF _Toc19473 \h </w:instrText>
        </w:r>
        <w:r>
          <w:fldChar w:fldCharType="separate"/>
        </w:r>
        <w:r>
          <w:t>34</w:t>
        </w:r>
        <w:r>
          <w:fldChar w:fldCharType="end"/>
        </w:r>
      </w:hyperlink>
    </w:p>
    <w:p>
      <w:pPr>
        <w:pStyle w:val="TOC1"/>
        <w:tabs>
          <w:tab w:val="right" w:leader="dot" w:pos="8306"/>
        </w:tabs>
      </w:pPr>
      <w:hyperlink w:anchor="_Toc10950" w:history="1">
        <w:r>
          <w:rPr>
            <w:rFonts w:ascii="仿宋" w:eastAsia="仿宋" w:hAnsi="仿宋" w:cs="仿宋" w:hint="eastAsia"/>
            <w:lang w:eastAsia="zh-CN"/>
          </w:rPr>
          <w:t>十二、风机项目人力资源管理</w:t>
        </w:r>
        <w:r>
          <w:tab/>
        </w:r>
        <w:r>
          <w:fldChar w:fldCharType="begin"/>
        </w:r>
        <w:r>
          <w:instrText xml:space="preserve"> PAGEREF _Toc10950 \h </w:instrText>
        </w:r>
        <w:r>
          <w:fldChar w:fldCharType="separate"/>
        </w:r>
        <w:r>
          <w:t>36</w:t>
        </w:r>
        <w:r>
          <w:fldChar w:fldCharType="end"/>
        </w:r>
      </w:hyperlink>
    </w:p>
    <w:p>
      <w:pPr>
        <w:pStyle w:val="TOC2"/>
        <w:tabs>
          <w:tab w:val="right" w:leader="dot" w:pos="8306"/>
        </w:tabs>
      </w:pPr>
      <w:hyperlink w:anchor="_Toc6139" w:history="1">
        <w:r>
          <w:rPr>
            <w:rFonts w:ascii="仿宋" w:eastAsia="仿宋" w:hAnsi="仿宋" w:cs="仿宋" w:hint="eastAsia"/>
            <w:lang w:eastAsia="zh-CN"/>
          </w:rPr>
          <w:t>(一)、建立健全的预算管理制度</w:t>
        </w:r>
        <w:r>
          <w:tab/>
        </w:r>
        <w:r>
          <w:fldChar w:fldCharType="begin"/>
        </w:r>
        <w:r>
          <w:instrText xml:space="preserve"> PAGEREF _Toc6139 \h </w:instrText>
        </w:r>
        <w:r>
          <w:fldChar w:fldCharType="separate"/>
        </w:r>
        <w:r>
          <w:t>36</w:t>
        </w:r>
        <w:r>
          <w:fldChar w:fldCharType="end"/>
        </w:r>
      </w:hyperlink>
    </w:p>
    <w:p>
      <w:pPr>
        <w:pStyle w:val="TOC2"/>
        <w:tabs>
          <w:tab w:val="right" w:leader="dot" w:pos="8306"/>
        </w:tabs>
      </w:pPr>
      <w:hyperlink w:anchor="_Toc17869" w:history="1">
        <w:r>
          <w:rPr>
            <w:rFonts w:ascii="仿宋" w:eastAsia="仿宋" w:hAnsi="仿宋" w:cs="仿宋" w:hint="eastAsia"/>
            <w:lang w:eastAsia="zh-CN"/>
          </w:rPr>
          <w:t>(二)、加强资金流动监控</w:t>
        </w:r>
        <w:r>
          <w:tab/>
        </w:r>
        <w:r>
          <w:fldChar w:fldCharType="begin"/>
        </w:r>
        <w:r>
          <w:instrText xml:space="preserve"> PAGEREF _Toc17869 \h </w:instrText>
        </w:r>
        <w:r>
          <w:fldChar w:fldCharType="separate"/>
        </w:r>
        <w:r>
          <w:t>38</w:t>
        </w:r>
        <w:r>
          <w:fldChar w:fldCharType="end"/>
        </w:r>
      </w:hyperlink>
    </w:p>
    <w:p>
      <w:pPr>
        <w:pStyle w:val="TOC2"/>
        <w:tabs>
          <w:tab w:val="right" w:leader="dot" w:pos="8306"/>
        </w:tabs>
      </w:pPr>
      <w:hyperlink w:anchor="_Toc26553" w:history="1">
        <w:r>
          <w:rPr>
            <w:rFonts w:ascii="仿宋" w:eastAsia="仿宋" w:hAnsi="仿宋" w:cs="仿宋" w:hint="eastAsia"/>
            <w:lang w:eastAsia="zh-CN"/>
          </w:rPr>
          <w:t>(三)、制定完善的风险控制机制</w:t>
        </w:r>
        <w:r>
          <w:tab/>
        </w:r>
        <w:r>
          <w:fldChar w:fldCharType="begin"/>
        </w:r>
        <w:r>
          <w:instrText xml:space="preserve"> PAGEREF _Toc26553 \h </w:instrText>
        </w:r>
        <w:r>
          <w:fldChar w:fldCharType="separate"/>
        </w:r>
        <w:r>
          <w:t>39</w:t>
        </w:r>
        <w:r>
          <w:fldChar w:fldCharType="end"/>
        </w:r>
      </w:hyperlink>
    </w:p>
    <w:p>
      <w:pPr>
        <w:pStyle w:val="TOC2"/>
        <w:tabs>
          <w:tab w:val="right" w:leader="dot" w:pos="8306"/>
        </w:tabs>
      </w:pPr>
      <w:hyperlink w:anchor="_Toc7357" w:history="1">
        <w:r>
          <w:rPr>
            <w:rFonts w:ascii="仿宋" w:eastAsia="仿宋" w:hAnsi="仿宋" w:cs="仿宋" w:hint="eastAsia"/>
            <w:lang w:eastAsia="zh-CN"/>
          </w:rPr>
          <w:t>(四)、优化成本管理</w:t>
        </w:r>
        <w:r>
          <w:tab/>
        </w:r>
        <w:r>
          <w:fldChar w:fldCharType="begin"/>
        </w:r>
        <w:r>
          <w:instrText xml:space="preserve"> PAGEREF _Toc7357 \h </w:instrText>
        </w:r>
        <w:r>
          <w:fldChar w:fldCharType="separate"/>
        </w:r>
        <w:r>
          <w:t>40</w:t>
        </w:r>
        <w:r>
          <w:fldChar w:fldCharType="end"/>
        </w:r>
      </w:hyperlink>
    </w:p>
    <w:p>
      <w:pPr>
        <w:pStyle w:val="TOC1"/>
        <w:tabs>
          <w:tab w:val="right" w:leader="dot" w:pos="8306"/>
        </w:tabs>
      </w:pPr>
      <w:hyperlink w:anchor="_Toc5767" w:history="1">
        <w:r>
          <w:rPr>
            <w:rFonts w:ascii="仿宋" w:eastAsia="仿宋" w:hAnsi="仿宋" w:cs="仿宋" w:hint="eastAsia"/>
            <w:lang w:eastAsia="zh-CN"/>
          </w:rPr>
          <w:t>十三、风机项目实施时间节点</w:t>
        </w:r>
        <w:r>
          <w:tab/>
        </w:r>
        <w:r>
          <w:fldChar w:fldCharType="begin"/>
        </w:r>
        <w:r>
          <w:instrText xml:space="preserve"> PAGEREF _Toc5767 \h </w:instrText>
        </w:r>
        <w:r>
          <w:fldChar w:fldCharType="separate"/>
        </w:r>
        <w:r>
          <w:t>41</w:t>
        </w:r>
        <w:r>
          <w:fldChar w:fldCharType="end"/>
        </w:r>
      </w:hyperlink>
    </w:p>
    <w:p>
      <w:pPr>
        <w:pStyle w:val="TOC2"/>
        <w:tabs>
          <w:tab w:val="right" w:leader="dot" w:pos="8306"/>
        </w:tabs>
      </w:pPr>
      <w:hyperlink w:anchor="_Toc25366" w:history="1">
        <w:r>
          <w:rPr>
            <w:rFonts w:ascii="仿宋" w:eastAsia="仿宋" w:hAnsi="仿宋" w:cs="仿宋" w:hint="eastAsia"/>
            <w:lang w:eastAsia="zh-CN"/>
          </w:rPr>
          <w:t>(一)、风机项目启动阶段时间节点</w:t>
        </w:r>
        <w:r>
          <w:tab/>
        </w:r>
        <w:r>
          <w:fldChar w:fldCharType="begin"/>
        </w:r>
        <w:r>
          <w:instrText xml:space="preserve"> PAGEREF _Toc25366 \h </w:instrText>
        </w:r>
        <w:r>
          <w:fldChar w:fldCharType="separate"/>
        </w:r>
        <w:r>
          <w:t>41</w:t>
        </w:r>
        <w:r>
          <w:fldChar w:fldCharType="end"/>
        </w:r>
      </w:hyperlink>
    </w:p>
    <w:p>
      <w:pPr>
        <w:pStyle w:val="TOC2"/>
        <w:tabs>
          <w:tab w:val="right" w:leader="dot" w:pos="8306"/>
        </w:tabs>
      </w:pPr>
      <w:hyperlink w:anchor="_Toc594" w:history="1">
        <w:r>
          <w:rPr>
            <w:rFonts w:ascii="仿宋" w:eastAsia="仿宋" w:hAnsi="仿宋" w:cs="仿宋" w:hint="eastAsia"/>
            <w:lang w:eastAsia="zh-CN"/>
          </w:rPr>
          <w:t>(二)、风机项目执行阶段时间节点</w:t>
        </w:r>
        <w:r>
          <w:tab/>
        </w:r>
        <w:r>
          <w:fldChar w:fldCharType="begin"/>
        </w:r>
        <w:r>
          <w:instrText xml:space="preserve"> PAGEREF _Toc594 \h </w:instrText>
        </w:r>
        <w:r>
          <w:fldChar w:fldCharType="separate"/>
        </w:r>
        <w:r>
          <w:t>43</w:t>
        </w:r>
        <w:r>
          <w:fldChar w:fldCharType="end"/>
        </w:r>
      </w:hyperlink>
    </w:p>
    <w:p>
      <w:pPr>
        <w:pStyle w:val="TOC2"/>
        <w:tabs>
          <w:tab w:val="right" w:leader="dot" w:pos="8306"/>
        </w:tabs>
      </w:pPr>
      <w:hyperlink w:anchor="_Toc15828" w:history="1">
        <w:r>
          <w:rPr>
            <w:rFonts w:ascii="仿宋" w:eastAsia="仿宋" w:hAnsi="仿宋" w:cs="仿宋" w:hint="eastAsia"/>
            <w:lang w:eastAsia="zh-CN"/>
          </w:rPr>
          <w:t>(三)、风机项目完成阶段时间节点</w:t>
        </w:r>
        <w:r>
          <w:tab/>
        </w:r>
        <w:r>
          <w:fldChar w:fldCharType="begin"/>
        </w:r>
        <w:r>
          <w:instrText xml:space="preserve"> PAGEREF _Toc15828 \h </w:instrText>
        </w:r>
        <w:r>
          <w:fldChar w:fldCharType="separate"/>
        </w:r>
        <w:r>
          <w:t>43</w:t>
        </w:r>
        <w:r>
          <w:fldChar w:fldCharType="end"/>
        </w:r>
      </w:hyperlink>
    </w:p>
    <w:p>
      <w:pPr>
        <w:pStyle w:val="TOC1"/>
        <w:tabs>
          <w:tab w:val="right" w:leader="dot" w:pos="8306"/>
        </w:tabs>
      </w:pPr>
      <w:hyperlink w:anchor="_Toc2016" w:history="1">
        <w:r>
          <w:rPr>
            <w:rFonts w:ascii="仿宋" w:eastAsia="仿宋" w:hAnsi="仿宋" w:cs="仿宋" w:hint="eastAsia"/>
            <w:lang w:eastAsia="zh-CN"/>
          </w:rPr>
          <w:t>十四、营销与推广策略</w:t>
        </w:r>
        <w:r>
          <w:tab/>
        </w:r>
        <w:r>
          <w:fldChar w:fldCharType="begin"/>
        </w:r>
        <w:r>
          <w:instrText xml:space="preserve"> PAGEREF _Toc2016 \h </w:instrText>
        </w:r>
        <w:r>
          <w:fldChar w:fldCharType="separate"/>
        </w:r>
        <w:r>
          <w:t>44</w:t>
        </w:r>
        <w:r>
          <w:fldChar w:fldCharType="end"/>
        </w:r>
      </w:hyperlink>
    </w:p>
    <w:p>
      <w:pPr>
        <w:pStyle w:val="TOC2"/>
        <w:tabs>
          <w:tab w:val="right" w:leader="dot" w:pos="8306"/>
        </w:tabs>
      </w:pPr>
      <w:hyperlink w:anchor="_Toc7027" w:history="1">
        <w:r>
          <w:rPr>
            <w:rFonts w:ascii="仿宋" w:eastAsia="仿宋" w:hAnsi="仿宋" w:cs="仿宋" w:hint="eastAsia"/>
            <w:lang w:eastAsia="zh-CN"/>
          </w:rPr>
          <w:t>(一)、产品/服务定位与特点</w:t>
        </w:r>
        <w:r>
          <w:tab/>
        </w:r>
        <w:r>
          <w:fldChar w:fldCharType="begin"/>
        </w:r>
        <w:r>
          <w:instrText xml:space="preserve"> PAGEREF _Toc7027 \h </w:instrText>
        </w:r>
        <w:r>
          <w:fldChar w:fldCharType="separate"/>
        </w:r>
        <w:r>
          <w:t>44</w:t>
        </w:r>
        <w:r>
          <w:fldChar w:fldCharType="end"/>
        </w:r>
      </w:hyperlink>
    </w:p>
    <w:p>
      <w:pPr>
        <w:pStyle w:val="TOC2"/>
        <w:tabs>
          <w:tab w:val="right" w:leader="dot" w:pos="8306"/>
        </w:tabs>
      </w:pPr>
      <w:hyperlink w:anchor="_Toc5445" w:history="1">
        <w:r>
          <w:rPr>
            <w:rFonts w:ascii="仿宋" w:eastAsia="仿宋" w:hAnsi="仿宋" w:cs="仿宋" w:hint="eastAsia"/>
            <w:lang w:eastAsia="zh-CN"/>
          </w:rPr>
          <w:t>(二)、市场定位与竞争分析</w:t>
        </w:r>
        <w:r>
          <w:tab/>
        </w:r>
        <w:r>
          <w:fldChar w:fldCharType="begin"/>
        </w:r>
        <w:r>
          <w:instrText xml:space="preserve"> PAGEREF _Toc5445 \h </w:instrText>
        </w:r>
        <w:r>
          <w:fldChar w:fldCharType="separate"/>
        </w:r>
        <w:r>
          <w:t>46</w:t>
        </w:r>
        <w:r>
          <w:fldChar w:fldCharType="end"/>
        </w:r>
      </w:hyperlink>
    </w:p>
    <w:p>
      <w:pPr>
        <w:pStyle w:val="TOC2"/>
        <w:tabs>
          <w:tab w:val="right" w:leader="dot" w:pos="8306"/>
        </w:tabs>
      </w:pPr>
      <w:hyperlink w:anchor="_Toc11547" w:history="1">
        <w:r>
          <w:rPr>
            <w:rFonts w:ascii="仿宋" w:eastAsia="仿宋" w:hAnsi="仿宋" w:cs="仿宋" w:hint="eastAsia"/>
            <w:lang w:eastAsia="zh-CN"/>
          </w:rPr>
          <w:t>(三)、营销渠道与策略</w:t>
        </w:r>
        <w:r>
          <w:tab/>
        </w:r>
        <w:r>
          <w:fldChar w:fldCharType="begin"/>
        </w:r>
        <w:r>
          <w:instrText xml:space="preserve"> PAGEREF _Toc11547 \h </w:instrText>
        </w:r>
        <w:r>
          <w:fldChar w:fldCharType="separate"/>
        </w:r>
        <w:r>
          <w:t>47</w:t>
        </w:r>
        <w:r>
          <w:fldChar w:fldCharType="end"/>
        </w:r>
      </w:hyperlink>
    </w:p>
    <w:p>
      <w:pPr>
        <w:pStyle w:val="TOC2"/>
        <w:tabs>
          <w:tab w:val="right" w:leader="dot" w:pos="8306"/>
        </w:tabs>
      </w:pPr>
      <w:hyperlink w:anchor="_Toc11492" w:history="1">
        <w:r>
          <w:rPr>
            <w:rFonts w:ascii="仿宋" w:eastAsia="仿宋" w:hAnsi="仿宋" w:cs="仿宋" w:hint="eastAsia"/>
            <w:lang w:eastAsia="zh-CN"/>
          </w:rPr>
          <w:t>(四)、推广与宣传活动</w:t>
        </w:r>
        <w:r>
          <w:tab/>
        </w:r>
        <w:r>
          <w:fldChar w:fldCharType="begin"/>
        </w:r>
        <w:r>
          <w:instrText xml:space="preserve"> PAGEREF _Toc11492 \h </w:instrText>
        </w:r>
        <w:r>
          <w:fldChar w:fldCharType="separate"/>
        </w:r>
        <w:r>
          <w:t>48</w:t>
        </w:r>
        <w:r>
          <w:fldChar w:fldCharType="end"/>
        </w:r>
      </w:hyperlink>
    </w:p>
    <w:p>
      <w:pPr>
        <w:pStyle w:val="TOC1"/>
        <w:tabs>
          <w:tab w:val="right" w:leader="dot" w:pos="8306"/>
        </w:tabs>
      </w:pPr>
      <w:hyperlink w:anchor="_Toc4630" w:history="1">
        <w:r>
          <w:rPr>
            <w:rFonts w:ascii="仿宋" w:eastAsia="仿宋" w:hAnsi="仿宋" w:cs="仿宋" w:hint="eastAsia"/>
            <w:lang w:eastAsia="zh-CN"/>
          </w:rPr>
          <w:t>十五、质量管理体系</w:t>
        </w:r>
        <w:r>
          <w:tab/>
        </w:r>
        <w:r>
          <w:fldChar w:fldCharType="begin"/>
        </w:r>
        <w:r>
          <w:instrText xml:space="preserve"> PAGEREF _Toc4630 \h </w:instrText>
        </w:r>
        <w:r>
          <w:fldChar w:fldCharType="separate"/>
        </w:r>
        <w:r>
          <w:t>53</w:t>
        </w:r>
        <w:r>
          <w:fldChar w:fldCharType="end"/>
        </w:r>
      </w:hyperlink>
    </w:p>
    <w:p>
      <w:pPr>
        <w:pStyle w:val="TOC2"/>
        <w:tabs>
          <w:tab w:val="right" w:leader="dot" w:pos="8306"/>
        </w:tabs>
      </w:pPr>
      <w:hyperlink w:anchor="_Toc17804" w:history="1">
        <w:r>
          <w:rPr>
            <w:rFonts w:ascii="仿宋" w:eastAsia="仿宋" w:hAnsi="仿宋" w:cs="仿宋" w:hint="eastAsia"/>
            <w:lang w:eastAsia="zh-CN"/>
          </w:rPr>
          <w:t>(一)、质量目标与方针</w:t>
        </w:r>
        <w:r>
          <w:tab/>
        </w:r>
        <w:r>
          <w:fldChar w:fldCharType="begin"/>
        </w:r>
        <w:r>
          <w:instrText xml:space="preserve"> PAGEREF _Toc17804 \h </w:instrText>
        </w:r>
        <w:r>
          <w:fldChar w:fldCharType="separate"/>
        </w:r>
        <w:r>
          <w:t>53</w:t>
        </w:r>
        <w:r>
          <w:fldChar w:fldCharType="end"/>
        </w:r>
      </w:hyperlink>
    </w:p>
    <w:p>
      <w:pPr>
        <w:pStyle w:val="TOC2"/>
        <w:tabs>
          <w:tab w:val="right" w:leader="dot" w:pos="8306"/>
        </w:tabs>
      </w:pPr>
      <w:hyperlink w:anchor="_Toc4089" w:history="1">
        <w:r>
          <w:rPr>
            <w:rFonts w:ascii="仿宋" w:eastAsia="仿宋" w:hAnsi="仿宋" w:cs="仿宋" w:hint="eastAsia"/>
            <w:lang w:eastAsia="zh-CN"/>
          </w:rPr>
          <w:t>(二)、质量管理责任</w:t>
        </w:r>
        <w:r>
          <w:tab/>
        </w:r>
        <w:r>
          <w:fldChar w:fldCharType="begin"/>
        </w:r>
        <w:r>
          <w:instrText xml:space="preserve"> PAGEREF _Toc4089 \h </w:instrText>
        </w:r>
        <w:r>
          <w:fldChar w:fldCharType="separate"/>
        </w:r>
        <w:r>
          <w:t>54</w:t>
        </w:r>
        <w:r>
          <w:fldChar w:fldCharType="end"/>
        </w:r>
      </w:hyperlink>
    </w:p>
    <w:p>
      <w:pPr>
        <w:pStyle w:val="TOC2"/>
        <w:tabs>
          <w:tab w:val="right" w:leader="dot" w:pos="8306"/>
        </w:tabs>
      </w:pPr>
      <w:hyperlink w:anchor="_Toc6260" w:history="1">
        <w:r>
          <w:rPr>
            <w:rFonts w:ascii="仿宋" w:eastAsia="仿宋" w:hAnsi="仿宋" w:cs="仿宋" w:hint="eastAsia"/>
            <w:lang w:eastAsia="zh-CN"/>
          </w:rPr>
          <w:t>(三)、质量管理体系文件</w:t>
        </w:r>
        <w:r>
          <w:tab/>
        </w:r>
        <w:r>
          <w:fldChar w:fldCharType="begin"/>
        </w:r>
        <w:r>
          <w:instrText xml:space="preserve"> PAGEREF _Toc6260 \h </w:instrText>
        </w:r>
        <w:r>
          <w:fldChar w:fldCharType="separate"/>
        </w:r>
        <w:r>
          <w:t>56</w:t>
        </w:r>
        <w:r>
          <w:fldChar w:fldCharType="end"/>
        </w:r>
      </w:hyperlink>
    </w:p>
    <w:p>
      <w:pPr>
        <w:pStyle w:val="TOC2"/>
        <w:tabs>
          <w:tab w:val="right" w:leader="dot" w:pos="8306"/>
        </w:tabs>
      </w:pPr>
      <w:hyperlink w:anchor="_Toc17712" w:history="1">
        <w:r>
          <w:rPr>
            <w:rFonts w:ascii="仿宋" w:eastAsia="仿宋" w:hAnsi="仿宋" w:cs="仿宋" w:hint="eastAsia"/>
            <w:lang w:eastAsia="zh-CN"/>
          </w:rPr>
          <w:t>(四)、质量培训与教育</w:t>
        </w:r>
        <w:r>
          <w:tab/>
        </w:r>
        <w:r>
          <w:fldChar w:fldCharType="begin"/>
        </w:r>
        <w:r>
          <w:instrText xml:space="preserve"> PAGEREF _Toc17712 \h </w:instrText>
        </w:r>
        <w:r>
          <w:fldChar w:fldCharType="separate"/>
        </w:r>
        <w:r>
          <w:t>58</w:t>
        </w:r>
        <w:r>
          <w:fldChar w:fldCharType="end"/>
        </w:r>
      </w:hyperlink>
    </w:p>
    <w:p>
      <w:pPr>
        <w:pStyle w:val="TOC2"/>
        <w:tabs>
          <w:tab w:val="right" w:leader="dot" w:pos="8306"/>
        </w:tabs>
      </w:pPr>
      <w:hyperlink w:anchor="_Toc13346" w:history="1">
        <w:r>
          <w:rPr>
            <w:rFonts w:ascii="仿宋" w:eastAsia="仿宋" w:hAnsi="仿宋" w:cs="仿宋" w:hint="eastAsia"/>
            <w:lang w:eastAsia="zh-CN"/>
          </w:rPr>
          <w:t>(五)、质量审核与评价</w:t>
        </w:r>
        <w:r>
          <w:tab/>
        </w:r>
        <w:r>
          <w:fldChar w:fldCharType="begin"/>
        </w:r>
        <w:r>
          <w:instrText xml:space="preserve"> PAGEREF _Toc13346 \h </w:instrText>
        </w:r>
        <w:r>
          <w:fldChar w:fldCharType="separate"/>
        </w:r>
        <w:r>
          <w:t>59</w:t>
        </w:r>
        <w:r>
          <w:fldChar w:fldCharType="end"/>
        </w:r>
      </w:hyperlink>
    </w:p>
    <w:p>
      <w:pPr>
        <w:pStyle w:val="TOC2"/>
        <w:tabs>
          <w:tab w:val="right" w:leader="dot" w:pos="8306"/>
        </w:tabs>
      </w:pPr>
      <w:hyperlink w:anchor="_Toc28875" w:history="1">
        <w:r>
          <w:rPr>
            <w:rFonts w:ascii="仿宋" w:eastAsia="仿宋" w:hAnsi="仿宋" w:cs="仿宋" w:hint="eastAsia"/>
            <w:lang w:eastAsia="zh-CN"/>
          </w:rPr>
          <w:t>(六)、不符合与纠正措施</w:t>
        </w:r>
        <w:r>
          <w:tab/>
        </w:r>
        <w:r>
          <w:fldChar w:fldCharType="begin"/>
        </w:r>
        <w:r>
          <w:instrText xml:space="preserve"> PAGEREF _Toc28875 \h </w:instrText>
        </w:r>
        <w:r>
          <w:fldChar w:fldCharType="separate"/>
        </w:r>
        <w:r>
          <w:t>60</w:t>
        </w:r>
        <w:r>
          <w:fldChar w:fldCharType="end"/>
        </w:r>
      </w:hyperlink>
    </w:p>
    <w:p>
      <w:pPr>
        <w:pStyle w:val="TOC1"/>
        <w:tabs>
          <w:tab w:val="right" w:leader="dot" w:pos="8306"/>
        </w:tabs>
      </w:pPr>
      <w:hyperlink w:anchor="_Toc9091" w:history="1">
        <w:r>
          <w:rPr>
            <w:rFonts w:ascii="仿宋" w:eastAsia="仿宋" w:hAnsi="仿宋" w:cs="仿宋" w:hint="eastAsia"/>
            <w:lang w:eastAsia="zh-CN"/>
          </w:rPr>
          <w:t>十六、风机项目变更管理</w:t>
        </w:r>
        <w:r>
          <w:tab/>
        </w:r>
        <w:r>
          <w:fldChar w:fldCharType="begin"/>
        </w:r>
        <w:r>
          <w:instrText xml:space="preserve"> PAGEREF _Toc9091 \h </w:instrText>
        </w:r>
        <w:r>
          <w:fldChar w:fldCharType="separate"/>
        </w:r>
        <w:r>
          <w:t>61</w:t>
        </w:r>
        <w:r>
          <w:fldChar w:fldCharType="end"/>
        </w:r>
      </w:hyperlink>
    </w:p>
    <w:p>
      <w:pPr>
        <w:pStyle w:val="TOC2"/>
        <w:tabs>
          <w:tab w:val="right" w:leader="dot" w:pos="8306"/>
        </w:tabs>
      </w:pPr>
      <w:hyperlink w:anchor="_Toc438" w:history="1">
        <w:r>
          <w:rPr>
            <w:rFonts w:ascii="仿宋" w:eastAsia="仿宋" w:hAnsi="仿宋" w:cs="仿宋" w:hint="eastAsia"/>
            <w:lang w:eastAsia="zh-CN"/>
          </w:rPr>
          <w:t>(一)、变更申请与评估</w:t>
        </w:r>
        <w:r>
          <w:tab/>
        </w:r>
        <w:r>
          <w:fldChar w:fldCharType="begin"/>
        </w:r>
        <w:r>
          <w:instrText xml:space="preserve"> PAGEREF _Toc438 \h </w:instrText>
        </w:r>
        <w:r>
          <w:fldChar w:fldCharType="separate"/>
        </w:r>
        <w:r>
          <w:t>61</w:t>
        </w:r>
        <w:r>
          <w:fldChar w:fldCharType="end"/>
        </w:r>
      </w:hyperlink>
    </w:p>
    <w:p>
      <w:pPr>
        <w:pStyle w:val="TOC2"/>
        <w:tabs>
          <w:tab w:val="right" w:leader="dot" w:pos="8306"/>
        </w:tabs>
      </w:pPr>
      <w:hyperlink w:anchor="_Toc12984" w:history="1">
        <w:r>
          <w:rPr>
            <w:rFonts w:ascii="仿宋" w:eastAsia="仿宋" w:hAnsi="仿宋" w:cs="仿宋" w:hint="eastAsia"/>
            <w:lang w:eastAsia="zh-CN"/>
          </w:rPr>
          <w:t>(二)、变更实施与控制</w:t>
        </w:r>
        <w:r>
          <w:tab/>
        </w:r>
        <w:r>
          <w:fldChar w:fldCharType="begin"/>
        </w:r>
        <w:r>
          <w:instrText xml:space="preserve"> PAGEREF _Toc12984 \h </w:instrText>
        </w:r>
        <w:r>
          <w:fldChar w:fldCharType="separate"/>
        </w:r>
        <w:r>
          <w:t>62</w:t>
        </w:r>
        <w:r>
          <w:fldChar w:fldCharType="end"/>
        </w:r>
      </w:hyperlink>
    </w:p>
    <w:p>
      <w:pPr>
        <w:pStyle w:val="TOC1"/>
        <w:tabs>
          <w:tab w:val="right" w:leader="dot" w:pos="8306"/>
        </w:tabs>
      </w:pPr>
      <w:hyperlink w:anchor="_Toc28877" w:history="1">
        <w:r>
          <w:rPr>
            <w:rFonts w:ascii="仿宋" w:eastAsia="仿宋" w:hAnsi="仿宋" w:cs="仿宋" w:hint="eastAsia"/>
            <w:lang w:eastAsia="zh-CN"/>
          </w:rPr>
          <w:t>十七、风机项目工程方案分析</w:t>
        </w:r>
        <w:r>
          <w:tab/>
        </w:r>
        <w:r>
          <w:fldChar w:fldCharType="begin"/>
        </w:r>
        <w:r>
          <w:instrText xml:space="preserve"> PAGEREF _Toc28877 \h </w:instrText>
        </w:r>
        <w:r>
          <w:fldChar w:fldCharType="separate"/>
        </w:r>
        <w:r>
          <w:t>62</w:t>
        </w:r>
        <w:r>
          <w:fldChar w:fldCharType="end"/>
        </w:r>
      </w:hyperlink>
    </w:p>
    <w:p>
      <w:pPr>
        <w:pStyle w:val="TOC2"/>
        <w:tabs>
          <w:tab w:val="right" w:leader="dot" w:pos="8306"/>
        </w:tabs>
      </w:pPr>
      <w:hyperlink w:anchor="_Toc26476" w:history="1">
        <w:r>
          <w:rPr>
            <w:rFonts w:ascii="仿宋" w:eastAsia="仿宋" w:hAnsi="仿宋" w:cs="仿宋" w:hint="eastAsia"/>
            <w:lang w:eastAsia="zh-CN"/>
          </w:rPr>
          <w:t>(一)、建筑工程设计原则</w:t>
        </w:r>
        <w:r>
          <w:tab/>
        </w:r>
        <w:r>
          <w:fldChar w:fldCharType="begin"/>
        </w:r>
        <w:r>
          <w:instrText xml:space="preserve"> PAGEREF _Toc26476 \h </w:instrText>
        </w:r>
        <w:r>
          <w:fldChar w:fldCharType="separate"/>
        </w:r>
        <w:r>
          <w:t>62</w:t>
        </w:r>
        <w:r>
          <w:fldChar w:fldCharType="end"/>
        </w:r>
      </w:hyperlink>
    </w:p>
    <w:p>
      <w:pPr>
        <w:pStyle w:val="TOC2"/>
        <w:tabs>
          <w:tab w:val="right" w:leader="dot" w:pos="8306"/>
        </w:tabs>
      </w:pPr>
      <w:hyperlink w:anchor="_Toc17509" w:history="1">
        <w:r>
          <w:rPr>
            <w:rFonts w:ascii="仿宋" w:eastAsia="仿宋" w:hAnsi="仿宋" w:cs="仿宋" w:hint="eastAsia"/>
            <w:lang w:eastAsia="zh-CN"/>
          </w:rPr>
          <w:t>(二)、土建工程建设指标</w:t>
        </w:r>
        <w:r>
          <w:tab/>
        </w:r>
        <w:r>
          <w:fldChar w:fldCharType="begin"/>
        </w:r>
        <w:r>
          <w:instrText xml:space="preserve"> PAGEREF _Toc17509 \h </w:instrText>
        </w:r>
        <w:r>
          <w:fldChar w:fldCharType="separate"/>
        </w:r>
        <w:r>
          <w:t>65</w:t>
        </w:r>
        <w:r>
          <w:fldChar w:fldCharType="end"/>
        </w:r>
      </w:hyperlink>
    </w:p>
    <w:p>
      <w:pPr>
        <w:pStyle w:val="TOC1"/>
        <w:tabs>
          <w:tab w:val="right" w:leader="dot" w:pos="8306"/>
        </w:tabs>
      </w:pPr>
      <w:hyperlink w:anchor="_Toc12458" w:history="1">
        <w:r>
          <w:rPr>
            <w:rFonts w:ascii="仿宋" w:eastAsia="仿宋" w:hAnsi="仿宋" w:cs="仿宋" w:hint="eastAsia"/>
            <w:lang w:eastAsia="zh-CN"/>
          </w:rPr>
          <w:t>十八、供应链管理</w:t>
        </w:r>
        <w:r>
          <w:tab/>
        </w:r>
        <w:r>
          <w:fldChar w:fldCharType="begin"/>
        </w:r>
        <w:r>
          <w:instrText xml:space="preserve"> PAGEREF _Toc12458 \h </w:instrText>
        </w:r>
        <w:r>
          <w:fldChar w:fldCharType="separate"/>
        </w:r>
        <w:r>
          <w:t>67</w:t>
        </w:r>
        <w:r>
          <w:fldChar w:fldCharType="end"/>
        </w:r>
      </w:hyperlink>
    </w:p>
    <w:p>
      <w:pPr>
        <w:pStyle w:val="TOC2"/>
        <w:tabs>
          <w:tab w:val="right" w:leader="dot" w:pos="8306"/>
        </w:tabs>
      </w:pPr>
      <w:hyperlink w:anchor="_Toc20798" w:history="1">
        <w:r>
          <w:rPr>
            <w:rFonts w:ascii="仿宋" w:eastAsia="仿宋" w:hAnsi="仿宋" w:cs="仿宋" w:hint="eastAsia"/>
            <w:lang w:eastAsia="zh-CN"/>
          </w:rPr>
          <w:t>(一)、供应链战略规划</w:t>
        </w:r>
        <w:r>
          <w:tab/>
        </w:r>
        <w:r>
          <w:fldChar w:fldCharType="begin"/>
        </w:r>
        <w:r>
          <w:instrText xml:space="preserve"> PAGEREF _Toc20798 \h </w:instrText>
        </w:r>
        <w:r>
          <w:fldChar w:fldCharType="separate"/>
        </w:r>
        <w:r>
          <w:t>67</w:t>
        </w:r>
        <w:r>
          <w:fldChar w:fldCharType="end"/>
        </w:r>
      </w:hyperlink>
    </w:p>
    <w:p>
      <w:pPr>
        <w:pStyle w:val="TOC2"/>
        <w:tabs>
          <w:tab w:val="right" w:leader="dot" w:pos="8306"/>
        </w:tabs>
      </w:pPr>
      <w:hyperlink w:anchor="_Toc12937" w:history="1">
        <w:r>
          <w:rPr>
            <w:rFonts w:ascii="仿宋" w:eastAsia="仿宋" w:hAnsi="仿宋" w:cs="仿宋" w:hint="eastAsia"/>
            <w:lang w:eastAsia="zh-CN"/>
          </w:rPr>
          <w:t>(二)、供应商选择与合作</w:t>
        </w:r>
        <w:r>
          <w:tab/>
        </w:r>
        <w:r>
          <w:fldChar w:fldCharType="begin"/>
        </w:r>
        <w:r>
          <w:instrText xml:space="preserve"> PAGEREF _Toc12937 \h </w:instrText>
        </w:r>
        <w:r>
          <w:fldChar w:fldCharType="separate"/>
        </w:r>
        <w:r>
          <w:t>69</w:t>
        </w:r>
        <w:r>
          <w:fldChar w:fldCharType="end"/>
        </w:r>
      </w:hyperlink>
    </w:p>
    <w:p>
      <w:pPr>
        <w:pStyle w:val="TOC2"/>
        <w:tabs>
          <w:tab w:val="right" w:leader="dot" w:pos="8306"/>
        </w:tabs>
      </w:pPr>
      <w:hyperlink w:anchor="_Toc11268" w:history="1">
        <w:r>
          <w:rPr>
            <w:rFonts w:ascii="仿宋" w:eastAsia="仿宋" w:hAnsi="仿宋" w:cs="仿宋" w:hint="eastAsia"/>
            <w:lang w:eastAsia="zh-CN"/>
          </w:rPr>
          <w:t>(三)、物流与库存管理</w:t>
        </w:r>
        <w:r>
          <w:tab/>
        </w:r>
        <w:r>
          <w:fldChar w:fldCharType="begin"/>
        </w:r>
        <w:r>
          <w:instrText xml:space="preserve"> PAGEREF _Toc11268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06"/>
      <w:r>
        <w:rPr>
          <w:rFonts w:ascii="仿宋" w:eastAsia="仿宋" w:hAnsi="仿宋" w:cs="仿宋" w:hint="eastAsia"/>
          <w:sz w:val="28"/>
          <w:lang w:eastAsia="zh-CN"/>
        </w:rPr>
        <w:t>一、风机项目建设单位说明</w:t>
      </w:r>
      <w:bookmarkEnd w:id="2"/>
    </w:p>
    <w:p>
      <w:pPr>
        <w:pStyle w:val="Heading2"/>
        <w:rPr>
          <w:rFonts w:ascii="仿宋" w:eastAsia="仿宋" w:hAnsi="仿宋" w:cs="仿宋" w:hint="eastAsia"/>
          <w:lang w:eastAsia="zh-CN"/>
        </w:rPr>
      </w:pPr>
      <w:bookmarkStart w:id="3" w:name="_Toc4323"/>
      <w:r>
        <w:rPr>
          <w:rFonts w:ascii="仿宋" w:eastAsia="仿宋" w:hAnsi="仿宋" w:cs="仿宋" w:hint="eastAsia"/>
          <w:lang w:eastAsia="zh-CN"/>
        </w:rPr>
        <w:t>(一)、风机项目承办单位基本情况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4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风机项目承办单位的XXXX，我们着眼于实现可持续的经济效益。通过技术创新和解决方案的提供，公司预计在风机项目执行期间将获得可观的收入增长。这一收入来源主要包括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同时，我们注重成本控制和效率提升，以确保风机项目的可持续盈利。透过精细的管理和资源优化，公司期望实现风机项目利润最大化。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风机项目实施进行全面的投资评估，包括风机项目启动阶段的资金投入和后续运营成本。通过对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为确保公司在风机项目实施过程中具备足够的资金流动性，公司将进行详尽的现金流分析。这包括资金需求的合理预测、风机项目周期内的资金峰谷分析以及灵活的财务管理策略，以应对各种潜在的经济变动。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5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的技术管理特点体现在其创新导向。通过引入最先进的技术趋势和解决方案，风机项目致力于提升科技含量、提高质量和效率水平。这意味着我们将采用最新的工具和方法，确保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机项目技术管理的显著特征。通过整合不同领域的技术资源，我们实现了跨学科的协同工作。这有助于优化技术架构，提高整体效能。此外，整合性策略还促进了不同技术团队之间的紧密沟通和高效合作，确保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机项目所采用的技术。通过不断优化技术方案，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机项目团队将在风机项目初期识别可能的技术风险，并采取相应的预防和应对措施。通过建立健全的风险评估机制，风机项目能够在实施过程中及时发现并解决潜在的技术问题，保障风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通过这些独特的技术管理特点，我们确信在风机项目中，技术将成为风机项目成功的有力支持。这一深度剖析揭示了技术管理在风机项目实施中的关键作用，为风机项目的技术基础奠定了坚实的基础。</w:t>
      </w:r>
    </w:p>
    <w:p>
      <w:pPr>
        <w:pStyle w:val="Heading2"/>
        <w:ind w:firstLine="560" w:firstLineChars="200"/>
        <w:rPr>
          <w:rFonts w:ascii="仿宋" w:eastAsia="仿宋" w:hAnsi="仿宋" w:cs="仿宋" w:hint="eastAsia"/>
          <w:sz w:val="28"/>
          <w:lang w:eastAsia="zh-CN"/>
        </w:rPr>
      </w:pPr>
      <w:bookmarkStart w:id="7" w:name="_Toc25695"/>
      <w:r>
        <w:rPr>
          <w:rFonts w:ascii="仿宋" w:eastAsia="仿宋" w:hAnsi="仿宋" w:cs="仿宋" w:hint="eastAsia"/>
          <w:sz w:val="28"/>
          <w:lang w:eastAsia="zh-CN"/>
        </w:rPr>
        <w:t>(二)、风机项目工艺技术设计方案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机项目将严格按照相关行业规范要求进行组织。通过有效控制产品质量，风机项目将致力于为顾客提供优质的风机项目产品和良好的服务。这体现了风机项目对于生产活动合规性和质量标准的高度重视，为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机项目注重生态效益和清洁生产原则。风机项目建设将紧密结合地方特色经济发展，与社会经济发展规划和区域环境保护规划方案相协调一致。通过与当地区域自然生态系统的结合，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机项目产品具有多样化的客户需求和个性化的特点。因此，风机项目产品规格品种多样，且单批生产数量较小。为满足这一特点，风机项目承办单位将建设先进的柔性制造生产线。通过广泛应用柔性制造技术，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总体而言，风机项目采用的技术具有较高的技术含量和自动化水平，处于国内先进水平。这一技术选用不仅体现了对生产效率、质量和环境友好性的高标准要求，同时为风机项目的可持续发展奠定了坚实的基础。</w:t>
      </w:r>
    </w:p>
    <w:p>
      <w:pPr>
        <w:pStyle w:val="Heading2"/>
        <w:ind w:firstLine="560" w:firstLineChars="200"/>
        <w:rPr>
          <w:rFonts w:ascii="仿宋" w:eastAsia="仿宋" w:hAnsi="仿宋" w:cs="仿宋" w:hint="eastAsia"/>
          <w:sz w:val="28"/>
          <w:lang w:eastAsia="zh-CN"/>
        </w:rPr>
      </w:pPr>
      <w:bookmarkStart w:id="8" w:name="_Toc3016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为确保风机项目的高效生产和技术实施，我们制定了一套精心设计的设备选型方案，以满足风机项目生产、质量和环保的要求。该方案的主要特点如下：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64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881"/>
      <w:r>
        <w:rPr>
          <w:rFonts w:ascii="仿宋" w:eastAsia="仿宋" w:hAnsi="仿宋" w:cs="仿宋" w:hint="eastAsia"/>
          <w:lang w:eastAsia="zh-CN"/>
        </w:rPr>
        <w:t>(一)、风机行业分析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风机行业一直以来都是市场的关注焦点。行业内的发展趋势、竞争态势以及潜在机会都对风机项目的推进产生深远的影响。通过深入研究行业的整体概貌，我们将更好地理解行业的核心特征，为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机行业，技术一直是推动创新和发展的关键因素。我们将对当前技术趋势进行详尽分析，包括但不限于人工智能、大数据应用、先进制造技术等。这有助于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机项目成功的基础。我们将对主要竞争对手进行深入研究，包括其市场份额、产品特点、市场定位等。通过全面了解竞争对手的优势和劣势，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178"/>
      <w:r>
        <w:rPr>
          <w:rFonts w:ascii="仿宋" w:eastAsia="仿宋" w:hAnsi="仿宋" w:cs="仿宋" w:hint="eastAsia"/>
          <w:sz w:val="28"/>
          <w:lang w:eastAsia="zh-CN"/>
        </w:rPr>
        <w:t>(二)、风机市场分析预测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通过对市场规模的深入调研，我们将预测风机市场未来的增长趋势。这包括市场的整体规模、各细分领域的发展趋势等。风机项目可以根据市场的扩张速度和潜在机会，制定更符合市场需求的发展策略。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风机项目实施过程中需要充分考虑的因素。我们将对市场风险进行全面评估，包括但不限于政策法规风险、市场竞争风险、技术变革风险等。通过对潜在风险的深入分析，风机项目可以制定相应的风险缓解策略，降低不确定性对风机项目的影响。</w:t>
      </w:r>
    </w:p>
    <w:p>
      <w:pPr>
        <w:pStyle w:val="Heading1"/>
        <w:ind w:firstLine="560" w:firstLineChars="200"/>
        <w:rPr>
          <w:rFonts w:ascii="仿宋" w:eastAsia="仿宋" w:hAnsi="仿宋" w:cs="仿宋" w:hint="eastAsia"/>
          <w:sz w:val="28"/>
          <w:lang w:eastAsia="zh-CN"/>
        </w:rPr>
      </w:pPr>
      <w:bookmarkStart w:id="12" w:name="_Toc3153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96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风机项目的主要产品是XXXX，预计年产值为XXX万元。这一产品在市场中占据着重要的地位，其广泛的应用范围使得该风机项目的市场前景非常广阔。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机项目的xxx产品作为重要的原材料之一，将在多个领域发挥关键作用。其在建筑、交通、能源等方面的广泛应用将为整个产业链提供强大的支持，形成产业协同效应。风机项目的年产值XXX万XXX万XXX万万元不仅反映了其在市场上的巨大潜力，更预示着它对国民经济的积极贡献。这种关联度高、涉及面广的产业关系，使得该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75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总征地面积为XXXX平方米，相当于约XX.XX亩，其中净用地面积为XXXX平方米，红线范围内相当于约XX.XX亩。这一用地规模充分考虑了风机项目的建设需求，保障了风机项目在合适的空间内得以充分发展。风机项目规划的总建筑面积为XXXX平方米，其中主体工程建设占XXXX平方米，计容建筑面积达XXXX平方米。预计建筑工程的投资将达到XXXX万元，为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计划购置的设备共计XXXX台（套），设备购置费用为XXXX万元。这一设备购置计划充分考虑到风机项目的生产需求和技术要求，确保了风机项目在生产运营中具备先进的技术装备和高效的生产能力。设备的合理配置将为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机项目计划总投资为XXXX万元，预计年实现营业收入为XXXX万元。这一产能规模的设定旨在确保风机项目能够在投资与回报之间取得平衡，实现长期可持续的发展。风机项目的总投资充分考虑到各个方面的需求，包括用地建设、设备购置等多个环节，以确保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548"/>
      <w:r>
        <w:rPr>
          <w:rFonts w:ascii="仿宋" w:eastAsia="仿宋" w:hAnsi="仿宋" w:cs="仿宋" w:hint="eastAsia"/>
          <w:sz w:val="28"/>
          <w:lang w:eastAsia="zh-CN"/>
        </w:rPr>
        <w:t>五、风机项目建设背景及必要性分析</w:t>
      </w:r>
      <w:bookmarkEnd w:id="15"/>
    </w:p>
    <w:p>
      <w:pPr>
        <w:pStyle w:val="Heading2"/>
        <w:rPr>
          <w:rFonts w:ascii="仿宋" w:eastAsia="仿宋" w:hAnsi="仿宋" w:cs="仿宋" w:hint="eastAsia"/>
          <w:lang w:eastAsia="zh-CN"/>
        </w:rPr>
      </w:pPr>
      <w:bookmarkStart w:id="16" w:name="_Toc28259"/>
      <w:r>
        <w:rPr>
          <w:rFonts w:ascii="仿宋" w:eastAsia="仿宋" w:hAnsi="仿宋" w:cs="仿宋" w:hint="eastAsia"/>
          <w:lang w:eastAsia="zh-CN"/>
        </w:rPr>
        <w:t>(一)、风机项目背景分析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我们的背景分析将深入挖掘当前行业的发展趋势，通过对竞争态势的全面审视，找到风机项目在这个潮流中的定位。同时，我们将关注行业内涌现的新兴机遇，以便风机项目更好地融入行业发展的潮流中。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机项目提供了强大的发展动力。我们将聚焦于行业内最新的技术发展趋势，包括但不限于人工智能、大数据分析、物联网等领域。通过深度的技术研究，我们将确保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机项目发展的源泉。我们将投入更多的精力对市场需求进行深入剖析，超越表面的需求，深入挖掘潜在的市场痛点和机遇。通过对市场需求的细致了解，风机项目将更有针对性地设计解决方案，满足市场的多样化需求，从而更好地促进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机项目战略至关重要。我们将对竞争态势进行更为深入的分析，包括但不限于市场份额、产品特点、客户满意度等多个维度。通过深度的竞争分析，风机项目将能够更准确地把握市场脉搏，制定具有竞争力的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机项目的发展具有直接的影响。我们将进行更为全面的法规和政策分析，了解行业发展中的潜在法律风险和合规挑战。通过充分了解和遵守相关法规，风机项目将确保在法律框架内合法合规运营，为风机项目的稳健发展提供有力支持。</w:t>
      </w:r>
    </w:p>
    <w:p>
      <w:pPr>
        <w:pStyle w:val="Heading2"/>
        <w:ind w:firstLine="560" w:firstLineChars="200"/>
        <w:rPr>
          <w:rFonts w:ascii="仿宋" w:eastAsia="仿宋" w:hAnsi="仿宋" w:cs="仿宋" w:hint="eastAsia"/>
          <w:sz w:val="28"/>
          <w:lang w:eastAsia="zh-CN"/>
        </w:rPr>
      </w:pPr>
      <w:bookmarkStart w:id="17" w:name="_Toc24331"/>
      <w:r>
        <w:rPr>
          <w:rFonts w:ascii="仿宋" w:eastAsia="仿宋" w:hAnsi="仿宋" w:cs="仿宋" w:hint="eastAsia"/>
          <w:sz w:val="28"/>
          <w:lang w:eastAsia="zh-CN"/>
        </w:rPr>
        <w:t>(二)、风机项目建设必要性分析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的迫切性源于对行业发展趋势的深刻洞察。我们正处于一个行业变革的时代，科技创新、数字化转型成为企业发展的关键动力。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机项目建设不仅仅是为了跟上潮流，更是为了通过技术创新推动企业的持续发展。通过引入先进的技术和解决方案，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机项目的建设成为必然选择，通过提高产品质量、拓展服务领域，从而在竞争中获得更多的机会。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机项目建设的必要性体现在对客户需求更精准的满足。通过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机项目建设的背后是对企业持续创新的追求。只有通过不断创新，企业才能在竞争中立于不败之地。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520"/>
      <w:r>
        <w:rPr>
          <w:rFonts w:ascii="仿宋" w:eastAsia="仿宋" w:hAnsi="仿宋" w:cs="仿宋" w:hint="eastAsia"/>
          <w:sz w:val="28"/>
          <w:lang w:eastAsia="zh-CN"/>
        </w:rPr>
        <w:t>六、风机项目危机管理</w:t>
      </w:r>
      <w:bookmarkEnd w:id="18"/>
    </w:p>
    <w:p>
      <w:pPr>
        <w:pStyle w:val="Heading2"/>
        <w:rPr>
          <w:rFonts w:ascii="仿宋" w:eastAsia="仿宋" w:hAnsi="仿宋" w:cs="仿宋" w:hint="eastAsia"/>
          <w:lang w:eastAsia="zh-CN"/>
        </w:rPr>
      </w:pPr>
      <w:bookmarkStart w:id="19" w:name="_Toc89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风机项目危机管理中，危机预警与识别是确保风机项目稳健运行的核心步骤。通过建立全面的监测机制，风机项目团队旨在及时发现和理解潜在的风险和危机因素，以便采取及时的预防和应对措施，确保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首先，通过深入的风险评估，风机项目团队全面分析了整个风机项目和各个阶段可能存在的威胁。这包括准确评估每个潜在风险的发生概率和可能影响的程度，为后续危机预警提供了有力支持。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风机项目团队着重于明确定义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风机项目进展的持续监控，团队能够及时发现潜在问题并作出迅速反应。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在这一阶段，团队的专业素养和反应速度将发挥至关重要的作用，以确保潜在危机能够在初期得到有效的处理，最大程度地减轻负面影响。通过危机预警与识别，风机项目得以更有序、可控地推进。</w:t>
      </w:r>
    </w:p>
    <w:p>
      <w:pPr>
        <w:pStyle w:val="Heading2"/>
        <w:ind w:firstLine="560" w:firstLineChars="200"/>
        <w:rPr>
          <w:rFonts w:ascii="仿宋" w:eastAsia="仿宋" w:hAnsi="仿宋" w:cs="仿宋" w:hint="eastAsia"/>
          <w:sz w:val="28"/>
          <w:lang w:eastAsia="zh-CN"/>
        </w:rPr>
      </w:pPr>
      <w:bookmarkStart w:id="20" w:name="_Toc680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暂停风机项目进度：为遏制危机蔓延，风机项目暂时停止进行，以便全面评估当前状况。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实时沟通：与关键利益相关者建立实时沟通机制，向他们传递风机项目危机的实际状况，保障风机项目核心利益。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https://d.book118.com/407132066132006034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A4BC4"/>
    <w:rsid w:val="1D7A4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3206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2024-01-25T06:34:00Z</dcterms:created>
  <dcterms:modified xsi:type="dcterms:W3CDTF">2024-01-25T06:34:47Z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9909E02789DB49FA8C38654D0D8D810F_11</vt:lpwstr>
  </property>
  <property fmtid="{D5CDD505-2E9C-101B-9397-08002B2CF9AE}" pid="3" name="KSOProductBuildVer">
    <vt:lpwstr>2052-12.1.0.16120</vt:lpwstr>
  </property>
</Properties>
</file>