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碳纤维正交三向织物项目建设方案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6" w:history="1">
        <w:r>
          <w:rPr>
            <w:rFonts w:ascii="仿宋" w:eastAsia="仿宋" w:hAnsi="仿宋" w:cs="仿宋" w:hint="eastAsia"/>
            <w:lang w:eastAsia="zh-CN"/>
          </w:rPr>
          <w:t>前言</w:t>
        </w:r>
        <w:r>
          <w:tab/>
        </w:r>
        <w:r>
          <w:fldChar w:fldCharType="begin"/>
        </w:r>
        <w:r>
          <w:instrText xml:space="preserve"> PAGEREF _Toc23776 \h </w:instrText>
        </w:r>
        <w:r>
          <w:fldChar w:fldCharType="separate"/>
        </w:r>
        <w:r>
          <w:t>3</w:t>
        </w:r>
        <w:r>
          <w:fldChar w:fldCharType="end"/>
        </w:r>
      </w:hyperlink>
    </w:p>
    <w:p>
      <w:pPr>
        <w:pStyle w:val="TOC1"/>
        <w:tabs>
          <w:tab w:val="right" w:leader="dot" w:pos="8306"/>
        </w:tabs>
      </w:pPr>
      <w:hyperlink w:anchor="_Toc21988" w:history="1">
        <w:r>
          <w:rPr>
            <w:rFonts w:ascii="仿宋" w:eastAsia="仿宋" w:hAnsi="仿宋" w:cs="仿宋" w:hint="eastAsia"/>
            <w:lang w:eastAsia="zh-CN"/>
          </w:rPr>
          <w:t>一、建设风险评估分析</w:t>
        </w:r>
        <w:r>
          <w:tab/>
        </w:r>
        <w:r>
          <w:fldChar w:fldCharType="begin"/>
        </w:r>
        <w:r>
          <w:instrText xml:space="preserve"> PAGEREF _Toc21988 \h </w:instrText>
        </w:r>
        <w:r>
          <w:fldChar w:fldCharType="separate"/>
        </w:r>
        <w:r>
          <w:t>3</w:t>
        </w:r>
        <w:r>
          <w:fldChar w:fldCharType="end"/>
        </w:r>
      </w:hyperlink>
    </w:p>
    <w:p>
      <w:pPr>
        <w:pStyle w:val="TOC2"/>
        <w:tabs>
          <w:tab w:val="right" w:leader="dot" w:pos="8306"/>
        </w:tabs>
      </w:pPr>
      <w:hyperlink w:anchor="_Toc6415" w:history="1">
        <w:r>
          <w:rPr>
            <w:rFonts w:ascii="仿宋" w:eastAsia="仿宋" w:hAnsi="仿宋" w:cs="仿宋" w:hint="eastAsia"/>
            <w:lang w:eastAsia="zh-CN"/>
          </w:rPr>
          <w:t>(一)、政策风险分析</w:t>
        </w:r>
        <w:r>
          <w:tab/>
        </w:r>
        <w:r>
          <w:fldChar w:fldCharType="begin"/>
        </w:r>
        <w:r>
          <w:instrText xml:space="preserve"> PAGEREF _Toc6415 \h </w:instrText>
        </w:r>
        <w:r>
          <w:fldChar w:fldCharType="separate"/>
        </w:r>
        <w:r>
          <w:t>3</w:t>
        </w:r>
        <w:r>
          <w:fldChar w:fldCharType="end"/>
        </w:r>
      </w:hyperlink>
    </w:p>
    <w:p>
      <w:pPr>
        <w:pStyle w:val="TOC2"/>
        <w:tabs>
          <w:tab w:val="right" w:leader="dot" w:pos="8306"/>
        </w:tabs>
      </w:pPr>
      <w:hyperlink w:anchor="_Toc10776" w:history="1">
        <w:r>
          <w:rPr>
            <w:rFonts w:ascii="仿宋" w:eastAsia="仿宋" w:hAnsi="仿宋" w:cs="仿宋" w:hint="eastAsia"/>
            <w:lang w:eastAsia="zh-CN"/>
          </w:rPr>
          <w:t>(二)、社会风险分析</w:t>
        </w:r>
        <w:r>
          <w:tab/>
        </w:r>
        <w:r>
          <w:fldChar w:fldCharType="begin"/>
        </w:r>
        <w:r>
          <w:instrText xml:space="preserve"> PAGEREF _Toc10776 \h </w:instrText>
        </w:r>
        <w:r>
          <w:fldChar w:fldCharType="separate"/>
        </w:r>
        <w:r>
          <w:t>4</w:t>
        </w:r>
        <w:r>
          <w:fldChar w:fldCharType="end"/>
        </w:r>
      </w:hyperlink>
    </w:p>
    <w:p>
      <w:pPr>
        <w:pStyle w:val="TOC2"/>
        <w:tabs>
          <w:tab w:val="right" w:leader="dot" w:pos="8306"/>
        </w:tabs>
      </w:pPr>
      <w:hyperlink w:anchor="_Toc30674" w:history="1">
        <w:r>
          <w:rPr>
            <w:rFonts w:ascii="仿宋" w:eastAsia="仿宋" w:hAnsi="仿宋" w:cs="仿宋" w:hint="eastAsia"/>
            <w:lang w:eastAsia="zh-CN"/>
          </w:rPr>
          <w:t>(三)、市场风险分析</w:t>
        </w:r>
        <w:r>
          <w:tab/>
        </w:r>
        <w:r>
          <w:fldChar w:fldCharType="begin"/>
        </w:r>
        <w:r>
          <w:instrText xml:space="preserve"> PAGEREF _Toc30674 \h </w:instrText>
        </w:r>
        <w:r>
          <w:fldChar w:fldCharType="separate"/>
        </w:r>
        <w:r>
          <w:t>6</w:t>
        </w:r>
        <w:r>
          <w:fldChar w:fldCharType="end"/>
        </w:r>
      </w:hyperlink>
    </w:p>
    <w:p>
      <w:pPr>
        <w:pStyle w:val="TOC2"/>
        <w:tabs>
          <w:tab w:val="right" w:leader="dot" w:pos="8306"/>
        </w:tabs>
      </w:pPr>
      <w:hyperlink w:anchor="_Toc6870" w:history="1">
        <w:r>
          <w:rPr>
            <w:rFonts w:ascii="仿宋" w:eastAsia="仿宋" w:hAnsi="仿宋" w:cs="仿宋" w:hint="eastAsia"/>
            <w:lang w:eastAsia="zh-CN"/>
          </w:rPr>
          <w:t>(四)、资金风险分析</w:t>
        </w:r>
        <w:r>
          <w:tab/>
        </w:r>
        <w:r>
          <w:fldChar w:fldCharType="begin"/>
        </w:r>
        <w:r>
          <w:instrText xml:space="preserve"> PAGEREF _Toc6870 \h </w:instrText>
        </w:r>
        <w:r>
          <w:fldChar w:fldCharType="separate"/>
        </w:r>
        <w:r>
          <w:t>6</w:t>
        </w:r>
        <w:r>
          <w:fldChar w:fldCharType="end"/>
        </w:r>
      </w:hyperlink>
    </w:p>
    <w:p>
      <w:pPr>
        <w:pStyle w:val="TOC2"/>
        <w:tabs>
          <w:tab w:val="right" w:leader="dot" w:pos="8306"/>
        </w:tabs>
      </w:pPr>
      <w:hyperlink w:anchor="_Toc8477" w:history="1">
        <w:r>
          <w:rPr>
            <w:rFonts w:ascii="仿宋" w:eastAsia="仿宋" w:hAnsi="仿宋" w:cs="仿宋" w:hint="eastAsia"/>
            <w:lang w:eastAsia="zh-CN"/>
          </w:rPr>
          <w:t>(五)、技术风险分析</w:t>
        </w:r>
        <w:r>
          <w:tab/>
        </w:r>
        <w:r>
          <w:fldChar w:fldCharType="begin"/>
        </w:r>
        <w:r>
          <w:instrText xml:space="preserve"> PAGEREF _Toc8477 \h </w:instrText>
        </w:r>
        <w:r>
          <w:fldChar w:fldCharType="separate"/>
        </w:r>
        <w:r>
          <w:t>8</w:t>
        </w:r>
        <w:r>
          <w:fldChar w:fldCharType="end"/>
        </w:r>
      </w:hyperlink>
    </w:p>
    <w:p>
      <w:pPr>
        <w:pStyle w:val="TOC2"/>
        <w:tabs>
          <w:tab w:val="right" w:leader="dot" w:pos="8306"/>
        </w:tabs>
      </w:pPr>
      <w:hyperlink w:anchor="_Toc17536" w:history="1">
        <w:r>
          <w:rPr>
            <w:rFonts w:ascii="仿宋" w:eastAsia="仿宋" w:hAnsi="仿宋" w:cs="仿宋" w:hint="eastAsia"/>
            <w:lang w:eastAsia="zh-CN"/>
          </w:rPr>
          <w:t>(六)、财务风险分析</w:t>
        </w:r>
        <w:r>
          <w:tab/>
        </w:r>
        <w:r>
          <w:fldChar w:fldCharType="begin"/>
        </w:r>
        <w:r>
          <w:instrText xml:space="preserve"> PAGEREF _Toc17536 \h </w:instrText>
        </w:r>
        <w:r>
          <w:fldChar w:fldCharType="separate"/>
        </w:r>
        <w:r>
          <w:t>9</w:t>
        </w:r>
        <w:r>
          <w:fldChar w:fldCharType="end"/>
        </w:r>
      </w:hyperlink>
    </w:p>
    <w:p>
      <w:pPr>
        <w:pStyle w:val="TOC2"/>
        <w:tabs>
          <w:tab w:val="right" w:leader="dot" w:pos="8306"/>
        </w:tabs>
      </w:pPr>
      <w:hyperlink w:anchor="_Toc27429" w:history="1">
        <w:r>
          <w:rPr>
            <w:rFonts w:ascii="仿宋" w:eastAsia="仿宋" w:hAnsi="仿宋" w:cs="仿宋" w:hint="eastAsia"/>
            <w:lang w:eastAsia="zh-CN"/>
          </w:rPr>
          <w:t>(七)、管理风险分析</w:t>
        </w:r>
        <w:r>
          <w:tab/>
        </w:r>
        <w:r>
          <w:fldChar w:fldCharType="begin"/>
        </w:r>
        <w:r>
          <w:instrText xml:space="preserve"> PAGEREF _Toc27429 \h </w:instrText>
        </w:r>
        <w:r>
          <w:fldChar w:fldCharType="separate"/>
        </w:r>
        <w:r>
          <w:t>11</w:t>
        </w:r>
        <w:r>
          <w:fldChar w:fldCharType="end"/>
        </w:r>
      </w:hyperlink>
    </w:p>
    <w:p>
      <w:pPr>
        <w:pStyle w:val="TOC2"/>
        <w:tabs>
          <w:tab w:val="right" w:leader="dot" w:pos="8306"/>
        </w:tabs>
      </w:pPr>
      <w:hyperlink w:anchor="_Toc27259" w:history="1">
        <w:r>
          <w:rPr>
            <w:rFonts w:ascii="仿宋" w:eastAsia="仿宋" w:hAnsi="仿宋" w:cs="仿宋" w:hint="eastAsia"/>
            <w:lang w:eastAsia="zh-CN"/>
          </w:rPr>
          <w:t>(八)、其它风险分析</w:t>
        </w:r>
        <w:r>
          <w:tab/>
        </w:r>
        <w:r>
          <w:fldChar w:fldCharType="begin"/>
        </w:r>
        <w:r>
          <w:instrText xml:space="preserve"> PAGEREF _Toc27259 \h </w:instrText>
        </w:r>
        <w:r>
          <w:fldChar w:fldCharType="separate"/>
        </w:r>
        <w:r>
          <w:t>12</w:t>
        </w:r>
        <w:r>
          <w:fldChar w:fldCharType="end"/>
        </w:r>
      </w:hyperlink>
    </w:p>
    <w:p>
      <w:pPr>
        <w:pStyle w:val="TOC2"/>
        <w:tabs>
          <w:tab w:val="right" w:leader="dot" w:pos="8306"/>
        </w:tabs>
      </w:pPr>
      <w:hyperlink w:anchor="_Toc24981" w:history="1">
        <w:r>
          <w:rPr>
            <w:rFonts w:ascii="仿宋" w:eastAsia="仿宋" w:hAnsi="仿宋" w:cs="仿宋" w:hint="eastAsia"/>
            <w:lang w:eastAsia="zh-CN"/>
          </w:rPr>
          <w:t>(九)、社会影响评估</w:t>
        </w:r>
        <w:r>
          <w:tab/>
        </w:r>
        <w:r>
          <w:fldChar w:fldCharType="begin"/>
        </w:r>
        <w:r>
          <w:instrText xml:space="preserve"> PAGEREF _Toc24981 \h </w:instrText>
        </w:r>
        <w:r>
          <w:fldChar w:fldCharType="separate"/>
        </w:r>
        <w:r>
          <w:t>13</w:t>
        </w:r>
        <w:r>
          <w:fldChar w:fldCharType="end"/>
        </w:r>
      </w:hyperlink>
    </w:p>
    <w:p>
      <w:pPr>
        <w:pStyle w:val="TOC1"/>
        <w:tabs>
          <w:tab w:val="right" w:leader="dot" w:pos="8306"/>
        </w:tabs>
      </w:pPr>
      <w:hyperlink w:anchor="_Toc28709" w:history="1">
        <w:r>
          <w:rPr>
            <w:rFonts w:ascii="仿宋" w:eastAsia="仿宋" w:hAnsi="仿宋" w:cs="仿宋" w:hint="eastAsia"/>
            <w:lang w:eastAsia="zh-CN"/>
          </w:rPr>
          <w:t>二、环境和生态影响分析</w:t>
        </w:r>
        <w:r>
          <w:tab/>
        </w:r>
        <w:r>
          <w:fldChar w:fldCharType="begin"/>
        </w:r>
        <w:r>
          <w:instrText xml:space="preserve"> PAGEREF _Toc28709 \h </w:instrText>
        </w:r>
        <w:r>
          <w:fldChar w:fldCharType="separate"/>
        </w:r>
        <w:r>
          <w:t>15</w:t>
        </w:r>
        <w:r>
          <w:fldChar w:fldCharType="end"/>
        </w:r>
      </w:hyperlink>
    </w:p>
    <w:p>
      <w:pPr>
        <w:pStyle w:val="TOC2"/>
        <w:tabs>
          <w:tab w:val="right" w:leader="dot" w:pos="8306"/>
        </w:tabs>
      </w:pPr>
      <w:hyperlink w:anchor="_Toc12105" w:history="1">
        <w:r>
          <w:rPr>
            <w:rFonts w:ascii="仿宋" w:eastAsia="仿宋" w:hAnsi="仿宋" w:cs="仿宋" w:hint="eastAsia"/>
            <w:lang w:eastAsia="zh-CN"/>
          </w:rPr>
          <w:t>(一)、环境和生态现状</w:t>
        </w:r>
        <w:r>
          <w:tab/>
        </w:r>
        <w:r>
          <w:fldChar w:fldCharType="begin"/>
        </w:r>
        <w:r>
          <w:instrText xml:space="preserve"> PAGEREF _Toc12105 \h </w:instrText>
        </w:r>
        <w:r>
          <w:fldChar w:fldCharType="separate"/>
        </w:r>
        <w:r>
          <w:t>15</w:t>
        </w:r>
        <w:r>
          <w:fldChar w:fldCharType="end"/>
        </w:r>
      </w:hyperlink>
    </w:p>
    <w:p>
      <w:pPr>
        <w:pStyle w:val="TOC2"/>
        <w:tabs>
          <w:tab w:val="right" w:leader="dot" w:pos="8306"/>
        </w:tabs>
      </w:pPr>
      <w:hyperlink w:anchor="_Toc7699" w:history="1">
        <w:r>
          <w:rPr>
            <w:rFonts w:ascii="仿宋" w:eastAsia="仿宋" w:hAnsi="仿宋" w:cs="仿宋" w:hint="eastAsia"/>
            <w:lang w:eastAsia="zh-CN"/>
          </w:rPr>
          <w:t>(二)、生态环境影响分析</w:t>
        </w:r>
        <w:r>
          <w:tab/>
        </w:r>
        <w:r>
          <w:fldChar w:fldCharType="begin"/>
        </w:r>
        <w:r>
          <w:instrText xml:space="preserve"> PAGEREF _Toc7699 \h </w:instrText>
        </w:r>
        <w:r>
          <w:fldChar w:fldCharType="separate"/>
        </w:r>
        <w:r>
          <w:t>17</w:t>
        </w:r>
        <w:r>
          <w:fldChar w:fldCharType="end"/>
        </w:r>
      </w:hyperlink>
    </w:p>
    <w:p>
      <w:pPr>
        <w:pStyle w:val="TOC2"/>
        <w:tabs>
          <w:tab w:val="right" w:leader="dot" w:pos="8306"/>
        </w:tabs>
      </w:pPr>
      <w:hyperlink w:anchor="_Toc18179" w:history="1">
        <w:r>
          <w:rPr>
            <w:rFonts w:ascii="仿宋" w:eastAsia="仿宋" w:hAnsi="仿宋" w:cs="仿宋" w:hint="eastAsia"/>
            <w:lang w:eastAsia="zh-CN"/>
          </w:rPr>
          <w:t>(三)、生态环境保护措施</w:t>
        </w:r>
        <w:r>
          <w:tab/>
        </w:r>
        <w:r>
          <w:fldChar w:fldCharType="begin"/>
        </w:r>
        <w:r>
          <w:instrText xml:space="preserve"> PAGEREF _Toc18179 \h </w:instrText>
        </w:r>
        <w:r>
          <w:fldChar w:fldCharType="separate"/>
        </w:r>
        <w:r>
          <w:t>18</w:t>
        </w:r>
        <w:r>
          <w:fldChar w:fldCharType="end"/>
        </w:r>
      </w:hyperlink>
    </w:p>
    <w:p>
      <w:pPr>
        <w:pStyle w:val="TOC2"/>
        <w:tabs>
          <w:tab w:val="right" w:leader="dot" w:pos="8306"/>
        </w:tabs>
      </w:pPr>
      <w:hyperlink w:anchor="_Toc15993" w:history="1">
        <w:r>
          <w:rPr>
            <w:rFonts w:ascii="仿宋" w:eastAsia="仿宋" w:hAnsi="仿宋" w:cs="仿宋" w:hint="eastAsia"/>
            <w:lang w:eastAsia="zh-CN"/>
          </w:rPr>
          <w:t>(四)、地质灾害影响分析</w:t>
        </w:r>
        <w:r>
          <w:tab/>
        </w:r>
        <w:r>
          <w:fldChar w:fldCharType="begin"/>
        </w:r>
        <w:r>
          <w:instrText xml:space="preserve"> PAGEREF _Toc15993 \h </w:instrText>
        </w:r>
        <w:r>
          <w:fldChar w:fldCharType="separate"/>
        </w:r>
        <w:r>
          <w:t>20</w:t>
        </w:r>
        <w:r>
          <w:fldChar w:fldCharType="end"/>
        </w:r>
      </w:hyperlink>
    </w:p>
    <w:p>
      <w:pPr>
        <w:pStyle w:val="TOC2"/>
        <w:tabs>
          <w:tab w:val="right" w:leader="dot" w:pos="8306"/>
        </w:tabs>
      </w:pPr>
      <w:hyperlink w:anchor="_Toc19131" w:history="1">
        <w:r>
          <w:rPr>
            <w:rFonts w:ascii="仿宋" w:eastAsia="仿宋" w:hAnsi="仿宋" w:cs="仿宋" w:hint="eastAsia"/>
            <w:lang w:eastAsia="zh-CN"/>
          </w:rPr>
          <w:t>(五)、特殊环境影响</w:t>
        </w:r>
        <w:r>
          <w:tab/>
        </w:r>
        <w:r>
          <w:fldChar w:fldCharType="begin"/>
        </w:r>
        <w:r>
          <w:instrText xml:space="preserve"> PAGEREF _Toc19131 \h </w:instrText>
        </w:r>
        <w:r>
          <w:fldChar w:fldCharType="separate"/>
        </w:r>
        <w:r>
          <w:t>22</w:t>
        </w:r>
        <w:r>
          <w:fldChar w:fldCharType="end"/>
        </w:r>
      </w:hyperlink>
    </w:p>
    <w:p>
      <w:pPr>
        <w:pStyle w:val="TOC1"/>
        <w:tabs>
          <w:tab w:val="right" w:leader="dot" w:pos="8306"/>
        </w:tabs>
      </w:pPr>
      <w:hyperlink w:anchor="_Toc12724" w:history="1">
        <w:r>
          <w:rPr>
            <w:rFonts w:ascii="仿宋" w:eastAsia="仿宋" w:hAnsi="仿宋" w:cs="仿宋" w:hint="eastAsia"/>
            <w:lang w:eastAsia="zh-CN"/>
          </w:rPr>
          <w:t>三、项目选址研究</w:t>
        </w:r>
        <w:r>
          <w:tab/>
        </w:r>
        <w:r>
          <w:fldChar w:fldCharType="begin"/>
        </w:r>
        <w:r>
          <w:instrText xml:space="preserve"> PAGEREF _Toc12724 \h </w:instrText>
        </w:r>
        <w:r>
          <w:fldChar w:fldCharType="separate"/>
        </w:r>
        <w:r>
          <w:t>23</w:t>
        </w:r>
        <w:r>
          <w:fldChar w:fldCharType="end"/>
        </w:r>
      </w:hyperlink>
    </w:p>
    <w:p>
      <w:pPr>
        <w:pStyle w:val="TOC2"/>
        <w:tabs>
          <w:tab w:val="right" w:leader="dot" w:pos="8306"/>
        </w:tabs>
      </w:pPr>
      <w:hyperlink w:anchor="_Toc28281" w:history="1">
        <w:r>
          <w:rPr>
            <w:rFonts w:ascii="仿宋" w:eastAsia="仿宋" w:hAnsi="仿宋" w:cs="仿宋" w:hint="eastAsia"/>
            <w:lang w:eastAsia="zh-CN"/>
          </w:rPr>
          <w:t>(一)、项目选址原则</w:t>
        </w:r>
        <w:r>
          <w:tab/>
        </w:r>
        <w:r>
          <w:fldChar w:fldCharType="begin"/>
        </w:r>
        <w:r>
          <w:instrText xml:space="preserve"> PAGEREF _Toc28281 \h </w:instrText>
        </w:r>
        <w:r>
          <w:fldChar w:fldCharType="separate"/>
        </w:r>
        <w:r>
          <w:t>23</w:t>
        </w:r>
        <w:r>
          <w:fldChar w:fldCharType="end"/>
        </w:r>
      </w:hyperlink>
    </w:p>
    <w:p>
      <w:pPr>
        <w:pStyle w:val="TOC2"/>
        <w:tabs>
          <w:tab w:val="right" w:leader="dot" w:pos="8306"/>
        </w:tabs>
      </w:pPr>
      <w:hyperlink w:anchor="_Toc25679" w:history="1">
        <w:r>
          <w:rPr>
            <w:rFonts w:ascii="仿宋" w:eastAsia="仿宋" w:hAnsi="仿宋" w:cs="仿宋" w:hint="eastAsia"/>
            <w:lang w:eastAsia="zh-CN"/>
          </w:rPr>
          <w:t>(二)、项目选址</w:t>
        </w:r>
        <w:r>
          <w:tab/>
        </w:r>
        <w:r>
          <w:fldChar w:fldCharType="begin"/>
        </w:r>
        <w:r>
          <w:instrText xml:space="preserve"> PAGEREF _Toc25679 \h </w:instrText>
        </w:r>
        <w:r>
          <w:fldChar w:fldCharType="separate"/>
        </w:r>
        <w:r>
          <w:t>26</w:t>
        </w:r>
        <w:r>
          <w:fldChar w:fldCharType="end"/>
        </w:r>
      </w:hyperlink>
    </w:p>
    <w:p>
      <w:pPr>
        <w:pStyle w:val="TOC2"/>
        <w:tabs>
          <w:tab w:val="right" w:leader="dot" w:pos="8306"/>
        </w:tabs>
      </w:pPr>
      <w:hyperlink w:anchor="_Toc15055" w:history="1">
        <w:r>
          <w:rPr>
            <w:rFonts w:ascii="仿宋" w:eastAsia="仿宋" w:hAnsi="仿宋" w:cs="仿宋" w:hint="eastAsia"/>
            <w:lang w:eastAsia="zh-CN"/>
          </w:rPr>
          <w:t>(三)、建设条件分析</w:t>
        </w:r>
        <w:r>
          <w:tab/>
        </w:r>
        <w:r>
          <w:fldChar w:fldCharType="begin"/>
        </w:r>
        <w:r>
          <w:instrText xml:space="preserve"> PAGEREF _Toc15055 \h </w:instrText>
        </w:r>
        <w:r>
          <w:fldChar w:fldCharType="separate"/>
        </w:r>
        <w:r>
          <w:t>28</w:t>
        </w:r>
        <w:r>
          <w:fldChar w:fldCharType="end"/>
        </w:r>
      </w:hyperlink>
    </w:p>
    <w:p>
      <w:pPr>
        <w:pStyle w:val="TOC2"/>
        <w:tabs>
          <w:tab w:val="right" w:leader="dot" w:pos="8306"/>
        </w:tabs>
      </w:pPr>
      <w:hyperlink w:anchor="_Toc6647" w:history="1">
        <w:r>
          <w:rPr>
            <w:rFonts w:ascii="仿宋" w:eastAsia="仿宋" w:hAnsi="仿宋" w:cs="仿宋" w:hint="eastAsia"/>
            <w:lang w:eastAsia="zh-CN"/>
          </w:rPr>
          <w:t>(四)、用地控制指标</w:t>
        </w:r>
        <w:r>
          <w:tab/>
        </w:r>
        <w:r>
          <w:fldChar w:fldCharType="begin"/>
        </w:r>
        <w:r>
          <w:instrText xml:space="preserve"> PAGEREF _Toc6647 \h </w:instrText>
        </w:r>
        <w:r>
          <w:fldChar w:fldCharType="separate"/>
        </w:r>
        <w:r>
          <w:t>29</w:t>
        </w:r>
        <w:r>
          <w:fldChar w:fldCharType="end"/>
        </w:r>
      </w:hyperlink>
    </w:p>
    <w:p>
      <w:pPr>
        <w:pStyle w:val="TOC2"/>
        <w:tabs>
          <w:tab w:val="right" w:leader="dot" w:pos="8306"/>
        </w:tabs>
      </w:pPr>
      <w:hyperlink w:anchor="_Toc29817" w:history="1">
        <w:r>
          <w:rPr>
            <w:rFonts w:ascii="仿宋" w:eastAsia="仿宋" w:hAnsi="仿宋" w:cs="仿宋" w:hint="eastAsia"/>
            <w:lang w:eastAsia="zh-CN"/>
          </w:rPr>
          <w:t>(五)、地总体要求</w:t>
        </w:r>
        <w:r>
          <w:tab/>
        </w:r>
        <w:r>
          <w:fldChar w:fldCharType="begin"/>
        </w:r>
        <w:r>
          <w:instrText xml:space="preserve"> PAGEREF _Toc29817 \h </w:instrText>
        </w:r>
        <w:r>
          <w:fldChar w:fldCharType="separate"/>
        </w:r>
        <w:r>
          <w:t>31</w:t>
        </w:r>
        <w:r>
          <w:fldChar w:fldCharType="end"/>
        </w:r>
      </w:hyperlink>
    </w:p>
    <w:p>
      <w:pPr>
        <w:pStyle w:val="TOC2"/>
        <w:tabs>
          <w:tab w:val="right" w:leader="dot" w:pos="8306"/>
        </w:tabs>
      </w:pPr>
      <w:hyperlink w:anchor="_Toc23861" w:history="1">
        <w:r>
          <w:rPr>
            <w:rFonts w:ascii="仿宋" w:eastAsia="仿宋" w:hAnsi="仿宋" w:cs="仿宋" w:hint="eastAsia"/>
            <w:lang w:eastAsia="zh-CN"/>
          </w:rPr>
          <w:t>(六)、节约用地措施</w:t>
        </w:r>
        <w:r>
          <w:tab/>
        </w:r>
        <w:r>
          <w:fldChar w:fldCharType="begin"/>
        </w:r>
        <w:r>
          <w:instrText xml:space="preserve"> PAGEREF _Toc23861 \h </w:instrText>
        </w:r>
        <w:r>
          <w:fldChar w:fldCharType="separate"/>
        </w:r>
        <w:r>
          <w:t>32</w:t>
        </w:r>
        <w:r>
          <w:fldChar w:fldCharType="end"/>
        </w:r>
      </w:hyperlink>
    </w:p>
    <w:p>
      <w:pPr>
        <w:pStyle w:val="TOC2"/>
        <w:tabs>
          <w:tab w:val="right" w:leader="dot" w:pos="8306"/>
        </w:tabs>
      </w:pPr>
      <w:hyperlink w:anchor="_Toc22956" w:history="1">
        <w:r>
          <w:rPr>
            <w:rFonts w:ascii="仿宋" w:eastAsia="仿宋" w:hAnsi="仿宋" w:cs="仿宋" w:hint="eastAsia"/>
            <w:lang w:eastAsia="zh-CN"/>
          </w:rPr>
          <w:t>(七)、选址综合评价</w:t>
        </w:r>
        <w:r>
          <w:tab/>
        </w:r>
        <w:r>
          <w:fldChar w:fldCharType="begin"/>
        </w:r>
        <w:r>
          <w:instrText xml:space="preserve"> PAGEREF _Toc22956 \h </w:instrText>
        </w:r>
        <w:r>
          <w:fldChar w:fldCharType="separate"/>
        </w:r>
        <w:r>
          <w:t>33</w:t>
        </w:r>
        <w:r>
          <w:fldChar w:fldCharType="end"/>
        </w:r>
      </w:hyperlink>
    </w:p>
    <w:p>
      <w:pPr>
        <w:pStyle w:val="TOC1"/>
        <w:tabs>
          <w:tab w:val="right" w:leader="dot" w:pos="8306"/>
        </w:tabs>
      </w:pPr>
      <w:hyperlink w:anchor="_Toc8689" w:history="1">
        <w:r>
          <w:rPr>
            <w:rFonts w:ascii="仿宋" w:eastAsia="仿宋" w:hAnsi="仿宋" w:cs="仿宋" w:hint="eastAsia"/>
            <w:lang w:eastAsia="zh-CN"/>
          </w:rPr>
          <w:t>四、财务管理与成本控制</w:t>
        </w:r>
        <w:r>
          <w:tab/>
        </w:r>
        <w:r>
          <w:fldChar w:fldCharType="begin"/>
        </w:r>
        <w:r>
          <w:instrText xml:space="preserve"> PAGEREF _Toc8689 \h </w:instrText>
        </w:r>
        <w:r>
          <w:fldChar w:fldCharType="separate"/>
        </w:r>
        <w:r>
          <w:t>34</w:t>
        </w:r>
        <w:r>
          <w:fldChar w:fldCharType="end"/>
        </w:r>
      </w:hyperlink>
    </w:p>
    <w:p>
      <w:pPr>
        <w:pStyle w:val="TOC2"/>
        <w:tabs>
          <w:tab w:val="right" w:leader="dot" w:pos="8306"/>
        </w:tabs>
      </w:pPr>
      <w:hyperlink w:anchor="_Toc11028" w:history="1">
        <w:r>
          <w:rPr>
            <w:rFonts w:ascii="仿宋" w:eastAsia="仿宋" w:hAnsi="仿宋" w:cs="仿宋" w:hint="eastAsia"/>
            <w:lang w:eastAsia="zh-CN"/>
          </w:rPr>
          <w:t>(一)、财务管理体系建设</w:t>
        </w:r>
        <w:r>
          <w:tab/>
        </w:r>
        <w:r>
          <w:fldChar w:fldCharType="begin"/>
        </w:r>
        <w:r>
          <w:instrText xml:space="preserve"> PAGEREF _Toc11028 \h </w:instrText>
        </w:r>
        <w:r>
          <w:fldChar w:fldCharType="separate"/>
        </w:r>
        <w:r>
          <w:t>34</w:t>
        </w:r>
        <w:r>
          <w:fldChar w:fldCharType="end"/>
        </w:r>
      </w:hyperlink>
    </w:p>
    <w:p>
      <w:pPr>
        <w:pStyle w:val="TOC2"/>
        <w:tabs>
          <w:tab w:val="right" w:leader="dot" w:pos="8306"/>
        </w:tabs>
      </w:pPr>
      <w:hyperlink w:anchor="_Toc22788" w:history="1">
        <w:r>
          <w:rPr>
            <w:rFonts w:ascii="仿宋" w:eastAsia="仿宋" w:hAnsi="仿宋" w:cs="仿宋" w:hint="eastAsia"/>
            <w:lang w:eastAsia="zh-CN"/>
          </w:rPr>
          <w:t>(二)、成本控制措施</w:t>
        </w:r>
        <w:r>
          <w:tab/>
        </w:r>
        <w:r>
          <w:fldChar w:fldCharType="begin"/>
        </w:r>
        <w:r>
          <w:instrText xml:space="preserve"> PAGEREF _Toc22788 \h </w:instrText>
        </w:r>
        <w:r>
          <w:fldChar w:fldCharType="separate"/>
        </w:r>
        <w:r>
          <w:t>36</w:t>
        </w:r>
        <w:r>
          <w:fldChar w:fldCharType="end"/>
        </w:r>
      </w:hyperlink>
    </w:p>
    <w:p>
      <w:pPr>
        <w:pStyle w:val="TOC1"/>
        <w:tabs>
          <w:tab w:val="right" w:leader="dot" w:pos="8306"/>
        </w:tabs>
      </w:pPr>
      <w:hyperlink w:anchor="_Toc26008" w:history="1">
        <w:r>
          <w:rPr>
            <w:rFonts w:ascii="仿宋" w:eastAsia="仿宋" w:hAnsi="仿宋" w:cs="仿宋" w:hint="eastAsia"/>
            <w:lang w:eastAsia="zh-CN"/>
          </w:rPr>
          <w:t>五、项目监理与质量保证</w:t>
        </w:r>
        <w:r>
          <w:tab/>
        </w:r>
        <w:r>
          <w:fldChar w:fldCharType="begin"/>
        </w:r>
        <w:r>
          <w:instrText xml:space="preserve"> PAGEREF _Toc26008 \h </w:instrText>
        </w:r>
        <w:r>
          <w:fldChar w:fldCharType="separate"/>
        </w:r>
        <w:r>
          <w:t>37</w:t>
        </w:r>
        <w:r>
          <w:fldChar w:fldCharType="end"/>
        </w:r>
      </w:hyperlink>
    </w:p>
    <w:p>
      <w:pPr>
        <w:pStyle w:val="TOC2"/>
        <w:tabs>
          <w:tab w:val="right" w:leader="dot" w:pos="8306"/>
        </w:tabs>
      </w:pPr>
      <w:hyperlink w:anchor="_Toc25957" w:history="1">
        <w:r>
          <w:rPr>
            <w:rFonts w:ascii="仿宋" w:eastAsia="仿宋" w:hAnsi="仿宋" w:cs="仿宋" w:hint="eastAsia"/>
            <w:lang w:eastAsia="zh-CN"/>
          </w:rPr>
          <w:t>(一)、监理体系构建</w:t>
        </w:r>
        <w:r>
          <w:tab/>
        </w:r>
        <w:r>
          <w:fldChar w:fldCharType="begin"/>
        </w:r>
        <w:r>
          <w:instrText xml:space="preserve"> PAGEREF _Toc25957 \h </w:instrText>
        </w:r>
        <w:r>
          <w:fldChar w:fldCharType="separate"/>
        </w:r>
        <w:r>
          <w:t>37</w:t>
        </w:r>
        <w:r>
          <w:fldChar w:fldCharType="end"/>
        </w:r>
      </w:hyperlink>
    </w:p>
    <w:p>
      <w:pPr>
        <w:pStyle w:val="TOC2"/>
        <w:tabs>
          <w:tab w:val="right" w:leader="dot" w:pos="8306"/>
        </w:tabs>
      </w:pPr>
      <w:hyperlink w:anchor="_Toc31572" w:history="1">
        <w:r>
          <w:rPr>
            <w:rFonts w:ascii="仿宋" w:eastAsia="仿宋" w:hAnsi="仿宋" w:cs="仿宋" w:hint="eastAsia"/>
            <w:lang w:eastAsia="zh-CN"/>
          </w:rPr>
          <w:t>(二)、质量保证体系实施</w:t>
        </w:r>
        <w:r>
          <w:tab/>
        </w:r>
        <w:r>
          <w:fldChar w:fldCharType="begin"/>
        </w:r>
        <w:r>
          <w:instrText xml:space="preserve"> PAGEREF _Toc31572 \h </w:instrText>
        </w:r>
        <w:r>
          <w:fldChar w:fldCharType="separate"/>
        </w:r>
        <w:r>
          <w:t>38</w:t>
        </w:r>
        <w:r>
          <w:fldChar w:fldCharType="end"/>
        </w:r>
      </w:hyperlink>
    </w:p>
    <w:p>
      <w:pPr>
        <w:pStyle w:val="TOC2"/>
        <w:tabs>
          <w:tab w:val="right" w:leader="dot" w:pos="8306"/>
        </w:tabs>
      </w:pPr>
      <w:hyperlink w:anchor="_Toc10165" w:history="1">
        <w:r>
          <w:rPr>
            <w:rFonts w:ascii="仿宋" w:eastAsia="仿宋" w:hAnsi="仿宋" w:cs="仿宋" w:hint="eastAsia"/>
            <w:lang w:eastAsia="zh-CN"/>
          </w:rPr>
          <w:t>(三)、监理与质量控制流程</w:t>
        </w:r>
        <w:r>
          <w:tab/>
        </w:r>
        <w:r>
          <w:fldChar w:fldCharType="begin"/>
        </w:r>
        <w:r>
          <w:instrText xml:space="preserve"> PAGEREF _Toc10165 \h </w:instrText>
        </w:r>
        <w:r>
          <w:fldChar w:fldCharType="separate"/>
        </w:r>
        <w:r>
          <w:t>38</w:t>
        </w:r>
        <w:r>
          <w:fldChar w:fldCharType="end"/>
        </w:r>
      </w:hyperlink>
    </w:p>
    <w:p>
      <w:pPr>
        <w:pStyle w:val="TOC1"/>
        <w:tabs>
          <w:tab w:val="right" w:leader="dot" w:pos="8306"/>
        </w:tabs>
      </w:pPr>
      <w:hyperlink w:anchor="_Toc3446" w:history="1">
        <w:r>
          <w:rPr>
            <w:rFonts w:ascii="仿宋" w:eastAsia="仿宋" w:hAnsi="仿宋" w:cs="仿宋" w:hint="eastAsia"/>
            <w:lang w:eastAsia="zh-CN"/>
          </w:rPr>
          <w:t>六、发展规划、产业政策和行业准入分析</w:t>
        </w:r>
        <w:r>
          <w:tab/>
        </w:r>
        <w:r>
          <w:fldChar w:fldCharType="begin"/>
        </w:r>
        <w:r>
          <w:instrText xml:space="preserve"> PAGEREF _Toc3446 \h </w:instrText>
        </w:r>
        <w:r>
          <w:fldChar w:fldCharType="separate"/>
        </w:r>
        <w:r>
          <w:t>39</w:t>
        </w:r>
        <w:r>
          <w:fldChar w:fldCharType="end"/>
        </w:r>
      </w:hyperlink>
    </w:p>
    <w:p>
      <w:pPr>
        <w:pStyle w:val="TOC2"/>
        <w:tabs>
          <w:tab w:val="right" w:leader="dot" w:pos="8306"/>
        </w:tabs>
      </w:pPr>
      <w:hyperlink w:anchor="_Toc15159" w:history="1">
        <w:r>
          <w:rPr>
            <w:rFonts w:ascii="仿宋" w:eastAsia="仿宋" w:hAnsi="仿宋" w:cs="仿宋" w:hint="eastAsia"/>
            <w:lang w:eastAsia="zh-CN"/>
          </w:rPr>
          <w:t>(一)、发展规划分析</w:t>
        </w:r>
        <w:r>
          <w:tab/>
        </w:r>
        <w:r>
          <w:fldChar w:fldCharType="begin"/>
        </w:r>
        <w:r>
          <w:instrText xml:space="preserve"> PAGEREF _Toc15159 \h </w:instrText>
        </w:r>
        <w:r>
          <w:fldChar w:fldCharType="separate"/>
        </w:r>
        <w:r>
          <w:t>39</w:t>
        </w:r>
        <w:r>
          <w:fldChar w:fldCharType="end"/>
        </w:r>
      </w:hyperlink>
    </w:p>
    <w:p>
      <w:pPr>
        <w:pStyle w:val="TOC2"/>
        <w:tabs>
          <w:tab w:val="right" w:leader="dot" w:pos="8306"/>
        </w:tabs>
      </w:pPr>
      <w:hyperlink w:anchor="_Toc30168" w:history="1">
        <w:r>
          <w:rPr>
            <w:rFonts w:ascii="仿宋" w:eastAsia="仿宋" w:hAnsi="仿宋" w:cs="仿宋" w:hint="eastAsia"/>
            <w:lang w:eastAsia="zh-CN"/>
          </w:rPr>
          <w:t>(二)、产业政策分析</w:t>
        </w:r>
        <w:r>
          <w:tab/>
        </w:r>
        <w:r>
          <w:fldChar w:fldCharType="begin"/>
        </w:r>
        <w:r>
          <w:instrText xml:space="preserve"> PAGEREF _Toc30168 \h </w:instrText>
        </w:r>
        <w:r>
          <w:fldChar w:fldCharType="separate"/>
        </w:r>
        <w:r>
          <w:t>40</w:t>
        </w:r>
        <w:r>
          <w:fldChar w:fldCharType="end"/>
        </w:r>
      </w:hyperlink>
    </w:p>
    <w:p>
      <w:pPr>
        <w:pStyle w:val="TOC2"/>
        <w:tabs>
          <w:tab w:val="right" w:leader="dot" w:pos="8306"/>
        </w:tabs>
      </w:pPr>
      <w:hyperlink w:anchor="_Toc6006" w:history="1">
        <w:r>
          <w:rPr>
            <w:rFonts w:ascii="仿宋" w:eastAsia="仿宋" w:hAnsi="仿宋" w:cs="仿宋" w:hint="eastAsia"/>
            <w:lang w:eastAsia="zh-CN"/>
          </w:rPr>
          <w:t>(三)、行业准入分析</w:t>
        </w:r>
        <w:r>
          <w:tab/>
        </w:r>
        <w:r>
          <w:fldChar w:fldCharType="begin"/>
        </w:r>
        <w:r>
          <w:instrText xml:space="preserve"> PAGEREF _Toc6006 \h </w:instrText>
        </w:r>
        <w:r>
          <w:fldChar w:fldCharType="separate"/>
        </w:r>
        <w:r>
          <w:t>42</w:t>
        </w:r>
        <w:r>
          <w:fldChar w:fldCharType="end"/>
        </w:r>
      </w:hyperlink>
    </w:p>
    <w:p>
      <w:pPr>
        <w:pStyle w:val="TOC1"/>
        <w:tabs>
          <w:tab w:val="right" w:leader="dot" w:pos="8306"/>
        </w:tabs>
      </w:pPr>
      <w:hyperlink w:anchor="_Toc9868" w:history="1">
        <w:r>
          <w:rPr>
            <w:rFonts w:ascii="仿宋" w:eastAsia="仿宋" w:hAnsi="仿宋" w:cs="仿宋" w:hint="eastAsia"/>
            <w:lang w:eastAsia="zh-CN"/>
          </w:rPr>
          <w:t>七、项目变更管理</w:t>
        </w:r>
        <w:r>
          <w:tab/>
        </w:r>
        <w:r>
          <w:fldChar w:fldCharType="begin"/>
        </w:r>
        <w:r>
          <w:instrText xml:space="preserve"> PAGEREF _Toc9868 \h </w:instrText>
        </w:r>
        <w:r>
          <w:fldChar w:fldCharType="separate"/>
        </w:r>
        <w:r>
          <w:t>43</w:t>
        </w:r>
        <w:r>
          <w:fldChar w:fldCharType="end"/>
        </w:r>
      </w:hyperlink>
    </w:p>
    <w:p>
      <w:pPr>
        <w:pStyle w:val="TOC2"/>
        <w:tabs>
          <w:tab w:val="right" w:leader="dot" w:pos="8306"/>
        </w:tabs>
      </w:pPr>
      <w:hyperlink w:anchor="_Toc9252" w:history="1">
        <w:r>
          <w:rPr>
            <w:rFonts w:ascii="仿宋" w:eastAsia="仿宋" w:hAnsi="仿宋" w:cs="仿宋" w:hint="eastAsia"/>
            <w:lang w:eastAsia="zh-CN"/>
          </w:rPr>
          <w:t>(一)、变更控制流程</w:t>
        </w:r>
        <w:r>
          <w:tab/>
        </w:r>
        <w:r>
          <w:fldChar w:fldCharType="begin"/>
        </w:r>
        <w:r>
          <w:instrText xml:space="preserve"> PAGEREF _Toc9252 \h </w:instrText>
        </w:r>
        <w:r>
          <w:fldChar w:fldCharType="separate"/>
        </w:r>
        <w:r>
          <w:t>43</w:t>
        </w:r>
        <w:r>
          <w:fldChar w:fldCharType="end"/>
        </w:r>
      </w:hyperlink>
    </w:p>
    <w:p>
      <w:pPr>
        <w:pStyle w:val="TOC2"/>
        <w:tabs>
          <w:tab w:val="right" w:leader="dot" w:pos="8306"/>
        </w:tabs>
      </w:pPr>
      <w:hyperlink w:anchor="_Toc22206" w:history="1">
        <w:r>
          <w:rPr>
            <w:rFonts w:ascii="仿宋" w:eastAsia="仿宋" w:hAnsi="仿宋" w:cs="仿宋" w:hint="eastAsia"/>
            <w:lang w:eastAsia="zh-CN"/>
          </w:rPr>
          <w:t>(二)、影响评估与处理</w:t>
        </w:r>
        <w:r>
          <w:tab/>
        </w:r>
        <w:r>
          <w:fldChar w:fldCharType="begin"/>
        </w:r>
        <w:r>
          <w:instrText xml:space="preserve"> PAGEREF _Toc22206 \h </w:instrText>
        </w:r>
        <w:r>
          <w:fldChar w:fldCharType="separate"/>
        </w:r>
        <w:r>
          <w:t>44</w:t>
        </w:r>
        <w:r>
          <w:fldChar w:fldCharType="end"/>
        </w:r>
      </w:hyperlink>
    </w:p>
    <w:p>
      <w:pPr>
        <w:pStyle w:val="TOC2"/>
        <w:tabs>
          <w:tab w:val="right" w:leader="dot" w:pos="8306"/>
        </w:tabs>
      </w:pPr>
      <w:hyperlink w:anchor="_Toc30973" w:history="1">
        <w:r>
          <w:rPr>
            <w:rFonts w:ascii="仿宋" w:eastAsia="仿宋" w:hAnsi="仿宋" w:cs="仿宋" w:hint="eastAsia"/>
            <w:lang w:eastAsia="zh-CN"/>
          </w:rPr>
          <w:t>(三)、变更记录与追踪</w:t>
        </w:r>
        <w:r>
          <w:tab/>
        </w:r>
        <w:r>
          <w:fldChar w:fldCharType="begin"/>
        </w:r>
        <w:r>
          <w:instrText xml:space="preserve"> PAGEREF _Toc30973 \h </w:instrText>
        </w:r>
        <w:r>
          <w:fldChar w:fldCharType="separate"/>
        </w:r>
        <w:r>
          <w:t>46</w:t>
        </w:r>
        <w:r>
          <w:fldChar w:fldCharType="end"/>
        </w:r>
      </w:hyperlink>
    </w:p>
    <w:p>
      <w:pPr>
        <w:pStyle w:val="TOC2"/>
        <w:tabs>
          <w:tab w:val="right" w:leader="dot" w:pos="8306"/>
        </w:tabs>
      </w:pPr>
      <w:hyperlink w:anchor="_Toc28554" w:history="1">
        <w:r>
          <w:rPr>
            <w:rFonts w:ascii="仿宋" w:eastAsia="仿宋" w:hAnsi="仿宋" w:cs="仿宋" w:hint="eastAsia"/>
            <w:lang w:eastAsia="zh-CN"/>
          </w:rPr>
          <w:t>(四)、变更管理策略</w:t>
        </w:r>
        <w:r>
          <w:tab/>
        </w:r>
        <w:r>
          <w:fldChar w:fldCharType="begin"/>
        </w:r>
        <w:r>
          <w:instrText xml:space="preserve"> PAGEREF _Toc28554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9" w:history="1">
        <w:r>
          <w:rPr>
            <w:rFonts w:ascii="仿宋" w:eastAsia="仿宋" w:hAnsi="仿宋" w:cs="仿宋" w:hint="eastAsia"/>
            <w:lang w:eastAsia="zh-CN"/>
          </w:rPr>
          <w:t>八、客户关系管理与市场拓展</w:t>
        </w:r>
        <w:r>
          <w:tab/>
        </w:r>
        <w:r>
          <w:fldChar w:fldCharType="begin"/>
        </w:r>
        <w:r>
          <w:instrText xml:space="preserve"> PAGEREF _Toc4529 \h </w:instrText>
        </w:r>
        <w:r>
          <w:fldChar w:fldCharType="separate"/>
        </w:r>
        <w:r>
          <w:t>49</w:t>
        </w:r>
        <w:r>
          <w:fldChar w:fldCharType="end"/>
        </w:r>
      </w:hyperlink>
    </w:p>
    <w:p>
      <w:pPr>
        <w:pStyle w:val="TOC2"/>
        <w:tabs>
          <w:tab w:val="right" w:leader="dot" w:pos="8306"/>
        </w:tabs>
      </w:pPr>
      <w:hyperlink w:anchor="_Toc198" w:history="1">
        <w:r>
          <w:rPr>
            <w:rFonts w:ascii="仿宋" w:eastAsia="仿宋" w:hAnsi="仿宋" w:cs="仿宋" w:hint="eastAsia"/>
            <w:lang w:eastAsia="zh-CN"/>
          </w:rPr>
          <w:t>(一)、客户关系管理策略</w:t>
        </w:r>
        <w:r>
          <w:tab/>
        </w:r>
        <w:r>
          <w:fldChar w:fldCharType="begin"/>
        </w:r>
        <w:r>
          <w:instrText xml:space="preserve"> PAGEREF _Toc198 \h </w:instrText>
        </w:r>
        <w:r>
          <w:fldChar w:fldCharType="separate"/>
        </w:r>
        <w:r>
          <w:t>49</w:t>
        </w:r>
        <w:r>
          <w:fldChar w:fldCharType="end"/>
        </w:r>
      </w:hyperlink>
    </w:p>
    <w:p>
      <w:pPr>
        <w:pStyle w:val="TOC2"/>
        <w:tabs>
          <w:tab w:val="right" w:leader="dot" w:pos="8306"/>
        </w:tabs>
      </w:pPr>
      <w:hyperlink w:anchor="_Toc15901" w:history="1">
        <w:r>
          <w:rPr>
            <w:rFonts w:ascii="仿宋" w:eastAsia="仿宋" w:hAnsi="仿宋" w:cs="仿宋" w:hint="eastAsia"/>
            <w:lang w:eastAsia="zh-CN"/>
          </w:rPr>
          <w:t>(二)、市场拓展方案</w:t>
        </w:r>
        <w:r>
          <w:tab/>
        </w:r>
        <w:r>
          <w:fldChar w:fldCharType="begin"/>
        </w:r>
        <w:r>
          <w:instrText xml:space="preserve"> PAGEREF _Toc15901 \h </w:instrText>
        </w:r>
        <w:r>
          <w:fldChar w:fldCharType="separate"/>
        </w:r>
        <w:r>
          <w:t>50</w:t>
        </w:r>
        <w:r>
          <w:fldChar w:fldCharType="end"/>
        </w:r>
      </w:hyperlink>
    </w:p>
    <w:p>
      <w:pPr>
        <w:pStyle w:val="TOC1"/>
        <w:tabs>
          <w:tab w:val="right" w:leader="dot" w:pos="8306"/>
        </w:tabs>
      </w:pPr>
      <w:hyperlink w:anchor="_Toc1224" w:history="1">
        <w:r>
          <w:rPr>
            <w:rFonts w:ascii="仿宋" w:eastAsia="仿宋" w:hAnsi="仿宋" w:cs="仿宋" w:hint="eastAsia"/>
            <w:lang w:eastAsia="zh-CN"/>
          </w:rPr>
          <w:t>九、资金管理与财务规划</w:t>
        </w:r>
        <w:r>
          <w:tab/>
        </w:r>
        <w:r>
          <w:fldChar w:fldCharType="begin"/>
        </w:r>
        <w:r>
          <w:instrText xml:space="preserve"> PAGEREF _Toc1224 \h </w:instrText>
        </w:r>
        <w:r>
          <w:fldChar w:fldCharType="separate"/>
        </w:r>
        <w:r>
          <w:t>52</w:t>
        </w:r>
        <w:r>
          <w:fldChar w:fldCharType="end"/>
        </w:r>
      </w:hyperlink>
    </w:p>
    <w:p>
      <w:pPr>
        <w:pStyle w:val="TOC2"/>
        <w:tabs>
          <w:tab w:val="right" w:leader="dot" w:pos="8306"/>
        </w:tabs>
      </w:pPr>
      <w:hyperlink w:anchor="_Toc6497" w:history="1">
        <w:r>
          <w:rPr>
            <w:rFonts w:ascii="仿宋" w:eastAsia="仿宋" w:hAnsi="仿宋" w:cs="仿宋" w:hint="eastAsia"/>
            <w:lang w:eastAsia="zh-CN"/>
          </w:rPr>
          <w:t>(一)、项目资金来源与筹措</w:t>
        </w:r>
        <w:r>
          <w:tab/>
        </w:r>
        <w:r>
          <w:fldChar w:fldCharType="begin"/>
        </w:r>
        <w:r>
          <w:instrText xml:space="preserve"> PAGEREF _Toc6497 \h </w:instrText>
        </w:r>
        <w:r>
          <w:fldChar w:fldCharType="separate"/>
        </w:r>
        <w:r>
          <w:t>52</w:t>
        </w:r>
        <w:r>
          <w:fldChar w:fldCharType="end"/>
        </w:r>
      </w:hyperlink>
    </w:p>
    <w:p>
      <w:pPr>
        <w:pStyle w:val="TOC2"/>
        <w:tabs>
          <w:tab w:val="right" w:leader="dot" w:pos="8306"/>
        </w:tabs>
      </w:pPr>
      <w:hyperlink w:anchor="_Toc13235" w:history="1">
        <w:r>
          <w:rPr>
            <w:rFonts w:ascii="仿宋" w:eastAsia="仿宋" w:hAnsi="仿宋" w:cs="仿宋" w:hint="eastAsia"/>
            <w:lang w:eastAsia="zh-CN"/>
          </w:rPr>
          <w:t>(二)、资金使用与监管</w:t>
        </w:r>
        <w:r>
          <w:tab/>
        </w:r>
        <w:r>
          <w:fldChar w:fldCharType="begin"/>
        </w:r>
        <w:r>
          <w:instrText xml:space="preserve"> PAGEREF _Toc13235 \h </w:instrText>
        </w:r>
        <w:r>
          <w:fldChar w:fldCharType="separate"/>
        </w:r>
        <w:r>
          <w:t>53</w:t>
        </w:r>
        <w:r>
          <w:fldChar w:fldCharType="end"/>
        </w:r>
      </w:hyperlink>
    </w:p>
    <w:p>
      <w:pPr>
        <w:pStyle w:val="TOC2"/>
        <w:tabs>
          <w:tab w:val="right" w:leader="dot" w:pos="8306"/>
        </w:tabs>
      </w:pPr>
      <w:hyperlink w:anchor="_Toc26263" w:history="1">
        <w:r>
          <w:rPr>
            <w:rFonts w:ascii="仿宋" w:eastAsia="仿宋" w:hAnsi="仿宋" w:cs="仿宋" w:hint="eastAsia"/>
            <w:lang w:eastAsia="zh-CN"/>
          </w:rPr>
          <w:t>(三)、财务规划与预测</w:t>
        </w:r>
        <w:r>
          <w:tab/>
        </w:r>
        <w:r>
          <w:fldChar w:fldCharType="begin"/>
        </w:r>
        <w:r>
          <w:instrText xml:space="preserve"> PAGEREF _Toc26263 \h </w:instrText>
        </w:r>
        <w:r>
          <w:fldChar w:fldCharType="separate"/>
        </w:r>
        <w:r>
          <w:t>54</w:t>
        </w:r>
        <w:r>
          <w:fldChar w:fldCharType="end"/>
        </w:r>
      </w:hyperlink>
    </w:p>
    <w:p>
      <w:pPr>
        <w:pStyle w:val="TOC1"/>
        <w:tabs>
          <w:tab w:val="right" w:leader="dot" w:pos="8306"/>
        </w:tabs>
      </w:pPr>
      <w:hyperlink w:anchor="_Toc27088" w:history="1">
        <w:r>
          <w:rPr>
            <w:rFonts w:ascii="仿宋" w:eastAsia="仿宋" w:hAnsi="仿宋" w:cs="仿宋" w:hint="eastAsia"/>
            <w:lang w:eastAsia="zh-CN"/>
          </w:rPr>
          <w:t>十、土地利用与规划方案</w:t>
        </w:r>
        <w:r>
          <w:tab/>
        </w:r>
        <w:r>
          <w:fldChar w:fldCharType="begin"/>
        </w:r>
        <w:r>
          <w:instrText xml:space="preserve"> PAGEREF _Toc27088 \h </w:instrText>
        </w:r>
        <w:r>
          <w:fldChar w:fldCharType="separate"/>
        </w:r>
        <w:r>
          <w:t>55</w:t>
        </w:r>
        <w:r>
          <w:fldChar w:fldCharType="end"/>
        </w:r>
      </w:hyperlink>
    </w:p>
    <w:p>
      <w:pPr>
        <w:pStyle w:val="TOC2"/>
        <w:tabs>
          <w:tab w:val="right" w:leader="dot" w:pos="8306"/>
        </w:tabs>
      </w:pPr>
      <w:hyperlink w:anchor="_Toc26667" w:history="1">
        <w:r>
          <w:rPr>
            <w:rFonts w:ascii="仿宋" w:eastAsia="仿宋" w:hAnsi="仿宋" w:cs="仿宋" w:hint="eastAsia"/>
            <w:lang w:eastAsia="zh-CN"/>
          </w:rPr>
          <w:t>(一)、项目用地情况分析</w:t>
        </w:r>
        <w:r>
          <w:tab/>
        </w:r>
        <w:r>
          <w:fldChar w:fldCharType="begin"/>
        </w:r>
        <w:r>
          <w:instrText xml:space="preserve"> PAGEREF _Toc26667 \h </w:instrText>
        </w:r>
        <w:r>
          <w:fldChar w:fldCharType="separate"/>
        </w:r>
        <w:r>
          <w:t>55</w:t>
        </w:r>
        <w:r>
          <w:fldChar w:fldCharType="end"/>
        </w:r>
      </w:hyperlink>
    </w:p>
    <w:p>
      <w:pPr>
        <w:pStyle w:val="TOC2"/>
        <w:tabs>
          <w:tab w:val="right" w:leader="dot" w:pos="8306"/>
        </w:tabs>
      </w:pPr>
      <w:hyperlink w:anchor="_Toc501" w:history="1">
        <w:r>
          <w:rPr>
            <w:rFonts w:ascii="仿宋" w:eastAsia="仿宋" w:hAnsi="仿宋" w:cs="仿宋" w:hint="eastAsia"/>
            <w:lang w:eastAsia="zh-CN"/>
          </w:rPr>
          <w:t>(二)、土地利用规划方案</w:t>
        </w:r>
        <w:r>
          <w:tab/>
        </w:r>
        <w:r>
          <w:fldChar w:fldCharType="begin"/>
        </w:r>
        <w:r>
          <w:instrText xml:space="preserve"> PAGEREF _Toc501 \h </w:instrText>
        </w:r>
        <w:r>
          <w:fldChar w:fldCharType="separate"/>
        </w:r>
        <w:r>
          <w:t>56</w:t>
        </w:r>
        <w:r>
          <w:fldChar w:fldCharType="end"/>
        </w:r>
      </w:hyperlink>
    </w:p>
    <w:p>
      <w:pPr>
        <w:pStyle w:val="TOC1"/>
        <w:tabs>
          <w:tab w:val="right" w:leader="dot" w:pos="8306"/>
        </w:tabs>
      </w:pPr>
      <w:hyperlink w:anchor="_Toc12082" w:history="1">
        <w:r>
          <w:rPr>
            <w:rFonts w:ascii="仿宋" w:eastAsia="仿宋" w:hAnsi="仿宋" w:cs="仿宋" w:hint="eastAsia"/>
            <w:lang w:eastAsia="zh-CN"/>
          </w:rPr>
          <w:t>十一、安全与应急管理</w:t>
        </w:r>
        <w:r>
          <w:tab/>
        </w:r>
        <w:r>
          <w:fldChar w:fldCharType="begin"/>
        </w:r>
        <w:r>
          <w:instrText xml:space="preserve"> PAGEREF _Toc12082 \h </w:instrText>
        </w:r>
        <w:r>
          <w:fldChar w:fldCharType="separate"/>
        </w:r>
        <w:r>
          <w:t>58</w:t>
        </w:r>
        <w:r>
          <w:fldChar w:fldCharType="end"/>
        </w:r>
      </w:hyperlink>
    </w:p>
    <w:p>
      <w:pPr>
        <w:pStyle w:val="TOC2"/>
        <w:tabs>
          <w:tab w:val="right" w:leader="dot" w:pos="8306"/>
        </w:tabs>
      </w:pPr>
      <w:hyperlink w:anchor="_Toc19484" w:history="1">
        <w:r>
          <w:rPr>
            <w:rFonts w:ascii="仿宋" w:eastAsia="仿宋" w:hAnsi="仿宋" w:cs="仿宋" w:hint="eastAsia"/>
            <w:lang w:eastAsia="zh-CN"/>
          </w:rPr>
          <w:t>(一)、安全生产管理</w:t>
        </w:r>
        <w:r>
          <w:tab/>
        </w:r>
        <w:r>
          <w:fldChar w:fldCharType="begin"/>
        </w:r>
        <w:r>
          <w:instrText xml:space="preserve"> PAGEREF _Toc19484 \h </w:instrText>
        </w:r>
        <w:r>
          <w:fldChar w:fldCharType="separate"/>
        </w:r>
        <w:r>
          <w:t>58</w:t>
        </w:r>
        <w:r>
          <w:fldChar w:fldCharType="end"/>
        </w:r>
      </w:hyperlink>
    </w:p>
    <w:p>
      <w:pPr>
        <w:pStyle w:val="TOC2"/>
        <w:tabs>
          <w:tab w:val="right" w:leader="dot" w:pos="8306"/>
        </w:tabs>
      </w:pPr>
      <w:hyperlink w:anchor="_Toc2603" w:history="1">
        <w:r>
          <w:rPr>
            <w:rFonts w:ascii="仿宋" w:eastAsia="仿宋" w:hAnsi="仿宋" w:cs="仿宋" w:hint="eastAsia"/>
            <w:lang w:eastAsia="zh-CN"/>
          </w:rPr>
          <w:t>(二)、应急预案与响应</w:t>
        </w:r>
        <w:r>
          <w:tab/>
        </w:r>
        <w:r>
          <w:fldChar w:fldCharType="begin"/>
        </w:r>
        <w:r>
          <w:instrText xml:space="preserve"> PAGEREF _Toc2603 \h </w:instrText>
        </w:r>
        <w:r>
          <w:fldChar w:fldCharType="separate"/>
        </w:r>
        <w:r>
          <w:t>59</w:t>
        </w:r>
        <w:r>
          <w:fldChar w:fldCharType="end"/>
        </w:r>
      </w:hyperlink>
    </w:p>
    <w:p>
      <w:pPr>
        <w:pStyle w:val="TOC1"/>
        <w:tabs>
          <w:tab w:val="right" w:leader="dot" w:pos="8306"/>
        </w:tabs>
      </w:pPr>
      <w:hyperlink w:anchor="_Toc18822" w:history="1">
        <w:r>
          <w:rPr>
            <w:rFonts w:ascii="仿宋" w:eastAsia="仿宋" w:hAnsi="仿宋" w:cs="仿宋" w:hint="eastAsia"/>
            <w:lang w:eastAsia="zh-CN"/>
          </w:rPr>
          <w:t>十二、项目进度计划</w:t>
        </w:r>
        <w:r>
          <w:tab/>
        </w:r>
        <w:r>
          <w:fldChar w:fldCharType="begin"/>
        </w:r>
        <w:r>
          <w:instrText xml:space="preserve"> PAGEREF _Toc18822 \h </w:instrText>
        </w:r>
        <w:r>
          <w:fldChar w:fldCharType="separate"/>
        </w:r>
        <w:r>
          <w:t>61</w:t>
        </w:r>
        <w:r>
          <w:fldChar w:fldCharType="end"/>
        </w:r>
      </w:hyperlink>
    </w:p>
    <w:p>
      <w:pPr>
        <w:pStyle w:val="TOC2"/>
        <w:tabs>
          <w:tab w:val="right" w:leader="dot" w:pos="8306"/>
        </w:tabs>
      </w:pPr>
      <w:hyperlink w:anchor="_Toc14094" w:history="1">
        <w:r>
          <w:rPr>
            <w:rFonts w:ascii="仿宋" w:eastAsia="仿宋" w:hAnsi="仿宋" w:cs="仿宋" w:hint="eastAsia"/>
            <w:lang w:eastAsia="zh-CN"/>
          </w:rPr>
          <w:t>(一)、建设周期</w:t>
        </w:r>
        <w:r>
          <w:tab/>
        </w:r>
        <w:r>
          <w:fldChar w:fldCharType="begin"/>
        </w:r>
        <w:r>
          <w:instrText xml:space="preserve"> PAGEREF _Toc14094 \h </w:instrText>
        </w:r>
        <w:r>
          <w:fldChar w:fldCharType="separate"/>
        </w:r>
        <w:r>
          <w:t>61</w:t>
        </w:r>
        <w:r>
          <w:fldChar w:fldCharType="end"/>
        </w:r>
      </w:hyperlink>
    </w:p>
    <w:p>
      <w:pPr>
        <w:pStyle w:val="TOC2"/>
        <w:tabs>
          <w:tab w:val="right" w:leader="dot" w:pos="8306"/>
        </w:tabs>
      </w:pPr>
      <w:hyperlink w:anchor="_Toc25377" w:history="1">
        <w:r>
          <w:rPr>
            <w:rFonts w:ascii="仿宋" w:eastAsia="仿宋" w:hAnsi="仿宋" w:cs="仿宋" w:hint="eastAsia"/>
            <w:lang w:eastAsia="zh-CN"/>
          </w:rPr>
          <w:t>(二)、建设进度</w:t>
        </w:r>
        <w:r>
          <w:tab/>
        </w:r>
        <w:r>
          <w:fldChar w:fldCharType="begin"/>
        </w:r>
        <w:r>
          <w:instrText xml:space="preserve"> PAGEREF _Toc25377 \h </w:instrText>
        </w:r>
        <w:r>
          <w:fldChar w:fldCharType="separate"/>
        </w:r>
        <w:r>
          <w:t>61</w:t>
        </w:r>
        <w:r>
          <w:fldChar w:fldCharType="end"/>
        </w:r>
      </w:hyperlink>
    </w:p>
    <w:p>
      <w:pPr>
        <w:pStyle w:val="TOC2"/>
        <w:tabs>
          <w:tab w:val="right" w:leader="dot" w:pos="8306"/>
        </w:tabs>
      </w:pPr>
      <w:hyperlink w:anchor="_Toc23192" w:history="1">
        <w:r>
          <w:rPr>
            <w:rFonts w:ascii="仿宋" w:eastAsia="仿宋" w:hAnsi="仿宋" w:cs="仿宋" w:hint="eastAsia"/>
            <w:lang w:eastAsia="zh-CN"/>
          </w:rPr>
          <w:t>(三)、进度安排注意事项</w:t>
        </w:r>
        <w:r>
          <w:tab/>
        </w:r>
        <w:r>
          <w:fldChar w:fldCharType="begin"/>
        </w:r>
        <w:r>
          <w:instrText xml:space="preserve"> PAGEREF _Toc23192 \h </w:instrText>
        </w:r>
        <w:r>
          <w:fldChar w:fldCharType="separate"/>
        </w:r>
        <w:r>
          <w:t>63</w:t>
        </w:r>
        <w:r>
          <w:fldChar w:fldCharType="end"/>
        </w:r>
      </w:hyperlink>
    </w:p>
    <w:p>
      <w:pPr>
        <w:pStyle w:val="TOC2"/>
        <w:tabs>
          <w:tab w:val="right" w:leader="dot" w:pos="8306"/>
        </w:tabs>
      </w:pPr>
      <w:hyperlink w:anchor="_Toc13330" w:history="1">
        <w:r>
          <w:rPr>
            <w:rFonts w:ascii="仿宋" w:eastAsia="仿宋" w:hAnsi="仿宋" w:cs="仿宋" w:hint="eastAsia"/>
            <w:lang w:eastAsia="zh-CN"/>
          </w:rPr>
          <w:t>(四)、人力资源配置</w:t>
        </w:r>
        <w:r>
          <w:tab/>
        </w:r>
        <w:r>
          <w:fldChar w:fldCharType="begin"/>
        </w:r>
        <w:r>
          <w:instrText xml:space="preserve"> PAGEREF _Toc13330 \h </w:instrText>
        </w:r>
        <w:r>
          <w:fldChar w:fldCharType="separate"/>
        </w:r>
        <w:r>
          <w:t>63</w:t>
        </w:r>
        <w:r>
          <w:fldChar w:fldCharType="end"/>
        </w:r>
      </w:hyperlink>
    </w:p>
    <w:p>
      <w:pPr>
        <w:pStyle w:val="TOC2"/>
        <w:tabs>
          <w:tab w:val="right" w:leader="dot" w:pos="8306"/>
        </w:tabs>
      </w:pPr>
      <w:hyperlink w:anchor="_Toc3893" w:history="1">
        <w:r>
          <w:rPr>
            <w:rFonts w:ascii="仿宋" w:eastAsia="仿宋" w:hAnsi="仿宋" w:cs="仿宋" w:hint="eastAsia"/>
            <w:lang w:eastAsia="zh-CN"/>
          </w:rPr>
          <w:t>(五)、员工培训</w:t>
        </w:r>
        <w:r>
          <w:tab/>
        </w:r>
        <w:r>
          <w:fldChar w:fldCharType="begin"/>
        </w:r>
        <w:r>
          <w:instrText xml:space="preserve"> PAGEREF _Toc3893 \h </w:instrText>
        </w:r>
        <w:r>
          <w:fldChar w:fldCharType="separate"/>
        </w:r>
        <w:r>
          <w:t>65</w:t>
        </w:r>
        <w:r>
          <w:fldChar w:fldCharType="end"/>
        </w:r>
      </w:hyperlink>
    </w:p>
    <w:p>
      <w:pPr>
        <w:pStyle w:val="TOC2"/>
        <w:tabs>
          <w:tab w:val="right" w:leader="dot" w:pos="8306"/>
        </w:tabs>
      </w:pPr>
      <w:hyperlink w:anchor="_Toc4492" w:history="1">
        <w:r>
          <w:rPr>
            <w:rFonts w:ascii="仿宋" w:eastAsia="仿宋" w:hAnsi="仿宋" w:cs="仿宋" w:hint="eastAsia"/>
            <w:lang w:eastAsia="zh-CN"/>
          </w:rPr>
          <w:t>(六)、项目实施保障</w:t>
        </w:r>
        <w:r>
          <w:tab/>
        </w:r>
        <w:r>
          <w:fldChar w:fldCharType="begin"/>
        </w:r>
        <w:r>
          <w:instrText xml:space="preserve"> PAGEREF _Toc4492 \h </w:instrText>
        </w:r>
        <w:r>
          <w:fldChar w:fldCharType="separate"/>
        </w:r>
        <w:r>
          <w:t>66</w:t>
        </w:r>
        <w:r>
          <w:fldChar w:fldCharType="end"/>
        </w:r>
      </w:hyperlink>
    </w:p>
    <w:p>
      <w:pPr>
        <w:pStyle w:val="TOC2"/>
        <w:tabs>
          <w:tab w:val="right" w:leader="dot" w:pos="8306"/>
        </w:tabs>
      </w:pPr>
      <w:hyperlink w:anchor="_Toc12278" w:history="1">
        <w:r>
          <w:rPr>
            <w:rFonts w:ascii="仿宋" w:eastAsia="仿宋" w:hAnsi="仿宋" w:cs="仿宋" w:hint="eastAsia"/>
            <w:lang w:eastAsia="zh-CN"/>
          </w:rPr>
          <w:t>(七)、安全规范管理</w:t>
        </w:r>
        <w:r>
          <w:tab/>
        </w:r>
        <w:r>
          <w:fldChar w:fldCharType="begin"/>
        </w:r>
        <w:r>
          <w:instrText xml:space="preserve"> PAGEREF _Toc12278 \h </w:instrText>
        </w:r>
        <w:r>
          <w:fldChar w:fldCharType="separate"/>
        </w:r>
        <w:r>
          <w:t>67</w:t>
        </w:r>
        <w:r>
          <w:fldChar w:fldCharType="end"/>
        </w:r>
      </w:hyperlink>
    </w:p>
    <w:p>
      <w:pPr>
        <w:pStyle w:val="TOC1"/>
        <w:tabs>
          <w:tab w:val="right" w:leader="dot" w:pos="8306"/>
        </w:tabs>
      </w:pPr>
      <w:hyperlink w:anchor="_Toc602" w:history="1">
        <w:r>
          <w:rPr>
            <w:rFonts w:ascii="仿宋" w:eastAsia="仿宋" w:hAnsi="仿宋" w:cs="仿宋" w:hint="eastAsia"/>
            <w:lang w:eastAsia="zh-CN"/>
          </w:rPr>
          <w:t>十三、成果转化与推广应用</w:t>
        </w:r>
        <w:r>
          <w:tab/>
        </w:r>
        <w:r>
          <w:fldChar w:fldCharType="begin"/>
        </w:r>
        <w:r>
          <w:instrText xml:space="preserve"> PAGEREF _Toc602 \h </w:instrText>
        </w:r>
        <w:r>
          <w:fldChar w:fldCharType="separate"/>
        </w:r>
        <w:r>
          <w:t>69</w:t>
        </w:r>
        <w:r>
          <w:fldChar w:fldCharType="end"/>
        </w:r>
      </w:hyperlink>
    </w:p>
    <w:p>
      <w:pPr>
        <w:pStyle w:val="TOC2"/>
        <w:tabs>
          <w:tab w:val="right" w:leader="dot" w:pos="8306"/>
        </w:tabs>
      </w:pPr>
      <w:hyperlink w:anchor="_Toc26739" w:history="1">
        <w:r>
          <w:rPr>
            <w:rFonts w:ascii="仿宋" w:eastAsia="仿宋" w:hAnsi="仿宋" w:cs="仿宋" w:hint="eastAsia"/>
            <w:lang w:eastAsia="zh-CN"/>
          </w:rPr>
          <w:t>(一)、成果转化策略制定</w:t>
        </w:r>
        <w:r>
          <w:tab/>
        </w:r>
        <w:r>
          <w:fldChar w:fldCharType="begin"/>
        </w:r>
        <w:r>
          <w:instrText xml:space="preserve"> PAGEREF _Toc26739 \h </w:instrText>
        </w:r>
        <w:r>
          <w:fldChar w:fldCharType="separate"/>
        </w:r>
        <w:r>
          <w:t>69</w:t>
        </w:r>
        <w:r>
          <w:fldChar w:fldCharType="end"/>
        </w:r>
      </w:hyperlink>
    </w:p>
    <w:p>
      <w:pPr>
        <w:pStyle w:val="TOC2"/>
        <w:tabs>
          <w:tab w:val="right" w:leader="dot" w:pos="8306"/>
        </w:tabs>
      </w:pPr>
      <w:hyperlink w:anchor="_Toc11211" w:history="1">
        <w:r>
          <w:rPr>
            <w:rFonts w:ascii="仿宋" w:eastAsia="仿宋" w:hAnsi="仿宋" w:cs="仿宋" w:hint="eastAsia"/>
            <w:lang w:eastAsia="zh-CN"/>
          </w:rPr>
          <w:t>(二)、成果推广应用方案</w:t>
        </w:r>
        <w:r>
          <w:tab/>
        </w:r>
        <w:r>
          <w:fldChar w:fldCharType="begin"/>
        </w:r>
        <w:r>
          <w:instrText xml:space="preserve"> PAGEREF _Toc11211 \h </w:instrText>
        </w:r>
        <w:r>
          <w:fldChar w:fldCharType="separate"/>
        </w:r>
        <w:r>
          <w:t>70</w:t>
        </w:r>
        <w:r>
          <w:fldChar w:fldCharType="end"/>
        </w:r>
      </w:hyperlink>
    </w:p>
    <w:p>
      <w:pPr>
        <w:pStyle w:val="TOC1"/>
        <w:tabs>
          <w:tab w:val="right" w:leader="dot" w:pos="8306"/>
        </w:tabs>
      </w:pPr>
      <w:hyperlink w:anchor="_Toc6285" w:history="1">
        <w:r>
          <w:rPr>
            <w:rFonts w:ascii="仿宋" w:eastAsia="仿宋" w:hAnsi="仿宋" w:cs="仿宋" w:hint="eastAsia"/>
            <w:lang w:eastAsia="zh-CN"/>
          </w:rPr>
          <w:t>十四、质量管理与控制</w:t>
        </w:r>
        <w:r>
          <w:tab/>
        </w:r>
        <w:r>
          <w:fldChar w:fldCharType="begin"/>
        </w:r>
        <w:r>
          <w:instrText xml:space="preserve"> PAGEREF _Toc6285 \h </w:instrText>
        </w:r>
        <w:r>
          <w:fldChar w:fldCharType="separate"/>
        </w:r>
        <w:r>
          <w:t>72</w:t>
        </w:r>
        <w:r>
          <w:fldChar w:fldCharType="end"/>
        </w:r>
      </w:hyperlink>
    </w:p>
    <w:p>
      <w:pPr>
        <w:pStyle w:val="TOC2"/>
        <w:tabs>
          <w:tab w:val="right" w:leader="dot" w:pos="8306"/>
        </w:tabs>
      </w:pPr>
      <w:hyperlink w:anchor="_Toc9946" w:history="1">
        <w:r>
          <w:rPr>
            <w:rFonts w:ascii="仿宋" w:eastAsia="仿宋" w:hAnsi="仿宋" w:cs="仿宋" w:hint="eastAsia"/>
            <w:lang w:eastAsia="zh-CN"/>
          </w:rPr>
          <w:t>(一)、质量管理体系建设</w:t>
        </w:r>
        <w:r>
          <w:tab/>
        </w:r>
        <w:r>
          <w:fldChar w:fldCharType="begin"/>
        </w:r>
        <w:r>
          <w:instrText xml:space="preserve"> PAGEREF _Toc9946 \h </w:instrText>
        </w:r>
        <w:r>
          <w:fldChar w:fldCharType="separate"/>
        </w:r>
        <w:r>
          <w:t>72</w:t>
        </w:r>
        <w:r>
          <w:fldChar w:fldCharType="end"/>
        </w:r>
      </w:hyperlink>
    </w:p>
    <w:p>
      <w:pPr>
        <w:pStyle w:val="TOC2"/>
        <w:tabs>
          <w:tab w:val="right" w:leader="dot" w:pos="8306"/>
        </w:tabs>
      </w:pPr>
      <w:hyperlink w:anchor="_Toc21352" w:history="1">
        <w:r>
          <w:rPr>
            <w:rFonts w:ascii="仿宋" w:eastAsia="仿宋" w:hAnsi="仿宋" w:cs="仿宋" w:hint="eastAsia"/>
            <w:lang w:eastAsia="zh-CN"/>
          </w:rPr>
          <w:t>(二)、质量控制措施</w:t>
        </w:r>
        <w:r>
          <w:tab/>
        </w:r>
        <w:r>
          <w:fldChar w:fldCharType="begin"/>
        </w:r>
        <w:r>
          <w:instrText xml:space="preserve"> PAGEREF _Toc21352 \h </w:instrText>
        </w:r>
        <w:r>
          <w:fldChar w:fldCharType="separate"/>
        </w:r>
        <w:r>
          <w:t>73</w:t>
        </w:r>
        <w:r>
          <w:fldChar w:fldCharType="end"/>
        </w:r>
      </w:hyperlink>
    </w:p>
    <w:p>
      <w:pPr>
        <w:pStyle w:val="TOC1"/>
        <w:tabs>
          <w:tab w:val="right" w:leader="dot" w:pos="8306"/>
        </w:tabs>
      </w:pPr>
      <w:hyperlink w:anchor="_Toc1999" w:history="1">
        <w:r>
          <w:rPr>
            <w:rFonts w:ascii="仿宋" w:eastAsia="仿宋" w:hAnsi="仿宋" w:cs="仿宋" w:hint="eastAsia"/>
            <w:lang w:eastAsia="zh-CN"/>
          </w:rPr>
          <w:t>十五、人力资源管理与开发</w:t>
        </w:r>
        <w:r>
          <w:tab/>
        </w:r>
        <w:r>
          <w:fldChar w:fldCharType="begin"/>
        </w:r>
        <w:r>
          <w:instrText xml:space="preserve"> PAGEREF _Toc1999 \h </w:instrText>
        </w:r>
        <w:r>
          <w:fldChar w:fldCharType="separate"/>
        </w:r>
        <w:r>
          <w:t>74</w:t>
        </w:r>
        <w:r>
          <w:fldChar w:fldCharType="end"/>
        </w:r>
      </w:hyperlink>
    </w:p>
    <w:p>
      <w:pPr>
        <w:pStyle w:val="TOC2"/>
        <w:tabs>
          <w:tab w:val="right" w:leader="dot" w:pos="8306"/>
        </w:tabs>
      </w:pPr>
      <w:hyperlink w:anchor="_Toc15129" w:history="1">
        <w:r>
          <w:rPr>
            <w:rFonts w:ascii="仿宋" w:eastAsia="仿宋" w:hAnsi="仿宋" w:cs="仿宋" w:hint="eastAsia"/>
            <w:lang w:eastAsia="zh-CN"/>
          </w:rPr>
          <w:t>(一)、人力资源规划</w:t>
        </w:r>
        <w:r>
          <w:tab/>
        </w:r>
        <w:r>
          <w:fldChar w:fldCharType="begin"/>
        </w:r>
        <w:r>
          <w:instrText xml:space="preserve"> PAGEREF _Toc15129 \h </w:instrText>
        </w:r>
        <w:r>
          <w:fldChar w:fldCharType="separate"/>
        </w:r>
        <w:r>
          <w:t>74</w:t>
        </w:r>
        <w:r>
          <w:fldChar w:fldCharType="end"/>
        </w:r>
      </w:hyperlink>
    </w:p>
    <w:p>
      <w:pPr>
        <w:pStyle w:val="TOC2"/>
        <w:tabs>
          <w:tab w:val="right" w:leader="dot" w:pos="8306"/>
        </w:tabs>
      </w:pPr>
      <w:hyperlink w:anchor="_Toc29609" w:history="1">
        <w:r>
          <w:rPr>
            <w:rFonts w:ascii="仿宋" w:eastAsia="仿宋" w:hAnsi="仿宋" w:cs="仿宋" w:hint="eastAsia"/>
            <w:lang w:eastAsia="zh-CN"/>
          </w:rPr>
          <w:t>(二)、人力资源开发与培训</w:t>
        </w:r>
        <w:r>
          <w:tab/>
        </w:r>
        <w:r>
          <w:fldChar w:fldCharType="begin"/>
        </w:r>
        <w:r>
          <w:instrText xml:space="preserve"> PAGEREF _Toc29609 \h </w:instrText>
        </w:r>
        <w:r>
          <w:fldChar w:fldCharType="separate"/>
        </w:r>
        <w:r>
          <w:t>76</w:t>
        </w:r>
        <w:r>
          <w:fldChar w:fldCharType="end"/>
        </w:r>
      </w:hyperlink>
    </w:p>
    <w:p>
      <w:pPr>
        <w:pStyle w:val="TOC1"/>
        <w:tabs>
          <w:tab w:val="right" w:leader="dot" w:pos="8306"/>
        </w:tabs>
      </w:pPr>
      <w:hyperlink w:anchor="_Toc18139" w:history="1">
        <w:r>
          <w:rPr>
            <w:rFonts w:ascii="仿宋" w:eastAsia="仿宋" w:hAnsi="仿宋" w:cs="仿宋" w:hint="eastAsia"/>
            <w:lang w:eastAsia="zh-CN"/>
          </w:rPr>
          <w:t>十六、知识产权管理与保护</w:t>
        </w:r>
        <w:r>
          <w:tab/>
        </w:r>
        <w:r>
          <w:fldChar w:fldCharType="begin"/>
        </w:r>
        <w:r>
          <w:instrText xml:space="preserve"> PAGEREF _Toc18139 \h </w:instrText>
        </w:r>
        <w:r>
          <w:fldChar w:fldCharType="separate"/>
        </w:r>
        <w:r>
          <w:t>78</w:t>
        </w:r>
        <w:r>
          <w:fldChar w:fldCharType="end"/>
        </w:r>
      </w:hyperlink>
    </w:p>
    <w:p>
      <w:pPr>
        <w:pStyle w:val="TOC2"/>
        <w:tabs>
          <w:tab w:val="right" w:leader="dot" w:pos="8306"/>
        </w:tabs>
      </w:pPr>
      <w:hyperlink w:anchor="_Toc14864" w:history="1">
        <w:r>
          <w:rPr>
            <w:rFonts w:ascii="仿宋" w:eastAsia="仿宋" w:hAnsi="仿宋" w:cs="仿宋" w:hint="eastAsia"/>
            <w:lang w:eastAsia="zh-CN"/>
          </w:rPr>
          <w:t>(一)、知识产权管理体系建设</w:t>
        </w:r>
        <w:r>
          <w:tab/>
        </w:r>
        <w:r>
          <w:fldChar w:fldCharType="begin"/>
        </w:r>
        <w:r>
          <w:instrText xml:space="preserve"> PAGEREF _Toc14864 \h </w:instrText>
        </w:r>
        <w:r>
          <w:fldChar w:fldCharType="separate"/>
        </w:r>
        <w:r>
          <w:t>78</w:t>
        </w:r>
        <w:r>
          <w:fldChar w:fldCharType="end"/>
        </w:r>
      </w:hyperlink>
    </w:p>
    <w:p>
      <w:pPr>
        <w:pStyle w:val="TOC2"/>
        <w:tabs>
          <w:tab w:val="right" w:leader="dot" w:pos="8306"/>
        </w:tabs>
      </w:pPr>
      <w:hyperlink w:anchor="_Toc12227" w:history="1">
        <w:r>
          <w:rPr>
            <w:rFonts w:ascii="仿宋" w:eastAsia="仿宋" w:hAnsi="仿宋" w:cs="仿宋" w:hint="eastAsia"/>
            <w:lang w:eastAsia="zh-CN"/>
          </w:rPr>
          <w:t>(二)、知识产权保护措施</w:t>
        </w:r>
        <w:r>
          <w:tab/>
        </w:r>
        <w:r>
          <w:fldChar w:fldCharType="begin"/>
        </w:r>
        <w:r>
          <w:instrText xml:space="preserve"> PAGEREF _Toc12227 \h </w:instrText>
        </w:r>
        <w:r>
          <w:fldChar w:fldCharType="separate"/>
        </w:r>
        <w:r>
          <w:t>79</w:t>
        </w:r>
        <w:r>
          <w:fldChar w:fldCharType="end"/>
        </w:r>
      </w:hyperlink>
    </w:p>
    <w:p>
      <w:pPr>
        <w:pStyle w:val="TOC1"/>
        <w:tabs>
          <w:tab w:val="right" w:leader="dot" w:pos="8306"/>
        </w:tabs>
      </w:pPr>
      <w:hyperlink w:anchor="_Toc24482" w:history="1">
        <w:r>
          <w:rPr>
            <w:rFonts w:ascii="仿宋" w:eastAsia="仿宋" w:hAnsi="仿宋" w:cs="仿宋" w:hint="eastAsia"/>
            <w:lang w:eastAsia="zh-CN"/>
          </w:rPr>
          <w:t>十七、企业合规与伦理</w:t>
        </w:r>
        <w:r>
          <w:tab/>
        </w:r>
        <w:r>
          <w:fldChar w:fldCharType="begin"/>
        </w:r>
        <w:r>
          <w:instrText xml:space="preserve"> PAGEREF _Toc24482 \h </w:instrText>
        </w:r>
        <w:r>
          <w:fldChar w:fldCharType="separate"/>
        </w:r>
        <w:r>
          <w:t>81</w:t>
        </w:r>
        <w:r>
          <w:fldChar w:fldCharType="end"/>
        </w:r>
      </w:hyperlink>
    </w:p>
    <w:p>
      <w:pPr>
        <w:pStyle w:val="TOC2"/>
        <w:tabs>
          <w:tab w:val="right" w:leader="dot" w:pos="8306"/>
        </w:tabs>
      </w:pPr>
      <w:hyperlink w:anchor="_Toc24657" w:history="1">
        <w:r>
          <w:rPr>
            <w:rFonts w:ascii="仿宋" w:eastAsia="仿宋" w:hAnsi="仿宋" w:cs="仿宋" w:hint="eastAsia"/>
            <w:lang w:eastAsia="zh-CN"/>
          </w:rPr>
          <w:t>(一)、合规政策与程序</w:t>
        </w:r>
        <w:r>
          <w:tab/>
        </w:r>
        <w:r>
          <w:fldChar w:fldCharType="begin"/>
        </w:r>
        <w:r>
          <w:instrText xml:space="preserve"> PAGEREF _Toc24657 \h </w:instrText>
        </w:r>
        <w:r>
          <w:fldChar w:fldCharType="separate"/>
        </w:r>
        <w:r>
          <w:t>81</w:t>
        </w:r>
        <w:r>
          <w:fldChar w:fldCharType="end"/>
        </w:r>
      </w:hyperlink>
    </w:p>
    <w:p>
      <w:pPr>
        <w:pStyle w:val="TOC2"/>
        <w:tabs>
          <w:tab w:val="right" w:leader="dot" w:pos="8306"/>
        </w:tabs>
      </w:pPr>
      <w:hyperlink w:anchor="_Toc9170" w:history="1">
        <w:r>
          <w:rPr>
            <w:rFonts w:ascii="仿宋" w:eastAsia="仿宋" w:hAnsi="仿宋" w:cs="仿宋" w:hint="eastAsia"/>
            <w:lang w:eastAsia="zh-CN"/>
          </w:rPr>
          <w:t>(二)、伦理规范与培训</w:t>
        </w:r>
        <w:r>
          <w:tab/>
        </w:r>
        <w:r>
          <w:fldChar w:fldCharType="begin"/>
        </w:r>
        <w:r>
          <w:instrText xml:space="preserve"> PAGEREF _Toc9170 \h </w:instrText>
        </w:r>
        <w:r>
          <w:fldChar w:fldCharType="separate"/>
        </w:r>
        <w:r>
          <w:t>82</w:t>
        </w:r>
        <w:r>
          <w:fldChar w:fldCharType="end"/>
        </w:r>
      </w:hyperlink>
    </w:p>
    <w:p>
      <w:pPr>
        <w:pStyle w:val="TOC2"/>
        <w:tabs>
          <w:tab w:val="right" w:leader="dot" w:pos="8306"/>
        </w:tabs>
      </w:pPr>
      <w:hyperlink w:anchor="_Toc25936" w:history="1">
        <w:r>
          <w:rPr>
            <w:rFonts w:ascii="仿宋" w:eastAsia="仿宋" w:hAnsi="仿宋" w:cs="仿宋" w:hint="eastAsia"/>
            <w:lang w:eastAsia="zh-CN"/>
          </w:rPr>
          <w:t>(三)、合规风险评估</w:t>
        </w:r>
        <w:r>
          <w:tab/>
        </w:r>
        <w:r>
          <w:fldChar w:fldCharType="begin"/>
        </w:r>
        <w:r>
          <w:instrText xml:space="preserve"> PAGEREF _Toc25936 \h </w:instrText>
        </w:r>
        <w:r>
          <w:fldChar w:fldCharType="separate"/>
        </w:r>
        <w:r>
          <w:t>83</w:t>
        </w:r>
        <w:r>
          <w:fldChar w:fldCharType="end"/>
        </w:r>
      </w:hyperlink>
    </w:p>
    <w:p>
      <w:pPr>
        <w:pStyle w:val="TOC2"/>
        <w:tabs>
          <w:tab w:val="right" w:leader="dot" w:pos="8306"/>
        </w:tabs>
      </w:pPr>
      <w:hyperlink w:anchor="_Toc9921" w:history="1">
        <w:r>
          <w:rPr>
            <w:rFonts w:ascii="仿宋" w:eastAsia="仿宋" w:hAnsi="仿宋" w:cs="仿宋" w:hint="eastAsia"/>
            <w:lang w:eastAsia="zh-CN"/>
          </w:rPr>
          <w:t>(四)、合规监督与执行</w:t>
        </w:r>
        <w:r>
          <w:tab/>
        </w:r>
        <w:r>
          <w:fldChar w:fldCharType="begin"/>
        </w:r>
        <w:r>
          <w:instrText xml:space="preserve"> PAGEREF _Toc9921 \h </w:instrText>
        </w:r>
        <w:r>
          <w:fldChar w:fldCharType="separate"/>
        </w:r>
        <w:r>
          <w:t>84</w:t>
        </w:r>
        <w:r>
          <w:fldChar w:fldCharType="end"/>
        </w:r>
      </w:hyperlink>
    </w:p>
    <w:p>
      <w:pPr>
        <w:pStyle w:val="TOC1"/>
        <w:tabs>
          <w:tab w:val="right" w:leader="dot" w:pos="8306"/>
        </w:tabs>
      </w:pPr>
      <w:hyperlink w:anchor="_Toc4830" w:history="1">
        <w:r>
          <w:rPr>
            <w:rFonts w:ascii="仿宋" w:eastAsia="仿宋" w:hAnsi="仿宋" w:cs="仿宋" w:hint="eastAsia"/>
            <w:lang w:eastAsia="zh-CN"/>
          </w:rPr>
          <w:t>十八、法律法规与政策遵循</w:t>
        </w:r>
        <w:r>
          <w:tab/>
        </w:r>
        <w:r>
          <w:fldChar w:fldCharType="begin"/>
        </w:r>
        <w:r>
          <w:instrText xml:space="preserve"> PAGEREF _Toc4830 \h </w:instrText>
        </w:r>
        <w:r>
          <w:fldChar w:fldCharType="separate"/>
        </w:r>
        <w:r>
          <w:t>85</w:t>
        </w:r>
        <w:r>
          <w:fldChar w:fldCharType="end"/>
        </w:r>
      </w:hyperlink>
    </w:p>
    <w:p>
      <w:pPr>
        <w:pStyle w:val="TOC2"/>
        <w:tabs>
          <w:tab w:val="right" w:leader="dot" w:pos="8306"/>
        </w:tabs>
      </w:pPr>
      <w:hyperlink w:anchor="_Toc13991" w:history="1">
        <w:r>
          <w:rPr>
            <w:rFonts w:ascii="仿宋" w:eastAsia="仿宋" w:hAnsi="仿宋" w:cs="仿宋" w:hint="eastAsia"/>
            <w:lang w:eastAsia="zh-CN"/>
          </w:rPr>
          <w:t>(一)、法律法规遵守</w:t>
        </w:r>
        <w:r>
          <w:tab/>
        </w:r>
        <w:r>
          <w:fldChar w:fldCharType="begin"/>
        </w:r>
        <w:r>
          <w:instrText xml:space="preserve"> PAGEREF _Toc13991 \h </w:instrText>
        </w:r>
        <w:r>
          <w:fldChar w:fldCharType="separate"/>
        </w:r>
        <w:r>
          <w:t>85</w:t>
        </w:r>
        <w:r>
          <w:fldChar w:fldCharType="end"/>
        </w:r>
      </w:hyperlink>
    </w:p>
    <w:p>
      <w:pPr>
        <w:pStyle w:val="TOC2"/>
        <w:tabs>
          <w:tab w:val="right" w:leader="dot" w:pos="8306"/>
        </w:tabs>
      </w:pPr>
      <w:hyperlink w:anchor="_Toc26265" w:history="1">
        <w:r>
          <w:rPr>
            <w:rFonts w:ascii="仿宋" w:eastAsia="仿宋" w:hAnsi="仿宋" w:cs="仿宋" w:hint="eastAsia"/>
            <w:lang w:eastAsia="zh-CN"/>
          </w:rPr>
          <w:t>(二)、政策导向与利用</w:t>
        </w:r>
        <w:r>
          <w:tab/>
        </w:r>
        <w:r>
          <w:fldChar w:fldCharType="begin"/>
        </w:r>
        <w:r>
          <w:instrText xml:space="preserve"> PAGEREF _Toc26265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8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41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77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67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687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47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53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42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https://d.book118.com/407153010033006044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碳纤维正交三向织物项目建设方案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E1EBA"/>
    <w:rsid w:val="109E1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715301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2024-02-15T00:10:00Z</dcterms:created>
  <dcterms:modified xsi:type="dcterms:W3CDTF">2024-02-15T00:10:47Z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EEF28F14D4AE41CBB738A3762DDA5677_11</vt:lpwstr>
  </property>
  <property fmtid="{D5CDD505-2E9C-101B-9397-08002B2CF9AE}" pid="3" name="KSOProductBuildVer">
    <vt:lpwstr>2052-12.1.0.16250</vt:lpwstr>
  </property>
</Properties>
</file>