
<file path=[Content_Types].xml><?xml version="1.0" encoding="utf-8"?>
<Types xmlns="http://schemas.openxmlformats.org/package/2006/content-types">
  <Default Extension="jpeg" ContentType="image/jpeg"/>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5A525B" w:rsidRPr="000F4782" w:rsidP="005A525B">
      <w:pPr>
        <w:pStyle w:val="Normal0"/>
        <w:spacing w:line="360" w:lineRule="auto"/>
        <w:jc w:val="center"/>
        <w:rPr>
          <w:rFonts w:ascii="宋体" w:hAnsi="宋体"/>
          <w:b/>
          <w:sz w:val="30"/>
        </w:rPr>
      </w:pPr>
      <w:bookmarkStart w:id="0" w:name="_Toc294705278"/>
      <w:r w:rsidRPr="000F4782">
        <w:rPr>
          <w:rFonts w:ascii="宋体" w:hAnsi="宋体" w:hint="eastAsia"/>
          <w:b/>
          <w:sz w:val="30"/>
        </w:rPr>
        <w:t>龙脊河凤凰路重点工程历城区王舍人村拆迁安置房项目</w:t>
      </w:r>
      <w:r w:rsidRPr="000F4782">
        <w:rPr>
          <w:rFonts w:ascii="宋体" w:hAnsi="宋体" w:hint="eastAsia"/>
          <w:b/>
          <w:sz w:val="30"/>
        </w:rPr>
        <w:t>1</w:t>
      </w:r>
      <w:r w:rsidRPr="000F4782">
        <w:rPr>
          <w:rFonts w:ascii="宋体" w:hAnsi="宋体" w:hint="eastAsia"/>
          <w:b/>
          <w:sz w:val="30"/>
        </w:rPr>
        <w:t>＃</w:t>
      </w:r>
      <w:r w:rsidRPr="000F4782">
        <w:rPr>
          <w:rFonts w:ascii="宋体" w:hAnsi="宋体" w:hint="eastAsia"/>
          <w:b/>
          <w:sz w:val="30"/>
        </w:rPr>
        <w:t>-7</w:t>
      </w:r>
      <w:r w:rsidRPr="000F4782">
        <w:rPr>
          <w:rFonts w:ascii="宋体" w:hAnsi="宋体" w:hint="eastAsia"/>
          <w:b/>
          <w:sz w:val="30"/>
        </w:rPr>
        <w:t>＃住宅楼、</w:t>
      </w:r>
    </w:p>
    <w:p w:rsidR="005A525B" w:rsidP="005A525B">
      <w:pPr>
        <w:pStyle w:val="Normal0"/>
        <w:tabs>
          <w:tab w:val="left" w:pos="720"/>
        </w:tabs>
        <w:ind w:right="-80" w:rightChars="-38"/>
        <w:jc w:val="center"/>
        <w:rPr>
          <w:rFonts w:ascii="宋体" w:hAnsi="宋体"/>
          <w:b/>
          <w:spacing w:val="-10"/>
          <w:sz w:val="30"/>
        </w:rPr>
      </w:pPr>
      <w:r w:rsidRPr="000F4782">
        <w:rPr>
          <w:rFonts w:ascii="宋体" w:hAnsi="宋体" w:hint="eastAsia"/>
          <w:b/>
          <w:spacing w:val="-10"/>
          <w:sz w:val="30"/>
        </w:rPr>
        <w:t>1</w:t>
      </w:r>
      <w:r w:rsidRPr="000F4782">
        <w:rPr>
          <w:rFonts w:ascii="宋体" w:hAnsi="宋体" w:hint="eastAsia"/>
          <w:b/>
          <w:spacing w:val="-10"/>
          <w:sz w:val="30"/>
        </w:rPr>
        <w:t>＃</w:t>
      </w:r>
      <w:r w:rsidRPr="000F4782">
        <w:rPr>
          <w:rFonts w:ascii="宋体" w:hAnsi="宋体" w:hint="eastAsia"/>
          <w:b/>
          <w:spacing w:val="-10"/>
          <w:sz w:val="30"/>
        </w:rPr>
        <w:t>-3#</w:t>
      </w:r>
      <w:r w:rsidRPr="000F4782">
        <w:rPr>
          <w:rFonts w:ascii="宋体" w:hAnsi="宋体" w:hint="eastAsia"/>
          <w:b/>
          <w:spacing w:val="-10"/>
          <w:sz w:val="30"/>
        </w:rPr>
        <w:t>公建楼、换热站及地下车库工程</w:t>
      </w:r>
      <w:r>
        <w:rPr>
          <w:rFonts w:ascii="宋体" w:hAnsi="宋体" w:hint="eastAsia"/>
          <w:b/>
          <w:spacing w:val="-10"/>
          <w:sz w:val="30"/>
        </w:rPr>
        <w:t xml:space="preserve"> </w:t>
      </w:r>
      <w:r w:rsidRPr="00531FBD">
        <w:rPr>
          <w:rFonts w:ascii="宋体" w:hAnsi="宋体" w:hint="eastAsia"/>
          <w:b/>
          <w:spacing w:val="-10"/>
          <w:sz w:val="30"/>
        </w:rPr>
        <w:t>一</w:t>
      </w:r>
      <w:r w:rsidRPr="00834903">
        <w:rPr>
          <w:rFonts w:ascii="宋体" w:hAnsi="宋体" w:hint="eastAsia"/>
          <w:b/>
          <w:spacing w:val="-10"/>
          <w:sz w:val="30"/>
        </w:rPr>
        <w:t>标段</w:t>
      </w:r>
    </w:p>
    <w:p w:rsidR="005A525B" w:rsidP="005A525B">
      <w:pPr>
        <w:pStyle w:val="Normal0"/>
        <w:tabs>
          <w:tab w:val="left" w:pos="720"/>
        </w:tabs>
        <w:ind w:right="-80" w:rightChars="-38"/>
        <w:jc w:val="center"/>
        <w:rPr>
          <w:rFonts w:ascii="宋体" w:hAnsi="宋体"/>
          <w:b/>
          <w:spacing w:val="-10"/>
          <w:sz w:val="30"/>
        </w:rPr>
      </w:pPr>
    </w:p>
    <w:p w:rsidR="005A525B" w:rsidRPr="00DB2303" w:rsidP="005A525B">
      <w:pPr>
        <w:pStyle w:val="Normal0"/>
        <w:tabs>
          <w:tab w:val="left" w:pos="720"/>
        </w:tabs>
        <w:ind w:right="-80" w:rightChars="-38"/>
        <w:jc w:val="center"/>
        <w:rPr>
          <w:rFonts w:ascii="华文楷体" w:eastAsia="华文楷体" w:hAnsi="华文楷体"/>
          <w:b/>
          <w:spacing w:val="-10"/>
          <w:sz w:val="44"/>
        </w:rPr>
      </w:pPr>
      <w:r>
        <w:rPr>
          <w:rFonts w:ascii="华文楷体" w:eastAsia="华文楷体" w:hAnsi="华文楷体" w:hint="eastAsia"/>
          <w:b/>
          <w:spacing w:val="-10"/>
          <w:sz w:val="56"/>
        </w:rPr>
        <w:t>脚手架</w:t>
      </w:r>
      <w:r w:rsidRPr="00DB2303">
        <w:rPr>
          <w:rFonts w:ascii="华文楷体" w:eastAsia="华文楷体" w:hAnsi="华文楷体" w:hint="eastAsia"/>
          <w:b/>
          <w:spacing w:val="-10"/>
          <w:sz w:val="56"/>
        </w:rPr>
        <w:t>专项施工</w:t>
      </w:r>
      <w:r>
        <w:rPr>
          <w:rFonts w:ascii="华文楷体" w:eastAsia="华文楷体" w:hAnsi="华文楷体" w:hint="eastAsia"/>
          <w:b/>
          <w:spacing w:val="-10"/>
          <w:sz w:val="56"/>
        </w:rPr>
        <w:t>方案</w:t>
      </w:r>
    </w:p>
    <w:p w:rsidR="005A525B" w:rsidRPr="004150B3" w:rsidP="005A525B">
      <w:pPr>
        <w:pStyle w:val="1"/>
        <w:numPr>
          <w:ilvl w:val="0"/>
          <w:numId w:val="0"/>
        </w:numPr>
      </w:pPr>
      <w:r>
        <w:rPr>
          <w:rFonts w:hint="eastAsia"/>
        </w:rPr>
        <w:t xml:space="preserve"> </w:t>
      </w:r>
    </w:p>
    <w:p w:rsidR="005A525B" w:rsidP="005A525B">
      <w:pPr>
        <w:pStyle w:val="Normal0"/>
        <w:spacing w:line="0" w:lineRule="atLeast"/>
        <w:ind w:left="899" w:leftChars="428"/>
        <w:jc w:val="center"/>
        <w:rPr>
          <w:rFonts w:eastAsia="黑体"/>
          <w:b/>
          <w:sz w:val="36"/>
        </w:rPr>
      </w:pPr>
      <w:r>
        <w:rPr>
          <w:noProof/>
          <w:sz w:val="24"/>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15" o:spid="_x0000_i1025" type="#_x0000_t75" alt="说明: 1" style="width:213.75pt;height:201pt;visibility:visible">
            <v:imagedata r:id="rId5" o:title="1"/>
          </v:shape>
        </w:pict>
      </w:r>
    </w:p>
    <w:p w:rsidR="005A525B" w:rsidP="005A525B">
      <w:pPr>
        <w:pStyle w:val="Normal0"/>
        <w:spacing w:line="0" w:lineRule="atLeast"/>
        <w:ind w:left="899" w:leftChars="428"/>
        <w:jc w:val="center"/>
        <w:rPr>
          <w:rFonts w:eastAsia="黑体"/>
          <w:b/>
          <w:sz w:val="36"/>
        </w:rPr>
      </w:pPr>
    </w:p>
    <w:p w:rsidR="005A525B" w:rsidP="005A525B">
      <w:pPr>
        <w:pStyle w:val="Normal0"/>
        <w:spacing w:line="0" w:lineRule="atLeast"/>
        <w:ind w:left="899" w:leftChars="428"/>
        <w:jc w:val="center"/>
        <w:rPr>
          <w:rFonts w:eastAsia="黑体"/>
          <w:b/>
          <w:sz w:val="36"/>
        </w:rPr>
      </w:pPr>
    </w:p>
    <w:p w:rsidR="005A525B" w:rsidP="005A525B">
      <w:pPr>
        <w:pStyle w:val="Normal0"/>
        <w:tabs>
          <w:tab w:val="left" w:pos="1209"/>
        </w:tabs>
        <w:spacing w:line="0" w:lineRule="atLeast"/>
        <w:ind w:left="899" w:leftChars="428"/>
        <w:rPr>
          <w:rFonts w:eastAsia="黑体"/>
          <w:b/>
          <w:sz w:val="36"/>
        </w:rPr>
      </w:pPr>
      <w:r>
        <w:rPr>
          <w:rFonts w:eastAsia="黑体"/>
          <w:b/>
          <w:sz w:val="36"/>
        </w:rPr>
        <w:tab/>
      </w:r>
    </w:p>
    <w:p w:rsidR="005A525B" w:rsidP="005A525B">
      <w:pPr>
        <w:pStyle w:val="Normal0"/>
        <w:spacing w:line="0" w:lineRule="atLeast"/>
        <w:ind w:left="895" w:firstLine="600" w:leftChars="426" w:firstLineChars="200"/>
        <w:rPr>
          <w:rFonts w:ascii="华文楷体" w:eastAsia="华文楷体" w:hAnsi="华文楷体"/>
          <w:b/>
          <w:sz w:val="30"/>
          <w:szCs w:val="30"/>
        </w:rPr>
      </w:pPr>
    </w:p>
    <w:p w:rsidR="005A525B" w:rsidRPr="00E2231C" w:rsidP="005A525B">
      <w:pPr>
        <w:pStyle w:val="Normal0"/>
        <w:spacing w:line="0" w:lineRule="atLeast"/>
        <w:ind w:left="895" w:firstLine="600" w:leftChars="426" w:firstLineChars="200"/>
        <w:rPr>
          <w:rFonts w:ascii="华文楷体" w:eastAsia="华文楷体" w:hAnsi="华文楷体"/>
          <w:sz w:val="30"/>
          <w:szCs w:val="30"/>
        </w:rPr>
      </w:pPr>
      <w:r w:rsidRPr="00E2231C">
        <w:rPr>
          <w:rFonts w:ascii="华文楷体" w:eastAsia="华文楷体" w:hAnsi="华文楷体" w:hint="eastAsia"/>
          <w:b/>
          <w:sz w:val="30"/>
          <w:szCs w:val="30"/>
        </w:rPr>
        <w:t>方案名称：</w:t>
      </w:r>
      <w:r w:rsidRPr="00E2231C">
        <w:rPr>
          <w:rFonts w:ascii="华文楷体" w:eastAsia="华文楷体" w:hAnsi="华文楷体" w:hint="eastAsia"/>
          <w:b/>
          <w:sz w:val="30"/>
          <w:szCs w:val="30"/>
          <w:u w:val="single"/>
        </w:rPr>
        <w:t xml:space="preserve"> </w:t>
      </w:r>
      <w:r>
        <w:rPr>
          <w:rFonts w:ascii="华文楷体" w:eastAsia="华文楷体" w:hAnsi="华文楷体" w:hint="eastAsia"/>
          <w:b/>
          <w:sz w:val="30"/>
          <w:szCs w:val="30"/>
          <w:u w:val="single"/>
        </w:rPr>
        <w:t xml:space="preserve">   </w:t>
      </w:r>
      <w:r>
        <w:rPr>
          <w:rFonts w:ascii="华文楷体" w:eastAsia="华文楷体" w:hAnsi="华文楷体" w:hint="eastAsia"/>
          <w:b/>
          <w:sz w:val="32"/>
          <w:szCs w:val="30"/>
          <w:u w:val="single"/>
        </w:rPr>
        <w:t>脚手架专项</w:t>
      </w:r>
      <w:r w:rsidRPr="00A853DB">
        <w:rPr>
          <w:rFonts w:ascii="华文楷体" w:eastAsia="华文楷体" w:hAnsi="华文楷体" w:hint="eastAsia"/>
          <w:b/>
          <w:sz w:val="32"/>
          <w:szCs w:val="30"/>
          <w:u w:val="single"/>
        </w:rPr>
        <w:t>施工方案</w:t>
      </w:r>
      <w:r>
        <w:rPr>
          <w:rFonts w:ascii="华文楷体" w:eastAsia="华文楷体" w:hAnsi="华文楷体" w:hint="eastAsia"/>
          <w:b/>
          <w:sz w:val="32"/>
          <w:szCs w:val="30"/>
          <w:u w:val="single"/>
        </w:rPr>
        <w:t xml:space="preserve">   </w:t>
      </w:r>
      <w:r w:rsidRPr="00E2231C">
        <w:rPr>
          <w:rFonts w:ascii="华文楷体" w:eastAsia="华文楷体" w:hAnsi="华文楷体" w:hint="eastAsia"/>
          <w:sz w:val="30"/>
          <w:szCs w:val="30"/>
          <w:u w:val="single"/>
        </w:rPr>
        <w:t xml:space="preserve"> </w:t>
      </w:r>
    </w:p>
    <w:p w:rsidR="005A525B" w:rsidP="005A525B">
      <w:pPr>
        <w:pStyle w:val="Normal0"/>
        <w:spacing w:line="0" w:lineRule="atLeast"/>
        <w:ind w:firstLine="1488" w:firstLineChars="496"/>
        <w:rPr>
          <w:rFonts w:ascii="华文楷体" w:eastAsia="华文楷体" w:hAnsi="华文楷体"/>
          <w:b/>
          <w:sz w:val="30"/>
          <w:szCs w:val="30"/>
        </w:rPr>
      </w:pPr>
    </w:p>
    <w:p w:rsidR="005A525B" w:rsidRPr="00E2231C" w:rsidP="005A525B">
      <w:pPr>
        <w:pStyle w:val="Normal0"/>
        <w:spacing w:line="0" w:lineRule="atLeast"/>
        <w:ind w:firstLine="1488" w:firstLineChars="496"/>
        <w:rPr>
          <w:rFonts w:ascii="华文楷体" w:eastAsia="华文楷体" w:hAnsi="华文楷体"/>
          <w:b/>
          <w:sz w:val="30"/>
          <w:szCs w:val="30"/>
        </w:rPr>
      </w:pPr>
      <w:r w:rsidRPr="00E2231C">
        <w:rPr>
          <w:rFonts w:ascii="华文楷体" w:eastAsia="华文楷体" w:hAnsi="华文楷体" w:hint="eastAsia"/>
          <w:b/>
          <w:sz w:val="30"/>
          <w:szCs w:val="30"/>
        </w:rPr>
        <w:t>编</w:t>
      </w:r>
      <w:r w:rsidRPr="00E2231C">
        <w:rPr>
          <w:rFonts w:ascii="华文楷体" w:eastAsia="华文楷体" w:hAnsi="华文楷体" w:hint="eastAsia"/>
          <w:b/>
          <w:sz w:val="30"/>
          <w:szCs w:val="30"/>
        </w:rPr>
        <w:t xml:space="preserve">    </w:t>
      </w:r>
      <w:r w:rsidRPr="00E2231C">
        <w:rPr>
          <w:rFonts w:ascii="华文楷体" w:eastAsia="华文楷体" w:hAnsi="华文楷体" w:hint="eastAsia"/>
          <w:b/>
          <w:sz w:val="30"/>
          <w:szCs w:val="30"/>
        </w:rPr>
        <w:t>制：</w:t>
      </w:r>
      <w:r w:rsidRPr="00E2231C">
        <w:rPr>
          <w:rFonts w:ascii="华文楷体" w:eastAsia="华文楷体" w:hAnsi="华文楷体" w:hint="eastAsia"/>
          <w:b/>
          <w:sz w:val="30"/>
          <w:szCs w:val="30"/>
          <w:u w:val="single"/>
        </w:rPr>
        <w:t xml:space="preserve">       </w:t>
      </w:r>
      <w:r>
        <w:rPr>
          <w:rFonts w:ascii="华文楷体" w:eastAsia="华文楷体" w:hAnsi="华文楷体" w:hint="eastAsia"/>
          <w:b/>
          <w:sz w:val="30"/>
          <w:szCs w:val="30"/>
          <w:u w:val="single"/>
        </w:rPr>
        <w:t xml:space="preserve">  </w:t>
      </w:r>
      <w:r>
        <w:rPr>
          <w:rFonts w:ascii="华文楷体" w:eastAsia="华文楷体" w:hAnsi="华文楷体" w:hint="eastAsia"/>
          <w:b/>
          <w:sz w:val="30"/>
          <w:szCs w:val="30"/>
          <w:u w:val="single"/>
        </w:rPr>
        <w:t>张延河</w:t>
      </w:r>
      <w:r w:rsidRPr="00E2231C">
        <w:rPr>
          <w:rFonts w:ascii="华文楷体" w:eastAsia="华文楷体" w:hAnsi="华文楷体" w:hint="eastAsia"/>
          <w:b/>
          <w:sz w:val="30"/>
          <w:szCs w:val="30"/>
          <w:u w:val="single"/>
        </w:rPr>
        <w:t xml:space="preserve">       </w:t>
      </w:r>
      <w:r>
        <w:rPr>
          <w:rFonts w:ascii="华文楷体" w:eastAsia="华文楷体" w:hAnsi="华文楷体" w:hint="eastAsia"/>
          <w:b/>
          <w:sz w:val="30"/>
          <w:szCs w:val="30"/>
          <w:u w:val="single"/>
        </w:rPr>
        <w:t xml:space="preserve">     </w:t>
      </w:r>
    </w:p>
    <w:p w:rsidR="005A525B" w:rsidP="005A525B">
      <w:pPr>
        <w:pStyle w:val="Normal0"/>
        <w:spacing w:line="0" w:lineRule="atLeast"/>
        <w:ind w:firstLine="1500" w:firstLineChars="500"/>
        <w:rPr>
          <w:rFonts w:ascii="华文楷体" w:eastAsia="华文楷体" w:hAnsi="华文楷体"/>
          <w:b/>
          <w:sz w:val="30"/>
          <w:szCs w:val="30"/>
        </w:rPr>
      </w:pPr>
    </w:p>
    <w:p w:rsidR="005A525B" w:rsidRPr="00E2231C" w:rsidP="005A525B">
      <w:pPr>
        <w:pStyle w:val="Normal0"/>
        <w:spacing w:line="0" w:lineRule="atLeast"/>
        <w:ind w:firstLine="1500" w:firstLineChars="500"/>
        <w:rPr>
          <w:rFonts w:ascii="华文楷体" w:eastAsia="华文楷体" w:hAnsi="华文楷体"/>
          <w:b/>
          <w:sz w:val="30"/>
          <w:szCs w:val="30"/>
        </w:rPr>
      </w:pPr>
      <w:r w:rsidRPr="00E2231C">
        <w:rPr>
          <w:rFonts w:ascii="华文楷体" w:eastAsia="华文楷体" w:hAnsi="华文楷体" w:hint="eastAsia"/>
          <w:b/>
          <w:sz w:val="30"/>
          <w:szCs w:val="30"/>
        </w:rPr>
        <w:t>审</w:t>
      </w:r>
      <w:r w:rsidRPr="00E2231C">
        <w:rPr>
          <w:rFonts w:ascii="华文楷体" w:eastAsia="华文楷体" w:hAnsi="华文楷体" w:hint="eastAsia"/>
          <w:b/>
          <w:sz w:val="30"/>
          <w:szCs w:val="30"/>
        </w:rPr>
        <w:t xml:space="preserve">    </w:t>
      </w:r>
      <w:r w:rsidRPr="00E2231C">
        <w:rPr>
          <w:rFonts w:ascii="华文楷体" w:eastAsia="华文楷体" w:hAnsi="华文楷体" w:hint="eastAsia"/>
          <w:b/>
          <w:sz w:val="30"/>
          <w:szCs w:val="30"/>
        </w:rPr>
        <w:t>核：</w:t>
      </w:r>
      <w:r w:rsidRPr="00E2231C">
        <w:rPr>
          <w:rFonts w:ascii="华文楷体" w:eastAsia="华文楷体" w:hAnsi="华文楷体" w:hint="eastAsia"/>
          <w:b/>
          <w:sz w:val="30"/>
          <w:szCs w:val="30"/>
          <w:u w:val="single"/>
        </w:rPr>
        <w:t xml:space="preserve">       </w:t>
      </w:r>
      <w:r>
        <w:rPr>
          <w:rFonts w:ascii="华文楷体" w:eastAsia="华文楷体" w:hAnsi="华文楷体" w:hint="eastAsia"/>
          <w:b/>
          <w:sz w:val="30"/>
          <w:szCs w:val="30"/>
          <w:u w:val="single"/>
        </w:rPr>
        <w:t xml:space="preserve">  </w:t>
      </w:r>
      <w:r w:rsidRPr="00E2231C">
        <w:rPr>
          <w:rFonts w:ascii="华文楷体" w:eastAsia="华文楷体" w:hAnsi="华文楷体" w:hint="eastAsia"/>
          <w:b/>
          <w:sz w:val="30"/>
          <w:szCs w:val="30"/>
          <w:u w:val="single"/>
        </w:rPr>
        <w:t>陈卫明</w:t>
      </w:r>
      <w:r w:rsidRPr="00E2231C">
        <w:rPr>
          <w:rFonts w:ascii="华文楷体" w:eastAsia="华文楷体" w:hAnsi="华文楷体" w:hint="eastAsia"/>
          <w:b/>
          <w:sz w:val="30"/>
          <w:szCs w:val="30"/>
          <w:u w:val="single"/>
        </w:rPr>
        <w:t xml:space="preserve">     </w:t>
      </w:r>
      <w:r>
        <w:rPr>
          <w:rFonts w:ascii="华文楷体" w:eastAsia="华文楷体" w:hAnsi="华文楷体" w:hint="eastAsia"/>
          <w:b/>
          <w:sz w:val="30"/>
          <w:szCs w:val="30"/>
          <w:u w:val="single"/>
        </w:rPr>
        <w:t xml:space="preserve">   </w:t>
      </w:r>
      <w:r w:rsidRPr="00E2231C">
        <w:rPr>
          <w:rFonts w:ascii="华文楷体" w:eastAsia="华文楷体" w:hAnsi="华文楷体" w:hint="eastAsia"/>
          <w:b/>
          <w:sz w:val="30"/>
          <w:szCs w:val="30"/>
          <w:u w:val="single"/>
        </w:rPr>
        <w:t xml:space="preserve"> </w:t>
      </w:r>
      <w:r>
        <w:rPr>
          <w:rFonts w:ascii="华文楷体" w:eastAsia="华文楷体" w:hAnsi="华文楷体" w:hint="eastAsia"/>
          <w:b/>
          <w:sz w:val="30"/>
          <w:szCs w:val="30"/>
          <w:u w:val="single"/>
        </w:rPr>
        <w:t xml:space="preserve">  </w:t>
      </w:r>
      <w:r w:rsidRPr="00E2231C">
        <w:rPr>
          <w:rFonts w:ascii="华文楷体" w:eastAsia="华文楷体" w:hAnsi="华文楷体" w:hint="eastAsia"/>
          <w:b/>
          <w:sz w:val="30"/>
          <w:szCs w:val="30"/>
          <w:u w:val="single"/>
        </w:rPr>
        <w:t xml:space="preserve"> </w:t>
      </w:r>
      <w:r>
        <w:rPr>
          <w:rFonts w:ascii="华文楷体" w:eastAsia="华文楷体" w:hAnsi="华文楷体" w:hint="eastAsia"/>
          <w:b/>
          <w:sz w:val="30"/>
          <w:szCs w:val="30"/>
          <w:u w:val="single"/>
        </w:rPr>
        <w:t xml:space="preserve"> </w:t>
      </w:r>
    </w:p>
    <w:p w:rsidR="005A525B" w:rsidP="005A525B">
      <w:pPr>
        <w:pStyle w:val="Normal0"/>
        <w:spacing w:line="0" w:lineRule="atLeast"/>
        <w:rPr>
          <w:rFonts w:ascii="华文楷体" w:eastAsia="华文楷体" w:hAnsi="华文楷体"/>
          <w:b/>
          <w:sz w:val="30"/>
          <w:szCs w:val="30"/>
        </w:rPr>
      </w:pPr>
    </w:p>
    <w:p w:rsidR="005A525B" w:rsidRPr="00E2231C" w:rsidP="005A525B">
      <w:pPr>
        <w:pStyle w:val="Normal0"/>
        <w:spacing w:line="0" w:lineRule="atLeast"/>
        <w:ind w:firstLine="1500" w:firstLineChars="500"/>
        <w:rPr>
          <w:rFonts w:ascii="华文楷体" w:eastAsia="华文楷体" w:hAnsi="华文楷体"/>
          <w:sz w:val="30"/>
          <w:szCs w:val="30"/>
        </w:rPr>
        <w:sectPr w:rsidSect="00876C92">
          <w:pgSz w:w="11906" w:h="16838"/>
          <w:pgMar w:top="1418" w:right="1247" w:bottom="1474" w:left="1418" w:header="1021" w:footer="1134" w:gutter="0"/>
          <w:cols w:space="720"/>
          <w:docGrid w:type="lines" w:linePitch="312"/>
        </w:sectPr>
      </w:pPr>
      <w:r w:rsidRPr="00E2231C">
        <w:rPr>
          <w:rFonts w:ascii="华文楷体" w:eastAsia="华文楷体" w:hAnsi="华文楷体" w:hint="eastAsia"/>
          <w:b/>
          <w:sz w:val="30"/>
          <w:szCs w:val="30"/>
        </w:rPr>
        <w:t>编制单位：</w:t>
      </w:r>
      <w:r w:rsidRPr="00E2231C">
        <w:rPr>
          <w:rFonts w:ascii="华文楷体" w:eastAsia="华文楷体" w:hAnsi="华文楷体" w:hint="eastAsia"/>
          <w:sz w:val="30"/>
          <w:szCs w:val="30"/>
        </w:rPr>
        <w:t>山东中恒建设集团有限公司</w:t>
      </w:r>
    </w:p>
    <w:p w:rsidR="005A525B" w:rsidRPr="00A853DB" w:rsidP="005A525B">
      <w:pPr>
        <w:pStyle w:val="Normal0"/>
        <w:spacing w:line="660" w:lineRule="exact"/>
        <w:ind w:firstLine="1500" w:firstLineChars="500"/>
        <w:rPr>
          <w:rFonts w:ascii="华文楷体" w:eastAsia="华文楷体" w:hAnsi="华文楷体"/>
          <w:sz w:val="30"/>
          <w:szCs w:val="30"/>
        </w:rPr>
        <w:sectPr w:rsidSect="00876C92">
          <w:type w:val="nextPage"/>
          <w:pgSz w:w="11906" w:h="16838"/>
          <w:pgMar w:top="1418" w:right="1247" w:bottom="1474" w:left="1418" w:header="1021" w:footer="1134" w:gutter="0"/>
          <w:pgNumType w:start="2"/>
          <w:cols w:space="720"/>
          <w:titlePg w:val="0"/>
          <w:docGrid w:type="lines" w:linePitch="312"/>
        </w:sectPr>
      </w:pPr>
      <w:r w:rsidRPr="00E2231C">
        <w:rPr>
          <w:rFonts w:ascii="华文楷体" w:eastAsia="华文楷体" w:hAnsi="华文楷体" w:hint="eastAsia"/>
          <w:b/>
          <w:sz w:val="30"/>
          <w:szCs w:val="30"/>
        </w:rPr>
        <w:t>编制时间：</w:t>
      </w:r>
      <w:r w:rsidRPr="00A853DB">
        <w:rPr>
          <w:rFonts w:ascii="华文楷体" w:eastAsia="华文楷体" w:hAnsi="华文楷体" w:hint="eastAsia"/>
          <w:sz w:val="30"/>
          <w:szCs w:val="30"/>
          <w:u w:val="single"/>
        </w:rPr>
        <w:t xml:space="preserve">  </w:t>
      </w:r>
      <w:r w:rsidRPr="00A853DB">
        <w:rPr>
          <w:rFonts w:ascii="华文楷体" w:eastAsia="华文楷体" w:hAnsi="华文楷体" w:hint="eastAsia"/>
          <w:sz w:val="30"/>
          <w:szCs w:val="30"/>
          <w:u w:val="single"/>
        </w:rPr>
        <w:t>二零一七年</w:t>
      </w:r>
      <w:r w:rsidRPr="00A853DB">
        <w:rPr>
          <w:rFonts w:ascii="华文楷体" w:eastAsia="华文楷体" w:hAnsi="华文楷体" w:hint="eastAsia"/>
          <w:sz w:val="30"/>
          <w:szCs w:val="30"/>
          <w:u w:val="single"/>
        </w:rPr>
        <w:t xml:space="preserve"> </w:t>
      </w:r>
      <w:r w:rsidRPr="00A853DB">
        <w:rPr>
          <w:rFonts w:ascii="华文楷体" w:eastAsia="华文楷体" w:hAnsi="华文楷体" w:hint="eastAsia"/>
          <w:sz w:val="30"/>
          <w:szCs w:val="30"/>
        </w:rPr>
        <w:t>年</w:t>
      </w:r>
      <w:r w:rsidRPr="00A853DB">
        <w:rPr>
          <w:rFonts w:ascii="华文楷体" w:eastAsia="华文楷体" w:hAnsi="华文楷体" w:hint="eastAsia"/>
          <w:sz w:val="30"/>
          <w:szCs w:val="30"/>
          <w:u w:val="single"/>
        </w:rPr>
        <w:t xml:space="preserve"> </w:t>
      </w:r>
      <w:r w:rsidRPr="00A853DB">
        <w:rPr>
          <w:rFonts w:ascii="华文楷体" w:eastAsia="华文楷体" w:hAnsi="华文楷体" w:hint="eastAsia"/>
          <w:sz w:val="30"/>
          <w:szCs w:val="30"/>
          <w:u w:val="single"/>
        </w:rPr>
        <w:t>八</w:t>
      </w:r>
      <w:r w:rsidRPr="00A853DB">
        <w:rPr>
          <w:rFonts w:ascii="华文楷体" w:eastAsia="华文楷体" w:hAnsi="华文楷体" w:hint="eastAsia"/>
          <w:sz w:val="30"/>
          <w:szCs w:val="30"/>
          <w:u w:val="single"/>
        </w:rPr>
        <w:t xml:space="preserve"> </w:t>
      </w:r>
      <w:r w:rsidRPr="00A853DB">
        <w:rPr>
          <w:rFonts w:ascii="华文楷体" w:eastAsia="华文楷体" w:hAnsi="华文楷体" w:hint="eastAsia"/>
          <w:sz w:val="30"/>
          <w:szCs w:val="30"/>
        </w:rPr>
        <w:t>月</w:t>
      </w:r>
      <w:r w:rsidRPr="00A853DB">
        <w:rPr>
          <w:rFonts w:ascii="华文楷体" w:eastAsia="华文楷体" w:hAnsi="华文楷体" w:hint="eastAsia"/>
          <w:sz w:val="30"/>
          <w:szCs w:val="30"/>
          <w:u w:val="single"/>
        </w:rPr>
        <w:t xml:space="preserve"> </w:t>
      </w:r>
      <w:r w:rsidRPr="00A853DB">
        <w:rPr>
          <w:rFonts w:ascii="华文楷体" w:eastAsia="华文楷体" w:hAnsi="华文楷体" w:hint="eastAsia"/>
          <w:sz w:val="30"/>
          <w:szCs w:val="30"/>
          <w:u w:val="single"/>
        </w:rPr>
        <w:t>十</w:t>
      </w:r>
      <w:r w:rsidRPr="00A853DB">
        <w:rPr>
          <w:rFonts w:ascii="华文楷体" w:eastAsia="华文楷体" w:hAnsi="华文楷体" w:hint="eastAsia"/>
          <w:sz w:val="30"/>
          <w:szCs w:val="30"/>
          <w:u w:val="single"/>
        </w:rPr>
        <w:t xml:space="preserve"> </w:t>
      </w:r>
      <w:r w:rsidRPr="00A853DB">
        <w:rPr>
          <w:rFonts w:ascii="华文楷体" w:eastAsia="华文楷体" w:hAnsi="华文楷体" w:hint="eastAsia"/>
          <w:sz w:val="30"/>
          <w:szCs w:val="30"/>
        </w:rPr>
        <w:t>日</w:t>
      </w:r>
    </w:p>
    <w:p w:rsidR="00473564" w:rsidP="005A525B">
      <w:pPr>
        <w:pStyle w:val="Normal0"/>
        <w:jc w:val="center"/>
        <w:rPr>
          <w:rFonts w:ascii="黑体" w:eastAsia="黑体"/>
          <w:b/>
          <w:sz w:val="36"/>
        </w:rPr>
      </w:pPr>
      <w:r w:rsidR="00576831">
        <w:rPr>
          <w:rFonts w:ascii="黑体" w:eastAsia="黑体" w:hint="eastAsia"/>
          <w:b/>
          <w:sz w:val="36"/>
        </w:rPr>
        <w:t>目</w:t>
      </w:r>
      <w:r w:rsidR="00576831">
        <w:rPr>
          <w:rFonts w:ascii="黑体" w:eastAsia="黑体" w:hint="eastAsia"/>
          <w:b/>
          <w:sz w:val="36"/>
        </w:rPr>
        <w:t xml:space="preserve">     </w:t>
      </w:r>
      <w:r w:rsidR="00576831">
        <w:rPr>
          <w:rFonts w:ascii="黑体" w:eastAsia="黑体" w:hint="eastAsia"/>
          <w:b/>
          <w:sz w:val="36"/>
        </w:rPr>
        <w:t>录</w:t>
      </w:r>
    </w:p>
    <w:p w:rsidR="00473564">
      <w:pPr>
        <w:pStyle w:val="Normal0"/>
        <w:jc w:val="center"/>
        <w:rPr>
          <w:b/>
          <w:sz w:val="36"/>
        </w:rPr>
      </w:pPr>
    </w:p>
    <w:p w:rsidR="00473564">
      <w:pPr>
        <w:pStyle w:val="TOC3"/>
        <w:tabs>
          <w:tab w:val="right" w:leader="dot" w:pos="8296"/>
        </w:tabs>
        <w:rPr>
          <w:rFonts w:ascii="宋体" w:hAnsi="宋体"/>
          <w:bCs/>
          <w:sz w:val="24"/>
        </w:rPr>
      </w:pPr>
      <w:r>
        <w:rPr>
          <w:rFonts w:ascii="宋体" w:hAnsi="宋体" w:hint="eastAsia"/>
          <w:bCs/>
          <w:sz w:val="24"/>
        </w:rPr>
        <w:fldChar w:fldCharType="begin"/>
      </w:r>
      <w:r>
        <w:rPr>
          <w:rFonts w:ascii="宋体" w:hAnsi="宋体" w:hint="eastAsia"/>
          <w:bCs/>
          <w:sz w:val="24"/>
        </w:rPr>
        <w:instrText xml:space="preserve"> TOC \o "1-3" </w:instrText>
      </w:r>
      <w:r>
        <w:rPr>
          <w:rFonts w:ascii="宋体" w:hAnsi="宋体" w:hint="eastAsia"/>
          <w:bCs/>
          <w:sz w:val="24"/>
        </w:rPr>
        <w:fldChar w:fldCharType="separate"/>
      </w:r>
      <w:r>
        <w:rPr>
          <w:rFonts w:ascii="宋体" w:hAnsi="宋体" w:hint="eastAsia"/>
          <w:bCs/>
          <w:sz w:val="24"/>
        </w:rPr>
        <w:t>第一节、编制依据</w:t>
      </w:r>
      <w:r>
        <w:rPr>
          <w:rFonts w:ascii="宋体" w:hAnsi="宋体" w:hint="eastAsia"/>
          <w:bCs/>
          <w:sz w:val="24"/>
        </w:rPr>
        <w:tab/>
        <w:t>2</w:t>
      </w:r>
    </w:p>
    <w:p w:rsidR="00473564">
      <w:pPr>
        <w:pStyle w:val="Normal0"/>
        <w:ind w:left="181" w:hanging="897" w:leftChars="-341" w:hangingChars="427"/>
      </w:pPr>
    </w:p>
    <w:p w:rsidR="00473564">
      <w:pPr>
        <w:pStyle w:val="TOC3"/>
        <w:tabs>
          <w:tab w:val="right" w:leader="dot" w:pos="8296"/>
        </w:tabs>
        <w:rPr>
          <w:rFonts w:ascii="宋体" w:hAnsi="宋体"/>
          <w:bCs/>
          <w:sz w:val="24"/>
        </w:rPr>
      </w:pPr>
      <w:r>
        <w:rPr>
          <w:rFonts w:ascii="宋体" w:hAnsi="宋体" w:hint="eastAsia"/>
          <w:bCs/>
          <w:sz w:val="24"/>
        </w:rPr>
        <w:t>第二节、工程概况</w:t>
      </w:r>
      <w:r>
        <w:rPr>
          <w:rFonts w:ascii="宋体" w:hAnsi="宋体" w:hint="eastAsia"/>
          <w:bCs/>
          <w:sz w:val="24"/>
        </w:rPr>
        <w:tab/>
        <w:t>2</w:t>
      </w:r>
    </w:p>
    <w:p w:rsidR="00473564">
      <w:pPr>
        <w:pStyle w:val="Normal0"/>
      </w:pPr>
    </w:p>
    <w:p w:rsidR="00473564">
      <w:pPr>
        <w:pStyle w:val="TOC3"/>
        <w:tabs>
          <w:tab w:val="right" w:leader="dot" w:pos="8296"/>
        </w:tabs>
        <w:ind w:leftChars="0"/>
        <w:rPr>
          <w:rFonts w:ascii="宋体" w:hAnsi="宋体"/>
          <w:bCs/>
          <w:sz w:val="24"/>
        </w:rPr>
      </w:pPr>
      <w:r>
        <w:rPr>
          <w:rFonts w:ascii="宋体" w:hAnsi="宋体" w:hint="eastAsia"/>
          <w:bCs/>
          <w:sz w:val="24"/>
        </w:rPr>
        <w:t>第三节、施工方案的选择</w:t>
      </w:r>
      <w:r>
        <w:rPr>
          <w:rFonts w:ascii="宋体" w:hAnsi="宋体" w:hint="eastAsia"/>
          <w:bCs/>
          <w:sz w:val="24"/>
        </w:rPr>
        <w:tab/>
        <w:t>2</w:t>
      </w:r>
    </w:p>
    <w:p w:rsidR="00473564">
      <w:pPr>
        <w:pStyle w:val="Normal0"/>
      </w:pPr>
    </w:p>
    <w:p w:rsidR="00473564">
      <w:pPr>
        <w:pStyle w:val="TOC3"/>
        <w:tabs>
          <w:tab w:val="right" w:leader="dot" w:pos="8296"/>
        </w:tabs>
        <w:ind w:leftChars="0"/>
        <w:rPr>
          <w:rFonts w:ascii="宋体" w:hAnsi="宋体"/>
          <w:bCs/>
          <w:sz w:val="24"/>
        </w:rPr>
      </w:pPr>
      <w:r>
        <w:rPr>
          <w:rFonts w:ascii="宋体" w:hAnsi="宋体" w:hint="eastAsia"/>
          <w:bCs/>
          <w:sz w:val="24"/>
        </w:rPr>
        <w:t>第四节、脚手架材料的选择</w:t>
      </w:r>
      <w:r>
        <w:rPr>
          <w:rFonts w:ascii="宋体" w:hAnsi="宋体" w:hint="eastAsia"/>
          <w:bCs/>
          <w:sz w:val="24"/>
        </w:rPr>
        <w:tab/>
        <w:t>3</w:t>
      </w:r>
    </w:p>
    <w:p w:rsidR="00473564">
      <w:pPr>
        <w:pStyle w:val="Normal0"/>
      </w:pPr>
    </w:p>
    <w:p w:rsidR="00473564">
      <w:pPr>
        <w:pStyle w:val="TOC3"/>
        <w:tabs>
          <w:tab w:val="right" w:leader="dot" w:pos="8296"/>
        </w:tabs>
        <w:ind w:leftChars="0"/>
        <w:rPr>
          <w:rFonts w:ascii="宋体" w:hAnsi="宋体"/>
          <w:bCs/>
          <w:sz w:val="24"/>
        </w:rPr>
      </w:pPr>
      <w:r>
        <w:rPr>
          <w:rFonts w:ascii="宋体" w:hAnsi="宋体" w:hint="eastAsia"/>
          <w:bCs/>
          <w:sz w:val="24"/>
        </w:rPr>
        <w:t>第五节、脚手架搭设工艺流程及要求</w:t>
      </w:r>
      <w:r>
        <w:rPr>
          <w:rFonts w:ascii="宋体" w:hAnsi="宋体" w:hint="eastAsia"/>
          <w:bCs/>
          <w:sz w:val="24"/>
        </w:rPr>
        <w:tab/>
        <w:t>4</w:t>
      </w:r>
    </w:p>
    <w:p w:rsidR="00473564">
      <w:pPr>
        <w:pStyle w:val="Normal0"/>
      </w:pPr>
    </w:p>
    <w:p w:rsidR="00473564">
      <w:pPr>
        <w:pStyle w:val="TOC3"/>
        <w:tabs>
          <w:tab w:val="right" w:leader="dot" w:pos="8296"/>
        </w:tabs>
        <w:rPr>
          <w:rFonts w:ascii="宋体" w:hAnsi="宋体"/>
          <w:bCs/>
          <w:sz w:val="24"/>
        </w:rPr>
      </w:pPr>
      <w:r>
        <w:rPr>
          <w:rFonts w:ascii="宋体" w:hAnsi="宋体" w:hint="eastAsia"/>
          <w:bCs/>
          <w:sz w:val="24"/>
        </w:rPr>
        <w:t>第六节、地基与基础</w:t>
      </w:r>
      <w:r>
        <w:rPr>
          <w:rFonts w:ascii="宋体" w:hAnsi="宋体" w:hint="eastAsia"/>
          <w:bCs/>
          <w:sz w:val="24"/>
        </w:rPr>
        <w:tab/>
        <w:t>10</w:t>
      </w:r>
    </w:p>
    <w:p w:rsidR="00473564">
      <w:pPr>
        <w:pStyle w:val="Normal0"/>
      </w:pPr>
    </w:p>
    <w:p w:rsidR="00033A8A" w:rsidP="00033A8A">
      <w:pPr>
        <w:pStyle w:val="TOC3"/>
        <w:tabs>
          <w:tab w:val="right" w:leader="dot" w:pos="8296"/>
        </w:tabs>
        <w:rPr>
          <w:rFonts w:ascii="宋体" w:hAnsi="宋体"/>
          <w:bCs/>
          <w:sz w:val="24"/>
        </w:rPr>
      </w:pPr>
      <w:r>
        <w:rPr>
          <w:rFonts w:ascii="宋体" w:hAnsi="宋体" w:hint="eastAsia"/>
          <w:bCs/>
          <w:sz w:val="24"/>
        </w:rPr>
        <w:t>第七节、</w:t>
      </w:r>
      <w:r w:rsidR="00576831">
        <w:rPr>
          <w:rFonts w:ascii="宋体" w:hAnsi="宋体" w:hint="eastAsia"/>
          <w:bCs/>
          <w:sz w:val="24"/>
        </w:rPr>
        <w:t>脚手架拆除</w:t>
      </w:r>
      <w:r w:rsidR="00576831">
        <w:rPr>
          <w:rFonts w:ascii="宋体" w:hAnsi="宋体" w:hint="eastAsia"/>
          <w:bCs/>
          <w:sz w:val="24"/>
        </w:rPr>
        <w:tab/>
        <w:t>10</w:t>
      </w:r>
    </w:p>
    <w:p w:rsidR="00033A8A" w:rsidP="00033A8A">
      <w:pPr>
        <w:pStyle w:val="Normal0"/>
      </w:pPr>
    </w:p>
    <w:p w:rsidR="00473564">
      <w:pPr>
        <w:pStyle w:val="TOC3"/>
        <w:tabs>
          <w:tab w:val="right" w:leader="dot" w:pos="8296"/>
        </w:tabs>
        <w:ind w:leftChars="0"/>
        <w:rPr>
          <w:rFonts w:ascii="宋体" w:hAnsi="宋体"/>
          <w:bCs/>
          <w:sz w:val="24"/>
        </w:rPr>
      </w:pPr>
      <w:r>
        <w:rPr>
          <w:rFonts w:ascii="宋体" w:hAnsi="宋体" w:hint="eastAsia"/>
          <w:bCs/>
          <w:sz w:val="24"/>
        </w:rPr>
        <w:t>第八节、</w:t>
      </w:r>
      <w:r w:rsidR="00576831">
        <w:rPr>
          <w:rFonts w:ascii="宋体" w:hAnsi="宋体" w:hint="eastAsia"/>
          <w:bCs/>
          <w:sz w:val="24"/>
        </w:rPr>
        <w:t>脚手架施工图</w:t>
      </w:r>
      <w:r w:rsidR="00576831">
        <w:rPr>
          <w:rFonts w:ascii="宋体" w:hAnsi="宋体" w:hint="eastAsia"/>
          <w:bCs/>
          <w:sz w:val="24"/>
        </w:rPr>
        <w:tab/>
        <w:t>1</w:t>
      </w:r>
      <w:r>
        <w:rPr>
          <w:rFonts w:ascii="宋体" w:hAnsi="宋体" w:hint="eastAsia"/>
          <w:bCs/>
          <w:sz w:val="24"/>
        </w:rPr>
        <w:t>0</w:t>
      </w:r>
    </w:p>
    <w:p w:rsidR="00473564">
      <w:pPr>
        <w:pStyle w:val="Normal0"/>
      </w:pPr>
    </w:p>
    <w:p w:rsidR="00473564">
      <w:pPr>
        <w:pStyle w:val="TOC3"/>
        <w:tabs>
          <w:tab w:val="right" w:leader="dot" w:pos="8296"/>
        </w:tabs>
        <w:rPr>
          <w:rFonts w:ascii="宋体" w:hAnsi="宋体"/>
          <w:bCs/>
          <w:sz w:val="24"/>
        </w:rPr>
      </w:pPr>
      <w:r>
        <w:rPr>
          <w:rFonts w:ascii="宋体" w:hAnsi="宋体" w:hint="eastAsia"/>
          <w:bCs/>
          <w:sz w:val="24"/>
        </w:rPr>
        <w:t>第九节、</w:t>
      </w:r>
      <w:r w:rsidR="00576831">
        <w:rPr>
          <w:rFonts w:ascii="宋体" w:hAnsi="宋体" w:hint="eastAsia"/>
          <w:bCs/>
          <w:sz w:val="24"/>
        </w:rPr>
        <w:t>脚手架的检查与验收</w:t>
      </w:r>
      <w:r w:rsidR="00576831">
        <w:rPr>
          <w:rFonts w:ascii="宋体" w:hAnsi="宋体" w:hint="eastAsia"/>
          <w:bCs/>
          <w:sz w:val="24"/>
        </w:rPr>
        <w:tab/>
        <w:t>12</w:t>
      </w:r>
    </w:p>
    <w:p w:rsidR="00473564">
      <w:pPr>
        <w:pStyle w:val="Normal0"/>
      </w:pPr>
    </w:p>
    <w:p w:rsidR="00473564">
      <w:pPr>
        <w:pStyle w:val="TOC3"/>
        <w:tabs>
          <w:tab w:val="right" w:leader="dot" w:pos="8296"/>
        </w:tabs>
        <w:ind w:leftChars="0"/>
        <w:rPr>
          <w:rFonts w:ascii="宋体" w:hAnsi="宋体"/>
          <w:bCs/>
          <w:sz w:val="24"/>
        </w:rPr>
      </w:pPr>
      <w:r>
        <w:rPr>
          <w:rFonts w:ascii="宋体" w:hAnsi="宋体" w:hint="eastAsia"/>
          <w:bCs/>
          <w:sz w:val="24"/>
        </w:rPr>
        <w:t>第</w:t>
      </w:r>
      <w:r w:rsidR="00033A8A">
        <w:rPr>
          <w:rFonts w:ascii="宋体" w:hAnsi="宋体" w:hint="eastAsia"/>
          <w:bCs/>
          <w:sz w:val="24"/>
        </w:rPr>
        <w:t>十</w:t>
      </w:r>
      <w:r>
        <w:rPr>
          <w:rFonts w:ascii="宋体" w:hAnsi="宋体" w:hint="eastAsia"/>
          <w:bCs/>
          <w:sz w:val="24"/>
        </w:rPr>
        <w:t>节、脚手架拆除安全技术措施</w:t>
      </w:r>
      <w:r>
        <w:rPr>
          <w:rFonts w:ascii="宋体" w:hAnsi="宋体" w:hint="eastAsia"/>
          <w:bCs/>
          <w:sz w:val="24"/>
        </w:rPr>
        <w:tab/>
        <w:t>1</w:t>
      </w:r>
      <w:r w:rsidR="00033A8A">
        <w:rPr>
          <w:rFonts w:ascii="宋体" w:hAnsi="宋体" w:hint="eastAsia"/>
          <w:bCs/>
          <w:sz w:val="24"/>
        </w:rPr>
        <w:t>2</w:t>
      </w:r>
    </w:p>
    <w:p w:rsidR="00473564">
      <w:pPr>
        <w:pStyle w:val="Normal0"/>
      </w:pPr>
    </w:p>
    <w:p w:rsidR="00473564">
      <w:pPr>
        <w:pStyle w:val="TOC3"/>
        <w:tabs>
          <w:tab w:val="right" w:leader="dot" w:pos="8296"/>
        </w:tabs>
        <w:ind w:leftChars="0"/>
        <w:rPr>
          <w:rFonts w:ascii="宋体" w:hAnsi="宋体"/>
          <w:bCs/>
          <w:sz w:val="24"/>
        </w:rPr>
      </w:pPr>
      <w:r>
        <w:rPr>
          <w:rFonts w:ascii="宋体" w:hAnsi="宋体" w:hint="eastAsia"/>
          <w:bCs/>
          <w:sz w:val="24"/>
        </w:rPr>
        <w:t>第十</w:t>
      </w:r>
      <w:r w:rsidR="00033A8A">
        <w:rPr>
          <w:rFonts w:ascii="宋体" w:hAnsi="宋体" w:hint="eastAsia"/>
          <w:bCs/>
          <w:sz w:val="24"/>
        </w:rPr>
        <w:t>一</w:t>
      </w:r>
      <w:r>
        <w:rPr>
          <w:rFonts w:ascii="宋体" w:hAnsi="宋体" w:hint="eastAsia"/>
          <w:bCs/>
          <w:sz w:val="24"/>
        </w:rPr>
        <w:t>节、脚手架工程计算书</w:t>
      </w:r>
      <w:r>
        <w:rPr>
          <w:rFonts w:ascii="宋体" w:hAnsi="宋体" w:hint="eastAsia"/>
          <w:bCs/>
          <w:sz w:val="24"/>
        </w:rPr>
        <w:tab/>
        <w:t>15</w:t>
      </w:r>
    </w:p>
    <w:p w:rsidR="00473564">
      <w:pPr>
        <w:pStyle w:val="Normal0"/>
        <w:autoSpaceDE w:val="0"/>
        <w:autoSpaceDN w:val="0"/>
        <w:adjustRightInd w:val="0"/>
        <w:spacing w:line="360" w:lineRule="auto"/>
        <w:ind w:firstLine="600"/>
        <w:jc w:val="center"/>
        <w:rPr>
          <w:rFonts w:ascii="宋体" w:hAnsi="宋体"/>
          <w:bCs/>
          <w:sz w:val="24"/>
        </w:rPr>
      </w:pPr>
      <w:r>
        <w:rPr>
          <w:rFonts w:ascii="宋体" w:hAnsi="宋体" w:hint="eastAsia"/>
          <w:bCs/>
          <w:sz w:val="24"/>
        </w:rPr>
        <w:fldChar w:fldCharType="end"/>
      </w:r>
    </w:p>
    <w:p w:rsidR="00473564">
      <w:pPr>
        <w:pStyle w:val="Normal0"/>
        <w:autoSpaceDE w:val="0"/>
        <w:autoSpaceDN w:val="0"/>
        <w:adjustRightInd w:val="0"/>
        <w:spacing w:line="360" w:lineRule="auto"/>
        <w:ind w:firstLine="600"/>
        <w:jc w:val="center"/>
        <w:rPr>
          <w:rFonts w:ascii="宋体" w:hAnsi="宋体"/>
          <w:bCs/>
          <w:sz w:val="24"/>
        </w:rPr>
      </w:pPr>
    </w:p>
    <w:p w:rsidR="00473564">
      <w:pPr>
        <w:pStyle w:val="Normal0"/>
        <w:autoSpaceDE w:val="0"/>
        <w:autoSpaceDN w:val="0"/>
        <w:adjustRightInd w:val="0"/>
        <w:spacing w:line="360" w:lineRule="auto"/>
        <w:ind w:firstLine="600"/>
        <w:jc w:val="center"/>
        <w:rPr>
          <w:rFonts w:ascii="宋体" w:hAnsi="宋体"/>
          <w:bCs/>
          <w:sz w:val="24"/>
        </w:rPr>
      </w:pPr>
    </w:p>
    <w:p w:rsidR="00473564">
      <w:pPr>
        <w:pStyle w:val="Normal0"/>
        <w:autoSpaceDE w:val="0"/>
        <w:autoSpaceDN w:val="0"/>
        <w:adjustRightInd w:val="0"/>
        <w:spacing w:line="360" w:lineRule="auto"/>
        <w:ind w:firstLine="600"/>
        <w:jc w:val="center"/>
        <w:rPr>
          <w:rFonts w:ascii="宋体" w:hAnsi="宋体"/>
          <w:bCs/>
          <w:sz w:val="24"/>
        </w:rPr>
      </w:pPr>
    </w:p>
    <w:p w:rsidR="00473564">
      <w:pPr>
        <w:pStyle w:val="Normal0"/>
        <w:autoSpaceDE w:val="0"/>
        <w:autoSpaceDN w:val="0"/>
        <w:adjustRightInd w:val="0"/>
        <w:spacing w:line="360" w:lineRule="auto"/>
        <w:ind w:firstLine="600"/>
        <w:jc w:val="center"/>
        <w:rPr>
          <w:rFonts w:ascii="宋体" w:hAnsi="宋体"/>
          <w:bCs/>
          <w:sz w:val="24"/>
        </w:rPr>
      </w:pPr>
    </w:p>
    <w:p w:rsidR="00473564">
      <w:pPr>
        <w:pStyle w:val="Normal0"/>
        <w:autoSpaceDE w:val="0"/>
        <w:autoSpaceDN w:val="0"/>
        <w:adjustRightInd w:val="0"/>
        <w:spacing w:line="360" w:lineRule="auto"/>
        <w:ind w:firstLine="600"/>
        <w:jc w:val="center"/>
        <w:rPr>
          <w:rFonts w:ascii="宋体" w:hAnsi="宋体"/>
          <w:bCs/>
          <w:sz w:val="24"/>
        </w:rPr>
      </w:pPr>
    </w:p>
    <w:p w:rsidR="00473564">
      <w:pPr>
        <w:pStyle w:val="Normal0"/>
        <w:autoSpaceDE w:val="0"/>
        <w:autoSpaceDN w:val="0"/>
        <w:adjustRightInd w:val="0"/>
        <w:spacing w:line="360" w:lineRule="auto"/>
        <w:ind w:firstLine="600"/>
        <w:jc w:val="center"/>
        <w:rPr>
          <w:rFonts w:ascii="宋体" w:hAnsi="宋体"/>
          <w:bCs/>
          <w:sz w:val="24"/>
        </w:rPr>
      </w:pPr>
    </w:p>
    <w:p w:rsidR="00473564">
      <w:pPr>
        <w:pStyle w:val="Normal0"/>
        <w:autoSpaceDE w:val="0"/>
        <w:autoSpaceDN w:val="0"/>
        <w:adjustRightInd w:val="0"/>
        <w:spacing w:line="360" w:lineRule="auto"/>
        <w:ind w:firstLine="600"/>
        <w:jc w:val="center"/>
        <w:rPr>
          <w:rFonts w:ascii="宋体" w:hAnsi="宋体"/>
          <w:bCs/>
          <w:sz w:val="24"/>
        </w:rPr>
      </w:pPr>
    </w:p>
    <w:p w:rsidR="00473564">
      <w:pPr>
        <w:pStyle w:val="Normal0"/>
        <w:autoSpaceDE w:val="0"/>
        <w:autoSpaceDN w:val="0"/>
        <w:adjustRightInd w:val="0"/>
        <w:spacing w:line="360" w:lineRule="auto"/>
        <w:ind w:firstLine="600"/>
        <w:jc w:val="center"/>
        <w:rPr>
          <w:rFonts w:ascii="宋体" w:hAnsi="宋体"/>
          <w:bCs/>
          <w:sz w:val="24"/>
        </w:rPr>
      </w:pPr>
    </w:p>
    <w:p w:rsidR="00473564">
      <w:pPr>
        <w:pStyle w:val="Normal0"/>
        <w:autoSpaceDE w:val="0"/>
        <w:autoSpaceDN w:val="0"/>
        <w:adjustRightInd w:val="0"/>
        <w:spacing w:line="360" w:lineRule="auto"/>
        <w:ind w:firstLine="600"/>
        <w:jc w:val="center"/>
        <w:rPr>
          <w:rFonts w:ascii="宋体" w:hAnsi="宋体"/>
          <w:bCs/>
          <w:sz w:val="24"/>
        </w:rPr>
      </w:pPr>
    </w:p>
    <w:p w:rsidR="00473564">
      <w:pPr>
        <w:pStyle w:val="Normal0"/>
        <w:autoSpaceDE w:val="0"/>
        <w:autoSpaceDN w:val="0"/>
        <w:adjustRightInd w:val="0"/>
        <w:spacing w:line="360" w:lineRule="auto"/>
        <w:ind w:firstLine="600"/>
        <w:jc w:val="center"/>
        <w:rPr>
          <w:rFonts w:ascii="宋体" w:hAnsi="宋体"/>
          <w:bCs/>
          <w:sz w:val="24"/>
        </w:rPr>
      </w:pPr>
    </w:p>
    <w:p w:rsidR="00473564">
      <w:pPr>
        <w:pStyle w:val="Normal0"/>
        <w:autoSpaceDE w:val="0"/>
        <w:autoSpaceDN w:val="0"/>
        <w:adjustRightInd w:val="0"/>
        <w:spacing w:line="360" w:lineRule="auto"/>
        <w:ind w:firstLine="600"/>
        <w:jc w:val="center"/>
        <w:rPr>
          <w:rFonts w:ascii="宋体" w:hAnsi="宋体"/>
          <w:bCs/>
          <w:sz w:val="24"/>
        </w:rPr>
      </w:pPr>
    </w:p>
    <w:p w:rsidR="00473564">
      <w:pPr>
        <w:pStyle w:val="Normal0"/>
        <w:autoSpaceDE w:val="0"/>
        <w:autoSpaceDN w:val="0"/>
        <w:adjustRightInd w:val="0"/>
        <w:spacing w:line="360" w:lineRule="auto"/>
        <w:ind w:firstLine="600"/>
        <w:jc w:val="center"/>
        <w:rPr>
          <w:rFonts w:ascii="宋体" w:cs="宋体"/>
          <w:b/>
          <w:bCs/>
          <w:color w:val="000000"/>
          <w:kern w:val="0"/>
          <w:sz w:val="32"/>
          <w:szCs w:val="32"/>
          <w:lang w:val="zh-CN"/>
        </w:rPr>
        <w:sectPr w:rsidSect="00876C92">
          <w:type w:val="nextPage"/>
          <w:pgSz w:w="11906" w:h="16838"/>
          <w:pgMar w:top="1418" w:right="1247" w:bottom="1474" w:left="1418" w:header="1021" w:footer="1134" w:gutter="0"/>
          <w:pgNumType w:start="3"/>
          <w:cols w:space="720"/>
          <w:titlePg w:val="0"/>
          <w:docGrid w:type="lines" w:linePitch="312"/>
        </w:sectPr>
      </w:pPr>
    </w:p>
    <w:p w:rsidR="00473564" w:rsidRPr="00844CBC" w:rsidP="00CB1CFD">
      <w:pPr>
        <w:pStyle w:val="Normal0"/>
        <w:autoSpaceDE w:val="0"/>
        <w:autoSpaceDN w:val="0"/>
        <w:adjustRightInd w:val="0"/>
        <w:spacing w:line="360" w:lineRule="auto"/>
        <w:ind w:firstLine="470" w:firstLineChars="196"/>
        <w:rPr>
          <w:rFonts w:ascii="仿宋_GB2312" w:eastAsia="仿宋_GB2312" w:hAnsi="宋体" w:cs="宋体"/>
          <w:b/>
          <w:color w:val="000000"/>
          <w:kern w:val="0"/>
          <w:sz w:val="24"/>
          <w:lang w:val="zh-CN"/>
        </w:rPr>
      </w:pPr>
      <w:r w:rsidRPr="00844CBC">
        <w:rPr>
          <w:rFonts w:ascii="仿宋_GB2312" w:eastAsia="仿宋_GB2312" w:hAnsi="宋体" w:cs="宋体" w:hint="eastAsia"/>
          <w:b/>
          <w:color w:val="000000"/>
          <w:kern w:val="0"/>
          <w:sz w:val="24"/>
          <w:lang w:val="zh-CN"/>
        </w:rPr>
        <w:t>一、</w:t>
      </w:r>
      <w:r w:rsidRPr="00844CBC">
        <w:rPr>
          <w:rFonts w:ascii="仿宋_GB2312" w:eastAsia="仿宋_GB2312" w:hAnsi="宋体" w:cs="宋体" w:hint="eastAsia"/>
          <w:b/>
          <w:color w:val="000000"/>
          <w:kern w:val="0"/>
          <w:sz w:val="24"/>
          <w:lang w:val="zh-CN"/>
        </w:rPr>
        <w:t xml:space="preserve"> </w:t>
      </w:r>
      <w:r w:rsidRPr="00844CBC">
        <w:rPr>
          <w:rFonts w:ascii="仿宋_GB2312" w:eastAsia="仿宋_GB2312" w:hAnsi="宋体" w:cs="宋体" w:hint="eastAsia"/>
          <w:b/>
          <w:color w:val="000000"/>
          <w:kern w:val="0"/>
          <w:sz w:val="24"/>
          <w:lang w:val="zh-CN"/>
        </w:rPr>
        <w:t>编制依据</w:t>
      </w:r>
    </w:p>
    <w:p w:rsidR="00473564" w:rsidRPr="00844CBC" w:rsidP="00CB1CFD">
      <w:pPr>
        <w:pStyle w:val="Normal0"/>
        <w:autoSpaceDE w:val="0"/>
        <w:autoSpaceDN w:val="0"/>
        <w:adjustRightInd w:val="0"/>
        <w:spacing w:line="360" w:lineRule="auto"/>
        <w:ind w:firstLine="480" w:firstLineChars="200"/>
        <w:jc w:val="left"/>
        <w:rPr>
          <w:rFonts w:ascii="仿宋_GB2312" w:eastAsia="仿宋_GB2312" w:hAnsi="宋体" w:cs="宋体"/>
          <w:color w:val="000000"/>
          <w:kern w:val="0"/>
          <w:sz w:val="24"/>
          <w:lang w:val="zh-CN"/>
        </w:rPr>
      </w:pPr>
      <w:r w:rsidRPr="00844CBC">
        <w:rPr>
          <w:rFonts w:ascii="仿宋_GB2312" w:eastAsia="仿宋_GB2312" w:hAnsi="宋体" w:cs="宋体" w:hint="eastAsia"/>
          <w:color w:val="000000"/>
          <w:kern w:val="0"/>
          <w:sz w:val="24"/>
          <w:lang w:val="zh-CN"/>
        </w:rPr>
        <w:t>本悬挑脚手架工程的编制依据如下内容：</w:t>
      </w:r>
    </w:p>
    <w:p w:rsidR="00473564" w:rsidRPr="00844CBC" w:rsidP="00CB1CFD">
      <w:pPr>
        <w:pStyle w:val="Normal0"/>
        <w:numPr>
          <w:ilvl w:val="0"/>
          <w:numId w:val="2"/>
        </w:numPr>
        <w:autoSpaceDE w:val="0"/>
        <w:autoSpaceDN w:val="0"/>
        <w:adjustRightInd w:val="0"/>
        <w:spacing w:line="360" w:lineRule="auto"/>
        <w:ind w:left="0" w:firstLine="425" w:firstLineChars="177"/>
        <w:jc w:val="left"/>
        <w:rPr>
          <w:rFonts w:ascii="仿宋_GB2312" w:eastAsia="仿宋_GB2312" w:hAnsi="宋体" w:cs="宋体"/>
          <w:color w:val="000000"/>
          <w:kern w:val="0"/>
          <w:sz w:val="24"/>
          <w:lang w:val="zh-CN"/>
        </w:rPr>
      </w:pPr>
      <w:r w:rsidRPr="00844CBC">
        <w:rPr>
          <w:rFonts w:ascii="仿宋_GB2312" w:eastAsia="仿宋_GB2312" w:hAnsi="宋体" w:cs="宋体" w:hint="eastAsia"/>
          <w:color w:val="000000"/>
          <w:kern w:val="0"/>
          <w:sz w:val="24"/>
          <w:lang w:val="zh-CN"/>
        </w:rPr>
        <w:t>《建筑施工扣件式钢管脚手架安全技术规范》</w:t>
      </w:r>
      <w:r w:rsidRPr="00844CBC" w:rsidR="000D6BB3">
        <w:rPr>
          <w:rFonts w:ascii="仿宋_GB2312" w:eastAsia="仿宋_GB2312" w:hAnsi="宋体" w:cs="宋体" w:hint="eastAsia"/>
          <w:color w:val="000000"/>
          <w:kern w:val="0"/>
          <w:sz w:val="24"/>
          <w:lang w:val="zh-CN"/>
        </w:rPr>
        <w:t xml:space="preserve">              </w:t>
      </w:r>
      <w:r w:rsidRPr="00844CBC">
        <w:rPr>
          <w:rFonts w:ascii="仿宋_GB2312" w:eastAsia="仿宋_GB2312" w:hAnsi="宋体" w:cs="宋体" w:hint="eastAsia"/>
          <w:color w:val="000000"/>
          <w:kern w:val="0"/>
          <w:sz w:val="24"/>
          <w:lang w:val="zh-CN"/>
        </w:rPr>
        <w:t>(JGJ130-2011)</w:t>
      </w:r>
      <w:r w:rsidRPr="00844CBC">
        <w:rPr>
          <w:rFonts w:ascii="仿宋_GB2312" w:eastAsia="仿宋_GB2312" w:hAnsi="宋体" w:cs="宋体" w:hint="eastAsia"/>
          <w:color w:val="000000"/>
          <w:kern w:val="0"/>
          <w:sz w:val="24"/>
          <w:lang w:val="zh-CN"/>
        </w:rPr>
        <w:t>；</w:t>
      </w:r>
    </w:p>
    <w:p w:rsidR="00473564" w:rsidRPr="00844CBC" w:rsidP="00CB1CFD">
      <w:pPr>
        <w:pStyle w:val="Normal0"/>
        <w:numPr>
          <w:ilvl w:val="0"/>
          <w:numId w:val="2"/>
        </w:numPr>
        <w:autoSpaceDE w:val="0"/>
        <w:autoSpaceDN w:val="0"/>
        <w:adjustRightInd w:val="0"/>
        <w:spacing w:line="360" w:lineRule="auto"/>
        <w:ind w:left="0" w:firstLine="425" w:firstLineChars="177"/>
        <w:jc w:val="left"/>
        <w:rPr>
          <w:rFonts w:ascii="仿宋_GB2312" w:eastAsia="仿宋_GB2312" w:hAnsi="宋体" w:cs="宋体"/>
          <w:color w:val="000000"/>
          <w:kern w:val="0"/>
          <w:sz w:val="24"/>
          <w:lang w:val="zh-CN"/>
        </w:rPr>
      </w:pPr>
      <w:r w:rsidRPr="00844CBC">
        <w:rPr>
          <w:rFonts w:ascii="仿宋_GB2312" w:eastAsia="仿宋_GB2312" w:hAnsi="宋体" w:cs="宋体" w:hint="eastAsia"/>
          <w:color w:val="000000"/>
          <w:kern w:val="0"/>
          <w:sz w:val="24"/>
          <w:lang w:val="zh-CN"/>
        </w:rPr>
        <w:t>《建筑结构荷载规范》</w:t>
      </w:r>
      <w:r w:rsidRPr="00844CBC" w:rsidR="000D6BB3">
        <w:rPr>
          <w:rFonts w:ascii="仿宋_GB2312" w:eastAsia="仿宋_GB2312" w:hAnsi="宋体" w:cs="宋体" w:hint="eastAsia"/>
          <w:color w:val="000000"/>
          <w:kern w:val="0"/>
          <w:sz w:val="24"/>
          <w:lang w:val="zh-CN"/>
        </w:rPr>
        <w:t xml:space="preserve">                                </w:t>
      </w:r>
      <w:r w:rsidRPr="00844CBC">
        <w:rPr>
          <w:rFonts w:ascii="仿宋_GB2312" w:eastAsia="仿宋_GB2312" w:hAnsi="宋体" w:cs="宋体" w:hint="eastAsia"/>
          <w:color w:val="000000"/>
          <w:kern w:val="0"/>
          <w:sz w:val="24"/>
          <w:lang w:val="zh-CN"/>
        </w:rPr>
        <w:t>(GB 50009-2012)</w:t>
      </w:r>
      <w:r w:rsidRPr="00844CBC">
        <w:rPr>
          <w:rFonts w:ascii="仿宋_GB2312" w:eastAsia="仿宋_GB2312" w:hAnsi="宋体" w:cs="宋体" w:hint="eastAsia"/>
          <w:color w:val="000000"/>
          <w:kern w:val="0"/>
          <w:sz w:val="24"/>
          <w:lang w:val="zh-CN"/>
        </w:rPr>
        <w:t>；</w:t>
      </w:r>
    </w:p>
    <w:p w:rsidR="00473564" w:rsidRPr="00844CBC" w:rsidP="00CB1CFD">
      <w:pPr>
        <w:pStyle w:val="Normal0"/>
        <w:numPr>
          <w:ilvl w:val="0"/>
          <w:numId w:val="2"/>
        </w:numPr>
        <w:autoSpaceDE w:val="0"/>
        <w:autoSpaceDN w:val="0"/>
        <w:adjustRightInd w:val="0"/>
        <w:spacing w:line="360" w:lineRule="auto"/>
        <w:ind w:left="0" w:firstLine="425" w:firstLineChars="177"/>
        <w:jc w:val="left"/>
        <w:rPr>
          <w:rFonts w:ascii="仿宋_GB2312" w:eastAsia="仿宋_GB2312" w:hAnsi="宋体" w:cs="宋体"/>
          <w:color w:val="000000"/>
          <w:kern w:val="0"/>
          <w:sz w:val="24"/>
          <w:lang w:val="zh-CN"/>
        </w:rPr>
      </w:pPr>
      <w:r w:rsidRPr="00844CBC">
        <w:rPr>
          <w:rFonts w:ascii="仿宋_GB2312" w:eastAsia="仿宋_GB2312" w:hAnsi="宋体" w:cs="宋体" w:hint="eastAsia"/>
          <w:color w:val="000000"/>
          <w:kern w:val="0"/>
          <w:sz w:val="24"/>
          <w:lang w:val="zh-CN"/>
        </w:rPr>
        <w:t>《钢结构设计规范》</w:t>
      </w:r>
      <w:r w:rsidRPr="00844CBC" w:rsidR="000D6BB3">
        <w:rPr>
          <w:rFonts w:ascii="仿宋_GB2312" w:eastAsia="仿宋_GB2312" w:hAnsi="宋体" w:cs="宋体" w:hint="eastAsia"/>
          <w:color w:val="000000"/>
          <w:kern w:val="0"/>
          <w:sz w:val="24"/>
          <w:lang w:val="zh-CN"/>
        </w:rPr>
        <w:t xml:space="preserve">                                  </w:t>
      </w:r>
      <w:r w:rsidRPr="00844CBC">
        <w:rPr>
          <w:rFonts w:ascii="仿宋_GB2312" w:eastAsia="仿宋_GB2312" w:hAnsi="宋体" w:cs="宋体" w:hint="eastAsia"/>
          <w:color w:val="000000"/>
          <w:kern w:val="0"/>
          <w:sz w:val="24"/>
          <w:lang w:val="zh-CN"/>
        </w:rPr>
        <w:t>(GB 50017-2003)</w:t>
      </w:r>
      <w:r w:rsidRPr="00844CBC">
        <w:rPr>
          <w:rFonts w:ascii="仿宋_GB2312" w:eastAsia="仿宋_GB2312" w:hAnsi="宋体" w:cs="宋体" w:hint="eastAsia"/>
          <w:color w:val="000000"/>
          <w:kern w:val="0"/>
          <w:sz w:val="24"/>
          <w:lang w:val="zh-CN"/>
        </w:rPr>
        <w:t>；</w:t>
      </w:r>
    </w:p>
    <w:p w:rsidR="00473564" w:rsidRPr="00844CBC" w:rsidP="00CB1CFD">
      <w:pPr>
        <w:pStyle w:val="Normal0"/>
        <w:numPr>
          <w:ilvl w:val="0"/>
          <w:numId w:val="2"/>
        </w:numPr>
        <w:autoSpaceDE w:val="0"/>
        <w:autoSpaceDN w:val="0"/>
        <w:adjustRightInd w:val="0"/>
        <w:spacing w:line="360" w:lineRule="auto"/>
        <w:ind w:left="0" w:firstLine="425" w:firstLineChars="177"/>
        <w:jc w:val="left"/>
        <w:rPr>
          <w:rFonts w:ascii="仿宋_GB2312" w:eastAsia="仿宋_GB2312" w:hAnsi="宋体" w:cs="宋体"/>
          <w:color w:val="000000"/>
          <w:kern w:val="0"/>
          <w:sz w:val="24"/>
          <w:lang w:val="zh-CN"/>
        </w:rPr>
      </w:pPr>
      <w:r w:rsidRPr="00844CBC">
        <w:rPr>
          <w:rFonts w:ascii="仿宋_GB2312" w:eastAsia="仿宋_GB2312" w:hAnsi="宋体" w:cs="宋体" w:hint="eastAsia"/>
          <w:color w:val="000000"/>
          <w:kern w:val="0"/>
          <w:sz w:val="24"/>
          <w:lang w:val="zh-CN"/>
        </w:rPr>
        <w:t>《建筑施工高处作业安全技术规范》</w:t>
      </w:r>
      <w:r w:rsidRPr="00844CBC" w:rsidR="000D6BB3">
        <w:rPr>
          <w:rFonts w:ascii="仿宋_GB2312" w:eastAsia="仿宋_GB2312" w:hAnsi="宋体" w:cs="宋体" w:hint="eastAsia"/>
          <w:color w:val="000000"/>
          <w:kern w:val="0"/>
          <w:sz w:val="24"/>
          <w:lang w:val="zh-CN"/>
        </w:rPr>
        <w:t xml:space="preserve">                         </w:t>
      </w:r>
      <w:r w:rsidRPr="00844CBC">
        <w:rPr>
          <w:rFonts w:ascii="仿宋_GB2312" w:eastAsia="仿宋_GB2312" w:hAnsi="宋体" w:cs="宋体" w:hint="eastAsia"/>
          <w:color w:val="000000"/>
          <w:kern w:val="0"/>
          <w:sz w:val="24"/>
          <w:lang w:val="zh-CN"/>
        </w:rPr>
        <w:t>(JGJ80-91)</w:t>
      </w:r>
      <w:r w:rsidRPr="00844CBC">
        <w:rPr>
          <w:rFonts w:ascii="仿宋_GB2312" w:eastAsia="仿宋_GB2312" w:hAnsi="宋体" w:cs="宋体" w:hint="eastAsia"/>
          <w:color w:val="000000"/>
          <w:kern w:val="0"/>
          <w:sz w:val="24"/>
          <w:lang w:val="zh-CN"/>
        </w:rPr>
        <w:t>；</w:t>
      </w:r>
    </w:p>
    <w:p w:rsidR="00473564" w:rsidRPr="00844CBC" w:rsidP="00CB1CFD">
      <w:pPr>
        <w:pStyle w:val="Normal0"/>
        <w:numPr>
          <w:ilvl w:val="0"/>
          <w:numId w:val="2"/>
        </w:numPr>
        <w:autoSpaceDE w:val="0"/>
        <w:autoSpaceDN w:val="0"/>
        <w:adjustRightInd w:val="0"/>
        <w:spacing w:line="360" w:lineRule="auto"/>
        <w:ind w:left="0" w:firstLine="425" w:firstLineChars="177"/>
        <w:jc w:val="left"/>
        <w:outlineLvl w:val="0"/>
        <w:rPr>
          <w:rFonts w:ascii="仿宋_GB2312" w:eastAsia="仿宋_GB2312" w:hAnsi="宋体"/>
          <w:color w:val="000000"/>
          <w:kern w:val="0"/>
          <w:sz w:val="24"/>
          <w:lang w:val="zh-CN"/>
        </w:rPr>
      </w:pPr>
      <w:r w:rsidRPr="00844CBC">
        <w:rPr>
          <w:rFonts w:ascii="仿宋_GB2312" w:eastAsia="仿宋_GB2312" w:hAnsi="宋体" w:hint="eastAsia"/>
          <w:color w:val="000000"/>
          <w:kern w:val="0"/>
          <w:sz w:val="24"/>
          <w:lang w:val="zh-CN"/>
        </w:rPr>
        <w:t>《建筑施工计算手册》</w:t>
      </w:r>
      <w:r w:rsidRPr="00844CBC">
        <w:rPr>
          <w:rFonts w:ascii="仿宋_GB2312" w:eastAsia="仿宋_GB2312" w:hAnsi="宋体" w:hint="eastAsia"/>
          <w:color w:val="000000"/>
          <w:kern w:val="0"/>
          <w:sz w:val="24"/>
          <w:lang w:val="zh-CN"/>
        </w:rPr>
        <w:t xml:space="preserve">   </w:t>
      </w:r>
      <w:r w:rsidRPr="00844CBC" w:rsidR="000D6BB3">
        <w:rPr>
          <w:rFonts w:ascii="仿宋_GB2312" w:eastAsia="仿宋_GB2312" w:hAnsi="宋体" w:hint="eastAsia"/>
          <w:color w:val="000000"/>
          <w:kern w:val="0"/>
          <w:sz w:val="24"/>
          <w:lang w:val="zh-CN"/>
        </w:rPr>
        <w:t xml:space="preserve">                          </w:t>
      </w:r>
      <w:r w:rsidRPr="00844CBC">
        <w:rPr>
          <w:rFonts w:ascii="仿宋_GB2312" w:eastAsia="仿宋_GB2312" w:hAnsi="宋体" w:hint="eastAsia"/>
          <w:color w:val="000000"/>
          <w:kern w:val="0"/>
          <w:sz w:val="24"/>
          <w:lang w:val="zh-CN"/>
        </w:rPr>
        <w:t>中国建筑工业出版社；</w:t>
      </w:r>
    </w:p>
    <w:p w:rsidR="00473564" w:rsidRPr="00844CBC" w:rsidP="00CB1CFD">
      <w:pPr>
        <w:pStyle w:val="Normal0"/>
        <w:numPr>
          <w:ilvl w:val="0"/>
          <w:numId w:val="2"/>
        </w:numPr>
        <w:autoSpaceDE w:val="0"/>
        <w:autoSpaceDN w:val="0"/>
        <w:adjustRightInd w:val="0"/>
        <w:spacing w:line="360" w:lineRule="auto"/>
        <w:ind w:left="0" w:firstLine="425" w:firstLineChars="177"/>
        <w:jc w:val="left"/>
        <w:outlineLvl w:val="0"/>
        <w:rPr>
          <w:rFonts w:ascii="仿宋_GB2312" w:eastAsia="仿宋_GB2312" w:hAnsi="宋体"/>
          <w:color w:val="000000"/>
          <w:kern w:val="0"/>
          <w:sz w:val="24"/>
          <w:lang w:val="zh-CN"/>
        </w:rPr>
      </w:pPr>
      <w:r w:rsidRPr="00844CBC">
        <w:rPr>
          <w:rFonts w:ascii="仿宋_GB2312" w:eastAsia="仿宋_GB2312" w:hAnsi="宋体" w:hint="eastAsia"/>
          <w:color w:val="000000"/>
          <w:kern w:val="0"/>
          <w:sz w:val="24"/>
          <w:lang w:val="zh-CN"/>
        </w:rPr>
        <w:t>《建筑施工手册》第四版</w:t>
      </w:r>
      <w:r w:rsidRPr="00844CBC" w:rsidR="000D6BB3">
        <w:rPr>
          <w:rFonts w:ascii="仿宋_GB2312" w:eastAsia="仿宋_GB2312" w:hAnsi="宋体" w:hint="eastAsia"/>
          <w:color w:val="000000"/>
          <w:kern w:val="0"/>
          <w:sz w:val="24"/>
          <w:lang w:val="zh-CN"/>
        </w:rPr>
        <w:t xml:space="preserve">                          </w:t>
      </w:r>
      <w:r w:rsidRPr="00844CBC">
        <w:rPr>
          <w:rFonts w:ascii="仿宋_GB2312" w:eastAsia="仿宋_GB2312" w:hAnsi="宋体" w:hint="eastAsia"/>
          <w:color w:val="000000"/>
          <w:kern w:val="0"/>
          <w:sz w:val="24"/>
          <w:lang w:val="zh-CN"/>
        </w:rPr>
        <w:t xml:space="preserve"> </w:t>
      </w:r>
      <w:r w:rsidRPr="00844CBC">
        <w:rPr>
          <w:rFonts w:ascii="仿宋_GB2312" w:eastAsia="仿宋_GB2312" w:hAnsi="宋体" w:hint="eastAsia"/>
          <w:color w:val="000000"/>
          <w:kern w:val="0"/>
          <w:sz w:val="24"/>
          <w:lang w:val="zh-CN"/>
        </w:rPr>
        <w:t>中国建筑工业出版社；</w:t>
      </w:r>
    </w:p>
    <w:p w:rsidR="00473564" w:rsidRPr="00844CBC" w:rsidP="00CB1CFD">
      <w:pPr>
        <w:pStyle w:val="Normal0"/>
        <w:numPr>
          <w:ilvl w:val="0"/>
          <w:numId w:val="2"/>
        </w:numPr>
        <w:autoSpaceDE w:val="0"/>
        <w:autoSpaceDN w:val="0"/>
        <w:adjustRightInd w:val="0"/>
        <w:spacing w:line="360" w:lineRule="auto"/>
        <w:ind w:left="0" w:firstLine="425" w:firstLineChars="177"/>
        <w:jc w:val="left"/>
        <w:rPr>
          <w:rFonts w:ascii="仿宋_GB2312" w:eastAsia="仿宋_GB2312" w:hAnsi="宋体"/>
          <w:color w:val="000000"/>
          <w:kern w:val="0"/>
          <w:sz w:val="24"/>
          <w:lang w:val="zh-CN"/>
        </w:rPr>
      </w:pPr>
      <w:r w:rsidRPr="00844CBC">
        <w:rPr>
          <w:rFonts w:ascii="仿宋_GB2312" w:eastAsia="仿宋_GB2312" w:hAnsi="宋体" w:hint="eastAsia"/>
          <w:color w:val="000000"/>
          <w:kern w:val="0"/>
          <w:sz w:val="24"/>
          <w:lang w:val="zh-CN"/>
        </w:rPr>
        <w:t>《建筑施工脚手架实用手册（含垂直运输设施）》</w:t>
      </w:r>
      <w:r w:rsidRPr="00844CBC" w:rsidR="000D6BB3">
        <w:rPr>
          <w:rFonts w:ascii="仿宋_GB2312" w:eastAsia="仿宋_GB2312" w:hAnsi="宋体" w:hint="eastAsia"/>
          <w:color w:val="000000"/>
          <w:kern w:val="0"/>
          <w:sz w:val="24"/>
          <w:lang w:val="zh-CN"/>
        </w:rPr>
        <w:t xml:space="preserve">     </w:t>
      </w:r>
      <w:r w:rsidRPr="00844CBC">
        <w:rPr>
          <w:rFonts w:ascii="仿宋_GB2312" w:eastAsia="仿宋_GB2312" w:hAnsi="宋体" w:hint="eastAsia"/>
          <w:color w:val="000000"/>
          <w:kern w:val="0"/>
          <w:sz w:val="24"/>
          <w:lang w:val="zh-CN"/>
        </w:rPr>
        <w:t>中国建筑工业出版社；</w:t>
      </w:r>
    </w:p>
    <w:p w:rsidR="00473564" w:rsidRPr="00844CBC" w:rsidP="00CB1CFD">
      <w:pPr>
        <w:pStyle w:val="Normal0"/>
        <w:numPr>
          <w:ilvl w:val="0"/>
          <w:numId w:val="2"/>
        </w:numPr>
        <w:autoSpaceDE w:val="0"/>
        <w:autoSpaceDN w:val="0"/>
        <w:adjustRightInd w:val="0"/>
        <w:spacing w:line="360" w:lineRule="auto"/>
        <w:ind w:left="0" w:firstLine="425" w:firstLineChars="177"/>
        <w:jc w:val="left"/>
        <w:outlineLvl w:val="0"/>
        <w:rPr>
          <w:rFonts w:ascii="仿宋_GB2312" w:eastAsia="仿宋_GB2312" w:hAnsi="宋体"/>
          <w:color w:val="000000"/>
          <w:kern w:val="0"/>
          <w:sz w:val="24"/>
          <w:lang w:val="zh-CN"/>
        </w:rPr>
      </w:pPr>
      <w:r w:rsidRPr="00844CBC">
        <w:rPr>
          <w:rFonts w:ascii="仿宋_GB2312" w:eastAsia="仿宋_GB2312" w:hAnsi="宋体" w:hint="eastAsia"/>
          <w:color w:val="000000"/>
          <w:kern w:val="0"/>
          <w:sz w:val="24"/>
          <w:lang w:val="zh-CN"/>
        </w:rPr>
        <w:t>《建筑地基基础设计规范》</w:t>
      </w:r>
      <w:r w:rsidRPr="00844CBC" w:rsidR="000D6BB3">
        <w:rPr>
          <w:rFonts w:ascii="仿宋_GB2312" w:eastAsia="仿宋_GB2312" w:hAnsi="宋体" w:hint="eastAsia"/>
          <w:color w:val="000000"/>
          <w:kern w:val="0"/>
          <w:sz w:val="24"/>
          <w:lang w:val="zh-CN"/>
        </w:rPr>
        <w:t xml:space="preserve">             </w:t>
      </w:r>
      <w:r w:rsidRPr="00844CBC">
        <w:rPr>
          <w:rFonts w:ascii="仿宋_GB2312" w:eastAsia="仿宋_GB2312" w:hAnsi="宋体" w:hint="eastAsia"/>
          <w:color w:val="000000"/>
          <w:kern w:val="0"/>
          <w:sz w:val="24"/>
          <w:lang w:val="zh-CN"/>
        </w:rPr>
        <w:t>GB50007-2011</w:t>
      </w:r>
      <w:r w:rsidRPr="00844CBC">
        <w:rPr>
          <w:rFonts w:ascii="仿宋_GB2312" w:eastAsia="仿宋_GB2312" w:hAnsi="宋体" w:hint="eastAsia"/>
          <w:color w:val="000000"/>
          <w:kern w:val="0"/>
          <w:sz w:val="24"/>
          <w:lang w:val="zh-CN"/>
        </w:rPr>
        <w:t>中国建筑工业出版社；</w:t>
      </w:r>
    </w:p>
    <w:p w:rsidR="00473564" w:rsidRPr="00844CBC" w:rsidP="00CB1CFD">
      <w:pPr>
        <w:pStyle w:val="Normal0"/>
        <w:numPr>
          <w:ilvl w:val="0"/>
          <w:numId w:val="2"/>
        </w:numPr>
        <w:autoSpaceDE w:val="0"/>
        <w:autoSpaceDN w:val="0"/>
        <w:adjustRightInd w:val="0"/>
        <w:spacing w:line="360" w:lineRule="auto"/>
        <w:ind w:left="0" w:firstLine="425" w:firstLineChars="177"/>
        <w:jc w:val="left"/>
        <w:rPr>
          <w:rFonts w:ascii="仿宋_GB2312" w:eastAsia="仿宋_GB2312" w:hAnsi="宋体"/>
          <w:color w:val="000000"/>
          <w:kern w:val="0"/>
          <w:sz w:val="24"/>
          <w:lang w:val="zh-CN"/>
        </w:rPr>
      </w:pPr>
      <w:r w:rsidRPr="00844CBC">
        <w:rPr>
          <w:rFonts w:ascii="仿宋_GB2312" w:eastAsia="仿宋_GB2312" w:hAnsi="宋体" w:hint="eastAsia"/>
          <w:color w:val="000000"/>
          <w:kern w:val="0"/>
          <w:sz w:val="24"/>
          <w:lang w:val="zh-CN"/>
        </w:rPr>
        <w:t>《建筑施工安全检查标准》</w:t>
      </w:r>
      <w:r w:rsidRPr="00844CBC" w:rsidR="000D6BB3">
        <w:rPr>
          <w:rFonts w:ascii="仿宋_GB2312" w:eastAsia="仿宋_GB2312" w:hAnsi="宋体" w:hint="eastAsia"/>
          <w:color w:val="000000"/>
          <w:kern w:val="0"/>
          <w:sz w:val="24"/>
          <w:lang w:val="zh-CN"/>
        </w:rPr>
        <w:t xml:space="preserve">               </w:t>
      </w:r>
      <w:r w:rsidRPr="00844CBC">
        <w:rPr>
          <w:rFonts w:ascii="仿宋_GB2312" w:eastAsia="仿宋_GB2312" w:hAnsi="宋体" w:hint="eastAsia"/>
          <w:color w:val="000000"/>
          <w:kern w:val="0"/>
          <w:sz w:val="24"/>
          <w:lang w:val="zh-CN"/>
        </w:rPr>
        <w:t>JGJ59-2011</w:t>
      </w:r>
      <w:r w:rsidRPr="00844CBC">
        <w:rPr>
          <w:rFonts w:ascii="仿宋_GB2312" w:eastAsia="仿宋_GB2312" w:hAnsi="宋体" w:hint="eastAsia"/>
          <w:color w:val="000000"/>
          <w:kern w:val="0"/>
          <w:sz w:val="24"/>
          <w:lang w:val="zh-CN"/>
        </w:rPr>
        <w:t>中国建筑工业出版社；</w:t>
      </w:r>
    </w:p>
    <w:p w:rsidR="00473564" w:rsidRPr="00844CBC" w:rsidP="00CB1CFD">
      <w:pPr>
        <w:pStyle w:val="Normal0"/>
        <w:numPr>
          <w:ilvl w:val="0"/>
          <w:numId w:val="2"/>
        </w:numPr>
        <w:autoSpaceDE w:val="0"/>
        <w:autoSpaceDN w:val="0"/>
        <w:adjustRightInd w:val="0"/>
        <w:spacing w:line="360" w:lineRule="auto"/>
        <w:ind w:left="0" w:firstLine="425" w:firstLineChars="177"/>
        <w:jc w:val="left"/>
        <w:outlineLvl w:val="0"/>
        <w:rPr>
          <w:rFonts w:ascii="仿宋_GB2312" w:eastAsia="仿宋_GB2312" w:hAnsi="宋体"/>
          <w:color w:val="000000"/>
          <w:kern w:val="0"/>
          <w:sz w:val="24"/>
          <w:lang w:val="zh-CN"/>
        </w:rPr>
      </w:pPr>
      <w:r w:rsidRPr="00844CBC">
        <w:rPr>
          <w:rFonts w:ascii="仿宋_GB2312" w:eastAsia="仿宋_GB2312" w:hAnsi="宋体" w:hint="eastAsia"/>
          <w:color w:val="000000"/>
          <w:kern w:val="0"/>
          <w:sz w:val="24"/>
          <w:lang w:val="zh-CN"/>
        </w:rPr>
        <w:t>《混凝土结构设计规范》</w:t>
      </w:r>
      <w:r w:rsidRPr="00844CBC" w:rsidR="000D6BB3">
        <w:rPr>
          <w:rFonts w:ascii="仿宋_GB2312" w:eastAsia="仿宋_GB2312" w:hAnsi="宋体" w:hint="eastAsia"/>
          <w:color w:val="000000"/>
          <w:kern w:val="0"/>
          <w:sz w:val="24"/>
          <w:lang w:val="zh-CN"/>
        </w:rPr>
        <w:t xml:space="preserve">               </w:t>
      </w:r>
      <w:r w:rsidRPr="00844CBC">
        <w:rPr>
          <w:rFonts w:ascii="仿宋_GB2312" w:eastAsia="仿宋_GB2312" w:hAnsi="宋体" w:hint="eastAsia"/>
          <w:color w:val="000000"/>
          <w:kern w:val="0"/>
          <w:sz w:val="24"/>
          <w:lang w:val="zh-CN"/>
        </w:rPr>
        <w:t>GB50010-2010</w:t>
      </w:r>
      <w:r w:rsidRPr="00844CBC">
        <w:rPr>
          <w:rFonts w:ascii="仿宋_GB2312" w:eastAsia="仿宋_GB2312" w:hAnsi="宋体" w:hint="eastAsia"/>
          <w:color w:val="000000"/>
          <w:kern w:val="0"/>
          <w:sz w:val="24"/>
          <w:lang w:val="zh-CN"/>
        </w:rPr>
        <w:t>中国建筑工业出版社；</w:t>
      </w:r>
    </w:p>
    <w:p w:rsidR="00473564" w:rsidRPr="00844CBC" w:rsidP="00CB1CFD">
      <w:pPr>
        <w:pStyle w:val="Normal0"/>
        <w:numPr>
          <w:ilvl w:val="0"/>
          <w:numId w:val="2"/>
        </w:numPr>
        <w:autoSpaceDE w:val="0"/>
        <w:autoSpaceDN w:val="0"/>
        <w:adjustRightInd w:val="0"/>
        <w:spacing w:line="360" w:lineRule="auto"/>
        <w:ind w:left="0" w:firstLine="425" w:firstLineChars="177"/>
        <w:jc w:val="left"/>
        <w:rPr>
          <w:rFonts w:ascii="仿宋_GB2312" w:eastAsia="仿宋_GB2312" w:hAnsi="宋体" w:cs="宋体"/>
          <w:color w:val="000000"/>
          <w:kern w:val="0"/>
          <w:sz w:val="24"/>
          <w:lang w:val="zh-CN"/>
        </w:rPr>
      </w:pPr>
      <w:r w:rsidRPr="00844CBC">
        <w:rPr>
          <w:rFonts w:ascii="仿宋_GB2312" w:eastAsia="仿宋_GB2312" w:hAnsi="宋体" w:cs="宋体" w:hint="eastAsia"/>
          <w:color w:val="000000"/>
          <w:kern w:val="0"/>
          <w:sz w:val="24"/>
          <w:lang w:val="zh-CN"/>
        </w:rPr>
        <w:t>本工程的施工图纸；</w:t>
      </w:r>
    </w:p>
    <w:p w:rsidR="00473564" w:rsidRPr="00844CBC" w:rsidP="00CB1CFD">
      <w:pPr>
        <w:pStyle w:val="Normal0"/>
        <w:numPr>
          <w:ilvl w:val="0"/>
          <w:numId w:val="2"/>
        </w:numPr>
        <w:autoSpaceDE w:val="0"/>
        <w:autoSpaceDN w:val="0"/>
        <w:adjustRightInd w:val="0"/>
        <w:spacing w:line="360" w:lineRule="auto"/>
        <w:ind w:left="0" w:firstLine="425" w:firstLineChars="177"/>
        <w:jc w:val="left"/>
        <w:rPr>
          <w:rFonts w:ascii="仿宋_GB2312" w:eastAsia="仿宋_GB2312" w:hAnsi="宋体" w:cs="宋体"/>
          <w:color w:val="000000"/>
          <w:kern w:val="0"/>
          <w:sz w:val="24"/>
          <w:lang w:val="zh-CN"/>
        </w:rPr>
      </w:pPr>
      <w:r w:rsidRPr="00844CBC">
        <w:rPr>
          <w:rFonts w:ascii="仿宋_GB2312" w:eastAsia="仿宋_GB2312" w:hAnsi="宋体" w:cs="宋体" w:hint="eastAsia"/>
          <w:color w:val="000000"/>
          <w:kern w:val="0"/>
          <w:sz w:val="24"/>
          <w:lang w:val="zh-CN"/>
        </w:rPr>
        <w:t>本工程施工组织设计。</w:t>
      </w:r>
    </w:p>
    <w:bookmarkEnd w:id="0"/>
    <w:p w:rsidR="00473564" w:rsidRPr="00844CBC" w:rsidP="000D6BB3">
      <w:pPr>
        <w:pStyle w:val="Normal0"/>
        <w:autoSpaceDE w:val="0"/>
        <w:autoSpaceDN w:val="0"/>
        <w:adjustRightInd w:val="0"/>
        <w:spacing w:line="360" w:lineRule="auto"/>
        <w:ind w:firstLine="588" w:firstLineChars="245"/>
        <w:rPr>
          <w:rFonts w:ascii="仿宋_GB2312" w:eastAsia="仿宋_GB2312" w:hAnsi="宋体" w:cs="宋体"/>
          <w:b/>
          <w:color w:val="000000"/>
          <w:kern w:val="0"/>
          <w:sz w:val="24"/>
          <w:lang w:val="zh-CN"/>
        </w:rPr>
      </w:pPr>
      <w:r w:rsidRPr="00844CBC">
        <w:rPr>
          <w:rFonts w:ascii="仿宋_GB2312" w:eastAsia="仿宋_GB2312" w:hAnsi="宋体" w:cs="宋体" w:hint="eastAsia"/>
          <w:b/>
          <w:color w:val="000000"/>
          <w:kern w:val="0"/>
          <w:sz w:val="24"/>
          <w:lang w:val="zh-CN"/>
        </w:rPr>
        <w:t>二、</w:t>
      </w:r>
      <w:r w:rsidRPr="00844CBC">
        <w:rPr>
          <w:rFonts w:ascii="仿宋_GB2312" w:eastAsia="仿宋_GB2312" w:hAnsi="宋体" w:cs="宋体" w:hint="eastAsia"/>
          <w:b/>
          <w:color w:val="000000"/>
          <w:kern w:val="0"/>
          <w:sz w:val="24"/>
          <w:lang w:val="zh-CN"/>
        </w:rPr>
        <w:t xml:space="preserve"> </w:t>
      </w:r>
      <w:r w:rsidRPr="00844CBC">
        <w:rPr>
          <w:rFonts w:ascii="仿宋_GB2312" w:eastAsia="仿宋_GB2312" w:hAnsi="宋体" w:cs="宋体" w:hint="eastAsia"/>
          <w:b/>
          <w:color w:val="000000"/>
          <w:kern w:val="0"/>
          <w:sz w:val="24"/>
          <w:lang w:val="zh-CN"/>
        </w:rPr>
        <w:t>工程概况</w:t>
      </w:r>
    </w:p>
    <w:p w:rsidR="00DF2E26" w:rsidRPr="00DF2E26" w:rsidP="00DF2E26">
      <w:pPr>
        <w:pStyle w:val="2section22"/>
        <w:tabs>
          <w:tab w:val="clear" w:pos="450"/>
        </w:tabs>
        <w:spacing w:after="0" w:afterLines="0" w:line="360" w:lineRule="auto"/>
        <w:ind w:firstLine="353" w:firstLineChars="147"/>
        <w:rPr>
          <w:rFonts w:ascii="仿宋_GB2312" w:eastAsia="仿宋_GB2312" w:hAnsi="宋体"/>
          <w:sz w:val="24"/>
          <w:szCs w:val="28"/>
        </w:rPr>
      </w:pPr>
      <w:bookmarkStart w:id="1" w:name="_Toc465147806"/>
      <w:bookmarkStart w:id="2" w:name="_Toc294705279"/>
      <w:r w:rsidRPr="00DF2E26">
        <w:rPr>
          <w:rFonts w:ascii="仿宋_GB2312" w:eastAsia="仿宋_GB2312" w:hAnsi="宋体" w:hint="eastAsia"/>
          <w:sz w:val="24"/>
          <w:szCs w:val="28"/>
        </w:rPr>
        <w:t>（一）、工程定位</w:t>
      </w:r>
      <w:bookmarkEnd w:id="1"/>
    </w:p>
    <w:p w:rsidR="00DF2E26" w:rsidRPr="00DF2E26" w:rsidP="00DF2E26">
      <w:pPr>
        <w:pStyle w:val="Normal0"/>
        <w:spacing w:line="360" w:lineRule="auto"/>
        <w:ind w:firstLine="440" w:firstLineChars="200"/>
        <w:rPr>
          <w:rFonts w:ascii="仿宋_GB2312" w:eastAsia="仿宋_GB2312" w:hAnsi="宋体"/>
          <w:color w:val="000000"/>
          <w:sz w:val="22"/>
        </w:rPr>
      </w:pPr>
      <w:r w:rsidRPr="00DF2E26">
        <w:rPr>
          <w:rFonts w:ascii="仿宋_GB2312" w:eastAsia="仿宋_GB2312" w:hAnsi="宋体" w:hint="eastAsia"/>
          <w:color w:val="000000"/>
          <w:sz w:val="22"/>
        </w:rPr>
        <w:t>龙脊河凤凰路重点工程历城区王舍人村拆迁安置房项目</w:t>
      </w:r>
      <w:r w:rsidRPr="00DF2E26">
        <w:rPr>
          <w:rFonts w:ascii="仿宋_GB2312" w:eastAsia="仿宋_GB2312" w:hAnsi="宋体" w:hint="eastAsia"/>
          <w:color w:val="000000"/>
          <w:sz w:val="22"/>
        </w:rPr>
        <w:t>1</w:t>
      </w:r>
      <w:r w:rsidRPr="00DF2E26">
        <w:rPr>
          <w:rFonts w:ascii="仿宋_GB2312" w:eastAsia="仿宋_GB2312" w:hAnsi="宋体" w:hint="eastAsia"/>
          <w:color w:val="000000"/>
          <w:sz w:val="22"/>
        </w:rPr>
        <w:t>＃</w:t>
      </w:r>
      <w:r w:rsidRPr="00DF2E26">
        <w:rPr>
          <w:rFonts w:ascii="仿宋_GB2312" w:eastAsia="仿宋_GB2312" w:hAnsi="宋体" w:hint="eastAsia"/>
          <w:color w:val="000000"/>
          <w:sz w:val="22"/>
        </w:rPr>
        <w:t>-7</w:t>
      </w:r>
      <w:r w:rsidRPr="00DF2E26">
        <w:rPr>
          <w:rFonts w:ascii="仿宋_GB2312" w:eastAsia="仿宋_GB2312" w:hAnsi="宋体" w:hint="eastAsia"/>
          <w:color w:val="000000"/>
          <w:sz w:val="22"/>
        </w:rPr>
        <w:t>＃住宅楼、</w:t>
      </w:r>
      <w:r w:rsidRPr="00DF2E26">
        <w:rPr>
          <w:rFonts w:ascii="仿宋_GB2312" w:eastAsia="仿宋_GB2312" w:hAnsi="宋体" w:hint="eastAsia"/>
          <w:color w:val="000000"/>
          <w:sz w:val="22"/>
        </w:rPr>
        <w:t>1</w:t>
      </w:r>
      <w:r w:rsidRPr="00DF2E26">
        <w:rPr>
          <w:rFonts w:ascii="仿宋_GB2312" w:eastAsia="仿宋_GB2312" w:hAnsi="宋体" w:hint="eastAsia"/>
          <w:color w:val="000000"/>
          <w:sz w:val="22"/>
        </w:rPr>
        <w:t>＃</w:t>
      </w:r>
      <w:r w:rsidRPr="00DF2E26">
        <w:rPr>
          <w:rFonts w:ascii="仿宋_GB2312" w:eastAsia="仿宋_GB2312" w:hAnsi="宋体" w:hint="eastAsia"/>
          <w:color w:val="000000"/>
          <w:sz w:val="22"/>
        </w:rPr>
        <w:t>-3#</w:t>
      </w:r>
      <w:r w:rsidRPr="00DF2E26">
        <w:rPr>
          <w:rFonts w:ascii="仿宋_GB2312" w:eastAsia="仿宋_GB2312" w:hAnsi="宋体" w:hint="eastAsia"/>
          <w:color w:val="000000"/>
          <w:sz w:val="22"/>
        </w:rPr>
        <w:t>公建楼、换热站及地下车库工程施工总承包，位于王舍人村东南，东至龙脊河规划红线，西至朝山街东侧沿街住宅东墙，南至胶济铁路以北规划道路红线，北至王舍人村南外环规划道路红线。总建筑面积约为</w:t>
      </w:r>
      <w:r w:rsidRPr="00DF2E26">
        <w:rPr>
          <w:rFonts w:ascii="仿宋_GB2312" w:eastAsia="仿宋_GB2312" w:hAnsi="宋体" w:hint="eastAsia"/>
          <w:color w:val="000000"/>
          <w:sz w:val="22"/>
        </w:rPr>
        <w:t>100662.35</w:t>
      </w:r>
      <w:r w:rsidRPr="00DF2E26">
        <w:rPr>
          <w:rFonts w:ascii="仿宋_GB2312" w:eastAsia="仿宋_GB2312" w:hAnsi="宋体" w:hint="eastAsia"/>
          <w:color w:val="000000"/>
          <w:sz w:val="22"/>
        </w:rPr>
        <w:t>平方米，结构形式为框</w:t>
      </w:r>
      <w:r w:rsidR="009042D6">
        <w:rPr>
          <w:rFonts w:ascii="宋体" w:hAnsi="宋体" w:hint="eastAsia"/>
          <w:color w:val="000000"/>
          <w:sz w:val="24"/>
        </w:rPr>
        <w:t>剪</w:t>
      </w:r>
      <w:r w:rsidRPr="00DF2E26">
        <w:rPr>
          <w:rFonts w:ascii="仿宋_GB2312" w:eastAsia="仿宋_GB2312" w:hAnsi="宋体" w:hint="eastAsia"/>
          <w:color w:val="000000"/>
          <w:sz w:val="22"/>
        </w:rPr>
        <w:t>、剪力墙结构，包括一标段：</w:t>
      </w:r>
      <w:r w:rsidRPr="00DF2E26">
        <w:rPr>
          <w:rFonts w:ascii="仿宋_GB2312" w:eastAsia="仿宋_GB2312" w:hAnsi="宋体" w:hint="eastAsia"/>
          <w:color w:val="000000"/>
          <w:sz w:val="22"/>
        </w:rPr>
        <w:t>1#</w:t>
      </w:r>
      <w:r w:rsidRPr="00DF2E26">
        <w:rPr>
          <w:rFonts w:ascii="仿宋_GB2312" w:eastAsia="仿宋_GB2312" w:hAnsi="宋体" w:hint="eastAsia"/>
          <w:color w:val="000000"/>
          <w:sz w:val="22"/>
        </w:rPr>
        <w:t>、</w:t>
      </w:r>
      <w:r w:rsidRPr="00DF2E26">
        <w:rPr>
          <w:rFonts w:ascii="仿宋_GB2312" w:eastAsia="仿宋_GB2312" w:hAnsi="宋体" w:hint="eastAsia"/>
          <w:color w:val="000000"/>
          <w:sz w:val="22"/>
        </w:rPr>
        <w:t>2#</w:t>
      </w:r>
      <w:r w:rsidRPr="00DF2E26">
        <w:rPr>
          <w:rFonts w:ascii="仿宋_GB2312" w:eastAsia="仿宋_GB2312" w:hAnsi="宋体" w:hint="eastAsia"/>
          <w:color w:val="000000"/>
          <w:sz w:val="22"/>
        </w:rPr>
        <w:t>、</w:t>
      </w:r>
      <w:r w:rsidRPr="00DF2E26">
        <w:rPr>
          <w:rFonts w:ascii="仿宋_GB2312" w:eastAsia="仿宋_GB2312" w:hAnsi="宋体" w:hint="eastAsia"/>
          <w:color w:val="000000"/>
          <w:sz w:val="22"/>
        </w:rPr>
        <w:t>4#</w:t>
      </w:r>
      <w:r w:rsidRPr="00DF2E26">
        <w:rPr>
          <w:rFonts w:ascii="仿宋_GB2312" w:eastAsia="仿宋_GB2312" w:hAnsi="宋体" w:hint="eastAsia"/>
          <w:color w:val="000000"/>
          <w:sz w:val="22"/>
        </w:rPr>
        <w:t>、</w:t>
      </w:r>
      <w:r w:rsidRPr="00DF2E26">
        <w:rPr>
          <w:rFonts w:ascii="仿宋_GB2312" w:eastAsia="仿宋_GB2312" w:hAnsi="宋体" w:hint="eastAsia"/>
          <w:color w:val="000000"/>
          <w:sz w:val="22"/>
        </w:rPr>
        <w:t>5#</w:t>
      </w:r>
      <w:r w:rsidRPr="00DF2E26">
        <w:rPr>
          <w:rFonts w:ascii="仿宋_GB2312" w:eastAsia="仿宋_GB2312" w:hAnsi="宋体" w:hint="eastAsia"/>
          <w:color w:val="000000"/>
          <w:sz w:val="22"/>
        </w:rPr>
        <w:t>、</w:t>
      </w:r>
      <w:r w:rsidRPr="00DF2E26">
        <w:rPr>
          <w:rFonts w:ascii="仿宋_GB2312" w:eastAsia="仿宋_GB2312" w:hAnsi="宋体" w:hint="eastAsia"/>
          <w:color w:val="000000"/>
          <w:sz w:val="22"/>
        </w:rPr>
        <w:t>6#</w:t>
      </w:r>
      <w:r w:rsidRPr="00DF2E26">
        <w:rPr>
          <w:rFonts w:ascii="仿宋_GB2312" w:eastAsia="仿宋_GB2312" w:hAnsi="宋体" w:hint="eastAsia"/>
          <w:color w:val="000000"/>
          <w:sz w:val="22"/>
        </w:rPr>
        <w:t>住宅楼、换热站及部分地下车库（地下车库区域为轴线</w:t>
      </w:r>
      <w:r w:rsidRPr="00DF2E26">
        <w:rPr>
          <w:rFonts w:ascii="仿宋_GB2312" w:eastAsia="仿宋_GB2312" w:hAnsi="宋体" w:hint="eastAsia"/>
          <w:color w:val="000000"/>
          <w:sz w:val="22"/>
        </w:rPr>
        <w:t>15-27</w:t>
      </w:r>
      <w:r w:rsidRPr="00DF2E26">
        <w:rPr>
          <w:rFonts w:ascii="仿宋_GB2312" w:eastAsia="仿宋_GB2312" w:hAnsi="宋体" w:hint="eastAsia"/>
          <w:color w:val="000000"/>
          <w:sz w:val="22"/>
        </w:rPr>
        <w:t>轴，建筑面积</w:t>
      </w:r>
      <w:r w:rsidRPr="00DF2E26">
        <w:rPr>
          <w:rFonts w:ascii="仿宋_GB2312" w:eastAsia="仿宋_GB2312" w:hAnsi="宋体" w:hint="eastAsia"/>
          <w:color w:val="000000"/>
          <w:sz w:val="22"/>
        </w:rPr>
        <w:t>3260.12</w:t>
      </w:r>
      <w:r w:rsidRPr="00DF2E26">
        <w:rPr>
          <w:rFonts w:ascii="宋体" w:hAnsi="宋体" w:cs="宋体" w:hint="eastAsia"/>
          <w:color w:val="000000"/>
          <w:sz w:val="22"/>
        </w:rPr>
        <w:t>㎡</w:t>
      </w:r>
      <w:r w:rsidRPr="00DF2E26">
        <w:rPr>
          <w:rFonts w:ascii="仿宋_GB2312" w:eastAsia="仿宋_GB2312" w:hAnsi="仿宋_GB2312" w:cs="仿宋_GB2312" w:hint="eastAsia"/>
          <w:color w:val="000000"/>
          <w:sz w:val="22"/>
        </w:rPr>
        <w:t>），总建筑面积：</w:t>
      </w:r>
      <w:r w:rsidRPr="00DF2E26">
        <w:rPr>
          <w:rFonts w:ascii="仿宋_GB2312" w:eastAsia="仿宋_GB2312" w:hAnsi="宋体" w:hint="eastAsia"/>
          <w:color w:val="000000"/>
          <w:sz w:val="22"/>
        </w:rPr>
        <w:t>40205.21</w:t>
      </w:r>
      <w:r w:rsidRPr="00DF2E26">
        <w:rPr>
          <w:rFonts w:ascii="仿宋_GB2312" w:eastAsia="仿宋_GB2312" w:hAnsi="宋体" w:hint="eastAsia"/>
          <w:color w:val="000000"/>
          <w:sz w:val="22"/>
        </w:rPr>
        <w:t>平方米；二标段：</w:t>
      </w:r>
      <w:r w:rsidRPr="00DF2E26">
        <w:rPr>
          <w:rFonts w:ascii="仿宋_GB2312" w:eastAsia="仿宋_GB2312" w:hAnsi="宋体" w:hint="eastAsia"/>
          <w:color w:val="000000"/>
          <w:sz w:val="22"/>
        </w:rPr>
        <w:t>3#</w:t>
      </w:r>
      <w:r w:rsidRPr="00DF2E26">
        <w:rPr>
          <w:rFonts w:ascii="仿宋_GB2312" w:eastAsia="仿宋_GB2312" w:hAnsi="宋体" w:hint="eastAsia"/>
          <w:color w:val="000000"/>
          <w:sz w:val="22"/>
        </w:rPr>
        <w:t>、</w:t>
      </w:r>
      <w:r w:rsidRPr="00DF2E26">
        <w:rPr>
          <w:rFonts w:ascii="仿宋_GB2312" w:eastAsia="仿宋_GB2312" w:hAnsi="宋体" w:hint="eastAsia"/>
          <w:color w:val="000000"/>
          <w:sz w:val="22"/>
        </w:rPr>
        <w:t>7#</w:t>
      </w:r>
      <w:r w:rsidRPr="00DF2E26">
        <w:rPr>
          <w:rFonts w:ascii="仿宋_GB2312" w:eastAsia="仿宋_GB2312" w:hAnsi="宋体" w:hint="eastAsia"/>
          <w:color w:val="000000"/>
          <w:sz w:val="22"/>
        </w:rPr>
        <w:t>住宅楼、</w:t>
      </w:r>
      <w:r w:rsidRPr="00DF2E26">
        <w:rPr>
          <w:rFonts w:ascii="仿宋_GB2312" w:eastAsia="仿宋_GB2312" w:hAnsi="宋体" w:hint="eastAsia"/>
          <w:color w:val="000000"/>
          <w:sz w:val="22"/>
        </w:rPr>
        <w:t>1#-3</w:t>
      </w:r>
      <w:r w:rsidRPr="00DF2E26">
        <w:rPr>
          <w:rFonts w:ascii="仿宋_GB2312" w:eastAsia="仿宋_GB2312" w:hAnsi="宋体" w:hint="eastAsia"/>
          <w:color w:val="000000"/>
          <w:sz w:val="22"/>
        </w:rPr>
        <w:t>#</w:t>
      </w:r>
      <w:r w:rsidRPr="00DF2E26">
        <w:rPr>
          <w:rFonts w:ascii="仿宋_GB2312" w:eastAsia="仿宋_GB2312" w:hAnsi="宋体" w:hint="eastAsia"/>
          <w:color w:val="000000"/>
          <w:sz w:val="22"/>
        </w:rPr>
        <w:t>公建楼及部分地下车库（地下车库</w:t>
      </w:r>
      <w:r w:rsidRPr="00DF2E26">
        <w:rPr>
          <w:rFonts w:ascii="仿宋_GB2312" w:eastAsia="仿宋_GB2312" w:hAnsi="宋体" w:hint="eastAsia"/>
          <w:color w:val="000000"/>
          <w:sz w:val="22"/>
        </w:rPr>
        <w:t>区域为轴线</w:t>
      </w:r>
      <w:r w:rsidRPr="00DF2E26">
        <w:rPr>
          <w:rFonts w:ascii="仿宋_GB2312" w:eastAsia="仿宋_GB2312" w:hAnsi="宋体" w:hint="eastAsia"/>
          <w:color w:val="000000"/>
          <w:sz w:val="22"/>
        </w:rPr>
        <w:t>1-15</w:t>
      </w:r>
      <w:r w:rsidRPr="00DF2E26">
        <w:rPr>
          <w:rFonts w:ascii="仿宋_GB2312" w:eastAsia="仿宋_GB2312" w:hAnsi="宋体" w:hint="eastAsia"/>
          <w:color w:val="000000"/>
          <w:sz w:val="22"/>
        </w:rPr>
        <w:t>轴，建筑面积</w:t>
      </w:r>
      <w:r w:rsidRPr="00DF2E26">
        <w:rPr>
          <w:rFonts w:ascii="仿宋_GB2312" w:eastAsia="仿宋_GB2312" w:hAnsi="宋体" w:hint="eastAsia"/>
          <w:color w:val="000000"/>
          <w:sz w:val="22"/>
        </w:rPr>
        <w:t>21464.97</w:t>
      </w:r>
      <w:r w:rsidRPr="00DF2E26">
        <w:rPr>
          <w:rFonts w:ascii="宋体" w:hAnsi="宋体" w:cs="宋体" w:hint="eastAsia"/>
          <w:color w:val="000000"/>
          <w:sz w:val="22"/>
        </w:rPr>
        <w:t>㎡</w:t>
      </w:r>
      <w:r w:rsidRPr="00DF2E26">
        <w:rPr>
          <w:rFonts w:ascii="仿宋_GB2312" w:eastAsia="仿宋_GB2312" w:hAnsi="仿宋_GB2312" w:cs="仿宋_GB2312" w:hint="eastAsia"/>
          <w:color w:val="000000"/>
          <w:sz w:val="22"/>
        </w:rPr>
        <w:t>），总建筑面积：</w:t>
      </w:r>
      <w:r w:rsidRPr="00DF2E26">
        <w:rPr>
          <w:rFonts w:ascii="仿宋_GB2312" w:eastAsia="仿宋_GB2312" w:hAnsi="宋体" w:hint="eastAsia"/>
          <w:color w:val="000000"/>
          <w:sz w:val="22"/>
        </w:rPr>
        <w:t>60457.14</w:t>
      </w:r>
      <w:r w:rsidRPr="00DF2E26">
        <w:rPr>
          <w:rFonts w:ascii="仿宋_GB2312" w:eastAsia="仿宋_GB2312" w:hAnsi="宋体" w:hint="eastAsia"/>
          <w:color w:val="000000"/>
          <w:sz w:val="22"/>
        </w:rPr>
        <w:t>平方米。</w:t>
      </w:r>
    </w:p>
    <w:p w:rsidR="00DF2E26" w:rsidRPr="00DF2E26" w:rsidP="00DF2E26">
      <w:pPr>
        <w:pStyle w:val="Normal0"/>
        <w:spacing w:line="360" w:lineRule="auto"/>
        <w:ind w:firstLine="440" w:firstLineChars="200"/>
        <w:rPr>
          <w:rFonts w:ascii="仿宋_GB2312" w:eastAsia="仿宋_GB2312" w:hAnsi="宋体"/>
          <w:color w:val="000000"/>
          <w:sz w:val="22"/>
        </w:rPr>
        <w:sectPr w:rsidSect="00876C92">
          <w:type w:val="nextPage"/>
          <w:pgSz w:w="11906" w:h="16838"/>
          <w:pgMar w:top="1418" w:right="1247" w:bottom="1474" w:left="1418" w:header="1021" w:footer="1134" w:gutter="0"/>
          <w:pgNumType w:start="4"/>
          <w:cols w:space="720"/>
          <w:titlePg w:val="0"/>
          <w:docGrid w:type="lines" w:linePitch="312"/>
        </w:sectPr>
      </w:pPr>
      <w:r w:rsidRPr="00DF2E26">
        <w:rPr>
          <w:rFonts w:ascii="仿宋_GB2312" w:eastAsia="仿宋_GB2312" w:hAnsi="宋体" w:hint="eastAsia"/>
          <w:color w:val="000000"/>
          <w:sz w:val="22"/>
        </w:rPr>
        <w:t>本工程的定位示意图如下：</w:t>
      </w:r>
    </w:p>
    <w:p w:rsidR="00DF2E26" w:rsidRPr="006F5A87" w:rsidP="00DF2E26">
      <w:pPr>
        <w:pStyle w:val="Normal0"/>
        <w:snapToGrid w:val="0"/>
        <w:jc w:val="center"/>
      </w:pPr>
      <w:r>
        <w:rPr>
          <w:rFonts w:ascii="Tahoma" w:eastAsia="楷体_GB2312" w:hAnsi="Tahoma"/>
          <w:spacing w:val="10"/>
          <w:sz w:val="24"/>
        </w:rPr>
        <w:pict>
          <v:shape id="_x0000_i1026" type="#_x0000_t75" style="width:423.75pt;height:338.25pt">
            <v:imagedata r:id="rId6" o:title="02"/>
          </v:shape>
        </w:pict>
      </w:r>
    </w:p>
    <w:p w:rsidR="00DF2E26" w:rsidP="00DF2E26">
      <w:pPr>
        <w:pStyle w:val="Normal0"/>
        <w:snapToGrid w:val="0"/>
        <w:jc w:val="center"/>
      </w:pPr>
    </w:p>
    <w:p w:rsidR="00DF2E26" w:rsidP="00DF2E26">
      <w:pPr>
        <w:pStyle w:val="Normal0"/>
        <w:snapToGrid w:val="0"/>
        <w:jc w:val="center"/>
      </w:pPr>
    </w:p>
    <w:p w:rsidR="00DF2E26" w:rsidP="00DF2E26">
      <w:pPr>
        <w:pStyle w:val="Normal0"/>
        <w:snapToGrid w:val="0"/>
        <w:jc w:val="center"/>
      </w:pPr>
    </w:p>
    <w:p w:rsidR="00DF2E26" w:rsidRPr="00DF2E26" w:rsidP="00DF2E26">
      <w:pPr>
        <w:pStyle w:val="2section22"/>
        <w:tabs>
          <w:tab w:val="clear" w:pos="450"/>
        </w:tabs>
        <w:spacing w:after="0" w:afterLines="0" w:line="360" w:lineRule="auto"/>
        <w:ind w:firstLine="470" w:firstLineChars="196"/>
        <w:jc w:val="left"/>
        <w:rPr>
          <w:rFonts w:ascii="仿宋_GB2312" w:eastAsia="仿宋_GB2312" w:hAnsi="宋体"/>
          <w:sz w:val="24"/>
          <w:szCs w:val="28"/>
        </w:rPr>
      </w:pPr>
      <w:bookmarkStart w:id="3" w:name="_Toc465147807"/>
      <w:bookmarkStart w:id="4" w:name="_Toc388285155"/>
      <w:bookmarkStart w:id="5" w:name="_Toc370755111"/>
      <w:bookmarkStart w:id="6" w:name="_Toc373400324"/>
      <w:bookmarkStart w:id="7" w:name="_Toc426556534"/>
      <w:bookmarkStart w:id="8" w:name="_Toc361834228"/>
      <w:bookmarkStart w:id="9" w:name="_Toc100807927"/>
      <w:bookmarkStart w:id="10" w:name="_Toc388285159"/>
      <w:bookmarkStart w:id="11" w:name="_Toc138295599"/>
      <w:bookmarkStart w:id="12" w:name="_Toc97088343"/>
      <w:bookmarkStart w:id="13" w:name="_Toc268945816"/>
      <w:bookmarkStart w:id="14" w:name="_Toc361834232"/>
      <w:bookmarkStart w:id="15" w:name="_Toc268424921"/>
      <w:bookmarkStart w:id="16" w:name="_Toc373400328"/>
      <w:bookmarkStart w:id="17" w:name="_Toc370755115"/>
      <w:r w:rsidRPr="00DF2E26">
        <w:rPr>
          <w:rFonts w:ascii="仿宋_GB2312" w:eastAsia="仿宋_GB2312" w:hAnsi="宋体" w:hint="eastAsia"/>
          <w:sz w:val="24"/>
          <w:szCs w:val="28"/>
        </w:rPr>
        <w:t>（二）、工程概况</w:t>
      </w:r>
    </w:p>
    <w:tbl>
      <w:tblPr>
        <w:tblStyle w:val="TableNormal"/>
        <w:tblW w:w="0" w:type="auto"/>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000"/>
      </w:tblPr>
      <w:tblGrid>
        <w:gridCol w:w="1289"/>
        <w:gridCol w:w="7938"/>
      </w:tblGrid>
      <w:tr w:rsidTr="00EC6AD7">
        <w:tblPrEx>
          <w:tblW w:w="0" w:type="auto"/>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000"/>
        </w:tblPrEx>
        <w:trPr>
          <w:trHeight w:val="1013"/>
          <w:jc w:val="center"/>
        </w:trPr>
        <w:tc>
          <w:tcPr>
            <w:tcW w:w="1289" w:type="dxa"/>
            <w:shd w:val="clear" w:color="auto" w:fill="99FFCC"/>
            <w:vAlign w:val="center"/>
          </w:tcPr>
          <w:p w:rsidR="00DF2E26" w:rsidRPr="00DF2E26" w:rsidP="00EC6AD7">
            <w:pPr>
              <w:pStyle w:val="Normal0"/>
              <w:jc w:val="center"/>
              <w:rPr>
                <w:rFonts w:ascii="仿宋_GB2312" w:eastAsia="仿宋_GB2312" w:hAnsi="宋体"/>
                <w:bCs/>
                <w:color w:val="000000"/>
                <w:kern w:val="0"/>
                <w:sz w:val="22"/>
              </w:rPr>
            </w:pPr>
            <w:bookmarkEnd w:id="3"/>
            <w:r w:rsidRPr="00DF2E26">
              <w:rPr>
                <w:rFonts w:ascii="仿宋_GB2312" w:eastAsia="仿宋_GB2312" w:hAnsi="宋体" w:hint="eastAsia"/>
                <w:bCs/>
                <w:color w:val="000000"/>
                <w:kern w:val="0"/>
                <w:sz w:val="22"/>
              </w:rPr>
              <w:t>工程名称</w:t>
            </w:r>
          </w:p>
        </w:tc>
        <w:tc>
          <w:tcPr>
            <w:tcW w:w="7938" w:type="dxa"/>
            <w:shd w:val="clear" w:color="auto" w:fill="FFFF99"/>
            <w:vAlign w:val="center"/>
          </w:tcPr>
          <w:p w:rsidR="00DF2E26" w:rsidRPr="00DF2E26" w:rsidP="00EC6AD7">
            <w:pPr>
              <w:pStyle w:val="Normal0"/>
              <w:snapToGrid w:val="0"/>
              <w:spacing w:line="360" w:lineRule="auto"/>
              <w:rPr>
                <w:rFonts w:ascii="仿宋_GB2312" w:eastAsia="仿宋_GB2312" w:hAnsi="宋体"/>
                <w:bCs/>
                <w:color w:val="000000"/>
                <w:kern w:val="0"/>
                <w:sz w:val="22"/>
              </w:rPr>
            </w:pPr>
            <w:r w:rsidRPr="00DF2E26">
              <w:rPr>
                <w:rFonts w:ascii="仿宋_GB2312" w:eastAsia="仿宋_GB2312" w:hAnsi="宋体" w:hint="eastAsia"/>
                <w:sz w:val="22"/>
              </w:rPr>
              <w:t>《龙脊河凤凰路重点工程历城区王舍人村拆迁安置房项目</w:t>
            </w:r>
            <w:r w:rsidRPr="00DF2E26">
              <w:rPr>
                <w:rFonts w:ascii="仿宋_GB2312" w:eastAsia="仿宋_GB2312" w:hAnsi="宋体" w:hint="eastAsia"/>
                <w:sz w:val="22"/>
              </w:rPr>
              <w:t>1</w:t>
            </w:r>
            <w:r w:rsidRPr="00DF2E26">
              <w:rPr>
                <w:rFonts w:ascii="仿宋_GB2312" w:eastAsia="仿宋_GB2312" w:hAnsi="宋体" w:hint="eastAsia"/>
                <w:sz w:val="22"/>
              </w:rPr>
              <w:t>＃住宅楼工程施工总承包》</w:t>
            </w:r>
          </w:p>
        </w:tc>
      </w:tr>
      <w:tr w:rsidTr="00EC6AD7">
        <w:tblPrEx>
          <w:tblW w:w="0" w:type="auto"/>
          <w:jc w:val="center"/>
          <w:tblLayout w:type="fixed"/>
          <w:tblLook w:val="0000"/>
        </w:tblPrEx>
        <w:trPr>
          <w:trHeight w:val="413"/>
          <w:jc w:val="center"/>
        </w:trPr>
        <w:tc>
          <w:tcPr>
            <w:tcW w:w="1289" w:type="dxa"/>
            <w:shd w:val="clear" w:color="auto" w:fill="99FFCC"/>
            <w:vAlign w:val="center"/>
          </w:tcPr>
          <w:p w:rsidR="00DF2E26" w:rsidRPr="00DF2E26" w:rsidP="00EC6AD7">
            <w:pPr>
              <w:pStyle w:val="Normal0"/>
              <w:jc w:val="center"/>
              <w:rPr>
                <w:rFonts w:ascii="仿宋_GB2312" w:eastAsia="仿宋_GB2312" w:hAnsi="宋体"/>
                <w:bCs/>
                <w:color w:val="000000"/>
                <w:kern w:val="0"/>
                <w:sz w:val="22"/>
              </w:rPr>
            </w:pPr>
            <w:r w:rsidRPr="00DF2E26">
              <w:rPr>
                <w:rFonts w:ascii="仿宋_GB2312" w:eastAsia="仿宋_GB2312" w:hAnsi="宋体" w:hint="eastAsia"/>
                <w:bCs/>
                <w:color w:val="000000"/>
                <w:kern w:val="0"/>
                <w:sz w:val="22"/>
              </w:rPr>
              <w:t>工程地址</w:t>
            </w:r>
          </w:p>
        </w:tc>
        <w:tc>
          <w:tcPr>
            <w:tcW w:w="7938" w:type="dxa"/>
            <w:shd w:val="clear" w:color="auto" w:fill="FFFF99"/>
            <w:vAlign w:val="center"/>
          </w:tcPr>
          <w:p w:rsidR="00DF2E26" w:rsidRPr="00DF2E26" w:rsidP="00EC6AD7">
            <w:pPr>
              <w:pStyle w:val="Normal0"/>
              <w:spacing w:line="360" w:lineRule="auto"/>
              <w:rPr>
                <w:rFonts w:ascii="仿宋_GB2312" w:eastAsia="仿宋_GB2312" w:hAnsi="宋体"/>
                <w:bCs/>
                <w:sz w:val="22"/>
              </w:rPr>
            </w:pPr>
            <w:r w:rsidRPr="00DF2E26">
              <w:rPr>
                <w:rFonts w:ascii="仿宋_GB2312" w:eastAsia="仿宋_GB2312" w:hAnsi="宋体" w:hint="eastAsia"/>
                <w:color w:val="000000"/>
                <w:sz w:val="22"/>
              </w:rPr>
              <w:t>王舍人村东南，东至龙脊河规划红线，西至朝山街东侧沿街住宅东墙，南至胶济铁路以北规划道路红线，北至王舍人村南外环规划道路红线</w:t>
            </w:r>
          </w:p>
        </w:tc>
      </w:tr>
      <w:tr w:rsidTr="00EC6AD7">
        <w:tblPrEx>
          <w:tblW w:w="0" w:type="auto"/>
          <w:jc w:val="center"/>
          <w:tblLayout w:type="fixed"/>
          <w:tblLook w:val="0000"/>
        </w:tblPrEx>
        <w:trPr>
          <w:trHeight w:val="413"/>
          <w:jc w:val="center"/>
        </w:trPr>
        <w:tc>
          <w:tcPr>
            <w:tcW w:w="1289" w:type="dxa"/>
            <w:shd w:val="clear" w:color="auto" w:fill="99FFCC"/>
            <w:vAlign w:val="center"/>
          </w:tcPr>
          <w:p w:rsidR="00DF2E26" w:rsidRPr="00DF2E26" w:rsidP="00EC6AD7">
            <w:pPr>
              <w:pStyle w:val="Normal0"/>
              <w:jc w:val="center"/>
              <w:rPr>
                <w:rFonts w:ascii="仿宋_GB2312" w:eastAsia="仿宋_GB2312" w:hAnsi="宋体"/>
                <w:bCs/>
                <w:color w:val="000000"/>
                <w:kern w:val="0"/>
                <w:sz w:val="22"/>
              </w:rPr>
            </w:pPr>
            <w:r w:rsidRPr="00DF2E26">
              <w:rPr>
                <w:rFonts w:ascii="仿宋_GB2312" w:eastAsia="仿宋_GB2312" w:hAnsi="宋体" w:hint="eastAsia"/>
                <w:bCs/>
                <w:color w:val="000000"/>
                <w:kern w:val="0"/>
                <w:sz w:val="22"/>
              </w:rPr>
              <w:t>建设单位</w:t>
            </w:r>
          </w:p>
        </w:tc>
        <w:tc>
          <w:tcPr>
            <w:tcW w:w="7938" w:type="dxa"/>
            <w:shd w:val="clear" w:color="auto" w:fill="FFFF99"/>
            <w:vAlign w:val="center"/>
          </w:tcPr>
          <w:p w:rsidR="00DF2E26" w:rsidRPr="00DF2E26" w:rsidP="00EC6AD7">
            <w:pPr>
              <w:pStyle w:val="Normal0"/>
              <w:spacing w:line="360" w:lineRule="auto"/>
              <w:rPr>
                <w:rFonts w:ascii="仿宋_GB2312" w:eastAsia="仿宋_GB2312" w:hAnsi="宋体"/>
                <w:bCs/>
                <w:color w:val="000000"/>
                <w:kern w:val="0"/>
                <w:sz w:val="22"/>
              </w:rPr>
            </w:pPr>
            <w:r w:rsidRPr="00DF2E26">
              <w:rPr>
                <w:rFonts w:ascii="仿宋_GB2312" w:eastAsia="仿宋_GB2312" w:hAnsi="宋体" w:hint="eastAsia"/>
                <w:sz w:val="22"/>
              </w:rPr>
              <w:t>济南市历城区人民政府王舍人街道办事处</w:t>
            </w:r>
          </w:p>
        </w:tc>
      </w:tr>
      <w:tr w:rsidTr="00EC6AD7">
        <w:tblPrEx>
          <w:tblW w:w="0" w:type="auto"/>
          <w:jc w:val="center"/>
          <w:tblLayout w:type="fixed"/>
          <w:tblLook w:val="0000"/>
        </w:tblPrEx>
        <w:trPr>
          <w:trHeight w:val="1218"/>
          <w:jc w:val="center"/>
        </w:trPr>
        <w:tc>
          <w:tcPr>
            <w:tcW w:w="1289" w:type="dxa"/>
            <w:shd w:val="clear" w:color="auto" w:fill="99FFCC"/>
            <w:vAlign w:val="center"/>
          </w:tcPr>
          <w:p w:rsidR="00DF2E26" w:rsidRPr="00DF2E26" w:rsidP="00EC6AD7">
            <w:pPr>
              <w:pStyle w:val="Normal0"/>
              <w:jc w:val="center"/>
              <w:rPr>
                <w:rFonts w:ascii="仿宋_GB2312" w:eastAsia="仿宋_GB2312" w:hAnsi="宋体"/>
                <w:bCs/>
                <w:color w:val="000000"/>
                <w:kern w:val="0"/>
                <w:sz w:val="22"/>
              </w:rPr>
            </w:pPr>
            <w:r w:rsidRPr="00DF2E26">
              <w:rPr>
                <w:rFonts w:ascii="仿宋_GB2312" w:eastAsia="仿宋_GB2312" w:hAnsi="宋体" w:hint="eastAsia"/>
                <w:bCs/>
                <w:color w:val="000000"/>
                <w:kern w:val="0"/>
                <w:sz w:val="22"/>
              </w:rPr>
              <w:t>结构、基础形式</w:t>
            </w:r>
          </w:p>
        </w:tc>
        <w:tc>
          <w:tcPr>
            <w:tcW w:w="7938" w:type="dxa"/>
            <w:shd w:val="clear" w:color="auto" w:fill="FFFF99"/>
            <w:vAlign w:val="center"/>
          </w:tcPr>
          <w:p w:rsidR="00DF2E26" w:rsidRPr="00DF2E26" w:rsidP="00EC6AD7">
            <w:pPr>
              <w:pStyle w:val="Normal0"/>
              <w:spacing w:line="360" w:lineRule="auto"/>
              <w:rPr>
                <w:rFonts w:ascii="仿宋_GB2312" w:eastAsia="仿宋_GB2312" w:hAnsi="宋体"/>
                <w:color w:val="000000"/>
                <w:sz w:val="22"/>
              </w:rPr>
            </w:pPr>
            <w:r w:rsidRPr="00DF2E26">
              <w:rPr>
                <w:rFonts w:ascii="仿宋_GB2312" w:eastAsia="仿宋_GB2312" w:hAnsi="宋体" w:hint="eastAsia"/>
                <w:color w:val="000000"/>
                <w:sz w:val="22"/>
              </w:rPr>
              <w:t>住宅为结构形式：剪力墙结构；基础形式：钻孔灌注桩、</w:t>
            </w:r>
            <w:r w:rsidRPr="00DF2E26">
              <w:rPr>
                <w:rFonts w:ascii="仿宋_GB2312" w:eastAsia="仿宋_GB2312" w:hAnsi="宋体" w:hint="eastAsia"/>
                <w:color w:val="000000"/>
                <w:sz w:val="22"/>
              </w:rPr>
              <w:t>CFG</w:t>
            </w:r>
            <w:r w:rsidRPr="00DF2E26">
              <w:rPr>
                <w:rFonts w:ascii="仿宋_GB2312" w:eastAsia="仿宋_GB2312" w:hAnsi="宋体" w:hint="eastAsia"/>
                <w:color w:val="000000"/>
                <w:sz w:val="22"/>
              </w:rPr>
              <w:t>桩、独立基础、带形基础。地下车库结构形式：车库顶板采用现浇钢筋混凝土密肋楼盖，基础形式</w:t>
            </w:r>
            <w:r w:rsidRPr="00DF2E26">
              <w:rPr>
                <w:rFonts w:ascii="仿宋_GB2312" w:eastAsia="仿宋_GB2312" w:hAnsi="宋体" w:hint="eastAsia"/>
                <w:color w:val="000000"/>
                <w:sz w:val="22"/>
              </w:rPr>
              <w:t>为筏板基础。换热站部分为框架结构。</w:t>
            </w:r>
          </w:p>
        </w:tc>
      </w:tr>
      <w:tr w:rsidTr="00EC6AD7">
        <w:tblPrEx>
          <w:tblW w:w="0" w:type="auto"/>
          <w:jc w:val="center"/>
          <w:tblLayout w:type="fixed"/>
          <w:tblLook w:val="0000"/>
        </w:tblPrEx>
        <w:trPr>
          <w:trHeight w:val="1111"/>
          <w:jc w:val="center"/>
        </w:trPr>
        <w:tc>
          <w:tcPr>
            <w:tcW w:w="1289" w:type="dxa"/>
            <w:shd w:val="clear" w:color="auto" w:fill="99FFCC"/>
            <w:vAlign w:val="center"/>
          </w:tcPr>
          <w:p w:rsidR="00DF2E26" w:rsidRPr="00DF2E26" w:rsidP="00EC6AD7">
            <w:pPr>
              <w:pStyle w:val="Normal0"/>
              <w:jc w:val="center"/>
              <w:rPr>
                <w:rFonts w:ascii="仿宋_GB2312" w:eastAsia="仿宋_GB2312" w:hAnsi="宋体"/>
                <w:bCs/>
                <w:color w:val="000000"/>
                <w:kern w:val="0"/>
                <w:sz w:val="22"/>
              </w:rPr>
            </w:pPr>
            <w:r w:rsidRPr="00DF2E26">
              <w:rPr>
                <w:rFonts w:ascii="仿宋_GB2312" w:eastAsia="仿宋_GB2312" w:hAnsi="宋体" w:hint="eastAsia"/>
                <w:bCs/>
                <w:color w:val="000000"/>
                <w:kern w:val="0"/>
                <w:sz w:val="22"/>
              </w:rPr>
              <w:t>建筑面积</w:t>
            </w:r>
          </w:p>
        </w:tc>
        <w:tc>
          <w:tcPr>
            <w:tcW w:w="7938" w:type="dxa"/>
            <w:shd w:val="clear" w:color="auto" w:fill="FFFF99"/>
            <w:vAlign w:val="center"/>
          </w:tcPr>
          <w:p w:rsidR="00DF2E26" w:rsidRPr="00DF2E26" w:rsidP="00EC6AD7">
            <w:pPr>
              <w:pStyle w:val="Normal0"/>
              <w:spacing w:line="360" w:lineRule="auto"/>
              <w:rPr>
                <w:rFonts w:ascii="仿宋_GB2312" w:eastAsia="仿宋_GB2312" w:hAnsi="宋体"/>
                <w:bCs/>
                <w:color w:val="000000"/>
                <w:kern w:val="0"/>
                <w:sz w:val="22"/>
              </w:rPr>
            </w:pPr>
            <w:r w:rsidRPr="00DF2E26">
              <w:rPr>
                <w:rFonts w:ascii="仿宋_GB2312" w:eastAsia="仿宋_GB2312" w:hAnsi="宋体" w:hint="eastAsia"/>
                <w:color w:val="000000"/>
                <w:sz w:val="22"/>
              </w:rPr>
              <w:t>1#</w:t>
            </w:r>
            <w:r w:rsidRPr="00DF2E26">
              <w:rPr>
                <w:rFonts w:ascii="仿宋_GB2312" w:eastAsia="仿宋_GB2312" w:hAnsi="宋体" w:hint="eastAsia"/>
                <w:color w:val="000000"/>
                <w:sz w:val="22"/>
              </w:rPr>
              <w:t>住宅楼建筑面积</w:t>
            </w:r>
            <w:r w:rsidRPr="00DF2E26">
              <w:rPr>
                <w:rFonts w:ascii="仿宋_GB2312" w:eastAsia="仿宋_GB2312" w:hAnsi="宋体" w:hint="eastAsia"/>
                <w:color w:val="000000"/>
                <w:sz w:val="22"/>
              </w:rPr>
              <w:t>4348.56</w:t>
            </w:r>
            <w:r w:rsidRPr="00DF2E26">
              <w:rPr>
                <w:rFonts w:ascii="宋体" w:hAnsi="宋体" w:cs="宋体" w:hint="eastAsia"/>
                <w:color w:val="000000"/>
                <w:sz w:val="22"/>
              </w:rPr>
              <w:t>㎡</w:t>
            </w:r>
            <w:r w:rsidRPr="00DF2E26">
              <w:rPr>
                <w:rFonts w:ascii="仿宋_GB2312" w:eastAsia="仿宋_GB2312" w:hAnsi="仿宋_GB2312" w:cs="仿宋_GB2312" w:hint="eastAsia"/>
                <w:color w:val="000000"/>
                <w:sz w:val="22"/>
              </w:rPr>
              <w:t>，地下</w:t>
            </w:r>
            <w:r w:rsidRPr="00DF2E26">
              <w:rPr>
                <w:rFonts w:ascii="仿宋_GB2312" w:eastAsia="仿宋_GB2312" w:hAnsi="宋体" w:hint="eastAsia"/>
                <w:color w:val="000000"/>
                <w:sz w:val="22"/>
              </w:rPr>
              <w:t>2</w:t>
            </w:r>
            <w:r w:rsidRPr="00DF2E26">
              <w:rPr>
                <w:rFonts w:ascii="仿宋_GB2312" w:eastAsia="仿宋_GB2312" w:hAnsi="宋体" w:hint="eastAsia"/>
                <w:color w:val="000000"/>
                <w:sz w:val="22"/>
              </w:rPr>
              <w:t>层，地上</w:t>
            </w:r>
            <w:r w:rsidRPr="00DF2E26">
              <w:rPr>
                <w:rFonts w:ascii="仿宋_GB2312" w:eastAsia="仿宋_GB2312" w:hAnsi="宋体" w:hint="eastAsia"/>
                <w:color w:val="000000"/>
                <w:sz w:val="22"/>
              </w:rPr>
              <w:t>9</w:t>
            </w:r>
            <w:r w:rsidRPr="00DF2E26">
              <w:rPr>
                <w:rFonts w:ascii="仿宋_GB2312" w:eastAsia="仿宋_GB2312" w:hAnsi="宋体" w:hint="eastAsia"/>
                <w:color w:val="000000"/>
                <w:sz w:val="22"/>
              </w:rPr>
              <w:t>层；</w:t>
            </w:r>
          </w:p>
        </w:tc>
      </w:tr>
    </w:tbl>
    <w:p>
      <w:pPr>
        <w:sectPr w:rsidSect="00876C92">
          <w:type w:val="nextPage"/>
          <w:pgSz w:w="11906" w:h="16838"/>
          <w:pgMar w:top="1418" w:right="1247" w:bottom="1474" w:left="1418" w:header="1021" w:footer="1134" w:gutter="0"/>
          <w:pgNumType w:start="5"/>
          <w:cols w:space="720"/>
          <w:titlePg w:val="0"/>
          <w:docGrid w:type="lines" w:linePitch="312"/>
        </w:sectPr>
      </w:pPr>
    </w:p>
    <w:tbl>
      <w:tblPr>
        <w:tblStyle w:val="TableNormal"/>
        <w:tblW w:w="0" w:type="auto"/>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000"/>
      </w:tblPr>
      <w:tblGrid>
        <w:gridCol w:w="1289"/>
        <w:gridCol w:w="7938"/>
      </w:tblGrid>
      <w:tr w:rsidTr="00EC6AD7">
        <w:tblPrEx>
          <w:tblW w:w="0" w:type="auto"/>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000"/>
        </w:tblPrEx>
        <w:trPr>
          <w:trHeight w:val="1218"/>
          <w:jc w:val="center"/>
        </w:trPr>
        <w:tc>
          <w:tcPr>
            <w:tcW w:w="1289" w:type="dxa"/>
            <w:shd w:val="clear" w:color="auto" w:fill="99FFCC"/>
            <w:vAlign w:val="center"/>
          </w:tcPr>
          <w:p w:rsidR="00DF2E26" w:rsidRPr="00DF2E26" w:rsidP="00EC6AD7">
            <w:pPr>
              <w:pStyle w:val="Normal0"/>
              <w:jc w:val="center"/>
              <w:rPr>
                <w:rFonts w:ascii="仿宋_GB2312" w:eastAsia="仿宋_GB2312" w:hAnsi="宋体"/>
                <w:bCs/>
                <w:color w:val="000000"/>
                <w:kern w:val="0"/>
                <w:sz w:val="22"/>
              </w:rPr>
            </w:pPr>
            <w:r w:rsidRPr="00DF2E26">
              <w:rPr>
                <w:rFonts w:ascii="仿宋_GB2312" w:eastAsia="仿宋_GB2312" w:hAnsi="宋体" w:hint="eastAsia"/>
                <w:bCs/>
                <w:color w:val="000000"/>
                <w:kern w:val="0"/>
                <w:sz w:val="22"/>
              </w:rPr>
              <w:t>建设工期</w:t>
            </w:r>
          </w:p>
        </w:tc>
        <w:tc>
          <w:tcPr>
            <w:tcW w:w="7938" w:type="dxa"/>
            <w:shd w:val="clear" w:color="auto" w:fill="FFFF99"/>
            <w:vAlign w:val="center"/>
          </w:tcPr>
          <w:p w:rsidR="00DF2E26" w:rsidRPr="00DF2E26" w:rsidP="00EC6AD7">
            <w:pPr>
              <w:pStyle w:val="Normal0"/>
              <w:spacing w:line="360" w:lineRule="auto"/>
              <w:rPr>
                <w:rFonts w:ascii="仿宋_GB2312" w:eastAsia="仿宋_GB2312" w:hAnsi="宋体"/>
                <w:sz w:val="22"/>
              </w:rPr>
            </w:pPr>
            <w:r w:rsidRPr="00DF2E26">
              <w:rPr>
                <w:rFonts w:ascii="仿宋_GB2312" w:eastAsia="仿宋_GB2312" w:hAnsi="宋体" w:hint="eastAsia"/>
                <w:sz w:val="22"/>
              </w:rPr>
              <w:t>计划开工日期：</w:t>
            </w:r>
            <w:r w:rsidRPr="00DF2E26">
              <w:rPr>
                <w:rFonts w:ascii="仿宋_GB2312" w:eastAsia="仿宋_GB2312" w:hAnsi="宋体" w:hint="eastAsia"/>
                <w:color w:val="FF0000"/>
                <w:sz w:val="22"/>
              </w:rPr>
              <w:t>2016</w:t>
            </w:r>
            <w:r w:rsidRPr="00DF2E26">
              <w:rPr>
                <w:rFonts w:ascii="仿宋_GB2312" w:eastAsia="仿宋_GB2312" w:hAnsi="宋体" w:hint="eastAsia"/>
                <w:color w:val="FF0000"/>
                <w:sz w:val="22"/>
              </w:rPr>
              <w:t>年</w:t>
            </w:r>
            <w:r w:rsidRPr="00DF2E26">
              <w:rPr>
                <w:rFonts w:ascii="仿宋_GB2312" w:eastAsia="仿宋_GB2312" w:hAnsi="宋体" w:hint="eastAsia"/>
                <w:color w:val="FF0000"/>
                <w:sz w:val="22"/>
              </w:rPr>
              <w:t>9</w:t>
            </w:r>
            <w:r w:rsidRPr="00DF2E26">
              <w:rPr>
                <w:rFonts w:ascii="仿宋_GB2312" w:eastAsia="仿宋_GB2312" w:hAnsi="宋体" w:hint="eastAsia"/>
                <w:color w:val="FF0000"/>
                <w:sz w:val="22"/>
              </w:rPr>
              <w:t>月</w:t>
            </w:r>
            <w:r w:rsidRPr="00DF2E26">
              <w:rPr>
                <w:rFonts w:ascii="仿宋_GB2312" w:eastAsia="仿宋_GB2312" w:hAnsi="宋体" w:hint="eastAsia"/>
                <w:color w:val="FF0000"/>
                <w:sz w:val="22"/>
              </w:rPr>
              <w:t>1</w:t>
            </w:r>
            <w:r w:rsidRPr="00DF2E26">
              <w:rPr>
                <w:rFonts w:ascii="仿宋_GB2312" w:eastAsia="仿宋_GB2312" w:hAnsi="宋体" w:hint="eastAsia"/>
                <w:color w:val="FF0000"/>
                <w:sz w:val="22"/>
              </w:rPr>
              <w:t>日</w:t>
            </w:r>
            <w:r w:rsidRPr="00DF2E26">
              <w:rPr>
                <w:rFonts w:ascii="仿宋_GB2312" w:eastAsia="仿宋_GB2312" w:hAnsi="宋体" w:hint="eastAsia"/>
                <w:sz w:val="22"/>
              </w:rPr>
              <w:t>，</w:t>
            </w:r>
          </w:p>
          <w:p w:rsidR="00DF2E26" w:rsidRPr="00DF2E26" w:rsidP="00EC6AD7">
            <w:pPr>
              <w:pStyle w:val="Normal0"/>
              <w:spacing w:line="360" w:lineRule="auto"/>
              <w:rPr>
                <w:rFonts w:ascii="仿宋_GB2312" w:eastAsia="仿宋_GB2312" w:hAnsi="宋体"/>
                <w:sz w:val="22"/>
              </w:rPr>
            </w:pPr>
            <w:r w:rsidRPr="00DF2E26">
              <w:rPr>
                <w:rFonts w:ascii="仿宋_GB2312" w:eastAsia="仿宋_GB2312" w:hAnsi="宋体" w:hint="eastAsia"/>
                <w:sz w:val="22"/>
              </w:rPr>
              <w:t>计划竣工日期：</w:t>
            </w:r>
            <w:r w:rsidRPr="00DF2E26">
              <w:rPr>
                <w:rFonts w:ascii="仿宋_GB2312" w:eastAsia="仿宋_GB2312" w:hAnsi="宋体" w:hint="eastAsia"/>
                <w:color w:val="FF0000"/>
                <w:sz w:val="22"/>
              </w:rPr>
              <w:t>2018</w:t>
            </w:r>
            <w:r w:rsidRPr="00DF2E26">
              <w:rPr>
                <w:rFonts w:ascii="仿宋_GB2312" w:eastAsia="仿宋_GB2312" w:hAnsi="宋体" w:hint="eastAsia"/>
                <w:color w:val="FF0000"/>
                <w:sz w:val="22"/>
              </w:rPr>
              <w:t>年</w:t>
            </w:r>
            <w:r w:rsidRPr="00DF2E26">
              <w:rPr>
                <w:rFonts w:ascii="仿宋_GB2312" w:eastAsia="仿宋_GB2312" w:hAnsi="宋体" w:hint="eastAsia"/>
                <w:color w:val="FF0000"/>
                <w:sz w:val="22"/>
              </w:rPr>
              <w:t>5</w:t>
            </w:r>
            <w:r w:rsidRPr="00DF2E26">
              <w:rPr>
                <w:rFonts w:ascii="仿宋_GB2312" w:eastAsia="仿宋_GB2312" w:hAnsi="宋体" w:hint="eastAsia"/>
                <w:color w:val="FF0000"/>
                <w:sz w:val="22"/>
              </w:rPr>
              <w:t>月</w:t>
            </w:r>
            <w:r w:rsidRPr="00DF2E26">
              <w:rPr>
                <w:rFonts w:ascii="仿宋_GB2312" w:eastAsia="仿宋_GB2312" w:hAnsi="宋体" w:hint="eastAsia"/>
                <w:color w:val="FF0000"/>
                <w:sz w:val="22"/>
              </w:rPr>
              <w:t>13</w:t>
            </w:r>
            <w:r w:rsidRPr="00DF2E26">
              <w:rPr>
                <w:rFonts w:ascii="仿宋_GB2312" w:eastAsia="仿宋_GB2312" w:hAnsi="宋体" w:hint="eastAsia"/>
                <w:color w:val="FF0000"/>
                <w:sz w:val="22"/>
              </w:rPr>
              <w:t>日</w:t>
            </w:r>
            <w:r w:rsidRPr="00DF2E26">
              <w:rPr>
                <w:rFonts w:ascii="仿宋_GB2312" w:eastAsia="仿宋_GB2312" w:hAnsi="宋体" w:hint="eastAsia"/>
                <w:sz w:val="22"/>
              </w:rPr>
              <w:t>，</w:t>
            </w:r>
          </w:p>
          <w:p w:rsidR="00DF2E26" w:rsidRPr="00DF2E26" w:rsidP="00EC6AD7">
            <w:pPr>
              <w:pStyle w:val="Normal0"/>
              <w:spacing w:line="360" w:lineRule="auto"/>
              <w:rPr>
                <w:rFonts w:ascii="仿宋_GB2312" w:eastAsia="仿宋_GB2312" w:hAnsi="宋体"/>
                <w:bCs/>
                <w:color w:val="000000"/>
                <w:kern w:val="0"/>
                <w:sz w:val="22"/>
              </w:rPr>
            </w:pPr>
            <w:r w:rsidRPr="00DF2E26">
              <w:rPr>
                <w:rFonts w:ascii="仿宋_GB2312" w:eastAsia="仿宋_GB2312" w:hAnsi="宋体" w:hint="eastAsia"/>
                <w:sz w:val="22"/>
              </w:rPr>
              <w:t>总工期为</w:t>
            </w:r>
            <w:r w:rsidRPr="00DF2E26">
              <w:rPr>
                <w:rFonts w:ascii="仿宋_GB2312" w:eastAsia="仿宋_GB2312" w:hAnsi="宋体" w:hint="eastAsia"/>
                <w:color w:val="FF0000"/>
                <w:sz w:val="22"/>
              </w:rPr>
              <w:t>620</w:t>
            </w:r>
            <w:r w:rsidRPr="00DF2E26">
              <w:rPr>
                <w:rFonts w:ascii="仿宋_GB2312" w:eastAsia="仿宋_GB2312" w:hAnsi="宋体" w:hint="eastAsia"/>
                <w:sz w:val="22"/>
              </w:rPr>
              <w:t>日历天（项目具体开工日期以建设单位及监理单位开工令为准）。</w:t>
            </w:r>
          </w:p>
        </w:tc>
      </w:tr>
      <w:tr w:rsidTr="00EC6AD7">
        <w:tblPrEx>
          <w:tblW w:w="0" w:type="auto"/>
          <w:jc w:val="center"/>
          <w:tblLayout w:type="fixed"/>
          <w:tblLook w:val="0000"/>
        </w:tblPrEx>
        <w:trPr>
          <w:trHeight w:val="2059"/>
          <w:jc w:val="center"/>
        </w:trPr>
        <w:tc>
          <w:tcPr>
            <w:tcW w:w="1289" w:type="dxa"/>
            <w:shd w:val="clear" w:color="auto" w:fill="99FFCC"/>
            <w:vAlign w:val="center"/>
          </w:tcPr>
          <w:p w:rsidR="00DF2E26" w:rsidRPr="00DF2E26" w:rsidP="00EC6AD7">
            <w:pPr>
              <w:pStyle w:val="Normal0"/>
              <w:jc w:val="center"/>
              <w:rPr>
                <w:rFonts w:ascii="仿宋_GB2312" w:eastAsia="仿宋_GB2312" w:hAnsi="宋体"/>
                <w:bCs/>
                <w:color w:val="000000"/>
                <w:kern w:val="0"/>
                <w:sz w:val="22"/>
              </w:rPr>
            </w:pPr>
            <w:r w:rsidRPr="00DF2E26">
              <w:rPr>
                <w:rFonts w:ascii="仿宋_GB2312" w:eastAsia="仿宋_GB2312" w:hAnsi="宋体" w:hint="eastAsia"/>
                <w:bCs/>
                <w:color w:val="000000"/>
                <w:kern w:val="0"/>
                <w:sz w:val="22"/>
              </w:rPr>
              <w:t>施工范围</w:t>
            </w:r>
          </w:p>
        </w:tc>
        <w:tc>
          <w:tcPr>
            <w:tcW w:w="7938" w:type="dxa"/>
            <w:shd w:val="clear" w:color="auto" w:fill="FFFF99"/>
            <w:vAlign w:val="center"/>
          </w:tcPr>
          <w:p w:rsidR="00DF2E26" w:rsidRPr="00DF2E26" w:rsidP="00EC6AD7">
            <w:pPr>
              <w:pStyle w:val="BodyText"/>
              <w:spacing w:line="360" w:lineRule="auto"/>
              <w:rPr>
                <w:rFonts w:ascii="仿宋_GB2312" w:eastAsia="仿宋_GB2312" w:hAnsi="宋体"/>
                <w:bCs/>
                <w:kern w:val="0"/>
                <w:sz w:val="22"/>
              </w:rPr>
            </w:pPr>
            <w:r w:rsidRPr="00DF2E26">
              <w:rPr>
                <w:rFonts w:ascii="仿宋_GB2312" w:eastAsia="仿宋_GB2312" w:hAnsi="宋体" w:hint="eastAsia"/>
                <w:sz w:val="22"/>
              </w:rPr>
              <w:t>图审合格后的设计图纸范围内的建筑工程、装饰工程、安装工程</w:t>
            </w:r>
            <w:r w:rsidRPr="00DF2E26">
              <w:rPr>
                <w:rFonts w:ascii="仿宋_GB2312" w:eastAsia="仿宋_GB2312" w:hAnsi="宋体" w:hint="eastAsia"/>
                <w:sz w:val="22"/>
              </w:rPr>
              <w:t>(</w:t>
            </w:r>
            <w:r w:rsidRPr="00DF2E26">
              <w:rPr>
                <w:rFonts w:ascii="仿宋_GB2312" w:eastAsia="仿宋_GB2312" w:hAnsi="宋体" w:hint="eastAsia"/>
                <w:sz w:val="22"/>
              </w:rPr>
              <w:t>包括给排水管道安装、压力排水管道安装、采暖、电气、消防工程及弱电工程预留</w:t>
            </w:r>
            <w:r w:rsidRPr="00DF2E26">
              <w:rPr>
                <w:rFonts w:ascii="仿宋_GB2312" w:eastAsia="仿宋_GB2312" w:hAnsi="宋体" w:hint="eastAsia"/>
                <w:sz w:val="22"/>
              </w:rPr>
              <w:t>)</w:t>
            </w:r>
            <w:r w:rsidRPr="00DF2E26">
              <w:rPr>
                <w:rFonts w:ascii="仿宋_GB2312" w:eastAsia="仿宋_GB2312" w:hAnsi="宋体" w:hint="eastAsia"/>
                <w:sz w:val="22"/>
              </w:rPr>
              <w:t>施工及保修，其中电梯、消火栓系统、喷淋系统、消防报警系统、弱电系统为专业分包工程，安装工程不含设备费。</w:t>
            </w:r>
          </w:p>
        </w:tc>
      </w:tr>
    </w:tbl>
    <w:p w:rsidR="00DF2E26" w:rsidRPr="00DF2E26" w:rsidP="00DF2E26">
      <w:pPr>
        <w:pStyle w:val="2section22"/>
        <w:tabs>
          <w:tab w:val="clear" w:pos="450"/>
        </w:tabs>
        <w:spacing w:after="0" w:afterLines="0" w:line="360" w:lineRule="auto"/>
        <w:jc w:val="left"/>
        <w:rPr>
          <w:rFonts w:ascii="仿宋_GB2312" w:eastAsia="仿宋_GB2312" w:hAnsi="宋体"/>
          <w:sz w:val="24"/>
          <w:szCs w:val="28"/>
        </w:rPr>
      </w:pPr>
      <w:bookmarkStart w:id="18" w:name="_Toc465147808"/>
      <w:bookmarkEnd w:id="4"/>
      <w:bookmarkEnd w:id="5"/>
      <w:bookmarkEnd w:id="6"/>
      <w:bookmarkEnd w:id="7"/>
      <w:bookmarkEnd w:id="8"/>
      <w:r w:rsidRPr="00DF2E26">
        <w:rPr>
          <w:rFonts w:ascii="仿宋_GB2312" w:eastAsia="仿宋_GB2312" w:hAnsi="宋体" w:hint="eastAsia"/>
          <w:sz w:val="24"/>
          <w:szCs w:val="28"/>
        </w:rPr>
        <w:t>（三）、现场条件和施工现场场地特征</w:t>
      </w:r>
      <w:bookmarkEnd w:id="18"/>
    </w:p>
    <w:p w:rsidR="00DF2E26" w:rsidRPr="00DF2E26" w:rsidP="00DF2E26">
      <w:pPr>
        <w:pStyle w:val="Normal0"/>
        <w:spacing w:line="360" w:lineRule="auto"/>
        <w:ind w:firstLine="440" w:firstLineChars="200"/>
        <w:rPr>
          <w:rFonts w:ascii="仿宋_GB2312" w:eastAsia="仿宋_GB2312" w:hAnsi="宋体"/>
          <w:color w:val="000000"/>
          <w:sz w:val="22"/>
        </w:rPr>
      </w:pPr>
      <w:r w:rsidRPr="00DF2E26">
        <w:rPr>
          <w:rFonts w:ascii="仿宋_GB2312" w:eastAsia="仿宋_GB2312" w:hAnsi="宋体" w:hint="eastAsia"/>
          <w:color w:val="000000"/>
          <w:sz w:val="22"/>
        </w:rPr>
        <w:t>龙脊河凤凰路重点工程历城区王舍人村拆迁安置房项目</w:t>
      </w:r>
      <w:r w:rsidRPr="00DF2E26">
        <w:rPr>
          <w:rFonts w:ascii="仿宋_GB2312" w:eastAsia="仿宋_GB2312" w:hAnsi="宋体" w:hint="eastAsia"/>
          <w:color w:val="000000"/>
          <w:sz w:val="22"/>
        </w:rPr>
        <w:t>1</w:t>
      </w:r>
      <w:r w:rsidRPr="00DF2E26">
        <w:rPr>
          <w:rFonts w:ascii="仿宋_GB2312" w:eastAsia="仿宋_GB2312" w:hAnsi="宋体" w:hint="eastAsia"/>
          <w:color w:val="000000"/>
          <w:sz w:val="22"/>
        </w:rPr>
        <w:t>＃</w:t>
      </w:r>
      <w:r w:rsidRPr="00DF2E26">
        <w:rPr>
          <w:rFonts w:ascii="仿宋_GB2312" w:eastAsia="仿宋_GB2312" w:hAnsi="宋体" w:hint="eastAsia"/>
          <w:color w:val="000000"/>
          <w:sz w:val="22"/>
        </w:rPr>
        <w:t>-7</w:t>
      </w:r>
      <w:r w:rsidRPr="00DF2E26">
        <w:rPr>
          <w:rFonts w:ascii="仿宋_GB2312" w:eastAsia="仿宋_GB2312" w:hAnsi="宋体" w:hint="eastAsia"/>
          <w:color w:val="000000"/>
          <w:sz w:val="22"/>
        </w:rPr>
        <w:t>＃住宅楼、</w:t>
      </w:r>
      <w:r w:rsidRPr="00DF2E26">
        <w:rPr>
          <w:rFonts w:ascii="仿宋_GB2312" w:eastAsia="仿宋_GB2312" w:hAnsi="宋体" w:hint="eastAsia"/>
          <w:color w:val="000000"/>
          <w:sz w:val="22"/>
        </w:rPr>
        <w:t>1</w:t>
      </w:r>
      <w:r w:rsidRPr="00DF2E26">
        <w:rPr>
          <w:rFonts w:ascii="仿宋_GB2312" w:eastAsia="仿宋_GB2312" w:hAnsi="宋体" w:hint="eastAsia"/>
          <w:color w:val="000000"/>
          <w:sz w:val="22"/>
        </w:rPr>
        <w:t>＃</w:t>
      </w:r>
      <w:r w:rsidRPr="00DF2E26">
        <w:rPr>
          <w:rFonts w:ascii="仿宋_GB2312" w:eastAsia="仿宋_GB2312" w:hAnsi="宋体" w:hint="eastAsia"/>
          <w:color w:val="000000"/>
          <w:sz w:val="22"/>
        </w:rPr>
        <w:t>-3#</w:t>
      </w:r>
      <w:r w:rsidRPr="00DF2E26">
        <w:rPr>
          <w:rFonts w:ascii="仿宋_GB2312" w:eastAsia="仿宋_GB2312" w:hAnsi="宋体" w:hint="eastAsia"/>
          <w:color w:val="000000"/>
          <w:sz w:val="22"/>
        </w:rPr>
        <w:t>公建楼、换热站及地下车库工程施工总承包，工程位于王舍人村东南，东至龙脊河规划红线，西至朝山街东侧沿街住宅东墙，南至胶济铁路以北规划道路红线，北至王舍人村南外环规划道路红线。总建筑面积：</w:t>
      </w:r>
      <w:r w:rsidRPr="00DF2E26">
        <w:rPr>
          <w:rFonts w:ascii="仿宋_GB2312" w:eastAsia="仿宋_GB2312" w:hAnsi="宋体" w:hint="eastAsia"/>
          <w:color w:val="000000"/>
          <w:sz w:val="22"/>
        </w:rPr>
        <w:t xml:space="preserve"> 100662.35</w:t>
      </w:r>
      <w:r w:rsidRPr="00DF2E26">
        <w:rPr>
          <w:rFonts w:ascii="仿宋_GB2312" w:eastAsia="仿宋_GB2312" w:hAnsi="宋体" w:hint="eastAsia"/>
          <w:color w:val="000000"/>
          <w:sz w:val="22"/>
        </w:rPr>
        <w:t>平方米，结构形式为框</w:t>
      </w:r>
      <w:r w:rsidR="009042D6">
        <w:rPr>
          <w:rFonts w:ascii="宋体" w:hAnsi="宋体" w:hint="eastAsia"/>
          <w:color w:val="000000"/>
          <w:sz w:val="24"/>
        </w:rPr>
        <w:t>剪</w:t>
      </w:r>
      <w:r w:rsidRPr="00DF2E26">
        <w:rPr>
          <w:rFonts w:ascii="仿宋_GB2312" w:eastAsia="仿宋_GB2312" w:hAnsi="宋体" w:hint="eastAsia"/>
          <w:color w:val="000000"/>
          <w:sz w:val="22"/>
        </w:rPr>
        <w:t>、剪力墙结构。</w:t>
      </w:r>
    </w:p>
    <w:p w:rsidR="00DF2E26" w:rsidRPr="00DF2E26" w:rsidP="00DF2E26">
      <w:pPr>
        <w:pStyle w:val="Normal0"/>
        <w:spacing w:line="360" w:lineRule="auto"/>
        <w:ind w:firstLine="440" w:firstLineChars="200"/>
        <w:rPr>
          <w:rFonts w:ascii="仿宋_GB2312" w:eastAsia="仿宋_GB2312" w:hAnsi="宋体"/>
          <w:color w:val="000000"/>
          <w:sz w:val="22"/>
        </w:rPr>
      </w:pPr>
      <w:r w:rsidRPr="00DF2E26">
        <w:rPr>
          <w:rFonts w:ascii="仿宋_GB2312" w:eastAsia="仿宋_GB2312" w:hAnsi="宋体" w:hint="eastAsia"/>
          <w:color w:val="000000"/>
          <w:sz w:val="22"/>
        </w:rPr>
        <w:t>本施工组织设计针对第一标段进行阐述，本标段包括：</w:t>
      </w:r>
      <w:r w:rsidRPr="00DF2E26">
        <w:rPr>
          <w:rFonts w:ascii="仿宋_GB2312" w:eastAsia="仿宋_GB2312" w:hAnsi="宋体" w:hint="eastAsia"/>
          <w:color w:val="000000"/>
          <w:sz w:val="22"/>
        </w:rPr>
        <w:t xml:space="preserve"> 1#</w:t>
      </w:r>
      <w:r w:rsidRPr="00DF2E26">
        <w:rPr>
          <w:rFonts w:ascii="仿宋_GB2312" w:eastAsia="仿宋_GB2312" w:hAnsi="宋体" w:hint="eastAsia"/>
          <w:color w:val="000000"/>
          <w:sz w:val="22"/>
        </w:rPr>
        <w:t>、</w:t>
      </w:r>
      <w:r w:rsidRPr="00DF2E26">
        <w:rPr>
          <w:rFonts w:ascii="仿宋_GB2312" w:eastAsia="仿宋_GB2312" w:hAnsi="宋体" w:hint="eastAsia"/>
          <w:color w:val="000000"/>
          <w:sz w:val="22"/>
        </w:rPr>
        <w:t>2#</w:t>
      </w:r>
      <w:r w:rsidRPr="00DF2E26">
        <w:rPr>
          <w:rFonts w:ascii="仿宋_GB2312" w:eastAsia="仿宋_GB2312" w:hAnsi="宋体" w:hint="eastAsia"/>
          <w:color w:val="000000"/>
          <w:sz w:val="22"/>
        </w:rPr>
        <w:t>、</w:t>
      </w:r>
      <w:r w:rsidRPr="00DF2E26">
        <w:rPr>
          <w:rFonts w:ascii="仿宋_GB2312" w:eastAsia="仿宋_GB2312" w:hAnsi="宋体" w:hint="eastAsia"/>
          <w:color w:val="000000"/>
          <w:sz w:val="22"/>
        </w:rPr>
        <w:t>4#</w:t>
      </w:r>
      <w:r w:rsidRPr="00DF2E26">
        <w:rPr>
          <w:rFonts w:ascii="仿宋_GB2312" w:eastAsia="仿宋_GB2312" w:hAnsi="宋体" w:hint="eastAsia"/>
          <w:color w:val="000000"/>
          <w:sz w:val="22"/>
        </w:rPr>
        <w:t>、</w:t>
      </w:r>
      <w:r w:rsidRPr="00DF2E26">
        <w:rPr>
          <w:rFonts w:ascii="仿宋_GB2312" w:eastAsia="仿宋_GB2312" w:hAnsi="宋体" w:hint="eastAsia"/>
          <w:color w:val="000000"/>
          <w:sz w:val="22"/>
        </w:rPr>
        <w:t>5#</w:t>
      </w:r>
      <w:r w:rsidRPr="00DF2E26">
        <w:rPr>
          <w:rFonts w:ascii="仿宋_GB2312" w:eastAsia="仿宋_GB2312" w:hAnsi="宋体" w:hint="eastAsia"/>
          <w:color w:val="000000"/>
          <w:sz w:val="22"/>
        </w:rPr>
        <w:t>、</w:t>
      </w:r>
      <w:r w:rsidRPr="00DF2E26">
        <w:rPr>
          <w:rFonts w:ascii="仿宋_GB2312" w:eastAsia="仿宋_GB2312" w:hAnsi="宋体" w:hint="eastAsia"/>
          <w:color w:val="000000"/>
          <w:sz w:val="22"/>
        </w:rPr>
        <w:t>6#</w:t>
      </w:r>
      <w:r w:rsidRPr="00DF2E26">
        <w:rPr>
          <w:rFonts w:ascii="仿宋_GB2312" w:eastAsia="仿宋_GB2312" w:hAnsi="宋体" w:hint="eastAsia"/>
          <w:color w:val="000000"/>
          <w:sz w:val="22"/>
        </w:rPr>
        <w:t>住宅楼、换热站及部分地下车库（地下车库区域为轴线</w:t>
      </w:r>
      <w:r w:rsidRPr="00DF2E26">
        <w:rPr>
          <w:rFonts w:ascii="仿宋_GB2312" w:eastAsia="仿宋_GB2312" w:hAnsi="宋体" w:hint="eastAsia"/>
          <w:color w:val="000000"/>
          <w:sz w:val="22"/>
        </w:rPr>
        <w:t>15-27</w:t>
      </w:r>
      <w:r w:rsidRPr="00DF2E26">
        <w:rPr>
          <w:rFonts w:ascii="仿宋_GB2312" w:eastAsia="仿宋_GB2312" w:hAnsi="宋体" w:hint="eastAsia"/>
          <w:color w:val="000000"/>
          <w:sz w:val="22"/>
        </w:rPr>
        <w:t>轴，建筑面积</w:t>
      </w:r>
      <w:r w:rsidRPr="00DF2E26">
        <w:rPr>
          <w:rFonts w:ascii="仿宋_GB2312" w:eastAsia="仿宋_GB2312" w:hAnsi="宋体" w:hint="eastAsia"/>
          <w:color w:val="000000"/>
          <w:sz w:val="22"/>
        </w:rPr>
        <w:t>3260.12</w:t>
      </w:r>
      <w:r w:rsidRPr="00DF2E26">
        <w:rPr>
          <w:rFonts w:ascii="宋体" w:hAnsi="宋体" w:cs="宋体" w:hint="eastAsia"/>
          <w:color w:val="000000"/>
          <w:sz w:val="22"/>
        </w:rPr>
        <w:t>㎡</w:t>
      </w:r>
      <w:r w:rsidRPr="00DF2E26">
        <w:rPr>
          <w:rFonts w:ascii="仿宋_GB2312" w:eastAsia="仿宋_GB2312" w:hAnsi="仿宋_GB2312" w:cs="仿宋_GB2312" w:hint="eastAsia"/>
          <w:color w:val="000000"/>
          <w:sz w:val="22"/>
        </w:rPr>
        <w:t>），总建筑面积：</w:t>
      </w:r>
      <w:r w:rsidRPr="00DF2E26">
        <w:rPr>
          <w:rFonts w:ascii="仿宋_GB2312" w:eastAsia="仿宋_GB2312" w:hAnsi="宋体" w:hint="eastAsia"/>
          <w:color w:val="000000"/>
          <w:sz w:val="22"/>
        </w:rPr>
        <w:t>40205.2</w:t>
      </w:r>
      <w:r w:rsidRPr="00DF2E26">
        <w:rPr>
          <w:rFonts w:ascii="仿宋_GB2312" w:eastAsia="仿宋_GB2312" w:hAnsi="宋体" w:hint="eastAsia"/>
          <w:color w:val="000000"/>
          <w:sz w:val="22"/>
        </w:rPr>
        <w:t>1</w:t>
      </w:r>
      <w:r w:rsidRPr="00DF2E26">
        <w:rPr>
          <w:rFonts w:ascii="仿宋_GB2312" w:eastAsia="仿宋_GB2312" w:hAnsi="宋体" w:hint="eastAsia"/>
          <w:color w:val="000000"/>
          <w:sz w:val="22"/>
        </w:rPr>
        <w:t>平方米；</w:t>
      </w:r>
    </w:p>
    <w:p w:rsidR="00DF2E26" w:rsidRPr="00DF2E26" w:rsidP="00DF2E26">
      <w:pPr>
        <w:pStyle w:val="Normal0"/>
        <w:spacing w:line="360" w:lineRule="auto"/>
        <w:ind w:firstLine="440" w:firstLineChars="200"/>
        <w:rPr>
          <w:rFonts w:ascii="仿宋_GB2312" w:eastAsia="仿宋_GB2312" w:hAnsi="宋体"/>
          <w:color w:val="000000"/>
          <w:sz w:val="22"/>
        </w:rPr>
        <w:sectPr w:rsidSect="00876C92">
          <w:type w:val="nextPage"/>
          <w:pgSz w:w="11906" w:h="16838"/>
          <w:pgMar w:top="1418" w:right="1247" w:bottom="1474" w:left="1418" w:header="1021" w:footer="1134" w:gutter="0"/>
          <w:pgNumType w:start="6"/>
          <w:cols w:space="720"/>
          <w:titlePg w:val="0"/>
          <w:docGrid w:type="lines" w:linePitch="312"/>
        </w:sectPr>
      </w:pPr>
      <w:r w:rsidRPr="00DF2E26">
        <w:rPr>
          <w:rFonts w:ascii="仿宋_GB2312" w:eastAsia="仿宋_GB2312" w:hAnsi="宋体" w:hint="eastAsia"/>
          <w:color w:val="000000"/>
          <w:sz w:val="22"/>
        </w:rPr>
        <w:t>本工程的地理位置及周边的环境状况如下：</w:t>
      </w:r>
    </w:p>
    <w:p w:rsidR="00DF2E26" w:rsidRPr="00813054" w:rsidP="00DF2E26">
      <w:pPr>
        <w:pStyle w:val="Normal0"/>
        <w:spacing w:line="360" w:lineRule="auto"/>
        <w:jc w:val="center"/>
        <w:rPr>
          <w:rFonts w:ascii="宋体" w:hAnsi="宋体"/>
          <w:color w:val="000000"/>
          <w:sz w:val="24"/>
        </w:rPr>
      </w:pPr>
      <w:r>
        <w:rPr>
          <w:rFonts w:ascii="宋体" w:hAnsi="宋体"/>
          <w:color w:val="000000"/>
          <w:spacing w:val="10"/>
          <w:sz w:val="24"/>
        </w:rPr>
        <w:pict>
          <v:shape id="_x0000_i1027" type="#_x0000_t75" style="width:437.25pt;height:354.75pt">
            <v:imagedata r:id="rId7" o:title="01"/>
          </v:shape>
        </w:pict>
      </w:r>
    </w:p>
    <w:p w:rsidR="00DF2E26" w:rsidP="00DF2E26">
      <w:pPr>
        <w:pStyle w:val="Normal0"/>
        <w:spacing w:line="360" w:lineRule="auto"/>
        <w:jc w:val="center"/>
        <w:rPr>
          <w:rFonts w:ascii="宋体" w:hAnsi="宋体"/>
          <w:color w:val="000000"/>
          <w:sz w:val="24"/>
        </w:rPr>
      </w:pPr>
    </w:p>
    <w:p w:rsidR="00DF2E26" w:rsidP="00DF2E26">
      <w:pPr>
        <w:pStyle w:val="Normal0"/>
        <w:spacing w:line="360" w:lineRule="auto"/>
        <w:jc w:val="center"/>
        <w:rPr>
          <w:rFonts w:ascii="宋体" w:hAnsi="宋体"/>
          <w:color w:val="000000"/>
          <w:sz w:val="24"/>
        </w:rPr>
      </w:pPr>
    </w:p>
    <w:p w:rsidR="00DF2E26" w:rsidP="00DF2E26">
      <w:pPr>
        <w:pStyle w:val="Normal0"/>
        <w:spacing w:line="360" w:lineRule="auto"/>
        <w:jc w:val="center"/>
        <w:rPr>
          <w:rFonts w:ascii="宋体" w:hAnsi="宋体"/>
          <w:color w:val="000000"/>
          <w:sz w:val="24"/>
        </w:rPr>
      </w:pPr>
    </w:p>
    <w:p w:rsidR="00DF2E26" w:rsidP="00DF2E26">
      <w:pPr>
        <w:pStyle w:val="Normal0"/>
        <w:spacing w:line="360" w:lineRule="auto"/>
        <w:jc w:val="center"/>
        <w:rPr>
          <w:rFonts w:ascii="宋体" w:hAnsi="宋体"/>
          <w:color w:val="000000"/>
          <w:sz w:val="24"/>
        </w:rPr>
      </w:pPr>
    </w:p>
    <w:p w:rsidR="00DF2E26" w:rsidP="00DF2E26">
      <w:pPr>
        <w:pStyle w:val="Normal0"/>
        <w:spacing w:line="360" w:lineRule="auto"/>
        <w:jc w:val="center"/>
        <w:rPr>
          <w:rFonts w:ascii="宋体" w:hAnsi="宋体"/>
          <w:color w:val="000000"/>
          <w:sz w:val="24"/>
        </w:rPr>
      </w:pPr>
    </w:p>
    <w:p w:rsidR="00DF2E26" w:rsidRPr="00DF2E26" w:rsidP="00DF2E26">
      <w:pPr>
        <w:pStyle w:val="2section22"/>
        <w:tabs>
          <w:tab w:val="clear" w:pos="450"/>
        </w:tabs>
        <w:spacing w:after="0" w:afterLines="0" w:line="360" w:lineRule="auto"/>
        <w:jc w:val="left"/>
        <w:rPr>
          <w:rFonts w:ascii="仿宋_GB2312" w:eastAsia="仿宋_GB2312" w:hAnsi="宋体"/>
          <w:sz w:val="24"/>
          <w:szCs w:val="28"/>
        </w:rPr>
      </w:pPr>
      <w:bookmarkStart w:id="19" w:name="_Toc426556646"/>
      <w:bookmarkStart w:id="20" w:name="_Toc465147809"/>
      <w:r w:rsidRPr="00DF2E26">
        <w:rPr>
          <w:rFonts w:ascii="仿宋_GB2312" w:eastAsia="仿宋_GB2312" w:hAnsi="宋体" w:hint="eastAsia"/>
          <w:sz w:val="24"/>
          <w:szCs w:val="28"/>
        </w:rPr>
        <w:t>（四）、施工期间交通组织方案</w:t>
      </w:r>
      <w:bookmarkEnd w:id="19"/>
      <w:bookmarkEnd w:id="20"/>
    </w:p>
    <w:p w:rsidR="00DF2E26" w:rsidRPr="00DF2E26" w:rsidP="00DF2E26">
      <w:pPr>
        <w:pStyle w:val="Normal0"/>
        <w:spacing w:line="360" w:lineRule="auto"/>
        <w:ind w:firstLine="420"/>
        <w:rPr>
          <w:rFonts w:ascii="仿宋_GB2312" w:eastAsia="仿宋_GB2312" w:hAnsi="宋体"/>
          <w:sz w:val="22"/>
        </w:rPr>
      </w:pPr>
      <w:r w:rsidRPr="00DF2E26">
        <w:rPr>
          <w:rFonts w:ascii="仿宋_GB2312" w:eastAsia="仿宋_GB2312" w:hAnsi="宋体" w:hint="eastAsia"/>
          <w:sz w:val="22"/>
        </w:rPr>
        <w:t>（一）施工计划安排</w:t>
      </w:r>
      <w:r w:rsidRPr="00DF2E26">
        <w:rPr>
          <w:rFonts w:ascii="仿宋_GB2312" w:eastAsia="仿宋_GB2312" w:hAnsi="宋体" w:hint="eastAsia"/>
          <w:sz w:val="22"/>
          <w:cs/>
        </w:rPr>
        <w:t> </w:t>
      </w:r>
    </w:p>
    <w:p w:rsidR="00DF2E26" w:rsidRPr="00DF2E26" w:rsidP="00DF2E26">
      <w:pPr>
        <w:pStyle w:val="Normal0"/>
        <w:spacing w:line="360" w:lineRule="auto"/>
        <w:ind w:firstLine="420"/>
        <w:rPr>
          <w:rFonts w:ascii="仿宋_GB2312" w:eastAsia="仿宋_GB2312" w:hAnsi="宋体"/>
          <w:sz w:val="22"/>
        </w:rPr>
      </w:pPr>
      <w:r w:rsidRPr="00DF2E26">
        <w:rPr>
          <w:rFonts w:ascii="仿宋_GB2312" w:eastAsia="仿宋_GB2312" w:hAnsi="宋体" w:hint="eastAsia"/>
          <w:sz w:val="22"/>
        </w:rPr>
        <w:t>1</w:t>
      </w:r>
      <w:r w:rsidRPr="00DF2E26">
        <w:rPr>
          <w:rFonts w:ascii="仿宋_GB2312" w:eastAsia="仿宋_GB2312" w:hAnsi="宋体" w:hint="eastAsia"/>
          <w:sz w:val="22"/>
        </w:rPr>
        <w:t>、具体施工安排：本工程因场地内施工车辆及人员进出要求，工程施工工地出入口位于施工场地东侧和南侧，在施工区域活动围护，尽可能减少对行人通行的影响。做到建筑垃圾日产日清，材料堆放规范有序，不占用道路面积。为了尽量减小影响交通。</w:t>
      </w:r>
    </w:p>
    <w:p w:rsidR="00DF2E26" w:rsidRPr="00DF2E26" w:rsidP="00DF2E26">
      <w:pPr>
        <w:pStyle w:val="Normal0"/>
        <w:spacing w:line="360" w:lineRule="auto"/>
        <w:ind w:firstLine="420"/>
        <w:rPr>
          <w:rFonts w:ascii="仿宋_GB2312" w:eastAsia="仿宋_GB2312" w:hAnsi="宋体"/>
          <w:sz w:val="22"/>
        </w:rPr>
      </w:pPr>
      <w:r w:rsidRPr="00DF2E26">
        <w:rPr>
          <w:rFonts w:ascii="仿宋_GB2312" w:eastAsia="仿宋_GB2312" w:hAnsi="宋体" w:hint="eastAsia"/>
          <w:sz w:val="22"/>
        </w:rPr>
        <w:t>（二）交通安全措施：</w:t>
      </w:r>
      <w:r w:rsidRPr="00DF2E26">
        <w:rPr>
          <w:rFonts w:ascii="仿宋_GB2312" w:eastAsia="仿宋_GB2312" w:hAnsi="宋体" w:hint="eastAsia"/>
          <w:sz w:val="22"/>
          <w:cs/>
        </w:rPr>
        <w:t> </w:t>
      </w:r>
    </w:p>
    <w:p w:rsidR="00DF2E26" w:rsidRPr="00DF2E26" w:rsidP="00DF2E26">
      <w:pPr>
        <w:pStyle w:val="Normal0"/>
        <w:spacing w:line="360" w:lineRule="auto"/>
        <w:ind w:firstLine="420"/>
        <w:rPr>
          <w:rFonts w:ascii="仿宋_GB2312" w:eastAsia="仿宋_GB2312" w:hAnsi="宋体"/>
          <w:sz w:val="22"/>
        </w:rPr>
      </w:pPr>
      <w:r w:rsidRPr="00DF2E26">
        <w:rPr>
          <w:rFonts w:ascii="仿宋_GB2312" w:eastAsia="仿宋_GB2312" w:hAnsi="宋体" w:hint="eastAsia"/>
          <w:sz w:val="22"/>
        </w:rPr>
        <w:t>1</w:t>
      </w:r>
      <w:r w:rsidRPr="00DF2E26">
        <w:rPr>
          <w:rFonts w:ascii="仿宋_GB2312" w:eastAsia="仿宋_GB2312" w:hAnsi="宋体" w:hint="eastAsia"/>
          <w:sz w:val="22"/>
        </w:rPr>
        <w:t>、本工程施工根据现场实际情况实施，施工前做好安全围护措施，在施工区域活动并进行围</w:t>
      </w:r>
      <w:r w:rsidRPr="00DF2E26">
        <w:rPr>
          <w:rFonts w:ascii="仿宋_GB2312" w:eastAsia="仿宋_GB2312" w:hAnsi="宋体" w:hint="eastAsia"/>
          <w:sz w:val="22"/>
        </w:rPr>
        <w:t>护以供工程施工车辆及材料进出。</w:t>
      </w:r>
      <w:r w:rsidRPr="00DF2E26">
        <w:rPr>
          <w:rFonts w:ascii="仿宋_GB2312" w:eastAsia="仿宋_GB2312" w:hAnsi="宋体" w:hint="eastAsia"/>
          <w:sz w:val="22"/>
          <w:cs/>
        </w:rPr>
        <w:t> </w:t>
      </w:r>
    </w:p>
    <w:p w:rsidR="00DF2E26" w:rsidRPr="00DF2E26" w:rsidP="00DF2E26">
      <w:pPr>
        <w:pStyle w:val="Normal0"/>
        <w:spacing w:line="360" w:lineRule="auto"/>
        <w:ind w:firstLine="420"/>
        <w:rPr>
          <w:rFonts w:ascii="仿宋_GB2312" w:eastAsia="仿宋_GB2312" w:hAnsi="宋体"/>
          <w:sz w:val="22"/>
        </w:rPr>
        <w:sectPr w:rsidSect="00876C92">
          <w:type w:val="nextPage"/>
          <w:pgSz w:w="11906" w:h="16838"/>
          <w:pgMar w:top="1418" w:right="1247" w:bottom="1474" w:left="1418" w:header="1021" w:footer="1134" w:gutter="0"/>
          <w:pgNumType w:start="7"/>
          <w:cols w:space="720"/>
          <w:titlePg w:val="0"/>
          <w:docGrid w:type="lines" w:linePitch="312"/>
        </w:sectPr>
      </w:pPr>
      <w:r w:rsidRPr="00DF2E26">
        <w:rPr>
          <w:rFonts w:ascii="仿宋_GB2312" w:eastAsia="仿宋_GB2312" w:hAnsi="宋体" w:hint="eastAsia"/>
          <w:sz w:val="22"/>
        </w:rPr>
        <w:t>2</w:t>
      </w:r>
    </w:p>
    <w:p w:rsidR="00DF2E26" w:rsidRPr="00DF2E26" w:rsidP="00DF2E26">
      <w:pPr>
        <w:pStyle w:val="Normal0"/>
        <w:spacing w:line="360" w:lineRule="auto"/>
        <w:ind w:firstLine="420"/>
        <w:rPr>
          <w:rFonts w:ascii="仿宋_GB2312" w:eastAsia="仿宋_GB2312" w:hAnsi="宋体"/>
          <w:sz w:val="22"/>
        </w:rPr>
      </w:pPr>
      <w:r w:rsidRPr="00DF2E26">
        <w:rPr>
          <w:rFonts w:ascii="仿宋_GB2312" w:eastAsia="仿宋_GB2312" w:hAnsi="宋体" w:hint="eastAsia"/>
          <w:sz w:val="22"/>
        </w:rPr>
        <w:t>、施工中粘贴明显标志，引导行人车辆通行，在必要的路段，配备好醒目的警示牌和夜间指示灯提醒行人，确保安全无事故。</w:t>
      </w:r>
      <w:r w:rsidRPr="00DF2E26">
        <w:rPr>
          <w:rFonts w:ascii="仿宋_GB2312" w:eastAsia="仿宋_GB2312" w:hAnsi="宋体" w:hint="eastAsia"/>
          <w:sz w:val="22"/>
          <w:cs/>
        </w:rPr>
        <w:t> </w:t>
      </w:r>
    </w:p>
    <w:p w:rsidR="00DF2E26" w:rsidRPr="00DF2E26" w:rsidP="00DF2E26">
      <w:pPr>
        <w:pStyle w:val="Normal0"/>
        <w:spacing w:line="360" w:lineRule="auto"/>
        <w:ind w:firstLine="420"/>
        <w:rPr>
          <w:rFonts w:ascii="仿宋_GB2312" w:eastAsia="仿宋_GB2312" w:hAnsi="宋体"/>
          <w:sz w:val="22"/>
        </w:rPr>
      </w:pPr>
      <w:r w:rsidRPr="00DF2E26">
        <w:rPr>
          <w:rFonts w:ascii="仿宋_GB2312" w:eastAsia="仿宋_GB2312" w:hAnsi="宋体" w:hint="eastAsia"/>
          <w:sz w:val="22"/>
        </w:rPr>
        <w:t>3</w:t>
      </w:r>
      <w:r w:rsidRPr="00DF2E26">
        <w:rPr>
          <w:rFonts w:ascii="仿宋_GB2312" w:eastAsia="仿宋_GB2312" w:hAnsi="宋体" w:hint="eastAsia"/>
          <w:sz w:val="22"/>
        </w:rPr>
        <w:t>、所有废土日产日清，不影响交</w:t>
      </w:r>
      <w:r w:rsidRPr="00DF2E26">
        <w:rPr>
          <w:rFonts w:ascii="仿宋_GB2312" w:eastAsia="仿宋_GB2312" w:hAnsi="宋体" w:hint="eastAsia"/>
          <w:sz w:val="22"/>
        </w:rPr>
        <w:t>通，给居民一个好的环境。</w:t>
      </w:r>
      <w:r w:rsidRPr="00DF2E26">
        <w:rPr>
          <w:rFonts w:ascii="仿宋_GB2312" w:eastAsia="仿宋_GB2312" w:hAnsi="宋体" w:hint="eastAsia"/>
          <w:sz w:val="22"/>
          <w:cs/>
        </w:rPr>
        <w:t> </w:t>
      </w:r>
    </w:p>
    <w:p w:rsidR="00DF2E26" w:rsidRPr="00DF2E26" w:rsidP="00DF2E26">
      <w:pPr>
        <w:pStyle w:val="Normal0"/>
        <w:spacing w:line="360" w:lineRule="auto"/>
        <w:ind w:firstLine="420"/>
        <w:rPr>
          <w:rFonts w:ascii="仿宋_GB2312" w:eastAsia="仿宋_GB2312" w:hAnsi="宋体"/>
          <w:sz w:val="22"/>
        </w:rPr>
      </w:pPr>
      <w:r w:rsidRPr="00DF2E26">
        <w:rPr>
          <w:rFonts w:ascii="仿宋_GB2312" w:eastAsia="仿宋_GB2312" w:hAnsi="宋体" w:hint="eastAsia"/>
          <w:sz w:val="22"/>
        </w:rPr>
        <w:t>4</w:t>
      </w:r>
      <w:r w:rsidRPr="00DF2E26">
        <w:rPr>
          <w:rFonts w:ascii="仿宋_GB2312" w:eastAsia="仿宋_GB2312" w:hAnsi="宋体" w:hint="eastAsia"/>
          <w:sz w:val="22"/>
        </w:rPr>
        <w:t>、施工场地内，施工材料按规定堆放，不侵占行车通道；施工场地外现场指定专人进行日常的路面清理养护工作，尽量避免施工对行人车辆通行产生影响。</w:t>
      </w:r>
      <w:r w:rsidRPr="00DF2E26">
        <w:rPr>
          <w:rFonts w:ascii="仿宋_GB2312" w:eastAsia="仿宋_GB2312" w:hAnsi="宋体" w:hint="eastAsia"/>
          <w:sz w:val="22"/>
          <w:cs/>
        </w:rPr>
        <w:t> </w:t>
      </w:r>
    </w:p>
    <w:p w:rsidR="00DF2E26" w:rsidRPr="00DF2E26" w:rsidP="00DF2E26">
      <w:pPr>
        <w:pStyle w:val="Normal0"/>
        <w:spacing w:line="360" w:lineRule="auto"/>
        <w:ind w:firstLine="420"/>
        <w:rPr>
          <w:rFonts w:ascii="仿宋_GB2312" w:eastAsia="仿宋_GB2312" w:hAnsi="宋体"/>
          <w:sz w:val="22"/>
        </w:rPr>
      </w:pPr>
      <w:r w:rsidRPr="00DF2E26">
        <w:rPr>
          <w:rFonts w:ascii="仿宋_GB2312" w:eastAsia="仿宋_GB2312" w:hAnsi="宋体" w:hint="eastAsia"/>
          <w:sz w:val="22"/>
        </w:rPr>
        <w:t>5</w:t>
      </w:r>
      <w:r w:rsidRPr="00DF2E26">
        <w:rPr>
          <w:rFonts w:ascii="仿宋_GB2312" w:eastAsia="仿宋_GB2312" w:hAnsi="宋体" w:hint="eastAsia"/>
          <w:sz w:val="22"/>
        </w:rPr>
        <w:t>、在施工期间，特别是地下室土方开挖及浇捣混凝土时，在进出口安排安全人员轮流值班，指挥车辆进出，确保通行安全。</w:t>
      </w:r>
      <w:r w:rsidRPr="00DF2E26">
        <w:rPr>
          <w:rFonts w:ascii="仿宋_GB2312" w:eastAsia="仿宋_GB2312" w:hAnsi="宋体" w:hint="eastAsia"/>
          <w:sz w:val="22"/>
          <w:cs/>
        </w:rPr>
        <w:t> </w:t>
      </w:r>
    </w:p>
    <w:p w:rsidR="00DF2E26" w:rsidRPr="00DF2E26" w:rsidP="00DF2E26">
      <w:pPr>
        <w:pStyle w:val="Normal0"/>
        <w:spacing w:line="360" w:lineRule="auto"/>
        <w:ind w:firstLine="420"/>
        <w:rPr>
          <w:rFonts w:ascii="仿宋_GB2312" w:eastAsia="仿宋_GB2312" w:hAnsi="宋体"/>
          <w:sz w:val="22"/>
        </w:rPr>
      </w:pPr>
      <w:r w:rsidRPr="00DF2E26">
        <w:rPr>
          <w:rFonts w:ascii="仿宋_GB2312" w:eastAsia="仿宋_GB2312" w:hAnsi="宋体" w:hint="eastAsia"/>
          <w:sz w:val="22"/>
        </w:rPr>
        <w:t>6</w:t>
      </w:r>
      <w:r w:rsidRPr="00DF2E26">
        <w:rPr>
          <w:rFonts w:ascii="仿宋_GB2312" w:eastAsia="仿宋_GB2312" w:hAnsi="宋体" w:hint="eastAsia"/>
          <w:sz w:val="22"/>
        </w:rPr>
        <w:t>、在大门旁设置安全警示标志，晚上通行时开启安全警示灯，提醒行人注意安全。</w:t>
      </w:r>
      <w:r w:rsidRPr="00DF2E26">
        <w:rPr>
          <w:rFonts w:ascii="仿宋_GB2312" w:eastAsia="仿宋_GB2312" w:hAnsi="宋体" w:hint="eastAsia"/>
          <w:sz w:val="22"/>
          <w:cs/>
        </w:rPr>
        <w:t> </w:t>
      </w:r>
    </w:p>
    <w:p w:rsidR="00DF2E26" w:rsidRPr="00DF2E26" w:rsidP="00DF2E26">
      <w:pPr>
        <w:pStyle w:val="Normal0"/>
        <w:spacing w:line="360" w:lineRule="auto"/>
        <w:ind w:firstLine="420"/>
        <w:rPr>
          <w:rFonts w:ascii="仿宋_GB2312" w:eastAsia="仿宋_GB2312" w:hAnsi="宋体"/>
          <w:sz w:val="22"/>
        </w:rPr>
      </w:pPr>
      <w:r w:rsidRPr="00DF2E26">
        <w:rPr>
          <w:rFonts w:ascii="仿宋_GB2312" w:eastAsia="仿宋_GB2312" w:hAnsi="宋体" w:hint="eastAsia"/>
          <w:sz w:val="22"/>
        </w:rPr>
        <w:t>7</w:t>
      </w:r>
      <w:r w:rsidRPr="00DF2E26">
        <w:rPr>
          <w:rFonts w:ascii="仿宋_GB2312" w:eastAsia="仿宋_GB2312" w:hAnsi="宋体" w:hint="eastAsia"/>
          <w:sz w:val="22"/>
        </w:rPr>
        <w:t>、在大门进出口场地内侧区域做好专门清洗车辆的冲洗台，所有出场车辆必须冲洗干净才能出场。保证净车出场，不得污染周边道路。冲洗台四周做好集水沟、沉淀池，</w:t>
      </w:r>
      <w:r w:rsidRPr="00DF2E26">
        <w:rPr>
          <w:rFonts w:ascii="仿宋_GB2312" w:eastAsia="仿宋_GB2312" w:hAnsi="宋体" w:hint="eastAsia"/>
          <w:sz w:val="22"/>
        </w:rPr>
        <w:t>保证清水排放。早晚交通高峰期，除特殊情况持特许通行证外，限行车辆一律不得进出。</w:t>
      </w:r>
    </w:p>
    <w:p w:rsidR="00DF2E26" w:rsidRPr="00DF2E26" w:rsidP="00DF2E26">
      <w:pPr>
        <w:pStyle w:val="Normal0"/>
        <w:spacing w:line="360" w:lineRule="auto"/>
        <w:ind w:firstLine="420"/>
        <w:rPr>
          <w:rFonts w:ascii="仿宋_GB2312" w:eastAsia="仿宋_GB2312" w:hAnsi="宋体"/>
          <w:sz w:val="22"/>
        </w:rPr>
      </w:pPr>
      <w:r w:rsidRPr="00DF2E26">
        <w:rPr>
          <w:rFonts w:ascii="仿宋_GB2312" w:eastAsia="仿宋_GB2312" w:hAnsi="宋体" w:hint="eastAsia"/>
          <w:sz w:val="22"/>
        </w:rPr>
        <w:t>8</w:t>
      </w:r>
      <w:r w:rsidRPr="00DF2E26">
        <w:rPr>
          <w:rFonts w:ascii="仿宋_GB2312" w:eastAsia="仿宋_GB2312" w:hAnsi="宋体" w:hint="eastAsia"/>
          <w:sz w:val="22"/>
        </w:rPr>
        <w:t>、因施工工艺需要，晚间必须连续施工的，必须审批办好夜间施工许可证。</w:t>
      </w:r>
    </w:p>
    <w:p w:rsidR="00DF2E26" w:rsidRPr="00DF2E26" w:rsidP="00DF2E26">
      <w:pPr>
        <w:pStyle w:val="Normal0"/>
        <w:spacing w:line="360" w:lineRule="auto"/>
        <w:ind w:firstLine="420"/>
        <w:rPr>
          <w:rFonts w:ascii="仿宋_GB2312" w:eastAsia="仿宋_GB2312" w:hAnsi="宋体"/>
          <w:sz w:val="22"/>
        </w:rPr>
      </w:pPr>
      <w:r w:rsidRPr="00DF2E26">
        <w:rPr>
          <w:rFonts w:ascii="仿宋_GB2312" w:eastAsia="仿宋_GB2312" w:hAnsi="宋体" w:hint="eastAsia"/>
          <w:sz w:val="22"/>
        </w:rPr>
        <w:t>9</w:t>
      </w:r>
      <w:r w:rsidRPr="00DF2E26">
        <w:rPr>
          <w:rFonts w:ascii="仿宋_GB2312" w:eastAsia="仿宋_GB2312" w:hAnsi="宋体" w:hint="eastAsia"/>
          <w:sz w:val="22"/>
        </w:rPr>
        <w:t>、施工前在工地周边显眼处张贴告示，告知周围居民夜间施工的时间，及施工许可情况。</w:t>
      </w:r>
      <w:r w:rsidRPr="00DF2E26">
        <w:rPr>
          <w:rFonts w:ascii="仿宋_GB2312" w:eastAsia="仿宋_GB2312" w:hAnsi="宋体" w:hint="eastAsia"/>
          <w:sz w:val="22"/>
          <w:cs/>
        </w:rPr>
        <w:t> </w:t>
      </w:r>
    </w:p>
    <w:p w:rsidR="00DF2E26" w:rsidRPr="00DF2E26" w:rsidP="00DF2E26">
      <w:pPr>
        <w:pStyle w:val="Normal0"/>
        <w:spacing w:line="360" w:lineRule="auto"/>
        <w:ind w:firstLine="420"/>
        <w:rPr>
          <w:rFonts w:ascii="仿宋_GB2312" w:eastAsia="仿宋_GB2312" w:hAnsi="宋体"/>
          <w:sz w:val="22"/>
        </w:rPr>
      </w:pPr>
      <w:r w:rsidRPr="00DF2E26">
        <w:rPr>
          <w:rFonts w:ascii="仿宋_GB2312" w:eastAsia="仿宋_GB2312" w:hAnsi="宋体" w:hint="eastAsia"/>
          <w:sz w:val="22"/>
        </w:rPr>
        <w:t>10</w:t>
      </w:r>
      <w:r w:rsidRPr="00DF2E26">
        <w:rPr>
          <w:rFonts w:ascii="仿宋_GB2312" w:eastAsia="仿宋_GB2312" w:hAnsi="宋体" w:hint="eastAsia"/>
          <w:sz w:val="22"/>
        </w:rPr>
        <w:t>、运输车辆一律不得在门口道路及人行道逗留，更不能停在马路上影响交通。</w:t>
      </w:r>
      <w:r w:rsidRPr="00DF2E26">
        <w:rPr>
          <w:rFonts w:ascii="仿宋_GB2312" w:eastAsia="仿宋_GB2312" w:hAnsi="宋体" w:hint="eastAsia"/>
          <w:sz w:val="22"/>
          <w:cs/>
        </w:rPr>
        <w:t> </w:t>
      </w:r>
    </w:p>
    <w:p w:rsidR="00DF2E26" w:rsidRPr="00DF2E26" w:rsidP="00DF2E26">
      <w:pPr>
        <w:pStyle w:val="Normal0"/>
        <w:spacing w:line="360" w:lineRule="auto"/>
        <w:ind w:firstLine="420"/>
        <w:rPr>
          <w:rFonts w:ascii="仿宋_GB2312" w:eastAsia="仿宋_GB2312" w:hAnsi="宋体"/>
          <w:sz w:val="22"/>
        </w:rPr>
      </w:pPr>
      <w:r w:rsidRPr="00DF2E26">
        <w:rPr>
          <w:rFonts w:ascii="仿宋_GB2312" w:eastAsia="仿宋_GB2312" w:hAnsi="宋体" w:hint="eastAsia"/>
          <w:sz w:val="22"/>
        </w:rPr>
        <w:t>11</w:t>
      </w:r>
      <w:r w:rsidRPr="00DF2E26">
        <w:rPr>
          <w:rFonts w:ascii="仿宋_GB2312" w:eastAsia="仿宋_GB2312" w:hAnsi="宋体" w:hint="eastAsia"/>
          <w:sz w:val="22"/>
        </w:rPr>
        <w:t>、对驾驶人员加强安全教育，提高安全守法意识。</w:t>
      </w:r>
      <w:r w:rsidRPr="00DF2E26">
        <w:rPr>
          <w:rFonts w:ascii="仿宋_GB2312" w:eastAsia="仿宋_GB2312" w:hAnsi="宋体" w:hint="eastAsia"/>
          <w:sz w:val="22"/>
          <w:cs/>
        </w:rPr>
        <w:t> </w:t>
      </w:r>
    </w:p>
    <w:p w:rsidR="00DF2E26" w:rsidRPr="00DF2E26" w:rsidP="00DF2E26">
      <w:pPr>
        <w:pStyle w:val="Normal0"/>
        <w:spacing w:line="360" w:lineRule="auto"/>
        <w:ind w:firstLine="420"/>
        <w:rPr>
          <w:rFonts w:ascii="仿宋_GB2312" w:eastAsia="仿宋_GB2312" w:hAnsi="宋体"/>
          <w:sz w:val="22"/>
        </w:rPr>
      </w:pPr>
      <w:r w:rsidRPr="00DF2E26">
        <w:rPr>
          <w:rFonts w:ascii="仿宋_GB2312" w:eastAsia="仿宋_GB2312" w:hAnsi="宋体" w:hint="eastAsia"/>
          <w:sz w:val="22"/>
        </w:rPr>
        <w:t>12</w:t>
      </w:r>
      <w:r w:rsidRPr="00DF2E26">
        <w:rPr>
          <w:rFonts w:ascii="仿宋_GB2312" w:eastAsia="仿宋_GB2312" w:hAnsi="宋体" w:hint="eastAsia"/>
          <w:sz w:val="22"/>
        </w:rPr>
        <w:t>、对不熟悉周围环境的驾驶人员应提前进行详细的交通路线交底。</w:t>
      </w:r>
    </w:p>
    <w:p w:rsidR="00DF2E26" w:rsidRPr="00DF2E26" w:rsidP="00DF2E26">
      <w:pPr>
        <w:pStyle w:val="Normal0"/>
        <w:spacing w:line="360" w:lineRule="auto"/>
        <w:ind w:firstLine="420"/>
        <w:rPr>
          <w:rFonts w:ascii="仿宋_GB2312" w:eastAsia="仿宋_GB2312" w:hAnsi="宋体"/>
          <w:sz w:val="22"/>
        </w:rPr>
      </w:pPr>
      <w:r w:rsidRPr="00DF2E26">
        <w:rPr>
          <w:rFonts w:ascii="仿宋_GB2312" w:eastAsia="仿宋_GB2312" w:hAnsi="宋体" w:hint="eastAsia"/>
          <w:sz w:val="22"/>
        </w:rPr>
        <w:t>13</w:t>
      </w:r>
      <w:r w:rsidRPr="00DF2E26">
        <w:rPr>
          <w:rFonts w:ascii="仿宋_GB2312" w:eastAsia="仿宋_GB2312" w:hAnsi="宋体" w:hint="eastAsia"/>
          <w:sz w:val="22"/>
        </w:rPr>
        <w:t>、对违规、违章的驾驶人员，支持交通部门的处罚，并进行严肃的批平教育。</w:t>
      </w:r>
      <w:r w:rsidRPr="00DF2E26">
        <w:rPr>
          <w:rFonts w:ascii="仿宋_GB2312" w:eastAsia="仿宋_GB2312" w:hAnsi="宋体" w:hint="eastAsia"/>
          <w:sz w:val="22"/>
          <w:cs/>
        </w:rPr>
        <w:t> </w:t>
      </w:r>
    </w:p>
    <w:p w:rsidR="00DF2E26" w:rsidRPr="00DF2E26" w:rsidP="00DF2E26">
      <w:pPr>
        <w:pStyle w:val="Normal0"/>
        <w:spacing w:line="360" w:lineRule="auto"/>
        <w:ind w:firstLine="420"/>
        <w:rPr>
          <w:rFonts w:ascii="仿宋_GB2312" w:eastAsia="仿宋_GB2312" w:hAnsi="宋体"/>
          <w:sz w:val="22"/>
        </w:rPr>
      </w:pPr>
      <w:r w:rsidRPr="00DF2E26">
        <w:rPr>
          <w:rFonts w:ascii="仿宋_GB2312" w:eastAsia="仿宋_GB2312" w:hAnsi="宋体" w:hint="eastAsia"/>
          <w:sz w:val="22"/>
        </w:rPr>
        <w:t>14</w:t>
      </w:r>
      <w:r w:rsidRPr="00DF2E26">
        <w:rPr>
          <w:rFonts w:ascii="仿宋_GB2312" w:eastAsia="仿宋_GB2312" w:hAnsi="宋体" w:hint="eastAsia"/>
          <w:sz w:val="22"/>
        </w:rPr>
        <w:t>、服从</w:t>
      </w:r>
      <w:r w:rsidRPr="00DF2E26">
        <w:rPr>
          <w:rFonts w:ascii="仿宋_GB2312" w:eastAsia="仿宋_GB2312" w:hAnsi="宋体" w:hint="eastAsia"/>
          <w:sz w:val="22"/>
        </w:rPr>
        <w:t>交警指挥，需要时协助配合交通及行政管理部门做好相关工作。</w:t>
      </w:r>
    </w:p>
    <w:p w:rsidR="00DF2E26" w:rsidRPr="00DF2E26" w:rsidP="00DF2E26">
      <w:pPr>
        <w:pStyle w:val="Normal0"/>
        <w:spacing w:line="360" w:lineRule="auto"/>
        <w:ind w:firstLine="420"/>
        <w:rPr>
          <w:rFonts w:ascii="仿宋_GB2312" w:eastAsia="仿宋_GB2312" w:hAnsi="宋体"/>
          <w:sz w:val="22"/>
        </w:rPr>
      </w:pPr>
      <w:r w:rsidRPr="00DF2E26">
        <w:rPr>
          <w:rFonts w:ascii="仿宋_GB2312" w:eastAsia="仿宋_GB2312" w:hAnsi="宋体" w:hint="eastAsia"/>
          <w:sz w:val="22"/>
        </w:rPr>
        <w:t>（三）安全生产文明施工措施</w:t>
      </w:r>
      <w:r w:rsidRPr="00DF2E26">
        <w:rPr>
          <w:rFonts w:ascii="仿宋_GB2312" w:eastAsia="仿宋_GB2312" w:hAnsi="宋体" w:hint="eastAsia"/>
          <w:sz w:val="22"/>
          <w:cs/>
        </w:rPr>
        <w:t> </w:t>
      </w:r>
    </w:p>
    <w:p w:rsidR="00DF2E26" w:rsidRPr="00DF2E26" w:rsidP="00DF2E26">
      <w:pPr>
        <w:pStyle w:val="Normal0"/>
        <w:spacing w:line="360" w:lineRule="auto"/>
        <w:ind w:firstLine="420"/>
        <w:rPr>
          <w:rFonts w:ascii="仿宋_GB2312" w:eastAsia="仿宋_GB2312" w:hAnsi="宋体"/>
          <w:sz w:val="22"/>
        </w:rPr>
      </w:pPr>
      <w:r w:rsidRPr="00DF2E26">
        <w:rPr>
          <w:rFonts w:ascii="仿宋_GB2312" w:eastAsia="仿宋_GB2312" w:hAnsi="宋体" w:hint="eastAsia"/>
          <w:sz w:val="22"/>
        </w:rPr>
        <w:t>1</w:t>
      </w:r>
      <w:r w:rsidRPr="00DF2E26">
        <w:rPr>
          <w:rFonts w:ascii="仿宋_GB2312" w:eastAsia="仿宋_GB2312" w:hAnsi="宋体" w:hint="eastAsia"/>
          <w:sz w:val="22"/>
        </w:rPr>
        <w:t>、施工进场前，项目部对班组职工进行安全教育和安全交底，增强每个员工的安全意识，提高防范能力。</w:t>
      </w:r>
      <w:r w:rsidRPr="00DF2E26">
        <w:rPr>
          <w:rFonts w:ascii="仿宋_GB2312" w:eastAsia="仿宋_GB2312" w:hAnsi="宋体" w:hint="eastAsia"/>
          <w:sz w:val="22"/>
          <w:cs/>
        </w:rPr>
        <w:t> </w:t>
      </w:r>
    </w:p>
    <w:p w:rsidR="00DF2E26" w:rsidRPr="00DF2E26" w:rsidP="00DF2E26">
      <w:pPr>
        <w:pStyle w:val="Normal0"/>
        <w:spacing w:line="360" w:lineRule="auto"/>
        <w:ind w:firstLine="420"/>
        <w:rPr>
          <w:rFonts w:ascii="仿宋_GB2312" w:eastAsia="仿宋_GB2312" w:hAnsi="宋体"/>
          <w:sz w:val="22"/>
        </w:rPr>
      </w:pPr>
      <w:r w:rsidRPr="00DF2E26">
        <w:rPr>
          <w:rFonts w:ascii="仿宋_GB2312" w:eastAsia="仿宋_GB2312" w:hAnsi="宋体" w:hint="eastAsia"/>
          <w:sz w:val="22"/>
        </w:rPr>
        <w:t>2</w:t>
      </w:r>
      <w:r w:rsidRPr="00DF2E26">
        <w:rPr>
          <w:rFonts w:ascii="仿宋_GB2312" w:eastAsia="仿宋_GB2312" w:hAnsi="宋体" w:hint="eastAsia"/>
          <w:sz w:val="22"/>
        </w:rPr>
        <w:t>、严格执行有关安全操作规程和施工机械操作规程，对安全关键部位应经常进行安全检查。</w:t>
      </w:r>
      <w:r w:rsidRPr="00DF2E26">
        <w:rPr>
          <w:rFonts w:ascii="仿宋_GB2312" w:eastAsia="仿宋_GB2312" w:hAnsi="宋体" w:hint="eastAsia"/>
          <w:sz w:val="22"/>
          <w:cs/>
        </w:rPr>
        <w:t> </w:t>
      </w:r>
    </w:p>
    <w:p w:rsidR="00DF2E26" w:rsidRPr="00DF2E26" w:rsidP="00DF2E26">
      <w:pPr>
        <w:pStyle w:val="Normal0"/>
        <w:spacing w:line="360" w:lineRule="auto"/>
        <w:ind w:firstLine="420"/>
        <w:rPr>
          <w:rFonts w:ascii="仿宋_GB2312" w:eastAsia="仿宋_GB2312" w:hAnsi="宋体"/>
          <w:sz w:val="22"/>
        </w:rPr>
      </w:pPr>
      <w:r w:rsidRPr="00DF2E26">
        <w:rPr>
          <w:rFonts w:ascii="仿宋_GB2312" w:eastAsia="仿宋_GB2312" w:hAnsi="宋体" w:hint="eastAsia"/>
          <w:sz w:val="22"/>
        </w:rPr>
        <w:t>3</w:t>
      </w:r>
      <w:r w:rsidRPr="00DF2E26">
        <w:rPr>
          <w:rFonts w:ascii="仿宋_GB2312" w:eastAsia="仿宋_GB2312" w:hAnsi="宋体" w:hint="eastAsia"/>
          <w:sz w:val="22"/>
        </w:rPr>
        <w:t>、机电设备安装，触电保护装置，实行电器一机一闸，严格执行专人保管，配电箱上锁和使用开关制度。</w:t>
      </w:r>
      <w:r w:rsidRPr="00DF2E26">
        <w:rPr>
          <w:rFonts w:ascii="仿宋_GB2312" w:eastAsia="仿宋_GB2312" w:hAnsi="宋体" w:hint="eastAsia"/>
          <w:sz w:val="22"/>
          <w:cs/>
        </w:rPr>
        <w:t> </w:t>
      </w:r>
    </w:p>
    <w:p w:rsidR="00DF2E26" w:rsidRPr="00DF2E26" w:rsidP="00DF2E26">
      <w:pPr>
        <w:pStyle w:val="Normal0"/>
        <w:spacing w:line="360" w:lineRule="auto"/>
        <w:ind w:firstLine="420"/>
        <w:rPr>
          <w:rFonts w:ascii="仿宋_GB2312" w:eastAsia="仿宋_GB2312" w:hAnsi="宋体"/>
          <w:sz w:val="22"/>
        </w:rPr>
      </w:pPr>
      <w:r w:rsidRPr="00DF2E26">
        <w:rPr>
          <w:rFonts w:ascii="仿宋_GB2312" w:eastAsia="仿宋_GB2312" w:hAnsi="宋体" w:hint="eastAsia"/>
          <w:sz w:val="22"/>
        </w:rPr>
        <w:t>4</w:t>
      </w:r>
      <w:r w:rsidRPr="00DF2E26">
        <w:rPr>
          <w:rFonts w:ascii="仿宋_GB2312" w:eastAsia="仿宋_GB2312" w:hAnsi="宋体" w:hint="eastAsia"/>
          <w:sz w:val="22"/>
        </w:rPr>
        <w:t>、已开挖处设置护拦围护，必要时搭设便桥，夜间挂红灯示警。</w:t>
      </w:r>
      <w:r w:rsidRPr="00DF2E26">
        <w:rPr>
          <w:rFonts w:ascii="仿宋_GB2312" w:eastAsia="仿宋_GB2312" w:hAnsi="宋体" w:hint="eastAsia"/>
          <w:sz w:val="22"/>
          <w:cs/>
        </w:rPr>
        <w:t> </w:t>
      </w:r>
    </w:p>
    <w:p w:rsidR="00DF2E26" w:rsidRPr="00DF2E26" w:rsidP="00DF2E26">
      <w:pPr>
        <w:pStyle w:val="Normal0"/>
        <w:spacing w:line="360" w:lineRule="auto"/>
        <w:ind w:firstLine="420"/>
        <w:rPr>
          <w:rFonts w:ascii="仿宋_GB2312" w:eastAsia="仿宋_GB2312" w:hAnsi="宋体"/>
          <w:sz w:val="22"/>
        </w:rPr>
      </w:pPr>
      <w:r w:rsidRPr="00DF2E26">
        <w:rPr>
          <w:rFonts w:ascii="仿宋_GB2312" w:eastAsia="仿宋_GB2312" w:hAnsi="宋体" w:hint="eastAsia"/>
          <w:sz w:val="22"/>
        </w:rPr>
        <w:t>5</w:t>
      </w:r>
      <w:r w:rsidRPr="00DF2E26">
        <w:rPr>
          <w:rFonts w:ascii="仿宋_GB2312" w:eastAsia="仿宋_GB2312" w:hAnsi="宋体" w:hint="eastAsia"/>
          <w:sz w:val="22"/>
        </w:rPr>
        <w:t>、组织实时督促检查，发现隐患马上采取有效措施整改。</w:t>
      </w:r>
      <w:r w:rsidRPr="00DF2E26">
        <w:rPr>
          <w:rFonts w:ascii="仿宋_GB2312" w:eastAsia="仿宋_GB2312" w:hAnsi="宋体" w:hint="eastAsia"/>
          <w:sz w:val="22"/>
          <w:cs/>
        </w:rPr>
        <w:t> </w:t>
      </w:r>
    </w:p>
    <w:p w:rsidR="00DF2E26" w:rsidRPr="00DF2E26" w:rsidP="00DF2E26">
      <w:pPr>
        <w:pStyle w:val="Normal0"/>
        <w:spacing w:line="360" w:lineRule="auto"/>
        <w:ind w:firstLine="420"/>
        <w:rPr>
          <w:rFonts w:ascii="仿宋_GB2312" w:eastAsia="仿宋_GB2312" w:hAnsi="宋体"/>
          <w:sz w:val="22"/>
        </w:rPr>
      </w:pPr>
      <w:r w:rsidRPr="00DF2E26">
        <w:rPr>
          <w:rFonts w:ascii="仿宋_GB2312" w:eastAsia="仿宋_GB2312" w:hAnsi="宋体" w:hint="eastAsia"/>
          <w:sz w:val="22"/>
        </w:rPr>
        <w:t>6</w:t>
      </w:r>
      <w:r w:rsidRPr="00DF2E26">
        <w:rPr>
          <w:rFonts w:ascii="仿宋_GB2312" w:eastAsia="仿宋_GB2312" w:hAnsi="宋体" w:hint="eastAsia"/>
          <w:sz w:val="22"/>
        </w:rPr>
        <w:t>、遵守市容场容规定，注</w:t>
      </w:r>
      <w:r w:rsidRPr="00DF2E26">
        <w:rPr>
          <w:rFonts w:ascii="仿宋_GB2312" w:eastAsia="仿宋_GB2312" w:hAnsi="宋体" w:hint="eastAsia"/>
          <w:sz w:val="22"/>
        </w:rPr>
        <w:t>意环境卫生，及时清除施工垃圾，保持场内清洁，做好保卫治安工作。</w:t>
      </w:r>
      <w:r w:rsidRPr="00DF2E26">
        <w:rPr>
          <w:rFonts w:ascii="仿宋_GB2312" w:eastAsia="仿宋_GB2312" w:hAnsi="宋体" w:hint="eastAsia"/>
          <w:sz w:val="22"/>
          <w:cs/>
        </w:rPr>
        <w:t> </w:t>
      </w:r>
    </w:p>
    <w:p w:rsidR="00DF2E26" w:rsidRPr="00DF2E26" w:rsidP="00DF2E26">
      <w:pPr>
        <w:pStyle w:val="Normal0"/>
        <w:spacing w:line="360" w:lineRule="auto"/>
        <w:ind w:firstLine="420"/>
        <w:rPr>
          <w:rFonts w:ascii="仿宋_GB2312" w:eastAsia="仿宋_GB2312" w:hAnsi="宋体"/>
          <w:sz w:val="22"/>
        </w:rPr>
        <w:sectPr w:rsidSect="00876C92">
          <w:type w:val="nextPage"/>
          <w:pgSz w:w="11906" w:h="16838"/>
          <w:pgMar w:top="1418" w:right="1247" w:bottom="1474" w:left="1418" w:header="1021" w:footer="1134" w:gutter="0"/>
          <w:pgNumType w:start="8"/>
          <w:cols w:space="720"/>
          <w:titlePg w:val="0"/>
          <w:docGrid w:type="lines" w:linePitch="312"/>
        </w:sectPr>
      </w:pPr>
      <w:r w:rsidRPr="00DF2E26">
        <w:rPr>
          <w:rFonts w:ascii="仿宋_GB2312" w:eastAsia="仿宋_GB2312" w:hAnsi="宋体" w:hint="eastAsia"/>
          <w:sz w:val="22"/>
        </w:rPr>
        <w:t>7</w:t>
      </w:r>
      <w:r w:rsidRPr="00DF2E26">
        <w:rPr>
          <w:rFonts w:ascii="仿宋_GB2312" w:eastAsia="仿宋_GB2312" w:hAnsi="宋体" w:hint="eastAsia"/>
          <w:sz w:val="22"/>
        </w:rPr>
        <w:t>、实行挂牌施工，以接受社会各界监督。</w:t>
      </w:r>
    </w:p>
    <w:p w:rsidR="00DF2E26" w:rsidRPr="00DF2E26" w:rsidP="00DF2E26">
      <w:pPr>
        <w:pStyle w:val="Normal0"/>
        <w:spacing w:line="360" w:lineRule="auto"/>
        <w:ind w:firstLine="220" w:firstLineChars="100"/>
        <w:rPr>
          <w:rFonts w:ascii="仿宋_GB2312" w:eastAsia="仿宋_GB2312" w:hAnsi="宋体"/>
          <w:color w:val="000000"/>
          <w:sz w:val="22"/>
        </w:rPr>
      </w:pPr>
      <w:r w:rsidRPr="00DF2E26">
        <w:rPr>
          <w:rFonts w:ascii="仿宋_GB2312" w:eastAsia="仿宋_GB2312" w:hAnsi="宋体" w:hint="eastAsia"/>
          <w:color w:val="000000"/>
          <w:sz w:val="22"/>
        </w:rPr>
        <w:t>（四）现场情况</w:t>
      </w:r>
    </w:p>
    <w:p w:rsidR="00DF2E26" w:rsidRPr="00DF2E26" w:rsidP="00DF2E26">
      <w:pPr>
        <w:pStyle w:val="NormalWeb"/>
        <w:widowControl w:val="0"/>
        <w:tabs>
          <w:tab w:val="center" w:pos="4917"/>
        </w:tabs>
        <w:spacing w:before="0" w:beforeAutospacing="0" w:after="0" w:afterAutospacing="0" w:line="360" w:lineRule="auto"/>
        <w:ind w:firstLine="440" w:firstLineChars="200"/>
        <w:jc w:val="both"/>
        <w:rPr>
          <w:rFonts w:ascii="仿宋_GB2312" w:eastAsia="仿宋_GB2312"/>
          <w:color w:val="auto"/>
          <w:sz w:val="22"/>
        </w:rPr>
      </w:pPr>
      <w:r w:rsidRPr="00DF2E26">
        <w:rPr>
          <w:rFonts w:ascii="仿宋_GB2312" w:eastAsia="仿宋_GB2312" w:hint="eastAsia"/>
          <w:color w:val="auto"/>
          <w:sz w:val="22"/>
        </w:rPr>
        <w:t>本工程场地现状及周边交通状况如下：</w:t>
      </w:r>
    </w:p>
    <w:tbl>
      <w:tblPr>
        <w:tblStyle w:val="TableNorm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00"/>
        <w:gridCol w:w="8726"/>
      </w:tblGrid>
      <w:tr w:rsidTr="00EC6AD7">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trHeight w:val="6853"/>
          <w:jc w:val="center"/>
        </w:trPr>
        <w:tc>
          <w:tcPr>
            <w:tcW w:w="700" w:type="dxa"/>
            <w:shd w:val="clear" w:color="auto" w:fill="99FFCC"/>
            <w:vAlign w:val="center"/>
          </w:tcPr>
          <w:p w:rsidR="00DF2E26" w:rsidP="00EC6AD7">
            <w:pPr>
              <w:pStyle w:val="NormalWeb"/>
              <w:widowControl w:val="0"/>
              <w:spacing w:before="0" w:beforeAutospacing="0" w:after="0" w:afterAutospacing="0" w:line="360" w:lineRule="auto"/>
              <w:rPr>
                <w:color w:val="auto"/>
              </w:rPr>
            </w:pPr>
            <w:r>
              <w:rPr>
                <w:rFonts w:hint="eastAsia"/>
                <w:color w:val="auto"/>
              </w:rPr>
              <w:t>项目场地现状</w:t>
            </w:r>
          </w:p>
        </w:tc>
        <w:tc>
          <w:tcPr>
            <w:tcW w:w="8726" w:type="dxa"/>
            <w:vAlign w:val="center"/>
          </w:tcPr>
          <w:p w:rsidR="00DF2E26" w:rsidP="00EC6AD7">
            <w:pPr>
              <w:pStyle w:val="NormalWeb"/>
              <w:widowControl w:val="0"/>
              <w:spacing w:before="0" w:beforeAutospacing="0" w:after="0" w:afterAutospacing="0" w:line="360" w:lineRule="auto"/>
              <w:jc w:val="center"/>
              <w:rPr>
                <w:rFonts w:ascii="Tahoma" w:eastAsia="楷体_GB2312" w:hAnsi="Tahoma"/>
                <w:color w:val="auto"/>
              </w:rPr>
            </w:pPr>
            <w:r>
              <w:rPr>
                <w:rFonts w:ascii="Tahoma" w:eastAsia="楷体_GB2312" w:hAnsi="Tahoma"/>
                <w:color w:val="auto"/>
              </w:rPr>
              <w:pict>
                <v:shape id="_x0000_i1028" type="#_x0000_t75" style="width:428.25pt;height:321.75pt">
                  <v:imagedata r:id="rId8" o:title="02"/>
                </v:shape>
              </w:pict>
            </w:r>
          </w:p>
        </w:tc>
      </w:tr>
    </w:tbl>
    <w:p>
      <w:pPr>
        <w:sectPr w:rsidSect="00876C92">
          <w:type w:val="nextPage"/>
          <w:pgSz w:w="11906" w:h="16838"/>
          <w:pgMar w:top="1418" w:right="1247" w:bottom="1474" w:left="1418" w:header="1021" w:footer="1134" w:gutter="0"/>
          <w:pgNumType w:start="9"/>
          <w:cols w:space="720"/>
          <w:titlePg w:val="0"/>
          <w:docGrid w:type="lines" w:linePitch="312"/>
        </w:sectPr>
      </w:pPr>
    </w:p>
    <w:tbl>
      <w:tblPr>
        <w:tblStyle w:val="TableNorm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00"/>
        <w:gridCol w:w="8726"/>
      </w:tblGrid>
      <w:tr w:rsidTr="00EC6AD7">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jc w:val="center"/>
        </w:trPr>
        <w:tc>
          <w:tcPr>
            <w:tcW w:w="700" w:type="dxa"/>
            <w:shd w:val="clear" w:color="auto" w:fill="99FFCC"/>
            <w:vAlign w:val="center"/>
          </w:tcPr>
          <w:p w:rsidR="00DF2E26" w:rsidP="00EC6AD7">
            <w:pPr>
              <w:pStyle w:val="NormalWeb"/>
              <w:widowControl w:val="0"/>
              <w:spacing w:before="0" w:beforeAutospacing="0" w:after="0" w:afterAutospacing="0" w:line="360" w:lineRule="auto"/>
              <w:rPr>
                <w:color w:val="auto"/>
              </w:rPr>
            </w:pPr>
            <w:r>
              <w:rPr>
                <w:rFonts w:hint="eastAsia"/>
                <w:color w:val="auto"/>
              </w:rPr>
              <w:t>本项目场地现状近景</w:t>
            </w:r>
          </w:p>
        </w:tc>
        <w:tc>
          <w:tcPr>
            <w:tcW w:w="8726" w:type="dxa"/>
            <w:vAlign w:val="center"/>
          </w:tcPr>
          <w:p w:rsidR="00DF2E26" w:rsidP="00EC6AD7">
            <w:pPr>
              <w:pStyle w:val="NormalWeb"/>
              <w:widowControl w:val="0"/>
              <w:spacing w:before="0" w:beforeAutospacing="0" w:after="0" w:afterAutospacing="0" w:line="360" w:lineRule="auto"/>
              <w:jc w:val="center"/>
              <w:rPr>
                <w:rFonts w:ascii="Tahoma" w:eastAsia="楷体_GB2312" w:hAnsi="Tahoma"/>
                <w:color w:val="auto"/>
              </w:rPr>
            </w:pPr>
            <w:r>
              <w:rPr>
                <w:rFonts w:ascii="Tahoma" w:eastAsia="楷体_GB2312" w:hAnsi="Tahoma"/>
                <w:color w:val="auto"/>
              </w:rPr>
              <w:pict>
                <v:shape id="_x0000_i1029" type="#_x0000_t75" style="width:425.25pt;height:318pt">
                  <v:imagedata r:id="rId9" o:title="03"/>
                </v:shape>
              </w:pict>
            </w:r>
          </w:p>
        </w:tc>
      </w:tr>
      <w:tr w:rsidTr="00EC6AD7">
        <w:tblPrEx>
          <w:tblW w:w="0" w:type="auto"/>
          <w:jc w:val="center"/>
          <w:tblLayout w:type="fixed"/>
          <w:tblLook w:val="0000"/>
        </w:tblPrEx>
        <w:trPr>
          <w:trHeight w:val="6653"/>
          <w:jc w:val="center"/>
        </w:trPr>
        <w:tc>
          <w:tcPr>
            <w:tcW w:w="700" w:type="dxa"/>
            <w:shd w:val="clear" w:color="auto" w:fill="99FFCC"/>
            <w:vAlign w:val="center"/>
          </w:tcPr>
          <w:p w:rsidR="00DF2E26" w:rsidP="00EC6AD7">
            <w:pPr>
              <w:pStyle w:val="NormalWeb"/>
              <w:widowControl w:val="0"/>
              <w:spacing w:before="0" w:beforeAutospacing="0" w:after="0" w:afterAutospacing="0" w:line="360" w:lineRule="auto"/>
              <w:rPr>
                <w:color w:val="auto"/>
              </w:rPr>
            </w:pPr>
            <w:r>
              <w:rPr>
                <w:rFonts w:hint="eastAsia"/>
                <w:color w:val="auto"/>
              </w:rPr>
              <w:t>本项目场地现状近景</w:t>
            </w:r>
          </w:p>
        </w:tc>
        <w:tc>
          <w:tcPr>
            <w:tcW w:w="8726" w:type="dxa"/>
            <w:vAlign w:val="center"/>
          </w:tcPr>
          <w:p w:rsidR="00DF2E26" w:rsidP="00EC6AD7">
            <w:pPr>
              <w:pStyle w:val="NormalWeb"/>
              <w:widowControl w:val="0"/>
              <w:spacing w:before="0" w:beforeAutospacing="0" w:after="0" w:afterAutospacing="0" w:line="360" w:lineRule="auto"/>
              <w:jc w:val="center"/>
              <w:rPr>
                <w:rFonts w:ascii="Tahoma" w:eastAsia="楷体_GB2312" w:hAnsi="Tahoma"/>
                <w:color w:val="auto"/>
              </w:rPr>
            </w:pPr>
            <w:r>
              <w:rPr>
                <w:rFonts w:ascii="Tahoma" w:eastAsia="楷体_GB2312" w:hAnsi="Tahoma"/>
                <w:color w:val="auto"/>
              </w:rPr>
              <w:pict>
                <v:shape id="_x0000_i1030" type="#_x0000_t75" style="width:420pt;height:315pt">
                  <v:imagedata r:id="rId10" o:title="07"/>
                </v:shape>
              </w:pict>
            </w:r>
          </w:p>
        </w:tc>
      </w:tr>
    </w:tbl>
    <w:p w:rsidR="00DF2E26" w:rsidP="00DF2E26">
      <w:pPr>
        <w:pStyle w:val="NormalWeb"/>
        <w:widowControl w:val="0"/>
        <w:spacing w:before="0" w:beforeAutospacing="0" w:after="0" w:afterAutospacing="0" w:line="360" w:lineRule="auto"/>
        <w:jc w:val="center"/>
        <w:rPr>
          <w:color w:val="auto"/>
        </w:rPr>
        <w:sectPr w:rsidSect="00876C92">
          <w:type w:val="nextPage"/>
          <w:pgSz w:w="11906" w:h="16838"/>
          <w:pgMar w:top="1418" w:right="1247" w:bottom="1474" w:left="1418" w:header="1021" w:footer="1134" w:gutter="0"/>
          <w:pgNumType w:start="10"/>
          <w:cols w:space="720"/>
          <w:titlePg w:val="0"/>
          <w:docGrid w:type="lines" w:linePitch="312"/>
        </w:sectPr>
      </w:pPr>
    </w:p>
    <w:p w:rsidR="00DF2E26" w:rsidP="00DF2E26">
      <w:pPr>
        <w:pStyle w:val="NormalWeb"/>
        <w:widowControl w:val="0"/>
        <w:spacing w:before="0" w:beforeAutospacing="0" w:after="0" w:afterAutospacing="0" w:line="360" w:lineRule="auto"/>
        <w:jc w:val="center"/>
        <w:rPr>
          <w:color w:val="auto"/>
        </w:rPr>
      </w:pPr>
    </w:p>
    <w:tbl>
      <w:tblPr>
        <w:tblStyle w:val="TableNorm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848"/>
        <w:gridCol w:w="8722"/>
      </w:tblGrid>
      <w:tr w:rsidTr="00EC6AD7">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jc w:val="center"/>
        </w:trPr>
        <w:tc>
          <w:tcPr>
            <w:tcW w:w="848" w:type="dxa"/>
            <w:shd w:val="clear" w:color="auto" w:fill="99FFCC"/>
            <w:vAlign w:val="center"/>
          </w:tcPr>
          <w:p w:rsidR="00DF2E26" w:rsidP="00EC6AD7">
            <w:pPr>
              <w:pStyle w:val="NormalWeb"/>
              <w:widowControl w:val="0"/>
              <w:spacing w:before="0" w:beforeAutospacing="0" w:after="0" w:afterAutospacing="0" w:line="360" w:lineRule="auto"/>
              <w:jc w:val="center"/>
              <w:rPr>
                <w:color w:val="auto"/>
              </w:rPr>
            </w:pPr>
            <w:r>
              <w:rPr>
                <w:rFonts w:hint="eastAsia"/>
                <w:color w:val="auto"/>
              </w:rPr>
              <w:t>项目西侧交通道路</w:t>
            </w:r>
          </w:p>
        </w:tc>
        <w:tc>
          <w:tcPr>
            <w:tcW w:w="8722" w:type="dxa"/>
            <w:vAlign w:val="center"/>
          </w:tcPr>
          <w:p w:rsidR="00DF2E26" w:rsidP="00EC6AD7">
            <w:pPr>
              <w:pStyle w:val="NormalWeb"/>
              <w:widowControl w:val="0"/>
              <w:spacing w:before="0" w:beforeAutospacing="0" w:after="0" w:afterAutospacing="0" w:line="360" w:lineRule="auto"/>
              <w:jc w:val="center"/>
              <w:rPr>
                <w:rFonts w:ascii="Tahoma" w:eastAsia="楷体_GB2312" w:hAnsi="Tahoma"/>
                <w:color w:val="auto"/>
              </w:rPr>
            </w:pPr>
            <w:r>
              <w:rPr>
                <w:rFonts w:ascii="Tahoma" w:eastAsia="楷体_GB2312" w:hAnsi="Tahoma"/>
                <w:color w:val="auto"/>
              </w:rPr>
              <w:pict>
                <v:shape id="_x0000_i1031" type="#_x0000_t75" style="width:408.75pt;height:307.5pt">
                  <v:imagedata r:id="rId11" o:title="06"/>
                </v:shape>
              </w:pict>
            </w:r>
          </w:p>
        </w:tc>
      </w:tr>
      <w:tr w:rsidTr="00EC6AD7">
        <w:tblPrEx>
          <w:tblW w:w="0" w:type="auto"/>
          <w:jc w:val="center"/>
          <w:tblLayout w:type="fixed"/>
          <w:tblLook w:val="0000"/>
        </w:tblPrEx>
        <w:trPr>
          <w:trHeight w:val="4535"/>
          <w:jc w:val="center"/>
        </w:trPr>
        <w:tc>
          <w:tcPr>
            <w:tcW w:w="848" w:type="dxa"/>
            <w:shd w:val="clear" w:color="auto" w:fill="99FFCC"/>
            <w:vAlign w:val="center"/>
          </w:tcPr>
          <w:p w:rsidR="00DF2E26" w:rsidP="00EC6AD7">
            <w:pPr>
              <w:pStyle w:val="NormalWeb"/>
              <w:widowControl w:val="0"/>
              <w:spacing w:before="0" w:beforeAutospacing="0" w:after="0" w:afterAutospacing="0" w:line="360" w:lineRule="auto"/>
              <w:jc w:val="center"/>
              <w:rPr>
                <w:color w:val="auto"/>
              </w:rPr>
            </w:pPr>
            <w:r>
              <w:rPr>
                <w:rFonts w:hint="eastAsia"/>
                <w:color w:val="auto"/>
              </w:rPr>
              <w:t>项目北侧交通道路</w:t>
            </w:r>
          </w:p>
        </w:tc>
        <w:tc>
          <w:tcPr>
            <w:tcW w:w="8722" w:type="dxa"/>
            <w:vAlign w:val="center"/>
          </w:tcPr>
          <w:p w:rsidR="00DF2E26" w:rsidP="00EC6AD7">
            <w:pPr>
              <w:pStyle w:val="NormalWeb"/>
              <w:widowControl w:val="0"/>
              <w:spacing w:before="0" w:beforeAutospacing="0" w:after="0" w:afterAutospacing="0" w:line="360" w:lineRule="auto"/>
              <w:jc w:val="center"/>
              <w:rPr>
                <w:rFonts w:ascii="Tahoma" w:eastAsia="楷体_GB2312" w:hAnsi="Tahoma"/>
                <w:color w:val="auto"/>
              </w:rPr>
            </w:pPr>
            <w:r>
              <w:rPr>
                <w:rFonts w:ascii="Tahoma" w:eastAsia="楷体_GB2312" w:hAnsi="Tahoma"/>
                <w:color w:val="auto"/>
              </w:rPr>
              <w:pict>
                <v:shape id="_x0000_i1032" type="#_x0000_t75" style="width:394.5pt;height:315pt">
                  <v:imagedata r:id="rId12" o:title="04"/>
                </v:shape>
              </w:pict>
            </w:r>
          </w:p>
        </w:tc>
      </w:tr>
    </w:tbl>
    <w:p w:rsidR="00DF2E26" w:rsidRPr="00FE2165" w:rsidP="00DF2E26">
      <w:pPr>
        <w:pStyle w:val="Normal0"/>
        <w:spacing w:line="360" w:lineRule="auto"/>
        <w:jc w:val="center"/>
        <w:rPr>
          <w:rFonts w:ascii="宋体" w:hAnsi="宋体"/>
          <w:color w:val="000000"/>
          <w:sz w:val="24"/>
        </w:rPr>
        <w:sectPr w:rsidSect="00876C92">
          <w:type w:val="nextPage"/>
          <w:pgSz w:w="11906" w:h="16838"/>
          <w:pgMar w:top="1418" w:right="1247" w:bottom="1474" w:left="1418" w:header="1021" w:footer="1134" w:gutter="0"/>
          <w:pgNumType w:start="11"/>
          <w:cols w:space="720"/>
          <w:titlePg w:val="0"/>
          <w:docGrid w:type="lines" w:linePitch="312"/>
        </w:sectPr>
      </w:pPr>
    </w:p>
    <w:bookmarkEnd w:id="9"/>
    <w:bookmarkEnd w:id="10"/>
    <w:bookmarkEnd w:id="11"/>
    <w:bookmarkEnd w:id="12"/>
    <w:bookmarkEnd w:id="13"/>
    <w:bookmarkEnd w:id="14"/>
    <w:bookmarkEnd w:id="15"/>
    <w:bookmarkEnd w:id="16"/>
    <w:bookmarkEnd w:id="17"/>
    <w:p w:rsidR="00473564" w:rsidRPr="00844CBC" w:rsidP="0098360B">
      <w:pPr>
        <w:pStyle w:val="Normal0"/>
        <w:autoSpaceDE w:val="0"/>
        <w:autoSpaceDN w:val="0"/>
        <w:adjustRightInd w:val="0"/>
        <w:spacing w:line="400" w:lineRule="exact"/>
        <w:ind w:firstLine="588" w:firstLineChars="245"/>
        <w:rPr>
          <w:rFonts w:ascii="仿宋_GB2312" w:eastAsia="仿宋_GB2312" w:hAnsi="宋体" w:cs="宋体"/>
          <w:b/>
          <w:color w:val="000000"/>
          <w:kern w:val="0"/>
          <w:sz w:val="24"/>
          <w:lang w:val="zh-CN"/>
        </w:rPr>
      </w:pPr>
      <w:r w:rsidRPr="00844CBC">
        <w:rPr>
          <w:rFonts w:ascii="仿宋_GB2312" w:eastAsia="仿宋_GB2312" w:hAnsi="宋体" w:cs="宋体" w:hint="eastAsia"/>
          <w:b/>
          <w:color w:val="000000"/>
          <w:kern w:val="0"/>
          <w:sz w:val="24"/>
          <w:lang w:val="zh-CN"/>
        </w:rPr>
        <w:t>三、</w:t>
      </w:r>
      <w:r w:rsidRPr="00844CBC">
        <w:rPr>
          <w:rFonts w:ascii="仿宋_GB2312" w:eastAsia="仿宋_GB2312" w:hAnsi="宋体" w:cs="宋体" w:hint="eastAsia"/>
          <w:b/>
          <w:color w:val="000000"/>
          <w:kern w:val="0"/>
          <w:sz w:val="24"/>
          <w:lang w:val="zh-CN"/>
        </w:rPr>
        <w:t xml:space="preserve"> </w:t>
      </w:r>
      <w:r w:rsidRPr="00844CBC">
        <w:rPr>
          <w:rFonts w:ascii="仿宋_GB2312" w:eastAsia="仿宋_GB2312" w:hAnsi="宋体" w:cs="宋体" w:hint="eastAsia"/>
          <w:b/>
          <w:color w:val="000000"/>
          <w:kern w:val="0"/>
          <w:sz w:val="24"/>
          <w:lang w:val="zh-CN"/>
        </w:rPr>
        <w:t>施工方案的选择</w:t>
      </w:r>
    </w:p>
    <w:p w:rsidR="00473564" w:rsidRPr="00844CBC">
      <w:pPr>
        <w:pStyle w:val="Normal0"/>
        <w:autoSpaceDE w:val="0"/>
        <w:autoSpaceDN w:val="0"/>
        <w:adjustRightInd w:val="0"/>
        <w:spacing w:line="400" w:lineRule="exact"/>
        <w:ind w:firstLine="600" w:firstLineChars="250"/>
        <w:jc w:val="left"/>
        <w:rPr>
          <w:rFonts w:ascii="仿宋_GB2312" w:eastAsia="仿宋_GB2312" w:hAnsi="宋体"/>
          <w:color w:val="000000"/>
          <w:kern w:val="0"/>
          <w:sz w:val="24"/>
          <w:lang w:val="zh-CN"/>
        </w:rPr>
      </w:pPr>
      <w:r w:rsidRPr="00844CBC">
        <w:rPr>
          <w:rFonts w:ascii="仿宋_GB2312" w:eastAsia="仿宋_GB2312" w:hAnsi="宋体" w:hint="eastAsia"/>
          <w:color w:val="000000"/>
          <w:kern w:val="0"/>
          <w:sz w:val="24"/>
          <w:lang w:val="zh-CN"/>
        </w:rPr>
        <w:t>本工程考虑到施工工期、质量、安全和合同要求，故在选择方案时，应充分考虑以下几点：</w:t>
      </w:r>
    </w:p>
    <w:p w:rsidR="00473564" w:rsidRPr="00844CBC" w:rsidP="000D6BB3">
      <w:pPr>
        <w:pStyle w:val="Normal0"/>
        <w:autoSpaceDE w:val="0"/>
        <w:autoSpaceDN w:val="0"/>
        <w:adjustRightInd w:val="0"/>
        <w:spacing w:line="360" w:lineRule="auto"/>
        <w:jc w:val="left"/>
        <w:rPr>
          <w:rFonts w:ascii="仿宋_GB2312" w:eastAsia="仿宋_GB2312" w:hAnsi="宋体"/>
          <w:color w:val="000000"/>
          <w:kern w:val="0"/>
          <w:sz w:val="24"/>
          <w:lang w:val="zh-CN"/>
        </w:rPr>
      </w:pPr>
      <w:r w:rsidRPr="00844CBC">
        <w:rPr>
          <w:rFonts w:ascii="仿宋_GB2312" w:eastAsia="仿宋_GB2312" w:hAnsi="宋体" w:hint="eastAsia"/>
          <w:color w:val="000000"/>
          <w:kern w:val="0"/>
          <w:sz w:val="24"/>
          <w:lang w:val="zh-CN"/>
        </w:rPr>
        <w:t xml:space="preserve"> </w:t>
      </w:r>
      <w:r w:rsidRPr="00844CBC" w:rsidR="00667472">
        <w:rPr>
          <w:rFonts w:ascii="仿宋_GB2312" w:eastAsia="仿宋_GB2312" w:hAnsi="宋体" w:hint="eastAsia"/>
          <w:color w:val="000000"/>
          <w:kern w:val="0"/>
          <w:sz w:val="24"/>
          <w:lang w:val="zh-CN"/>
        </w:rPr>
        <w:t xml:space="preserve">    </w:t>
      </w:r>
      <w:r w:rsidRPr="00844CBC">
        <w:rPr>
          <w:rFonts w:ascii="仿宋_GB2312" w:eastAsia="仿宋_GB2312" w:hAnsi="宋体" w:hint="eastAsia"/>
          <w:color w:val="000000"/>
          <w:kern w:val="0"/>
          <w:sz w:val="24"/>
          <w:lang w:val="zh-CN"/>
        </w:rPr>
        <w:t>1</w:t>
      </w:r>
      <w:r w:rsidRPr="00844CBC">
        <w:rPr>
          <w:rFonts w:ascii="仿宋_GB2312" w:eastAsia="仿宋_GB2312" w:hAnsi="宋体" w:hint="eastAsia"/>
          <w:color w:val="000000"/>
          <w:kern w:val="0"/>
          <w:sz w:val="24"/>
          <w:lang w:val="zh-CN"/>
        </w:rPr>
        <w:t>．架体的结构设计，力求做到结构要安全可靠，造价经济合理。</w:t>
      </w:r>
    </w:p>
    <w:p w:rsidR="00473564" w:rsidRPr="00844CBC" w:rsidP="000D6BB3">
      <w:pPr>
        <w:pStyle w:val="Normal0"/>
        <w:autoSpaceDE w:val="0"/>
        <w:autoSpaceDN w:val="0"/>
        <w:adjustRightInd w:val="0"/>
        <w:spacing w:line="360" w:lineRule="auto"/>
        <w:jc w:val="left"/>
        <w:rPr>
          <w:rFonts w:ascii="仿宋_GB2312" w:eastAsia="仿宋_GB2312" w:hAnsi="宋体"/>
          <w:color w:val="000000"/>
          <w:kern w:val="0"/>
          <w:sz w:val="24"/>
          <w:lang w:val="zh-CN"/>
        </w:rPr>
      </w:pPr>
      <w:r w:rsidRPr="00844CBC">
        <w:rPr>
          <w:rFonts w:ascii="仿宋_GB2312" w:eastAsia="仿宋_GB2312" w:hAnsi="宋体" w:hint="eastAsia"/>
          <w:color w:val="000000"/>
          <w:kern w:val="0"/>
          <w:sz w:val="24"/>
          <w:lang w:val="zh-CN"/>
        </w:rPr>
        <w:t xml:space="preserve"> </w:t>
      </w:r>
      <w:r w:rsidRPr="00844CBC" w:rsidR="00667472">
        <w:rPr>
          <w:rFonts w:ascii="仿宋_GB2312" w:eastAsia="仿宋_GB2312" w:hAnsi="宋体" w:hint="eastAsia"/>
          <w:color w:val="000000"/>
          <w:kern w:val="0"/>
          <w:sz w:val="24"/>
          <w:lang w:val="zh-CN"/>
        </w:rPr>
        <w:t xml:space="preserve">    </w:t>
      </w:r>
      <w:r w:rsidRPr="00844CBC">
        <w:rPr>
          <w:rFonts w:ascii="仿宋_GB2312" w:eastAsia="仿宋_GB2312" w:hAnsi="宋体" w:hint="eastAsia"/>
          <w:color w:val="000000"/>
          <w:kern w:val="0"/>
          <w:sz w:val="24"/>
          <w:lang w:val="zh-CN"/>
        </w:rPr>
        <w:t>2</w:t>
      </w:r>
      <w:r w:rsidRPr="00844CBC">
        <w:rPr>
          <w:rFonts w:ascii="仿宋_GB2312" w:eastAsia="仿宋_GB2312" w:hAnsi="宋体" w:hint="eastAsia"/>
          <w:color w:val="000000"/>
          <w:kern w:val="0"/>
          <w:sz w:val="24"/>
          <w:lang w:val="zh-CN"/>
        </w:rPr>
        <w:t>．在规定的条件下和规定的使用期限内，能够充分满足预期的安全性和耐久性。</w:t>
      </w:r>
    </w:p>
    <w:p w:rsidR="00473564" w:rsidRPr="00844CBC" w:rsidP="000D6BB3">
      <w:pPr>
        <w:pStyle w:val="Normal0"/>
        <w:autoSpaceDE w:val="0"/>
        <w:autoSpaceDN w:val="0"/>
        <w:adjustRightInd w:val="0"/>
        <w:spacing w:line="360" w:lineRule="auto"/>
        <w:jc w:val="left"/>
        <w:rPr>
          <w:rFonts w:ascii="仿宋_GB2312" w:eastAsia="仿宋_GB2312" w:hAnsi="宋体"/>
          <w:color w:val="000000"/>
          <w:kern w:val="0"/>
          <w:sz w:val="24"/>
          <w:lang w:val="zh-CN"/>
        </w:rPr>
      </w:pPr>
      <w:r w:rsidRPr="00844CBC">
        <w:rPr>
          <w:rFonts w:ascii="仿宋_GB2312" w:eastAsia="仿宋_GB2312" w:hAnsi="宋体" w:hint="eastAsia"/>
          <w:color w:val="000000"/>
          <w:kern w:val="0"/>
          <w:sz w:val="24"/>
          <w:lang w:val="zh-CN"/>
        </w:rPr>
        <w:t xml:space="preserve"> </w:t>
      </w:r>
      <w:r w:rsidRPr="00844CBC" w:rsidR="00667472">
        <w:rPr>
          <w:rFonts w:ascii="仿宋_GB2312" w:eastAsia="仿宋_GB2312" w:hAnsi="宋体" w:hint="eastAsia"/>
          <w:color w:val="000000"/>
          <w:kern w:val="0"/>
          <w:sz w:val="24"/>
          <w:lang w:val="zh-CN"/>
        </w:rPr>
        <w:t xml:space="preserve">    </w:t>
      </w:r>
      <w:r w:rsidRPr="00844CBC">
        <w:rPr>
          <w:rFonts w:ascii="仿宋_GB2312" w:eastAsia="仿宋_GB2312" w:hAnsi="宋体" w:hint="eastAsia"/>
          <w:color w:val="000000"/>
          <w:kern w:val="0"/>
          <w:sz w:val="24"/>
          <w:lang w:val="zh-CN"/>
        </w:rPr>
        <w:t>3</w:t>
      </w:r>
      <w:r w:rsidRPr="00844CBC">
        <w:rPr>
          <w:rFonts w:ascii="仿宋_GB2312" w:eastAsia="仿宋_GB2312" w:hAnsi="宋体" w:hint="eastAsia"/>
          <w:color w:val="000000"/>
          <w:kern w:val="0"/>
          <w:sz w:val="24"/>
          <w:lang w:val="zh-CN"/>
        </w:rPr>
        <w:t>．选用材料时，力求做到常见通用、可周转利用，便于保养维修。</w:t>
      </w:r>
    </w:p>
    <w:p w:rsidR="00473564" w:rsidRPr="00844CBC" w:rsidP="000D6BB3">
      <w:pPr>
        <w:pStyle w:val="Normal0"/>
        <w:autoSpaceDE w:val="0"/>
        <w:autoSpaceDN w:val="0"/>
        <w:adjustRightInd w:val="0"/>
        <w:spacing w:line="360" w:lineRule="auto"/>
        <w:jc w:val="left"/>
        <w:rPr>
          <w:rFonts w:ascii="仿宋_GB2312" w:eastAsia="仿宋_GB2312" w:hAnsi="宋体"/>
          <w:color w:val="000000"/>
          <w:kern w:val="0"/>
          <w:sz w:val="24"/>
          <w:lang w:val="zh-CN"/>
        </w:rPr>
      </w:pPr>
      <w:r w:rsidRPr="00844CBC">
        <w:rPr>
          <w:rFonts w:ascii="仿宋_GB2312" w:eastAsia="仿宋_GB2312" w:hAnsi="宋体" w:hint="eastAsia"/>
          <w:color w:val="000000"/>
          <w:kern w:val="0"/>
          <w:sz w:val="24"/>
          <w:lang w:val="zh-CN"/>
        </w:rPr>
        <w:t xml:space="preserve"> </w:t>
      </w:r>
      <w:r w:rsidRPr="00844CBC" w:rsidR="00667472">
        <w:rPr>
          <w:rFonts w:ascii="仿宋_GB2312" w:eastAsia="仿宋_GB2312" w:hAnsi="宋体" w:hint="eastAsia"/>
          <w:color w:val="000000"/>
          <w:kern w:val="0"/>
          <w:sz w:val="24"/>
          <w:lang w:val="zh-CN"/>
        </w:rPr>
        <w:t xml:space="preserve">    </w:t>
      </w:r>
      <w:r w:rsidRPr="00844CBC">
        <w:rPr>
          <w:rFonts w:ascii="仿宋_GB2312" w:eastAsia="仿宋_GB2312" w:hAnsi="宋体" w:hint="eastAsia"/>
          <w:color w:val="000000"/>
          <w:kern w:val="0"/>
          <w:sz w:val="24"/>
          <w:lang w:val="zh-CN"/>
        </w:rPr>
        <w:t>4</w:t>
      </w:r>
      <w:r w:rsidRPr="00844CBC">
        <w:rPr>
          <w:rFonts w:ascii="仿宋_GB2312" w:eastAsia="仿宋_GB2312" w:hAnsi="宋体" w:hint="eastAsia"/>
          <w:color w:val="000000"/>
          <w:kern w:val="0"/>
          <w:sz w:val="24"/>
          <w:lang w:val="zh-CN"/>
        </w:rPr>
        <w:t>．结构选型时，力求做到受力明确，构造措施到位，升降搭拆方便，便于检查验收；</w:t>
      </w:r>
    </w:p>
    <w:p w:rsidR="00473564" w:rsidRPr="00844CBC" w:rsidP="000D6BB3">
      <w:pPr>
        <w:pStyle w:val="Normal0"/>
        <w:autoSpaceDE w:val="0"/>
        <w:autoSpaceDN w:val="0"/>
        <w:adjustRightInd w:val="0"/>
        <w:spacing w:line="360" w:lineRule="auto"/>
        <w:ind w:firstLine="480" w:firstLineChars="200"/>
        <w:jc w:val="left"/>
        <w:rPr>
          <w:rFonts w:ascii="仿宋_GB2312" w:eastAsia="仿宋_GB2312" w:hAnsi="宋体"/>
          <w:color w:val="000000"/>
          <w:kern w:val="0"/>
          <w:sz w:val="24"/>
          <w:lang w:val="zh-CN"/>
        </w:rPr>
      </w:pPr>
      <w:r w:rsidRPr="00844CBC">
        <w:rPr>
          <w:rFonts w:ascii="仿宋_GB2312" w:eastAsia="仿宋_GB2312" w:hAnsi="宋体" w:hint="eastAsia"/>
          <w:color w:val="000000"/>
          <w:kern w:val="0"/>
          <w:sz w:val="24"/>
          <w:lang w:val="zh-CN"/>
        </w:rPr>
        <w:t xml:space="preserve"> 5</w:t>
      </w:r>
      <w:r w:rsidRPr="00844CBC">
        <w:rPr>
          <w:rFonts w:ascii="仿宋_GB2312" w:eastAsia="仿宋_GB2312" w:hAnsi="宋体" w:hint="eastAsia"/>
          <w:color w:val="000000"/>
          <w:kern w:val="0"/>
          <w:sz w:val="24"/>
          <w:lang w:val="zh-CN"/>
        </w:rPr>
        <w:t>．综合以上几点，脚手架的搭设，还必须符合</w:t>
      </w:r>
      <w:r w:rsidRPr="00844CBC">
        <w:rPr>
          <w:rFonts w:ascii="仿宋_GB2312" w:eastAsia="仿宋_GB2312" w:hAnsi="宋体" w:hint="eastAsia"/>
          <w:color w:val="000000"/>
          <w:kern w:val="0"/>
          <w:sz w:val="24"/>
          <w:lang w:val="zh-CN"/>
        </w:rPr>
        <w:t>JCJ59-99</w:t>
      </w:r>
      <w:r w:rsidRPr="00844CBC">
        <w:rPr>
          <w:rFonts w:ascii="仿宋_GB2312" w:eastAsia="仿宋_GB2312" w:hAnsi="宋体" w:hint="eastAsia"/>
          <w:color w:val="000000"/>
          <w:kern w:val="0"/>
          <w:sz w:val="24"/>
          <w:lang w:val="zh-CN"/>
        </w:rPr>
        <w:t>检查标准要求，要符合相关文明标</w:t>
      </w:r>
      <w:r w:rsidRPr="00844CBC" w:rsidR="008D73CB">
        <w:rPr>
          <w:rFonts w:ascii="仿宋_GB2312" w:eastAsia="仿宋_GB2312" w:hAnsi="宋体" w:hint="eastAsia"/>
          <w:color w:val="000000"/>
          <w:kern w:val="0"/>
          <w:sz w:val="24"/>
          <w:lang w:val="zh-CN"/>
        </w:rPr>
        <w:t>准</w:t>
      </w:r>
      <w:r w:rsidRPr="00844CBC">
        <w:rPr>
          <w:rFonts w:ascii="仿宋_GB2312" w:eastAsia="仿宋_GB2312" w:hAnsi="宋体" w:hint="eastAsia"/>
          <w:color w:val="000000"/>
          <w:kern w:val="0"/>
          <w:sz w:val="24"/>
          <w:lang w:val="zh-CN"/>
        </w:rPr>
        <w:t>化工地的有关标准。</w:t>
      </w:r>
    </w:p>
    <w:p w:rsidR="00473564" w:rsidRPr="00844CBC" w:rsidP="000D6BB3">
      <w:pPr>
        <w:pStyle w:val="Normal0"/>
        <w:autoSpaceDE w:val="0"/>
        <w:autoSpaceDN w:val="0"/>
        <w:adjustRightInd w:val="0"/>
        <w:spacing w:line="360" w:lineRule="auto"/>
        <w:ind w:firstLine="600" w:firstLineChars="250"/>
        <w:jc w:val="left"/>
        <w:rPr>
          <w:rFonts w:ascii="仿宋_GB2312" w:eastAsia="仿宋_GB2312" w:hAnsi="宋体"/>
          <w:color w:val="000000"/>
          <w:kern w:val="0"/>
          <w:sz w:val="24"/>
          <w:lang w:val="zh-CN"/>
        </w:rPr>
      </w:pPr>
      <w:r w:rsidRPr="00844CBC">
        <w:rPr>
          <w:rFonts w:ascii="仿宋_GB2312" w:eastAsia="仿宋_GB2312" w:hAnsi="宋体" w:hint="eastAsia"/>
          <w:color w:val="000000"/>
          <w:kern w:val="0"/>
          <w:sz w:val="24"/>
          <w:lang w:val="zh-CN"/>
        </w:rPr>
        <w:t>6</w:t>
      </w:r>
      <w:r w:rsidRPr="00844CBC">
        <w:rPr>
          <w:rFonts w:ascii="仿宋_GB2312" w:eastAsia="仿宋_GB2312" w:hAnsi="宋体" w:hint="eastAsia"/>
          <w:color w:val="000000"/>
          <w:kern w:val="0"/>
          <w:sz w:val="24"/>
          <w:lang w:val="zh-CN"/>
        </w:rPr>
        <w:t>．结合以上脚手架设计原则，同时结合本工程的实际情况，综合考虑了以往的施工经验，决定采用以下脚手架方案：</w:t>
      </w:r>
    </w:p>
    <w:tbl>
      <w:tblPr>
        <w:tblStyle w:val="TableNormal"/>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1008"/>
        <w:gridCol w:w="2160"/>
        <w:gridCol w:w="6318"/>
      </w:tblGrid>
      <w:tr w:rsidTr="000D6BB3">
        <w:tblPrEx>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Ex>
        <w:trPr>
          <w:trHeight w:val="457"/>
        </w:trPr>
        <w:tc>
          <w:tcPr>
            <w:tcW w:w="3168" w:type="dxa"/>
            <w:gridSpan w:val="2"/>
            <w:vAlign w:val="center"/>
          </w:tcPr>
          <w:p w:rsidR="00473564" w:rsidRPr="00844CBC" w:rsidP="00CB1CFD">
            <w:pPr>
              <w:pStyle w:val="Normal0"/>
              <w:autoSpaceDE w:val="0"/>
              <w:autoSpaceDN w:val="0"/>
              <w:adjustRightInd w:val="0"/>
              <w:jc w:val="center"/>
              <w:rPr>
                <w:rFonts w:ascii="仿宋_GB2312" w:eastAsia="仿宋_GB2312" w:hAnsi="宋体"/>
                <w:color w:val="000000"/>
                <w:kern w:val="0"/>
                <w:sz w:val="24"/>
                <w:lang w:val="zh-CN"/>
              </w:rPr>
            </w:pPr>
            <w:r w:rsidRPr="00844CBC">
              <w:rPr>
                <w:rFonts w:ascii="仿宋_GB2312" w:eastAsia="仿宋_GB2312" w:hAnsi="宋体" w:hint="eastAsia"/>
                <w:color w:val="000000"/>
                <w:kern w:val="0"/>
                <w:sz w:val="24"/>
                <w:lang w:val="zh-CN"/>
              </w:rPr>
              <w:t>楼号</w:t>
            </w:r>
          </w:p>
        </w:tc>
        <w:tc>
          <w:tcPr>
            <w:tcW w:w="6318" w:type="dxa"/>
            <w:vAlign w:val="center"/>
          </w:tcPr>
          <w:p w:rsidR="00473564" w:rsidRPr="00844CBC" w:rsidP="00CB1CFD">
            <w:pPr>
              <w:pStyle w:val="Normal0"/>
              <w:autoSpaceDE w:val="0"/>
              <w:autoSpaceDN w:val="0"/>
              <w:adjustRightInd w:val="0"/>
              <w:jc w:val="center"/>
              <w:rPr>
                <w:rFonts w:ascii="仿宋_GB2312" w:eastAsia="仿宋_GB2312" w:hAnsi="宋体"/>
                <w:color w:val="000000"/>
                <w:kern w:val="0"/>
                <w:sz w:val="24"/>
              </w:rPr>
            </w:pPr>
            <w:r w:rsidRPr="00844CBC">
              <w:rPr>
                <w:rFonts w:ascii="仿宋_GB2312" w:eastAsia="仿宋_GB2312" w:hAnsi="宋体" w:hint="eastAsia"/>
                <w:color w:val="000000"/>
                <w:kern w:val="0"/>
                <w:sz w:val="24"/>
              </w:rPr>
              <w:t>1</w:t>
            </w:r>
            <w:r w:rsidRPr="00844CBC" w:rsidR="00576831">
              <w:rPr>
                <w:rFonts w:ascii="仿宋_GB2312" w:eastAsia="仿宋_GB2312" w:hAnsi="宋体" w:hint="eastAsia"/>
                <w:color w:val="000000"/>
                <w:kern w:val="0"/>
                <w:sz w:val="24"/>
              </w:rPr>
              <w:t>#</w:t>
            </w:r>
            <w:r w:rsidRPr="00844CBC" w:rsidR="00576831">
              <w:rPr>
                <w:rFonts w:ascii="仿宋_GB2312" w:eastAsia="仿宋_GB2312" w:hAnsi="宋体" w:hint="eastAsia"/>
                <w:color w:val="000000"/>
                <w:kern w:val="0"/>
                <w:sz w:val="24"/>
              </w:rPr>
              <w:t>楼</w:t>
            </w:r>
          </w:p>
        </w:tc>
      </w:tr>
      <w:tr w:rsidTr="00CB1CFD">
        <w:tblPrEx>
          <w:tblW w:w="0" w:type="auto"/>
          <w:tblLayout w:type="fixed"/>
          <w:tblLook w:val="0000"/>
        </w:tblPrEx>
        <w:trPr>
          <w:trHeight w:val="770"/>
        </w:trPr>
        <w:tc>
          <w:tcPr>
            <w:tcW w:w="3168" w:type="dxa"/>
            <w:gridSpan w:val="2"/>
            <w:vAlign w:val="center"/>
          </w:tcPr>
          <w:p w:rsidR="00473564" w:rsidRPr="00844CBC" w:rsidP="00CB1CFD">
            <w:pPr>
              <w:pStyle w:val="Normal0"/>
              <w:autoSpaceDE w:val="0"/>
              <w:autoSpaceDN w:val="0"/>
              <w:adjustRightInd w:val="0"/>
              <w:jc w:val="center"/>
              <w:rPr>
                <w:rFonts w:ascii="仿宋_GB2312" w:eastAsia="仿宋_GB2312" w:hAnsi="宋体"/>
                <w:color w:val="000000"/>
                <w:kern w:val="0"/>
                <w:sz w:val="24"/>
                <w:lang w:val="zh-CN"/>
              </w:rPr>
            </w:pPr>
            <w:r w:rsidRPr="00844CBC">
              <w:rPr>
                <w:rFonts w:ascii="仿宋_GB2312" w:eastAsia="仿宋_GB2312" w:hAnsi="宋体" w:hint="eastAsia"/>
                <w:color w:val="000000"/>
                <w:kern w:val="0"/>
                <w:sz w:val="24"/>
                <w:lang w:val="zh-CN"/>
              </w:rPr>
              <w:t>双排落地式脚手架</w:t>
            </w:r>
          </w:p>
        </w:tc>
        <w:tc>
          <w:tcPr>
            <w:tcW w:w="6318" w:type="dxa"/>
            <w:vAlign w:val="center"/>
          </w:tcPr>
          <w:p w:rsidR="00473564" w:rsidRPr="00DF2E26" w:rsidP="00CB1CFD">
            <w:pPr>
              <w:pStyle w:val="Normal0"/>
              <w:autoSpaceDE w:val="0"/>
              <w:autoSpaceDN w:val="0"/>
              <w:adjustRightInd w:val="0"/>
              <w:jc w:val="center"/>
              <w:rPr>
                <w:rFonts w:ascii="仿宋_GB2312" w:eastAsia="仿宋_GB2312" w:hAnsi="宋体"/>
                <w:color w:val="FF0000"/>
                <w:kern w:val="0"/>
                <w:sz w:val="24"/>
                <w:lang w:val="zh-CN"/>
              </w:rPr>
            </w:pPr>
            <w:r w:rsidRPr="00DF2E26">
              <w:rPr>
                <w:rFonts w:ascii="仿宋_GB2312" w:eastAsia="仿宋_GB2312" w:hAnsi="宋体" w:hint="eastAsia"/>
                <w:color w:val="FF0000"/>
                <w:kern w:val="0"/>
                <w:sz w:val="24"/>
              </w:rPr>
              <w:t>有地下车库部位</w:t>
            </w:r>
            <w:r w:rsidRPr="00DF2E26">
              <w:rPr>
                <w:rFonts w:ascii="仿宋_GB2312" w:eastAsia="仿宋_GB2312" w:hAnsi="宋体" w:hint="eastAsia"/>
                <w:color w:val="FF0000"/>
                <w:kern w:val="0"/>
                <w:sz w:val="24"/>
                <w:lang w:val="zh-CN"/>
              </w:rPr>
              <w:t xml:space="preserve"> </w:t>
            </w:r>
            <w:r w:rsidRPr="00DF2E26">
              <w:rPr>
                <w:rFonts w:ascii="仿宋_GB2312" w:eastAsia="仿宋_GB2312" w:hAnsi="宋体" w:hint="eastAsia"/>
                <w:color w:val="FF0000"/>
                <w:kern w:val="0"/>
                <w:sz w:val="24"/>
                <w:lang w:val="zh-CN"/>
              </w:rPr>
              <w:t>、</w:t>
            </w:r>
            <w:r w:rsidR="00DF2E26">
              <w:rPr>
                <w:rFonts w:ascii="仿宋_GB2312" w:eastAsia="仿宋_GB2312" w:hAnsi="宋体" w:hint="eastAsia"/>
                <w:color w:val="FF0000"/>
                <w:kern w:val="0"/>
                <w:sz w:val="24"/>
                <w:lang w:val="zh-CN"/>
              </w:rPr>
              <w:t>二</w:t>
            </w:r>
            <w:r w:rsidRPr="00DF2E26">
              <w:rPr>
                <w:rFonts w:ascii="仿宋_GB2312" w:eastAsia="仿宋_GB2312" w:hAnsi="宋体" w:hint="eastAsia"/>
                <w:color w:val="FF0000"/>
                <w:kern w:val="0"/>
                <w:sz w:val="24"/>
                <w:lang w:val="zh-CN"/>
              </w:rPr>
              <w:t>层以下</w:t>
            </w:r>
          </w:p>
        </w:tc>
      </w:tr>
      <w:tr w:rsidTr="000D6BB3">
        <w:tblPrEx>
          <w:tblW w:w="0" w:type="auto"/>
          <w:tblLayout w:type="fixed"/>
          <w:tblLook w:val="0000"/>
        </w:tblPrEx>
        <w:trPr>
          <w:trHeight w:val="770"/>
        </w:trPr>
        <w:tc>
          <w:tcPr>
            <w:tcW w:w="1008" w:type="dxa"/>
            <w:vMerge w:val="restart"/>
            <w:vAlign w:val="center"/>
          </w:tcPr>
          <w:p w:rsidR="00473564" w:rsidRPr="00844CBC" w:rsidP="00CB1CFD">
            <w:pPr>
              <w:pStyle w:val="Normal0"/>
              <w:autoSpaceDE w:val="0"/>
              <w:autoSpaceDN w:val="0"/>
              <w:adjustRightInd w:val="0"/>
              <w:jc w:val="center"/>
              <w:rPr>
                <w:rFonts w:ascii="仿宋_GB2312" w:eastAsia="仿宋_GB2312" w:hAnsi="宋体"/>
                <w:color w:val="000000"/>
                <w:kern w:val="0"/>
                <w:sz w:val="24"/>
                <w:lang w:val="zh-CN"/>
              </w:rPr>
            </w:pPr>
            <w:r w:rsidRPr="00844CBC">
              <w:rPr>
                <w:rFonts w:ascii="仿宋_GB2312" w:eastAsia="仿宋_GB2312" w:hAnsi="宋体" w:hint="eastAsia"/>
                <w:color w:val="000000"/>
                <w:kern w:val="0"/>
                <w:sz w:val="24"/>
                <w:lang w:val="zh-CN"/>
              </w:rPr>
              <w:t>双排工字钢悬挑脚手架</w:t>
            </w:r>
          </w:p>
        </w:tc>
        <w:tc>
          <w:tcPr>
            <w:tcW w:w="2160" w:type="dxa"/>
            <w:vAlign w:val="center"/>
          </w:tcPr>
          <w:p w:rsidR="00473564" w:rsidRPr="00844CBC" w:rsidP="00CB1CFD">
            <w:pPr>
              <w:pStyle w:val="Normal0"/>
              <w:autoSpaceDE w:val="0"/>
              <w:autoSpaceDN w:val="0"/>
              <w:adjustRightInd w:val="0"/>
              <w:jc w:val="center"/>
              <w:rPr>
                <w:rFonts w:ascii="仿宋_GB2312" w:eastAsia="仿宋_GB2312" w:hAnsi="宋体"/>
                <w:color w:val="000000"/>
                <w:kern w:val="0"/>
                <w:sz w:val="24"/>
                <w:lang w:val="zh-CN"/>
              </w:rPr>
            </w:pPr>
            <w:r w:rsidRPr="00844CBC">
              <w:rPr>
                <w:rFonts w:ascii="仿宋_GB2312" w:eastAsia="仿宋_GB2312" w:hAnsi="宋体" w:hint="eastAsia"/>
                <w:color w:val="000000"/>
                <w:kern w:val="0"/>
                <w:sz w:val="24"/>
                <w:lang w:val="zh-CN"/>
              </w:rPr>
              <w:t>第一次悬挑</w:t>
            </w:r>
          </w:p>
        </w:tc>
        <w:tc>
          <w:tcPr>
            <w:tcW w:w="6318" w:type="dxa"/>
            <w:vAlign w:val="center"/>
          </w:tcPr>
          <w:p w:rsidR="00473564" w:rsidRPr="00DF2E26" w:rsidP="00CB1CFD">
            <w:pPr>
              <w:pStyle w:val="Normal0"/>
              <w:autoSpaceDE w:val="0"/>
              <w:autoSpaceDN w:val="0"/>
              <w:adjustRightInd w:val="0"/>
              <w:jc w:val="center"/>
              <w:rPr>
                <w:rFonts w:ascii="仿宋_GB2312" w:eastAsia="仿宋_GB2312" w:hAnsi="宋体"/>
                <w:color w:val="FF0000"/>
                <w:kern w:val="0"/>
                <w:sz w:val="24"/>
                <w:lang w:val="zh-CN"/>
              </w:rPr>
            </w:pPr>
            <w:r>
              <w:rPr>
                <w:rFonts w:ascii="仿宋_GB2312" w:eastAsia="仿宋_GB2312" w:hAnsi="宋体" w:hint="eastAsia"/>
                <w:color w:val="FF0000"/>
                <w:kern w:val="0"/>
                <w:sz w:val="24"/>
                <w:lang w:val="zh-CN"/>
              </w:rPr>
              <w:t>二</w:t>
            </w:r>
            <w:r w:rsidRPr="00DF2E26" w:rsidR="00576831">
              <w:rPr>
                <w:rFonts w:ascii="仿宋_GB2312" w:eastAsia="仿宋_GB2312" w:hAnsi="宋体" w:hint="eastAsia"/>
                <w:color w:val="FF0000"/>
                <w:kern w:val="0"/>
                <w:sz w:val="24"/>
                <w:lang w:val="zh-CN"/>
              </w:rPr>
              <w:t>层顶开始到</w:t>
            </w:r>
            <w:r>
              <w:rPr>
                <w:rFonts w:ascii="仿宋_GB2312" w:eastAsia="仿宋_GB2312" w:hAnsi="宋体" w:hint="eastAsia"/>
                <w:color w:val="FF0000"/>
                <w:kern w:val="0"/>
                <w:sz w:val="24"/>
                <w:lang w:val="zh-CN"/>
              </w:rPr>
              <w:t>屋面</w:t>
            </w:r>
            <w:r w:rsidRPr="00DF2E26" w:rsidR="00576831">
              <w:rPr>
                <w:rFonts w:ascii="仿宋_GB2312" w:eastAsia="仿宋_GB2312" w:hAnsi="宋体" w:hint="eastAsia"/>
                <w:color w:val="FF0000"/>
                <w:kern w:val="0"/>
                <w:sz w:val="24"/>
                <w:lang w:val="zh-CN"/>
              </w:rPr>
              <w:t>，搭设高度</w:t>
            </w:r>
            <w:r>
              <w:rPr>
                <w:rFonts w:ascii="仿宋_GB2312" w:eastAsia="仿宋_GB2312" w:hAnsi="宋体" w:hint="eastAsia"/>
                <w:color w:val="FF0000"/>
                <w:kern w:val="0"/>
                <w:sz w:val="24"/>
                <w:lang w:val="zh-CN"/>
              </w:rPr>
              <w:t xml:space="preserve">   </w:t>
            </w:r>
            <w:r w:rsidRPr="00DF2E26" w:rsidR="00576831">
              <w:rPr>
                <w:rFonts w:ascii="仿宋_GB2312" w:eastAsia="仿宋_GB2312" w:hAnsi="宋体" w:hint="eastAsia"/>
                <w:color w:val="FF0000"/>
                <w:kern w:val="0"/>
                <w:sz w:val="24"/>
                <w:lang w:val="zh-CN"/>
              </w:rPr>
              <w:t>米</w:t>
            </w:r>
          </w:p>
        </w:tc>
      </w:tr>
      <w:tr w:rsidTr="000D6BB3">
        <w:tblPrEx>
          <w:tblW w:w="0" w:type="auto"/>
          <w:tblLayout w:type="fixed"/>
          <w:tblLook w:val="0000"/>
        </w:tblPrEx>
        <w:trPr>
          <w:trHeight w:val="699"/>
        </w:trPr>
        <w:tc>
          <w:tcPr>
            <w:tcW w:w="1008" w:type="dxa"/>
            <w:vMerge/>
            <w:vAlign w:val="center"/>
          </w:tcPr>
          <w:p w:rsidR="0032196B" w:rsidRPr="00844CBC" w:rsidP="00CB1CFD">
            <w:pPr>
              <w:pStyle w:val="Normal0"/>
              <w:autoSpaceDE w:val="0"/>
              <w:autoSpaceDN w:val="0"/>
              <w:adjustRightInd w:val="0"/>
              <w:jc w:val="center"/>
              <w:rPr>
                <w:rFonts w:ascii="仿宋_GB2312" w:eastAsia="仿宋_GB2312" w:hAnsi="宋体"/>
                <w:color w:val="000000"/>
                <w:kern w:val="0"/>
                <w:sz w:val="24"/>
                <w:lang w:val="zh-CN"/>
              </w:rPr>
            </w:pPr>
          </w:p>
        </w:tc>
        <w:tc>
          <w:tcPr>
            <w:tcW w:w="2160" w:type="dxa"/>
            <w:vAlign w:val="center"/>
          </w:tcPr>
          <w:p w:rsidR="0032196B" w:rsidRPr="00844CBC" w:rsidP="00CB1CFD">
            <w:pPr>
              <w:pStyle w:val="Normal0"/>
              <w:autoSpaceDE w:val="0"/>
              <w:autoSpaceDN w:val="0"/>
              <w:adjustRightInd w:val="0"/>
              <w:jc w:val="center"/>
              <w:rPr>
                <w:rFonts w:ascii="仿宋_GB2312" w:eastAsia="仿宋_GB2312" w:hAnsi="宋体"/>
                <w:color w:val="000000"/>
                <w:kern w:val="0"/>
                <w:sz w:val="24"/>
                <w:lang w:val="zh-CN"/>
              </w:rPr>
            </w:pPr>
          </w:p>
        </w:tc>
        <w:tc>
          <w:tcPr>
            <w:tcW w:w="6318" w:type="dxa"/>
            <w:vAlign w:val="center"/>
          </w:tcPr>
          <w:p w:rsidR="0032196B" w:rsidRPr="00DF2E26" w:rsidP="00CB1CFD">
            <w:pPr>
              <w:pStyle w:val="Normal0"/>
              <w:autoSpaceDE w:val="0"/>
              <w:autoSpaceDN w:val="0"/>
              <w:adjustRightInd w:val="0"/>
              <w:jc w:val="center"/>
              <w:rPr>
                <w:rFonts w:ascii="仿宋_GB2312" w:eastAsia="仿宋_GB2312" w:hAnsi="宋体"/>
                <w:color w:val="FF0000"/>
                <w:kern w:val="0"/>
                <w:sz w:val="24"/>
                <w:lang w:val="zh-CN"/>
              </w:rPr>
            </w:pPr>
          </w:p>
        </w:tc>
      </w:tr>
    </w:tbl>
    <w:p w:rsidR="00473564" w:rsidRPr="00844CBC" w:rsidP="000D6BB3">
      <w:pPr>
        <w:pStyle w:val="Normal0"/>
        <w:autoSpaceDE w:val="0"/>
        <w:autoSpaceDN w:val="0"/>
        <w:adjustRightInd w:val="0"/>
        <w:spacing w:line="360" w:lineRule="auto"/>
        <w:ind w:firstLine="420"/>
        <w:jc w:val="left"/>
        <w:rPr>
          <w:rFonts w:ascii="仿宋_GB2312" w:eastAsia="仿宋_GB2312" w:hAnsi="宋体"/>
          <w:color w:val="000000"/>
          <w:kern w:val="0"/>
          <w:sz w:val="24"/>
          <w:lang w:val="zh-CN"/>
        </w:rPr>
      </w:pPr>
      <w:r w:rsidRPr="00844CBC">
        <w:rPr>
          <w:rFonts w:ascii="仿宋_GB2312" w:eastAsia="仿宋_GB2312" w:hAnsi="宋体" w:hint="eastAsia"/>
          <w:color w:val="000000"/>
          <w:kern w:val="0"/>
          <w:sz w:val="24"/>
          <w:lang w:val="zh-CN"/>
        </w:rPr>
        <w:t>注：脚手架立杆纵距</w:t>
      </w:r>
      <w:r w:rsidRPr="00844CBC">
        <w:rPr>
          <w:rFonts w:ascii="仿宋_GB2312" w:eastAsia="仿宋_GB2312" w:hAnsi="宋体" w:hint="eastAsia"/>
          <w:color w:val="000000"/>
          <w:kern w:val="0"/>
          <w:sz w:val="24"/>
          <w:lang w:val="zh-CN"/>
        </w:rPr>
        <w:t>1.5m</w:t>
      </w:r>
      <w:r w:rsidRPr="00844CBC">
        <w:rPr>
          <w:rFonts w:ascii="仿宋_GB2312" w:eastAsia="仿宋_GB2312" w:hAnsi="宋体" w:hint="eastAsia"/>
          <w:color w:val="000000"/>
          <w:kern w:val="0"/>
          <w:sz w:val="24"/>
          <w:lang w:val="zh-CN"/>
        </w:rPr>
        <w:t>，横距</w:t>
      </w:r>
      <w:r w:rsidRPr="00844CBC">
        <w:rPr>
          <w:rFonts w:ascii="仿宋_GB2312" w:eastAsia="仿宋_GB2312" w:hAnsi="宋体" w:hint="eastAsia"/>
          <w:color w:val="000000"/>
          <w:kern w:val="0"/>
          <w:sz w:val="24"/>
          <w:lang w:val="zh-CN"/>
        </w:rPr>
        <w:t>0.9m</w:t>
      </w:r>
      <w:r w:rsidRPr="00844CBC">
        <w:rPr>
          <w:rFonts w:ascii="仿宋_GB2312" w:eastAsia="仿宋_GB2312" w:hAnsi="宋体" w:hint="eastAsia"/>
          <w:color w:val="000000"/>
          <w:kern w:val="0"/>
          <w:sz w:val="24"/>
          <w:lang w:val="zh-CN"/>
        </w:rPr>
        <w:t>，步距</w:t>
      </w:r>
      <w:r w:rsidRPr="00844CBC">
        <w:rPr>
          <w:rFonts w:ascii="仿宋_GB2312" w:eastAsia="仿宋_GB2312" w:hAnsi="宋体" w:hint="eastAsia"/>
          <w:color w:val="000000"/>
          <w:kern w:val="0"/>
          <w:sz w:val="24"/>
          <w:lang w:val="zh-CN"/>
        </w:rPr>
        <w:t>1.8m</w:t>
      </w:r>
      <w:r w:rsidRPr="00844CBC">
        <w:rPr>
          <w:rFonts w:ascii="仿宋_GB2312" w:eastAsia="仿宋_GB2312" w:hAnsi="宋体" w:hint="eastAsia"/>
          <w:color w:val="000000"/>
          <w:kern w:val="0"/>
          <w:sz w:val="24"/>
          <w:lang w:val="zh-CN"/>
        </w:rPr>
        <w:t>；连墙杆间距竖直不大于</w:t>
      </w:r>
      <w:r w:rsidRPr="00844CBC">
        <w:rPr>
          <w:rFonts w:ascii="仿宋_GB2312" w:eastAsia="仿宋_GB2312" w:hAnsi="宋体" w:hint="eastAsia"/>
          <w:color w:val="000000"/>
          <w:kern w:val="0"/>
          <w:sz w:val="24"/>
          <w:lang w:val="zh-CN"/>
        </w:rPr>
        <w:t>3.6m</w:t>
      </w:r>
      <w:r w:rsidRPr="00844CBC">
        <w:rPr>
          <w:rFonts w:ascii="仿宋_GB2312" w:eastAsia="仿宋_GB2312" w:hAnsi="宋体" w:hint="eastAsia"/>
          <w:color w:val="000000"/>
          <w:kern w:val="0"/>
          <w:sz w:val="24"/>
          <w:lang w:val="zh-CN"/>
        </w:rPr>
        <w:t>，水平</w:t>
      </w:r>
      <w:r w:rsidRPr="00844CBC">
        <w:rPr>
          <w:rFonts w:ascii="仿宋_GB2312" w:eastAsia="仿宋_GB2312" w:hAnsi="宋体" w:hint="eastAsia"/>
          <w:color w:val="000000"/>
          <w:kern w:val="0"/>
          <w:sz w:val="24"/>
          <w:lang w:val="zh-CN"/>
        </w:rPr>
        <w:t>4.5m(</w:t>
      </w:r>
      <w:r w:rsidRPr="00844CBC">
        <w:rPr>
          <w:rFonts w:ascii="仿宋_GB2312" w:eastAsia="仿宋_GB2312" w:hAnsi="宋体" w:hint="eastAsia"/>
          <w:color w:val="000000"/>
          <w:kern w:val="0"/>
          <w:sz w:val="24"/>
          <w:lang w:val="zh-CN"/>
        </w:rPr>
        <w:t>即</w:t>
      </w:r>
      <w:r w:rsidRPr="00844CBC" w:rsidR="000D6BB3">
        <w:rPr>
          <w:rFonts w:ascii="仿宋_GB2312" w:eastAsia="仿宋_GB2312" w:hAnsi="宋体" w:hint="eastAsia"/>
          <w:color w:val="000000"/>
          <w:kern w:val="0"/>
          <w:sz w:val="24"/>
          <w:lang w:val="zh-CN"/>
        </w:rPr>
        <w:t>二</w:t>
      </w:r>
      <w:r w:rsidRPr="00844CBC">
        <w:rPr>
          <w:rFonts w:ascii="仿宋_GB2312" w:eastAsia="仿宋_GB2312" w:hAnsi="宋体" w:hint="eastAsia"/>
          <w:color w:val="000000"/>
          <w:kern w:val="0"/>
          <w:sz w:val="24"/>
          <w:lang w:val="zh-CN"/>
        </w:rPr>
        <w:t>步三跨</w:t>
      </w:r>
      <w:r w:rsidRPr="00844CBC">
        <w:rPr>
          <w:rFonts w:ascii="仿宋_GB2312" w:eastAsia="仿宋_GB2312" w:hAnsi="宋体" w:hint="eastAsia"/>
          <w:color w:val="000000"/>
          <w:kern w:val="0"/>
          <w:sz w:val="24"/>
          <w:lang w:val="zh-CN"/>
        </w:rPr>
        <w:t>)</w:t>
      </w:r>
      <w:r w:rsidRPr="00844CBC">
        <w:rPr>
          <w:rFonts w:ascii="仿宋_GB2312" w:eastAsia="仿宋_GB2312" w:hAnsi="宋体" w:hint="eastAsia"/>
          <w:color w:val="000000"/>
          <w:kern w:val="0"/>
          <w:sz w:val="24"/>
          <w:lang w:val="zh-CN"/>
        </w:rPr>
        <w:t>；内排立杆距建筑物</w:t>
      </w:r>
      <w:r w:rsidRPr="00844CBC">
        <w:rPr>
          <w:rFonts w:ascii="仿宋_GB2312" w:eastAsia="仿宋_GB2312" w:hAnsi="宋体" w:hint="eastAsia"/>
          <w:color w:val="000000"/>
          <w:kern w:val="0"/>
          <w:sz w:val="24"/>
          <w:lang w:val="zh-CN"/>
        </w:rPr>
        <w:t>0.3m</w:t>
      </w:r>
      <w:r w:rsidRPr="00844CBC" w:rsidR="000D6BB3">
        <w:rPr>
          <w:rFonts w:ascii="仿宋_GB2312" w:eastAsia="仿宋_GB2312" w:hAnsi="宋体" w:hint="eastAsia"/>
          <w:color w:val="000000"/>
          <w:kern w:val="0"/>
          <w:sz w:val="24"/>
          <w:lang w:val="zh-CN"/>
        </w:rPr>
        <w:t>。</w:t>
      </w:r>
    </w:p>
    <w:bookmarkEnd w:id="2"/>
    <w:p w:rsidR="00473564" w:rsidRPr="00844CBC" w:rsidP="000D6BB3">
      <w:pPr>
        <w:pStyle w:val="Normal0"/>
        <w:autoSpaceDE w:val="0"/>
        <w:autoSpaceDN w:val="0"/>
        <w:adjustRightInd w:val="0"/>
        <w:spacing w:line="360" w:lineRule="auto"/>
        <w:ind w:firstLine="470" w:firstLineChars="196"/>
        <w:jc w:val="left"/>
        <w:rPr>
          <w:rFonts w:ascii="仿宋_GB2312" w:eastAsia="仿宋_GB2312" w:hAnsi="宋体"/>
          <w:b/>
          <w:color w:val="000000"/>
          <w:kern w:val="0"/>
          <w:sz w:val="24"/>
          <w:lang w:val="zh-CN"/>
        </w:rPr>
      </w:pPr>
      <w:r w:rsidRPr="00844CBC">
        <w:rPr>
          <w:rFonts w:ascii="仿宋_GB2312" w:eastAsia="仿宋_GB2312" w:hAnsi="宋体" w:hint="eastAsia"/>
          <w:b/>
          <w:color w:val="000000"/>
          <w:kern w:val="0"/>
          <w:sz w:val="24"/>
          <w:lang w:val="zh-CN"/>
        </w:rPr>
        <w:t>四、脚手架材料选择</w:t>
      </w:r>
    </w:p>
    <w:p w:rsidR="00473564" w:rsidRPr="00844CBC" w:rsidP="000D6BB3">
      <w:pPr>
        <w:pStyle w:val="Normal0"/>
        <w:autoSpaceDE w:val="0"/>
        <w:autoSpaceDN w:val="0"/>
        <w:adjustRightInd w:val="0"/>
        <w:spacing w:line="360" w:lineRule="auto"/>
        <w:ind w:firstLine="480" w:firstLineChars="200"/>
        <w:jc w:val="left"/>
        <w:rPr>
          <w:rFonts w:ascii="仿宋_GB2312" w:eastAsia="仿宋_GB2312" w:hAnsi="宋体"/>
          <w:color w:val="000000"/>
          <w:kern w:val="0"/>
          <w:sz w:val="24"/>
          <w:lang w:val="zh-CN"/>
        </w:rPr>
      </w:pPr>
      <w:r w:rsidRPr="00844CBC">
        <w:rPr>
          <w:rFonts w:ascii="仿宋_GB2312" w:eastAsia="仿宋_GB2312" w:hAnsi="宋体" w:hint="eastAsia"/>
          <w:color w:val="000000"/>
          <w:kern w:val="0"/>
          <w:sz w:val="24"/>
          <w:lang w:val="zh-CN"/>
        </w:rPr>
        <w:t>1</w:t>
      </w:r>
      <w:r w:rsidRPr="00844CBC">
        <w:rPr>
          <w:rFonts w:ascii="仿宋_GB2312" w:eastAsia="仿宋_GB2312" w:hAnsi="宋体" w:hint="eastAsia"/>
          <w:color w:val="000000"/>
          <w:kern w:val="0"/>
          <w:sz w:val="24"/>
          <w:lang w:val="zh-CN"/>
        </w:rPr>
        <w:t>、钢管选用国标《直缝电焊钢管》（</w:t>
      </w:r>
      <w:r w:rsidRPr="00844CBC">
        <w:rPr>
          <w:rFonts w:ascii="仿宋_GB2312" w:eastAsia="仿宋_GB2312" w:hAnsi="宋体" w:hint="eastAsia"/>
          <w:color w:val="000000"/>
          <w:kern w:val="0"/>
          <w:sz w:val="24"/>
          <w:lang w:val="zh-CN"/>
        </w:rPr>
        <w:t>GB/T13793</w:t>
      </w:r>
      <w:r w:rsidRPr="00844CBC">
        <w:rPr>
          <w:rFonts w:ascii="仿宋_GB2312" w:eastAsia="仿宋_GB2312" w:hAnsi="宋体" w:hint="eastAsia"/>
          <w:color w:val="000000"/>
          <w:kern w:val="0"/>
          <w:sz w:val="24"/>
          <w:lang w:val="zh-CN"/>
        </w:rPr>
        <w:t>），质量符合国标碳素结构钢（</w:t>
      </w:r>
      <w:r w:rsidRPr="00844CBC">
        <w:rPr>
          <w:rFonts w:ascii="仿宋_GB2312" w:eastAsia="仿宋_GB2312" w:hAnsi="宋体" w:hint="eastAsia"/>
          <w:color w:val="000000"/>
          <w:kern w:val="0"/>
          <w:sz w:val="24"/>
          <w:lang w:val="zh-CN"/>
        </w:rPr>
        <w:t>GB/T700</w:t>
      </w:r>
      <w:r w:rsidRPr="00844CBC">
        <w:rPr>
          <w:rFonts w:ascii="仿宋_GB2312" w:eastAsia="仿宋_GB2312" w:hAnsi="宋体" w:hint="eastAsia"/>
          <w:color w:val="000000"/>
          <w:kern w:val="0"/>
          <w:sz w:val="24"/>
          <w:lang w:val="zh-CN"/>
        </w:rPr>
        <w:t>）</w:t>
      </w:r>
      <w:r w:rsidRPr="00844CBC">
        <w:rPr>
          <w:rFonts w:ascii="仿宋_GB2312" w:eastAsia="仿宋_GB2312" w:hAnsi="宋体" w:hint="eastAsia"/>
          <w:color w:val="000000"/>
          <w:kern w:val="0"/>
          <w:sz w:val="24"/>
          <w:lang w:val="zh-CN"/>
        </w:rPr>
        <w:t>Q235-A</w:t>
      </w:r>
      <w:r w:rsidRPr="00844CBC">
        <w:rPr>
          <w:rFonts w:ascii="仿宋_GB2312" w:eastAsia="仿宋_GB2312" w:hAnsi="宋体" w:hint="eastAsia"/>
          <w:color w:val="000000"/>
          <w:kern w:val="0"/>
          <w:sz w:val="24"/>
          <w:lang w:val="zh-CN"/>
        </w:rPr>
        <w:t>级钢要求。钢管上打孔的严禁使用，有严重锈蚀，弯曲，压扁或裂</w:t>
      </w:r>
      <w:r w:rsidRPr="00844CBC">
        <w:rPr>
          <w:rFonts w:ascii="仿宋_GB2312" w:eastAsia="仿宋_GB2312" w:hAnsi="宋体" w:hint="eastAsia"/>
          <w:color w:val="000000"/>
          <w:kern w:val="0"/>
          <w:sz w:val="24"/>
          <w:lang w:val="zh-CN"/>
        </w:rPr>
        <w:t>纹钢管不得采用。</w:t>
      </w:r>
    </w:p>
    <w:p w:rsidR="00473564" w:rsidRPr="00844CBC" w:rsidP="000D6BB3">
      <w:pPr>
        <w:pStyle w:val="Normal0"/>
        <w:autoSpaceDE w:val="0"/>
        <w:autoSpaceDN w:val="0"/>
        <w:adjustRightInd w:val="0"/>
        <w:spacing w:line="360" w:lineRule="auto"/>
        <w:ind w:firstLine="480" w:firstLineChars="200"/>
        <w:jc w:val="left"/>
        <w:rPr>
          <w:rFonts w:ascii="仿宋_GB2312" w:eastAsia="仿宋_GB2312" w:hAnsi="宋体"/>
          <w:color w:val="000000"/>
          <w:kern w:val="0"/>
          <w:sz w:val="24"/>
          <w:lang w:val="zh-CN"/>
        </w:rPr>
      </w:pPr>
      <w:r w:rsidRPr="00844CBC">
        <w:rPr>
          <w:rFonts w:ascii="仿宋_GB2312" w:eastAsia="仿宋_GB2312" w:hAnsi="宋体" w:hint="eastAsia"/>
          <w:color w:val="000000"/>
          <w:kern w:val="0"/>
          <w:sz w:val="24"/>
          <w:lang w:val="zh-CN"/>
        </w:rPr>
        <w:t>2</w:t>
      </w:r>
      <w:r w:rsidRPr="00844CBC">
        <w:rPr>
          <w:rFonts w:ascii="仿宋_GB2312" w:eastAsia="仿宋_GB2312" w:hAnsi="宋体" w:hint="eastAsia"/>
          <w:color w:val="000000"/>
          <w:kern w:val="0"/>
          <w:sz w:val="24"/>
          <w:lang w:val="zh-CN"/>
        </w:rPr>
        <w:t>、扣件采用可锻铸性材料制作，其材质符合国家标准《钢管脚手架扣件》（</w:t>
      </w:r>
      <w:r w:rsidRPr="00844CBC">
        <w:rPr>
          <w:rFonts w:ascii="仿宋_GB2312" w:eastAsia="仿宋_GB2312" w:hAnsi="宋体" w:hint="eastAsia"/>
          <w:color w:val="000000"/>
          <w:kern w:val="0"/>
          <w:sz w:val="24"/>
          <w:lang w:val="zh-CN"/>
        </w:rPr>
        <w:t>GB15831</w:t>
      </w:r>
      <w:r w:rsidRPr="00844CBC">
        <w:rPr>
          <w:rFonts w:ascii="仿宋_GB2312" w:eastAsia="仿宋_GB2312" w:hAnsi="宋体" w:hint="eastAsia"/>
          <w:color w:val="000000"/>
          <w:kern w:val="0"/>
          <w:sz w:val="24"/>
          <w:lang w:val="zh-CN"/>
        </w:rPr>
        <w:t>）的规定，使用前进行质量检查，有裂缝，变形的严禁使用，扣件应做防锈处理，螺栓拧紧，扭力矩达</w:t>
      </w:r>
      <w:r w:rsidRPr="00844CBC">
        <w:rPr>
          <w:rFonts w:ascii="仿宋_GB2312" w:eastAsia="仿宋_GB2312" w:hAnsi="宋体" w:hint="eastAsia"/>
          <w:color w:val="000000"/>
          <w:kern w:val="0"/>
          <w:sz w:val="24"/>
          <w:lang w:val="zh-CN"/>
        </w:rPr>
        <w:t>65N.M</w:t>
      </w:r>
      <w:r w:rsidRPr="00844CBC">
        <w:rPr>
          <w:rFonts w:ascii="仿宋_GB2312" w:eastAsia="仿宋_GB2312" w:hAnsi="宋体" w:hint="eastAsia"/>
          <w:color w:val="000000"/>
          <w:kern w:val="0"/>
          <w:sz w:val="24"/>
          <w:lang w:val="zh-CN"/>
        </w:rPr>
        <w:t>时不得发生破坏。扣件主要有三种形式，直角扣件用于连接扣紧两根垂直相交杆件；回转扣件用于连接两根呈任意角度相交的杆件；对接扣件，用于连接两根杆件的对</w:t>
      </w:r>
      <w:r w:rsidRPr="00844CBC">
        <w:rPr>
          <w:rFonts w:ascii="仿宋_GB2312" w:eastAsia="仿宋_GB2312" w:hAnsi="宋体" w:hint="eastAsia"/>
          <w:color w:val="000000"/>
          <w:kern w:val="0"/>
          <w:sz w:val="24"/>
          <w:lang w:val="zh-CN"/>
        </w:rPr>
        <w:t>接接长。</w:t>
      </w:r>
    </w:p>
    <w:p w:rsidR="00473564" w:rsidRPr="00844CBC" w:rsidP="000D6BB3">
      <w:pPr>
        <w:pStyle w:val="Normal0"/>
        <w:autoSpaceDE w:val="0"/>
        <w:autoSpaceDN w:val="0"/>
        <w:adjustRightInd w:val="0"/>
        <w:spacing w:line="360" w:lineRule="auto"/>
        <w:ind w:firstLine="480"/>
        <w:jc w:val="left"/>
        <w:rPr>
          <w:rFonts w:ascii="仿宋_GB2312" w:eastAsia="仿宋_GB2312" w:hAnsi="宋体"/>
          <w:color w:val="000000"/>
          <w:kern w:val="0"/>
          <w:sz w:val="24"/>
          <w:lang w:val="zh-CN"/>
        </w:rPr>
      </w:pPr>
      <w:r w:rsidRPr="00844CBC">
        <w:rPr>
          <w:rFonts w:ascii="仿宋_GB2312" w:eastAsia="仿宋_GB2312" w:hAnsi="宋体" w:hint="eastAsia"/>
          <w:color w:val="000000"/>
          <w:kern w:val="0"/>
          <w:sz w:val="24"/>
          <w:lang w:val="zh-CN"/>
        </w:rPr>
        <w:t>3</w:t>
      </w:r>
      <w:r w:rsidRPr="00844CBC">
        <w:rPr>
          <w:rFonts w:ascii="仿宋_GB2312" w:eastAsia="仿宋_GB2312" w:hAnsi="宋体" w:hint="eastAsia"/>
          <w:color w:val="000000"/>
          <w:kern w:val="0"/>
          <w:sz w:val="24"/>
          <w:lang w:val="zh-CN"/>
        </w:rPr>
        <w:t>、脚手板采用木脚手板。</w:t>
      </w:r>
    </w:p>
    <w:p w:rsidR="00473564" w:rsidRPr="00844CBC" w:rsidP="000D6BB3">
      <w:pPr>
        <w:pStyle w:val="Normal0"/>
        <w:autoSpaceDE w:val="0"/>
        <w:autoSpaceDN w:val="0"/>
        <w:adjustRightInd w:val="0"/>
        <w:spacing w:line="360" w:lineRule="auto"/>
        <w:ind w:firstLine="480" w:firstLineChars="200"/>
        <w:jc w:val="left"/>
        <w:rPr>
          <w:rFonts w:ascii="仿宋_GB2312" w:eastAsia="仿宋_GB2312" w:hAnsi="宋体"/>
          <w:color w:val="000000"/>
          <w:kern w:val="0"/>
          <w:sz w:val="24"/>
          <w:lang w:val="zh-CN"/>
        </w:rPr>
        <w:sectPr w:rsidSect="00876C92">
          <w:type w:val="nextPage"/>
          <w:pgSz w:w="11906" w:h="16838"/>
          <w:pgMar w:top="1418" w:right="1247" w:bottom="1474" w:left="1418" w:header="1021" w:footer="1134" w:gutter="0"/>
          <w:pgNumType w:start="12"/>
          <w:cols w:space="720"/>
          <w:titlePg w:val="0"/>
          <w:docGrid w:type="lines" w:linePitch="312"/>
        </w:sectPr>
      </w:pPr>
      <w:r w:rsidRPr="00844CBC">
        <w:rPr>
          <w:rFonts w:ascii="仿宋_GB2312" w:eastAsia="仿宋_GB2312" w:hAnsi="宋体" w:hint="eastAsia"/>
          <w:color w:val="000000"/>
          <w:kern w:val="0"/>
          <w:sz w:val="24"/>
          <w:lang w:val="zh-CN"/>
        </w:rPr>
        <w:t>4</w:t>
      </w:r>
    </w:p>
    <w:p w:rsidR="00473564" w:rsidRPr="00844CBC" w:rsidP="000D6BB3">
      <w:pPr>
        <w:pStyle w:val="Normal0"/>
        <w:autoSpaceDE w:val="0"/>
        <w:autoSpaceDN w:val="0"/>
        <w:adjustRightInd w:val="0"/>
        <w:spacing w:line="360" w:lineRule="auto"/>
        <w:ind w:firstLine="480" w:firstLineChars="200"/>
        <w:jc w:val="left"/>
        <w:rPr>
          <w:rFonts w:ascii="仿宋_GB2312" w:eastAsia="仿宋_GB2312" w:hAnsi="宋体"/>
          <w:color w:val="000000"/>
          <w:kern w:val="0"/>
          <w:sz w:val="24"/>
          <w:lang w:val="zh-CN"/>
        </w:rPr>
      </w:pPr>
      <w:r w:rsidRPr="00844CBC">
        <w:rPr>
          <w:rFonts w:ascii="仿宋_GB2312" w:eastAsia="仿宋_GB2312" w:hAnsi="宋体" w:hint="eastAsia"/>
          <w:color w:val="000000"/>
          <w:kern w:val="0"/>
          <w:sz w:val="24"/>
          <w:lang w:val="zh-CN"/>
        </w:rPr>
        <w:t>、搭设架子前应进行保养，除锈并统一涂色，颜色力求环境美观。脚手架立杆、防护栏杆、踢脚杆统一漆黄色，剪力撑统一漆黄黑相间色。底排立杆、扫地杆均漆黄黑相间色。</w:t>
      </w:r>
    </w:p>
    <w:p w:rsidR="00473564" w:rsidRPr="00844CBC" w:rsidP="000D6BB3">
      <w:pPr>
        <w:pStyle w:val="Normal0"/>
        <w:autoSpaceDE w:val="0"/>
        <w:autoSpaceDN w:val="0"/>
        <w:adjustRightInd w:val="0"/>
        <w:spacing w:line="360" w:lineRule="auto"/>
        <w:ind w:firstLine="480" w:firstLineChars="200"/>
        <w:jc w:val="left"/>
        <w:rPr>
          <w:rFonts w:ascii="仿宋_GB2312" w:eastAsia="仿宋_GB2312" w:hAnsi="宋体"/>
          <w:color w:val="000000"/>
          <w:kern w:val="0"/>
          <w:sz w:val="24"/>
          <w:lang w:val="zh-CN"/>
        </w:rPr>
      </w:pPr>
      <w:r w:rsidRPr="00844CBC">
        <w:rPr>
          <w:rFonts w:ascii="仿宋_GB2312" w:eastAsia="仿宋_GB2312" w:hAnsi="宋体" w:hint="eastAsia"/>
          <w:color w:val="000000"/>
          <w:kern w:val="0"/>
          <w:sz w:val="24"/>
          <w:lang w:val="zh-CN"/>
        </w:rPr>
        <w:t>5</w:t>
      </w:r>
      <w:r w:rsidRPr="00844CBC">
        <w:rPr>
          <w:rFonts w:ascii="仿宋_GB2312" w:eastAsia="仿宋_GB2312" w:hAnsi="宋体" w:hint="eastAsia"/>
          <w:color w:val="000000"/>
          <w:kern w:val="0"/>
          <w:sz w:val="24"/>
          <w:lang w:val="zh-CN"/>
        </w:rPr>
        <w:t>、安全网采用密目式安全网，网目应满足</w:t>
      </w:r>
      <w:r w:rsidRPr="00844CBC">
        <w:rPr>
          <w:rFonts w:ascii="仿宋_GB2312" w:eastAsia="仿宋_GB2312" w:hAnsi="宋体" w:hint="eastAsia"/>
          <w:color w:val="000000"/>
          <w:kern w:val="0"/>
          <w:sz w:val="24"/>
          <w:lang w:val="zh-CN"/>
        </w:rPr>
        <w:t>2000</w:t>
      </w:r>
      <w:r w:rsidRPr="00844CBC">
        <w:rPr>
          <w:rFonts w:ascii="仿宋_GB2312" w:eastAsia="仿宋_GB2312" w:hAnsi="宋体" w:hint="eastAsia"/>
          <w:color w:val="000000"/>
          <w:kern w:val="0"/>
          <w:sz w:val="24"/>
          <w:lang w:val="zh-CN"/>
        </w:rPr>
        <w:t>目／</w:t>
      </w:r>
      <w:r w:rsidRPr="00844CBC">
        <w:rPr>
          <w:rFonts w:ascii="仿宋_GB2312" w:eastAsia="仿宋_GB2312" w:hAnsi="宋体" w:hint="eastAsia"/>
          <w:color w:val="000000"/>
          <w:kern w:val="0"/>
          <w:sz w:val="24"/>
          <w:lang w:val="zh-CN"/>
        </w:rPr>
        <w:t>100cm</w:t>
      </w:r>
      <w:r w:rsidRPr="00844CBC">
        <w:rPr>
          <w:rFonts w:ascii="仿宋_GB2312" w:eastAsia="仿宋_GB2312" w:hAnsi="宋体" w:hint="eastAsia"/>
          <w:color w:val="000000"/>
          <w:kern w:val="0"/>
          <w:sz w:val="24"/>
          <w:vertAlign w:val="superscript"/>
          <w:lang w:val="zh-CN"/>
        </w:rPr>
        <w:t>2</w:t>
      </w:r>
      <w:r w:rsidRPr="00844CBC">
        <w:rPr>
          <w:rFonts w:ascii="仿宋_GB2312" w:eastAsia="仿宋_GB2312" w:hAnsi="宋体" w:hint="eastAsia"/>
          <w:color w:val="000000"/>
          <w:kern w:val="0"/>
          <w:sz w:val="24"/>
          <w:lang w:val="zh-CN"/>
        </w:rPr>
        <w:t>，做耐贯穿试验不穿透，</w:t>
      </w:r>
      <w:r w:rsidRPr="00844CBC">
        <w:rPr>
          <w:rFonts w:ascii="仿宋_GB2312" w:eastAsia="仿宋_GB2312" w:hAnsi="宋体" w:hint="eastAsia"/>
          <w:color w:val="000000"/>
          <w:kern w:val="0"/>
          <w:sz w:val="24"/>
          <w:lang w:val="zh-CN"/>
        </w:rPr>
        <w:t>6</w:t>
      </w:r>
      <w:r w:rsidRPr="00844CBC">
        <w:rPr>
          <w:rFonts w:ascii="仿宋_GB2312" w:eastAsia="仿宋_GB2312" w:hAnsi="宋体" w:hint="eastAsia"/>
          <w:color w:val="000000"/>
          <w:kern w:val="0"/>
          <w:sz w:val="24"/>
          <w:lang w:val="zh-CN"/>
        </w:rPr>
        <w:t>×</w:t>
      </w:r>
      <w:r w:rsidRPr="00844CBC">
        <w:rPr>
          <w:rFonts w:ascii="仿宋_GB2312" w:eastAsia="仿宋_GB2312" w:hAnsi="宋体" w:hint="eastAsia"/>
          <w:color w:val="000000"/>
          <w:kern w:val="0"/>
          <w:sz w:val="24"/>
          <w:lang w:val="zh-CN"/>
        </w:rPr>
        <w:t>1.8m</w:t>
      </w:r>
      <w:r w:rsidRPr="00844CBC">
        <w:rPr>
          <w:rFonts w:ascii="仿宋_GB2312" w:eastAsia="仿宋_GB2312" w:hAnsi="宋体" w:hint="eastAsia"/>
          <w:color w:val="000000"/>
          <w:kern w:val="0"/>
          <w:sz w:val="24"/>
          <w:lang w:val="zh-CN"/>
        </w:rPr>
        <w:t>的单张网重量在</w:t>
      </w:r>
      <w:r w:rsidRPr="00844CBC">
        <w:rPr>
          <w:rFonts w:ascii="仿宋_GB2312" w:eastAsia="仿宋_GB2312" w:hAnsi="宋体" w:hint="eastAsia"/>
          <w:color w:val="000000"/>
          <w:kern w:val="0"/>
          <w:sz w:val="24"/>
          <w:lang w:val="zh-CN"/>
        </w:rPr>
        <w:t>3kg</w:t>
      </w:r>
      <w:r w:rsidRPr="00844CBC">
        <w:rPr>
          <w:rFonts w:ascii="仿宋_GB2312" w:eastAsia="仿宋_GB2312" w:hAnsi="宋体" w:hint="eastAsia"/>
          <w:color w:val="000000"/>
          <w:kern w:val="0"/>
          <w:sz w:val="24"/>
          <w:lang w:val="zh-CN"/>
        </w:rPr>
        <w:t>以上，颜色应满足环境效果要求，选用绿色。要求阻燃，使用的安全网必须有产品生产许可证和质量合格证，以及建筑安全监督管理部门发放的准用证。</w:t>
      </w:r>
    </w:p>
    <w:p w:rsidR="000D6BB3" w:rsidRPr="00844CBC" w:rsidP="000D6BB3">
      <w:pPr>
        <w:pStyle w:val="Normal0"/>
        <w:autoSpaceDE w:val="0"/>
        <w:autoSpaceDN w:val="0"/>
        <w:adjustRightInd w:val="0"/>
        <w:spacing w:line="360" w:lineRule="auto"/>
        <w:ind w:firstLine="480"/>
        <w:jc w:val="left"/>
        <w:rPr>
          <w:rFonts w:ascii="仿宋_GB2312" w:eastAsia="仿宋_GB2312" w:hAnsi="宋体"/>
          <w:color w:val="000000"/>
          <w:kern w:val="0"/>
          <w:sz w:val="24"/>
          <w:lang w:val="zh-CN"/>
        </w:rPr>
      </w:pPr>
      <w:r w:rsidRPr="00844CBC">
        <w:rPr>
          <w:rFonts w:ascii="仿宋_GB2312" w:eastAsia="仿宋_GB2312" w:hAnsi="宋体" w:hint="eastAsia"/>
          <w:color w:val="000000"/>
          <w:kern w:val="0"/>
          <w:sz w:val="24"/>
          <w:lang w:val="zh-CN"/>
        </w:rPr>
        <w:t>6、连墙件采用钢管，其材质应符合现行国家标准《碳素钢结构》（GB 700-88）中Q235A钢的要求。</w:t>
      </w:r>
    </w:p>
    <w:p w:rsidR="000D6BB3" w:rsidRPr="00844CBC" w:rsidP="000D6BB3">
      <w:pPr>
        <w:pStyle w:val="Normal0"/>
        <w:autoSpaceDE w:val="0"/>
        <w:autoSpaceDN w:val="0"/>
        <w:adjustRightInd w:val="0"/>
        <w:spacing w:line="360" w:lineRule="auto"/>
        <w:ind w:firstLine="480"/>
        <w:jc w:val="left"/>
        <w:rPr>
          <w:rFonts w:ascii="仿宋_GB2312" w:eastAsia="仿宋_GB2312" w:hAnsi="宋体"/>
          <w:color w:val="000000"/>
          <w:kern w:val="0"/>
          <w:sz w:val="24"/>
          <w:lang w:val="zh-CN"/>
        </w:rPr>
      </w:pPr>
      <w:r w:rsidRPr="00844CBC">
        <w:rPr>
          <w:rFonts w:ascii="仿宋_GB2312" w:eastAsia="仿宋_GB2312" w:hAnsi="宋体" w:hint="eastAsia"/>
          <w:color w:val="000000"/>
          <w:kern w:val="0"/>
          <w:sz w:val="24"/>
          <w:lang w:val="zh-CN"/>
        </w:rPr>
        <w:t>7、</w:t>
      </w:r>
      <w:r w:rsidRPr="00844CBC">
        <w:rPr>
          <w:rFonts w:ascii="仿宋_GB2312" w:eastAsia="仿宋_GB2312" w:hAnsi="宋体" w:hint="eastAsia"/>
          <w:kern w:val="0"/>
          <w:sz w:val="24"/>
          <w:lang w:val="zh-CN"/>
        </w:rPr>
        <w:t>悬挑采用16号及以上工字钢</w:t>
      </w:r>
      <w:r w:rsidRPr="00844CBC">
        <w:rPr>
          <w:rFonts w:ascii="仿宋_GB2312" w:eastAsia="仿宋_GB2312" w:hint="eastAsia"/>
          <w:color w:val="000000"/>
          <w:sz w:val="24"/>
        </w:rPr>
        <w:t>。</w:t>
      </w:r>
    </w:p>
    <w:p w:rsidR="000D6BB3" w:rsidRPr="00844CBC" w:rsidP="000D6BB3">
      <w:pPr>
        <w:pStyle w:val="Normal0"/>
        <w:autoSpaceDE w:val="0"/>
        <w:autoSpaceDN w:val="0"/>
        <w:adjustRightInd w:val="0"/>
        <w:spacing w:line="360" w:lineRule="auto"/>
        <w:ind w:firstLine="480"/>
        <w:jc w:val="left"/>
        <w:rPr>
          <w:rFonts w:ascii="仿宋_GB2312" w:eastAsia="仿宋_GB2312" w:hAnsi="宋体"/>
          <w:color w:val="000000"/>
          <w:kern w:val="0"/>
          <w:sz w:val="24"/>
          <w:lang w:val="zh-CN"/>
        </w:rPr>
      </w:pPr>
      <w:r w:rsidRPr="00844CBC">
        <w:rPr>
          <w:rFonts w:ascii="仿宋_GB2312" w:eastAsia="仿宋_GB2312" w:hAnsi="宋体" w:hint="eastAsia"/>
          <w:kern w:val="0"/>
          <w:sz w:val="24"/>
          <w:lang w:val="zh-CN"/>
        </w:rPr>
        <w:t>8、预埋螺栓的直径为16mm。</w:t>
      </w:r>
    </w:p>
    <w:p w:rsidR="00473564" w:rsidRPr="00844CBC" w:rsidP="000D6BB3">
      <w:pPr>
        <w:pStyle w:val="Normal0"/>
        <w:autoSpaceDE w:val="0"/>
        <w:autoSpaceDN w:val="0"/>
        <w:adjustRightInd w:val="0"/>
        <w:spacing w:line="360" w:lineRule="auto"/>
        <w:ind w:firstLine="480"/>
        <w:jc w:val="left"/>
        <w:rPr>
          <w:rFonts w:ascii="仿宋_GB2312" w:eastAsia="仿宋_GB2312" w:hAnsi="宋体"/>
          <w:color w:val="000000"/>
          <w:kern w:val="0"/>
          <w:sz w:val="24"/>
          <w:lang w:val="zh-CN"/>
        </w:rPr>
      </w:pPr>
      <w:r w:rsidRPr="00844CBC">
        <w:rPr>
          <w:rFonts w:ascii="仿宋_GB2312" w:eastAsia="仿宋_GB2312" w:hAnsi="宋体" w:hint="eastAsia"/>
          <w:kern w:val="0"/>
          <w:sz w:val="24"/>
          <w:lang w:val="zh-CN"/>
        </w:rPr>
        <w:t>9</w:t>
      </w:r>
      <w:r w:rsidRPr="00844CBC">
        <w:rPr>
          <w:rFonts w:ascii="仿宋_GB2312" w:eastAsia="仿宋_GB2312" w:hAnsi="宋体" w:hint="eastAsia"/>
          <w:kern w:val="0"/>
          <w:sz w:val="24"/>
          <w:lang w:val="zh-CN"/>
        </w:rPr>
        <w:t>、</w:t>
      </w:r>
      <w:r w:rsidRPr="00844CBC">
        <w:rPr>
          <w:rFonts w:ascii="仿宋_GB2312" w:eastAsia="仿宋_GB2312" w:hint="eastAsia"/>
          <w:color w:val="000000"/>
          <w:sz w:val="24"/>
        </w:rPr>
        <w:t>工字钢外端用钢丝绳斜拉，斜拉</w:t>
      </w:r>
      <w:r w:rsidRPr="00844CBC">
        <w:rPr>
          <w:rFonts w:ascii="仿宋_GB2312" w:eastAsia="仿宋_GB2312" w:hAnsi="宋体" w:hint="eastAsia"/>
          <w:kern w:val="0"/>
          <w:sz w:val="24"/>
          <w:lang w:val="zh-CN"/>
        </w:rPr>
        <w:t>选择</w:t>
      </w:r>
      <w:r w:rsidRPr="00844CBC">
        <w:rPr>
          <w:rFonts w:ascii="仿宋_GB2312" w:eastAsia="仿宋_GB2312" w:hAnsi="宋体" w:hint="eastAsia"/>
          <w:kern w:val="0"/>
          <w:sz w:val="24"/>
          <w:lang w:val="zh-CN"/>
        </w:rPr>
        <w:t>6</w:t>
      </w:r>
      <w:r w:rsidRPr="00844CBC">
        <w:rPr>
          <w:rFonts w:ascii="仿宋_GB2312" w:eastAsia="仿宋_GB2312" w:hAnsi="宋体" w:hint="eastAsia"/>
          <w:kern w:val="0"/>
          <w:sz w:val="24"/>
          <w:lang w:val="zh-CN"/>
        </w:rPr>
        <w:t>×</w:t>
      </w:r>
      <w:r w:rsidRPr="00844CBC">
        <w:rPr>
          <w:rFonts w:ascii="仿宋_GB2312" w:eastAsia="仿宋_GB2312" w:hAnsi="宋体" w:hint="eastAsia"/>
          <w:kern w:val="0"/>
          <w:sz w:val="24"/>
          <w:lang w:val="zh-CN"/>
        </w:rPr>
        <w:t>19</w:t>
      </w:r>
      <w:r w:rsidRPr="00844CBC">
        <w:rPr>
          <w:rFonts w:ascii="仿宋_GB2312" w:eastAsia="仿宋_GB2312" w:hAnsi="宋体" w:hint="eastAsia"/>
          <w:kern w:val="0"/>
          <w:sz w:val="24"/>
          <w:lang w:val="zh-CN"/>
        </w:rPr>
        <w:t>钢丝绳</w:t>
      </w:r>
      <w:r w:rsidRPr="00844CBC">
        <w:rPr>
          <w:rFonts w:ascii="仿宋_GB2312" w:eastAsia="仿宋_GB2312" w:hAnsi="宋体" w:hint="eastAsia"/>
          <w:kern w:val="0"/>
          <w:sz w:val="24"/>
          <w:lang w:val="zh-CN"/>
        </w:rPr>
        <w:t>,</w:t>
      </w:r>
      <w:r w:rsidRPr="00844CBC">
        <w:rPr>
          <w:rFonts w:ascii="仿宋_GB2312" w:eastAsia="仿宋_GB2312" w:hAnsi="宋体" w:hint="eastAsia"/>
          <w:kern w:val="0"/>
          <w:sz w:val="24"/>
          <w:lang w:val="zh-CN"/>
        </w:rPr>
        <w:t>钢丝绳公称抗拉强度</w:t>
      </w:r>
      <w:r w:rsidRPr="00844CBC">
        <w:rPr>
          <w:rFonts w:ascii="仿宋_GB2312" w:eastAsia="仿宋_GB2312" w:hAnsi="宋体" w:hint="eastAsia"/>
          <w:kern w:val="0"/>
          <w:sz w:val="24"/>
          <w:lang w:val="zh-CN"/>
        </w:rPr>
        <w:t>1700MPa</w:t>
      </w:r>
      <w:r w:rsidRPr="00844CBC">
        <w:rPr>
          <w:rFonts w:ascii="仿宋_GB2312" w:eastAsia="仿宋_GB2312" w:hAnsi="宋体" w:hint="eastAsia"/>
          <w:kern w:val="0"/>
          <w:sz w:val="24"/>
          <w:lang w:val="zh-CN"/>
        </w:rPr>
        <w:t>，直径</w:t>
      </w:r>
      <w:r w:rsidRPr="00844CBC">
        <w:rPr>
          <w:rFonts w:ascii="仿宋_GB2312" w:eastAsia="仿宋_GB2312" w:hAnsi="宋体" w:hint="eastAsia"/>
          <w:kern w:val="0"/>
          <w:sz w:val="24"/>
          <w:lang w:val="zh-CN"/>
        </w:rPr>
        <w:t>15.5mm</w:t>
      </w:r>
      <w:r w:rsidRPr="00844CBC">
        <w:rPr>
          <w:rFonts w:ascii="仿宋_GB2312" w:eastAsia="仿宋_GB2312" w:hAnsi="宋体" w:hint="eastAsia"/>
          <w:kern w:val="0"/>
          <w:sz w:val="24"/>
          <w:lang w:val="zh-CN"/>
        </w:rPr>
        <w:t>。</w:t>
      </w:r>
      <w:bookmarkStart w:id="21" w:name="_Toc294705280"/>
      <w:r w:rsidRPr="00844CBC">
        <w:rPr>
          <w:rFonts w:ascii="仿宋_GB2312" w:eastAsia="仿宋_GB2312" w:hint="eastAsia"/>
          <w:color w:val="000000"/>
          <w:sz w:val="24"/>
        </w:rPr>
        <w:t>在楼面层预埋两道</w:t>
      </w:r>
      <w:r w:rsidRPr="00844CBC">
        <w:rPr>
          <w:rFonts w:ascii="仿宋_GB2312" w:eastAsia="仿宋_GB2312" w:hAnsi="宋体" w:hint="eastAsia"/>
          <w:color w:val="000000"/>
          <w:sz w:val="24"/>
        </w:rPr>
        <w:t>Φ</w:t>
      </w:r>
      <w:r w:rsidRPr="00844CBC">
        <w:rPr>
          <w:rFonts w:ascii="仿宋_GB2312" w:eastAsia="仿宋_GB2312" w:hint="eastAsia"/>
          <w:color w:val="000000"/>
          <w:sz w:val="24"/>
        </w:rPr>
        <w:t>18</w:t>
      </w:r>
      <w:r w:rsidRPr="00844CBC">
        <w:rPr>
          <w:rFonts w:ascii="仿宋_GB2312" w:eastAsia="仿宋_GB2312" w:hint="eastAsia"/>
          <w:color w:val="000000"/>
          <w:sz w:val="24"/>
        </w:rPr>
        <w:t>吊环</w:t>
      </w:r>
    </w:p>
    <w:p w:rsidR="00473564" w:rsidRPr="00844CBC" w:rsidP="0098360B">
      <w:pPr>
        <w:pStyle w:val="Normal0"/>
        <w:autoSpaceDE w:val="0"/>
        <w:autoSpaceDN w:val="0"/>
        <w:adjustRightInd w:val="0"/>
        <w:spacing w:line="360" w:lineRule="auto"/>
        <w:ind w:firstLine="470" w:firstLineChars="196"/>
        <w:outlineLvl w:val="0"/>
        <w:rPr>
          <w:rFonts w:ascii="仿宋_GB2312" w:eastAsia="仿宋_GB2312" w:hAnsi="宋体"/>
          <w:b/>
          <w:color w:val="000000"/>
          <w:kern w:val="0"/>
          <w:sz w:val="24"/>
          <w:lang w:val="zh-CN"/>
        </w:rPr>
      </w:pPr>
      <w:r w:rsidRPr="00844CBC">
        <w:rPr>
          <w:rFonts w:ascii="仿宋_GB2312" w:eastAsia="仿宋_GB2312" w:hAnsi="宋体" w:hint="eastAsia"/>
          <w:b/>
          <w:color w:val="000000"/>
          <w:kern w:val="0"/>
          <w:sz w:val="24"/>
          <w:lang w:val="zh-CN"/>
        </w:rPr>
        <w:t>五、脚手架搭设工艺流程及要求</w:t>
      </w:r>
    </w:p>
    <w:bookmarkEnd w:id="21"/>
    <w:p w:rsidR="00844CBC" w:rsidRPr="00743B06" w:rsidP="00844CBC">
      <w:pPr>
        <w:pStyle w:val="Normal0"/>
        <w:autoSpaceDE w:val="0"/>
        <w:autoSpaceDN w:val="0"/>
        <w:adjustRightInd w:val="0"/>
        <w:spacing w:line="360" w:lineRule="auto"/>
        <w:ind w:firstLine="480" w:firstLineChars="200"/>
        <w:jc w:val="left"/>
        <w:outlineLvl w:val="0"/>
        <w:rPr>
          <w:rFonts w:ascii="仿宋_GB2312" w:eastAsia="仿宋_GB2312" w:hAnsi="宋体"/>
          <w:bCs/>
          <w:color w:val="000000"/>
          <w:kern w:val="0"/>
          <w:sz w:val="24"/>
          <w:lang w:val="zh-CN"/>
        </w:rPr>
      </w:pPr>
      <w:r w:rsidRPr="00743B06">
        <w:rPr>
          <w:rFonts w:ascii="仿宋_GB2312" w:eastAsia="仿宋_GB2312" w:hAnsi="宋体" w:cs="宋体" w:hint="eastAsia"/>
          <w:bCs/>
          <w:color w:val="000000"/>
          <w:kern w:val="0"/>
          <w:sz w:val="24"/>
          <w:lang w:val="zh-CN"/>
        </w:rPr>
        <w:t></w:t>
      </w:r>
      <w:r w:rsidRPr="00743B06">
        <w:rPr>
          <w:rFonts w:ascii="仿宋_GB2312" w:eastAsia="仿宋_GB2312" w:hAnsi="宋体" w:hint="eastAsia"/>
          <w:bCs/>
          <w:color w:val="000000"/>
          <w:kern w:val="0"/>
          <w:sz w:val="24"/>
          <w:lang w:val="zh-CN"/>
        </w:rPr>
        <w:t>、钢管落地脚手架</w:t>
      </w:r>
    </w:p>
    <w:p w:rsidR="00844CBC" w:rsidRPr="00743B06" w:rsidP="00844CBC">
      <w:pPr>
        <w:pStyle w:val="Normal0"/>
        <w:autoSpaceDE w:val="0"/>
        <w:autoSpaceDN w:val="0"/>
        <w:adjustRightInd w:val="0"/>
        <w:spacing w:line="360" w:lineRule="auto"/>
        <w:jc w:val="left"/>
        <w:rPr>
          <w:rFonts w:ascii="仿宋_GB2312" w:eastAsia="仿宋_GB2312" w:hAnsi="宋体"/>
          <w:color w:val="000000"/>
          <w:kern w:val="0"/>
          <w:sz w:val="24"/>
          <w:lang w:val="zh-CN"/>
        </w:rPr>
      </w:pPr>
      <w:r w:rsidRPr="00743B06">
        <w:rPr>
          <w:rFonts w:ascii="仿宋_GB2312" w:eastAsia="仿宋_GB2312" w:hAnsi="宋体" w:hint="eastAsia"/>
          <w:color w:val="000000"/>
          <w:kern w:val="0"/>
          <w:sz w:val="24"/>
          <w:lang w:val="zh-CN"/>
        </w:rPr>
        <w:t xml:space="preserve">    </w:t>
      </w:r>
      <w:r w:rsidRPr="00743B06">
        <w:rPr>
          <w:rFonts w:ascii="仿宋_GB2312" w:eastAsia="仿宋_GB2312" w:hAnsi="宋体" w:hint="eastAsia"/>
          <w:color w:val="000000"/>
          <w:kern w:val="0"/>
          <w:sz w:val="24"/>
          <w:lang w:val="zh-CN"/>
        </w:rPr>
        <w:t>落地脚手架搭设的工艺流程为：场地平整、夯实→材料配备→定位设置通长脚手板、底座→纵向扫地杆→立杆→横向扫地杆→小横杆→大横杆（搁栅）→剪刀撑→连墙件→铺脚手板→扎防护栏杆→扎安全网。</w:t>
      </w:r>
    </w:p>
    <w:p w:rsidR="00844CBC" w:rsidRPr="00743B06" w:rsidP="00844CBC">
      <w:pPr>
        <w:pStyle w:val="Normal0"/>
        <w:autoSpaceDE w:val="0"/>
        <w:autoSpaceDN w:val="0"/>
        <w:adjustRightInd w:val="0"/>
        <w:spacing w:line="360" w:lineRule="auto"/>
        <w:jc w:val="left"/>
        <w:rPr>
          <w:rFonts w:ascii="仿宋_GB2312" w:eastAsia="仿宋_GB2312" w:hAnsi="宋体"/>
          <w:color w:val="000000"/>
          <w:kern w:val="0"/>
          <w:sz w:val="24"/>
          <w:lang w:val="zh-CN"/>
        </w:rPr>
      </w:pPr>
      <w:r w:rsidRPr="00743B06">
        <w:rPr>
          <w:rFonts w:ascii="仿宋_GB2312" w:eastAsia="仿宋_GB2312" w:hAnsi="宋体" w:hint="eastAsia"/>
          <w:color w:val="000000"/>
          <w:kern w:val="0"/>
          <w:sz w:val="24"/>
          <w:lang w:val="zh-CN"/>
        </w:rPr>
        <w:t xml:space="preserve">    </w:t>
      </w:r>
      <w:r w:rsidRPr="00743B06">
        <w:rPr>
          <w:rFonts w:ascii="仿宋_GB2312" w:eastAsia="仿宋_GB2312" w:hAnsi="宋体" w:hint="eastAsia"/>
          <w:color w:val="000000"/>
          <w:kern w:val="0"/>
          <w:sz w:val="24"/>
          <w:lang w:val="zh-CN"/>
        </w:rPr>
        <w:t>定距定位</w:t>
      </w:r>
      <w:r w:rsidRPr="00743B06">
        <w:rPr>
          <w:rFonts w:ascii="仿宋_GB2312" w:eastAsia="仿宋_GB2312" w:hAnsi="宋体" w:hint="eastAsia"/>
          <w:color w:val="000000"/>
          <w:kern w:val="0"/>
          <w:sz w:val="24"/>
          <w:lang w:val="zh-CN"/>
        </w:rPr>
        <w:t>:</w:t>
      </w:r>
      <w:r w:rsidRPr="00743B06">
        <w:rPr>
          <w:rFonts w:ascii="仿宋_GB2312" w:eastAsia="仿宋_GB2312" w:hAnsi="宋体" w:hint="eastAsia"/>
          <w:color w:val="000000"/>
          <w:kern w:val="0"/>
          <w:sz w:val="24"/>
          <w:lang w:val="zh-CN"/>
        </w:rPr>
        <w:t>根据构造要求在建筑物四角用尺量出内、外立杆距墙距离，并做好标记；用钢卷尺拉直，分出立杆位置，并用小竹片点出立杆标记；垫板、底座应准确地放在定位线上，垫板必须铺放平整，不得悬空。</w:t>
      </w:r>
    </w:p>
    <w:p w:rsidR="00844CBC" w:rsidRPr="00743B06" w:rsidP="00844CBC">
      <w:pPr>
        <w:pStyle w:val="Normal0"/>
        <w:autoSpaceDE w:val="0"/>
        <w:autoSpaceDN w:val="0"/>
        <w:adjustRightInd w:val="0"/>
        <w:spacing w:line="360" w:lineRule="auto"/>
        <w:ind w:firstLine="480"/>
        <w:jc w:val="left"/>
        <w:rPr>
          <w:rFonts w:ascii="仿宋_GB2312" w:eastAsia="仿宋_GB2312" w:hAnsi="宋体"/>
          <w:color w:val="000000"/>
          <w:kern w:val="0"/>
          <w:sz w:val="24"/>
          <w:lang w:val="zh-CN"/>
        </w:rPr>
      </w:pPr>
      <w:r w:rsidRPr="00743B06">
        <w:rPr>
          <w:rFonts w:ascii="仿宋_GB2312" w:eastAsia="仿宋_GB2312" w:hAnsi="宋体" w:hint="eastAsia"/>
          <w:color w:val="000000"/>
          <w:kern w:val="0"/>
          <w:sz w:val="24"/>
          <w:lang w:val="zh-CN"/>
        </w:rPr>
        <w:t>在搭设首层脚手架过程中，沿四周每框架格内设一道斜支撑，拐角处双向增设，待该部位脚手架与主体结构的连墙件可靠拉接后方可拆除。当脚手架操作层高出连墙件两步时，宜先立外排，后立内排。其余按下构造要求搭设。</w:t>
      </w:r>
    </w:p>
    <w:p w:rsidR="00844CBC" w:rsidRPr="00743B06" w:rsidP="00844CBC">
      <w:pPr>
        <w:pStyle w:val="Normal0"/>
        <w:autoSpaceDE w:val="0"/>
        <w:autoSpaceDN w:val="0"/>
        <w:adjustRightInd w:val="0"/>
        <w:spacing w:line="360" w:lineRule="auto"/>
        <w:ind w:firstLine="480" w:firstLineChars="200"/>
        <w:jc w:val="left"/>
        <w:rPr>
          <w:rFonts w:ascii="仿宋_GB2312" w:eastAsia="仿宋_GB2312" w:hAnsi="宋体"/>
          <w:bCs/>
          <w:kern w:val="0"/>
          <w:sz w:val="24"/>
        </w:rPr>
      </w:pPr>
      <w:r w:rsidRPr="00743B06">
        <w:rPr>
          <w:rFonts w:ascii="仿宋_GB2312" w:eastAsia="仿宋_GB2312" w:hAnsi="宋体" w:hint="eastAsia"/>
          <w:bCs/>
          <w:kern w:val="0"/>
          <w:sz w:val="24"/>
        </w:rPr>
        <w:t>（一）、立杆</w:t>
      </w:r>
    </w:p>
    <w:p w:rsidR="00844CBC" w:rsidRPr="00743B06" w:rsidP="00844CBC">
      <w:pPr>
        <w:pStyle w:val="Normal0"/>
        <w:autoSpaceDE w:val="0"/>
        <w:autoSpaceDN w:val="0"/>
        <w:adjustRightInd w:val="0"/>
        <w:spacing w:line="360" w:lineRule="auto"/>
        <w:ind w:firstLine="540" w:firstLineChars="225"/>
        <w:jc w:val="left"/>
        <w:rPr>
          <w:rFonts w:ascii="仿宋_GB2312" w:eastAsia="仿宋_GB2312" w:hAnsi="宋体"/>
          <w:color w:val="000000"/>
          <w:kern w:val="0"/>
          <w:sz w:val="24"/>
          <w:lang w:val="zh-CN"/>
        </w:rPr>
      </w:pPr>
      <w:r w:rsidRPr="00743B06">
        <w:rPr>
          <w:rFonts w:ascii="仿宋_GB2312" w:eastAsia="仿宋_GB2312" w:hAnsi="宋体" w:hint="eastAsia"/>
          <w:color w:val="000000"/>
          <w:kern w:val="0"/>
          <w:sz w:val="24"/>
          <w:lang w:val="zh-CN"/>
        </w:rPr>
        <w:t>脚手架立杆纵距</w:t>
      </w:r>
      <w:r w:rsidRPr="00743B06">
        <w:rPr>
          <w:rFonts w:ascii="仿宋_GB2312" w:eastAsia="仿宋_GB2312" w:hAnsi="宋体" w:hint="eastAsia"/>
          <w:color w:val="000000"/>
          <w:kern w:val="0"/>
          <w:sz w:val="24"/>
          <w:lang w:val="zh-CN"/>
        </w:rPr>
        <w:t>1.5m</w:t>
      </w:r>
      <w:r w:rsidRPr="00743B06">
        <w:rPr>
          <w:rFonts w:ascii="仿宋_GB2312" w:eastAsia="仿宋_GB2312" w:hAnsi="宋体" w:hint="eastAsia"/>
          <w:color w:val="000000"/>
          <w:kern w:val="0"/>
          <w:sz w:val="24"/>
          <w:lang w:val="zh-CN"/>
        </w:rPr>
        <w:t>，横距</w:t>
      </w:r>
      <w:r w:rsidRPr="00743B06">
        <w:rPr>
          <w:rFonts w:ascii="仿宋_GB2312" w:eastAsia="仿宋_GB2312" w:hAnsi="宋体" w:hint="eastAsia"/>
          <w:color w:val="000000"/>
          <w:kern w:val="0"/>
          <w:sz w:val="24"/>
          <w:lang w:val="zh-CN"/>
        </w:rPr>
        <w:t>0.9m</w:t>
      </w:r>
      <w:r w:rsidRPr="00743B06">
        <w:rPr>
          <w:rFonts w:ascii="仿宋_GB2312" w:eastAsia="仿宋_GB2312" w:hAnsi="宋体" w:hint="eastAsia"/>
          <w:color w:val="000000"/>
          <w:kern w:val="0"/>
          <w:sz w:val="24"/>
          <w:lang w:val="zh-CN"/>
        </w:rPr>
        <w:t>，步距</w:t>
      </w:r>
      <w:r w:rsidRPr="00743B06">
        <w:rPr>
          <w:rFonts w:ascii="仿宋_GB2312" w:eastAsia="仿宋_GB2312" w:hAnsi="宋体" w:hint="eastAsia"/>
          <w:color w:val="000000"/>
          <w:kern w:val="0"/>
          <w:sz w:val="24"/>
          <w:lang w:val="zh-CN"/>
        </w:rPr>
        <w:t>1.8m</w:t>
      </w:r>
      <w:r w:rsidRPr="00743B06">
        <w:rPr>
          <w:rFonts w:ascii="仿宋_GB2312" w:eastAsia="仿宋_GB2312" w:hAnsi="宋体" w:hint="eastAsia"/>
          <w:color w:val="000000"/>
          <w:kern w:val="0"/>
          <w:sz w:val="24"/>
          <w:lang w:val="zh-CN"/>
        </w:rPr>
        <w:t>；连墙杆间距竖直不大于</w:t>
      </w:r>
      <w:r w:rsidRPr="00743B06">
        <w:rPr>
          <w:rFonts w:ascii="仿宋_GB2312" w:eastAsia="仿宋_GB2312" w:hAnsi="宋体" w:hint="eastAsia"/>
          <w:color w:val="000000"/>
          <w:kern w:val="0"/>
          <w:sz w:val="24"/>
          <w:lang w:val="zh-CN"/>
        </w:rPr>
        <w:t>3.6m</w:t>
      </w:r>
      <w:r w:rsidRPr="00743B06">
        <w:rPr>
          <w:rFonts w:ascii="仿宋_GB2312" w:eastAsia="仿宋_GB2312" w:hAnsi="宋体" w:hint="eastAsia"/>
          <w:color w:val="000000"/>
          <w:kern w:val="0"/>
          <w:sz w:val="24"/>
          <w:lang w:val="zh-CN"/>
        </w:rPr>
        <w:t>，水平杆间距</w:t>
      </w:r>
      <w:r w:rsidRPr="00743B06">
        <w:rPr>
          <w:rFonts w:ascii="仿宋_GB2312" w:eastAsia="仿宋_GB2312" w:hAnsi="宋体" w:hint="eastAsia"/>
          <w:color w:val="000000"/>
          <w:kern w:val="0"/>
          <w:sz w:val="24"/>
          <w:lang w:val="zh-CN"/>
        </w:rPr>
        <w:t>4.5m(</w:t>
      </w:r>
      <w:r w:rsidRPr="00743B06">
        <w:rPr>
          <w:rFonts w:ascii="仿宋_GB2312" w:eastAsia="仿宋_GB2312" w:hAnsi="宋体" w:hint="eastAsia"/>
          <w:color w:val="000000"/>
          <w:kern w:val="0"/>
          <w:sz w:val="24"/>
          <w:lang w:val="zh-CN"/>
        </w:rPr>
        <w:t>即两步三跨</w:t>
      </w:r>
      <w:r w:rsidRPr="00743B06">
        <w:rPr>
          <w:rFonts w:ascii="仿宋_GB2312" w:eastAsia="仿宋_GB2312" w:hAnsi="宋体" w:hint="eastAsia"/>
          <w:color w:val="000000"/>
          <w:kern w:val="0"/>
          <w:sz w:val="24"/>
          <w:lang w:val="zh-CN"/>
        </w:rPr>
        <w:t>)</w:t>
      </w:r>
      <w:r w:rsidRPr="00743B06">
        <w:rPr>
          <w:rFonts w:ascii="仿宋_GB2312" w:eastAsia="仿宋_GB2312" w:hAnsi="宋体" w:hint="eastAsia"/>
          <w:color w:val="000000"/>
          <w:kern w:val="0"/>
          <w:sz w:val="24"/>
          <w:lang w:val="zh-CN"/>
        </w:rPr>
        <w:t>；里立杆距建筑物</w:t>
      </w:r>
      <w:r w:rsidRPr="00743B06">
        <w:rPr>
          <w:rFonts w:ascii="仿宋_GB2312" w:eastAsia="仿宋_GB2312" w:hAnsi="宋体" w:hint="eastAsia"/>
          <w:color w:val="000000"/>
          <w:kern w:val="0"/>
          <w:sz w:val="24"/>
          <w:lang w:val="zh-CN"/>
        </w:rPr>
        <w:t>0.3m</w:t>
      </w:r>
      <w:r w:rsidRPr="00743B06">
        <w:rPr>
          <w:rFonts w:ascii="仿宋_GB2312" w:eastAsia="仿宋_GB2312" w:hAnsi="宋体" w:hint="eastAsia"/>
          <w:color w:val="000000"/>
          <w:kern w:val="0"/>
          <w:sz w:val="24"/>
          <w:lang w:val="zh-CN"/>
        </w:rPr>
        <w:t>。</w:t>
      </w:r>
    </w:p>
    <w:p w:rsidR="00844CBC" w:rsidRPr="00743B06" w:rsidP="00844CBC">
      <w:pPr>
        <w:pStyle w:val="Normal0"/>
        <w:autoSpaceDE w:val="0"/>
        <w:autoSpaceDN w:val="0"/>
        <w:adjustRightInd w:val="0"/>
        <w:spacing w:line="360" w:lineRule="auto"/>
        <w:ind w:firstLine="480" w:firstLineChars="200"/>
        <w:jc w:val="left"/>
        <w:rPr>
          <w:rFonts w:ascii="仿宋_GB2312" w:eastAsia="仿宋_GB2312" w:hAnsi="宋体"/>
          <w:color w:val="000000"/>
          <w:kern w:val="0"/>
          <w:sz w:val="24"/>
          <w:lang w:val="zh-CN"/>
        </w:rPr>
        <w:sectPr w:rsidSect="00876C92">
          <w:type w:val="nextPage"/>
          <w:pgSz w:w="11906" w:h="16838"/>
          <w:pgMar w:top="1418" w:right="1247" w:bottom="1474" w:left="1418" w:header="1021" w:footer="1134" w:gutter="0"/>
          <w:pgNumType w:start="13"/>
          <w:cols w:space="720"/>
          <w:titlePg w:val="0"/>
          <w:docGrid w:type="lines" w:linePitch="312"/>
        </w:sectPr>
      </w:pPr>
      <w:r w:rsidRPr="00743B06">
        <w:rPr>
          <w:rFonts w:ascii="仿宋_GB2312" w:eastAsia="仿宋_GB2312" w:hAnsi="宋体" w:hint="eastAsia"/>
          <w:color w:val="000000"/>
          <w:kern w:val="0"/>
          <w:sz w:val="24"/>
          <w:lang w:val="zh-CN"/>
        </w:rPr>
        <w:t>（</w:t>
      </w:r>
      <w:r w:rsidRPr="00743B06">
        <w:rPr>
          <w:rFonts w:ascii="仿宋_GB2312" w:eastAsia="仿宋_GB2312" w:hAnsi="宋体" w:hint="eastAsia"/>
          <w:color w:val="000000"/>
          <w:kern w:val="0"/>
          <w:sz w:val="24"/>
          <w:lang w:val="zh-CN"/>
        </w:rPr>
        <w:t>1</w:t>
      </w:r>
      <w:r w:rsidRPr="00743B06">
        <w:rPr>
          <w:rFonts w:ascii="仿宋_GB2312" w:eastAsia="仿宋_GB2312" w:hAnsi="宋体" w:hint="eastAsia"/>
          <w:color w:val="000000"/>
          <w:kern w:val="0"/>
          <w:sz w:val="24"/>
          <w:lang w:val="zh-CN"/>
        </w:rPr>
        <w:t>）、脚手架必须设置纵、横向扫地杆。纵向扫地杆采用直角扣件固定在距底座上皮不大于</w:t>
      </w:r>
      <w:r w:rsidRPr="00743B06">
        <w:rPr>
          <w:rFonts w:ascii="仿宋_GB2312" w:eastAsia="仿宋_GB2312" w:hAnsi="宋体" w:hint="eastAsia"/>
          <w:color w:val="000000"/>
          <w:kern w:val="0"/>
          <w:sz w:val="24"/>
          <w:lang w:val="zh-CN"/>
        </w:rPr>
        <w:t>200mm</w:t>
      </w:r>
      <w:r w:rsidRPr="00743B06">
        <w:rPr>
          <w:rFonts w:ascii="仿宋_GB2312" w:eastAsia="仿宋_GB2312" w:hAnsi="宋体" w:hint="eastAsia"/>
          <w:color w:val="000000"/>
          <w:kern w:val="0"/>
          <w:sz w:val="24"/>
          <w:lang w:val="zh-CN"/>
        </w:rPr>
        <w:t>处的立杆上。横向扫地杆采用直角扣件固定在紧靠纵向扫地杆下方的立杆上。当立杆基础不在同一高度上时，必须将高处的纵向扫地杆向低处延长两跨与立杆固定，高低差不大于</w:t>
      </w:r>
      <w:r w:rsidRPr="00743B06">
        <w:rPr>
          <w:rFonts w:ascii="仿宋_GB2312" w:eastAsia="仿宋_GB2312" w:hAnsi="宋体" w:hint="eastAsia"/>
          <w:color w:val="000000"/>
          <w:kern w:val="0"/>
          <w:sz w:val="24"/>
          <w:lang w:val="zh-CN"/>
        </w:rPr>
        <w:t>1m</w:t>
      </w:r>
      <w:r w:rsidRPr="00743B06">
        <w:rPr>
          <w:rFonts w:ascii="仿宋_GB2312" w:eastAsia="仿宋_GB2312" w:hAnsi="宋体" w:hint="eastAsia"/>
          <w:color w:val="000000"/>
          <w:kern w:val="0"/>
          <w:sz w:val="24"/>
          <w:lang w:val="zh-CN"/>
        </w:rPr>
        <w:t>。靠边坡上方的立杆轴线到边坡的距离不小于</w:t>
      </w:r>
      <w:r w:rsidRPr="00743B06">
        <w:rPr>
          <w:rFonts w:ascii="仿宋_GB2312" w:eastAsia="仿宋_GB2312" w:hAnsi="宋体" w:hint="eastAsia"/>
          <w:color w:val="000000"/>
          <w:kern w:val="0"/>
          <w:sz w:val="24"/>
          <w:lang w:val="zh-CN"/>
        </w:rPr>
        <w:t>500mm</w:t>
      </w:r>
      <w:r w:rsidRPr="00743B06">
        <w:rPr>
          <w:rFonts w:ascii="仿宋_GB2312" w:eastAsia="仿宋_GB2312" w:hAnsi="宋体" w:hint="eastAsia"/>
          <w:color w:val="000000"/>
          <w:kern w:val="0"/>
          <w:sz w:val="24"/>
          <w:lang w:val="zh-CN"/>
        </w:rPr>
        <w:t>；</w:t>
      </w:r>
    </w:p>
    <w:p w:rsidR="00844CBC" w:rsidRPr="00743B06" w:rsidP="00844CBC">
      <w:pPr>
        <w:pStyle w:val="Normal0"/>
        <w:autoSpaceDE w:val="0"/>
        <w:autoSpaceDN w:val="0"/>
        <w:adjustRightInd w:val="0"/>
        <w:spacing w:line="360" w:lineRule="auto"/>
        <w:ind w:firstLine="480"/>
        <w:jc w:val="left"/>
        <w:rPr>
          <w:rFonts w:ascii="仿宋_GB2312" w:eastAsia="仿宋_GB2312" w:hAnsi="宋体"/>
          <w:color w:val="000000"/>
          <w:kern w:val="0"/>
          <w:sz w:val="24"/>
          <w:lang w:val="zh-CN"/>
        </w:rPr>
      </w:pPr>
      <w:r w:rsidRPr="00743B06">
        <w:rPr>
          <w:rFonts w:ascii="仿宋_GB2312" w:eastAsia="仿宋_GB2312" w:hAnsi="宋体" w:hint="eastAsia"/>
          <w:color w:val="000000"/>
          <w:kern w:val="0"/>
          <w:sz w:val="24"/>
          <w:lang w:val="zh-CN"/>
        </w:rPr>
        <w:t>（</w:t>
      </w:r>
      <w:r w:rsidRPr="00743B06">
        <w:rPr>
          <w:rFonts w:ascii="仿宋_GB2312" w:eastAsia="仿宋_GB2312" w:hAnsi="宋体" w:hint="eastAsia"/>
          <w:color w:val="000000"/>
          <w:kern w:val="0"/>
          <w:sz w:val="24"/>
          <w:lang w:val="zh-CN"/>
        </w:rPr>
        <w:t>2</w:t>
      </w:r>
      <w:r w:rsidRPr="00743B06">
        <w:rPr>
          <w:rFonts w:ascii="仿宋_GB2312" w:eastAsia="仿宋_GB2312" w:hAnsi="宋体" w:hint="eastAsia"/>
          <w:color w:val="000000"/>
          <w:kern w:val="0"/>
          <w:sz w:val="24"/>
          <w:lang w:val="zh-CN"/>
        </w:rPr>
        <w:t>）、脚手架底层步距不大于</w:t>
      </w:r>
      <w:r w:rsidRPr="00743B06">
        <w:rPr>
          <w:rFonts w:ascii="仿宋_GB2312" w:eastAsia="仿宋_GB2312" w:hAnsi="宋体" w:hint="eastAsia"/>
          <w:color w:val="000000"/>
          <w:kern w:val="0"/>
          <w:sz w:val="24"/>
          <w:lang w:val="zh-CN"/>
        </w:rPr>
        <w:t>2m</w:t>
      </w:r>
      <w:r w:rsidRPr="00743B06">
        <w:rPr>
          <w:rFonts w:ascii="仿宋_GB2312" w:eastAsia="仿宋_GB2312" w:hAnsi="宋体" w:hint="eastAsia"/>
          <w:color w:val="000000"/>
          <w:kern w:val="0"/>
          <w:sz w:val="24"/>
          <w:lang w:val="zh-CN"/>
        </w:rPr>
        <w:t>；</w:t>
      </w:r>
    </w:p>
    <w:p w:rsidR="00844CBC" w:rsidRPr="00743B06" w:rsidP="00844CBC">
      <w:pPr>
        <w:pStyle w:val="Normal0"/>
        <w:autoSpaceDE w:val="0"/>
        <w:autoSpaceDN w:val="0"/>
        <w:adjustRightInd w:val="0"/>
        <w:spacing w:line="360" w:lineRule="auto"/>
        <w:ind w:firstLine="480"/>
        <w:jc w:val="left"/>
        <w:rPr>
          <w:rFonts w:ascii="仿宋_GB2312" w:eastAsia="仿宋_GB2312" w:hAnsi="宋体"/>
          <w:color w:val="000000"/>
          <w:kern w:val="0"/>
          <w:sz w:val="24"/>
          <w:lang w:val="zh-CN"/>
        </w:rPr>
      </w:pPr>
      <w:r w:rsidRPr="00743B06">
        <w:rPr>
          <w:rFonts w:ascii="仿宋_GB2312" w:eastAsia="仿宋_GB2312" w:hAnsi="宋体" w:hint="eastAsia"/>
          <w:color w:val="000000"/>
          <w:kern w:val="0"/>
          <w:sz w:val="24"/>
          <w:lang w:val="zh-CN"/>
        </w:rPr>
        <w:t>（</w:t>
      </w:r>
      <w:r w:rsidRPr="00743B06">
        <w:rPr>
          <w:rFonts w:ascii="仿宋_GB2312" w:eastAsia="仿宋_GB2312" w:hAnsi="宋体" w:hint="eastAsia"/>
          <w:color w:val="000000"/>
          <w:kern w:val="0"/>
          <w:sz w:val="24"/>
          <w:lang w:val="zh-CN"/>
        </w:rPr>
        <w:t>3</w:t>
      </w:r>
      <w:r w:rsidRPr="00743B06">
        <w:rPr>
          <w:rFonts w:ascii="仿宋_GB2312" w:eastAsia="仿宋_GB2312" w:hAnsi="宋体" w:hint="eastAsia"/>
          <w:color w:val="000000"/>
          <w:kern w:val="0"/>
          <w:sz w:val="24"/>
          <w:lang w:val="zh-CN"/>
        </w:rPr>
        <w:t>）、立杆必须用连墙件与建筑物可靠连接，连墙件布置方式为</w:t>
      </w:r>
      <w:r w:rsidRPr="00743B06">
        <w:rPr>
          <w:rFonts w:ascii="仿宋_GB2312" w:eastAsia="仿宋_GB2312" w:hAnsi="宋体" w:hint="eastAsia"/>
          <w:color w:val="000000"/>
          <w:kern w:val="0"/>
          <w:sz w:val="24"/>
          <w:lang w:val="zh-CN"/>
        </w:rPr>
        <w:t>2</w:t>
      </w:r>
      <w:r w:rsidRPr="00743B06">
        <w:rPr>
          <w:rFonts w:ascii="仿宋_GB2312" w:eastAsia="仿宋_GB2312" w:hAnsi="宋体" w:hint="eastAsia"/>
          <w:color w:val="000000"/>
          <w:kern w:val="0"/>
          <w:sz w:val="24"/>
          <w:lang w:val="zh-CN"/>
        </w:rPr>
        <w:t>步</w:t>
      </w:r>
      <w:r w:rsidRPr="00743B06">
        <w:rPr>
          <w:rFonts w:ascii="仿宋_GB2312" w:eastAsia="仿宋_GB2312" w:hAnsi="宋体" w:hint="eastAsia"/>
          <w:color w:val="000000"/>
          <w:kern w:val="0"/>
          <w:sz w:val="24"/>
          <w:lang w:val="zh-CN"/>
        </w:rPr>
        <w:t>3</w:t>
      </w:r>
      <w:r w:rsidRPr="00743B06">
        <w:rPr>
          <w:rFonts w:ascii="仿宋_GB2312" w:eastAsia="仿宋_GB2312" w:hAnsi="宋体" w:hint="eastAsia"/>
          <w:color w:val="000000"/>
          <w:kern w:val="0"/>
          <w:sz w:val="24"/>
          <w:lang w:val="zh-CN"/>
        </w:rPr>
        <w:t>跨</w:t>
      </w:r>
      <w:r w:rsidRPr="00743B06">
        <w:rPr>
          <w:rFonts w:ascii="仿宋_GB2312" w:eastAsia="仿宋_GB2312" w:hAnsi="宋体" w:hint="eastAsia"/>
          <w:color w:val="000000"/>
          <w:kern w:val="0"/>
          <w:sz w:val="24"/>
          <w:lang w:val="zh-CN"/>
        </w:rPr>
        <w:t>.</w:t>
      </w:r>
    </w:p>
    <w:p w:rsidR="00844CBC" w:rsidRPr="00743B06" w:rsidP="00844CBC">
      <w:pPr>
        <w:pStyle w:val="Normal0"/>
        <w:autoSpaceDE w:val="0"/>
        <w:autoSpaceDN w:val="0"/>
        <w:adjustRightInd w:val="0"/>
        <w:spacing w:line="360" w:lineRule="auto"/>
        <w:ind w:firstLine="480" w:firstLineChars="200"/>
        <w:jc w:val="left"/>
        <w:rPr>
          <w:rFonts w:ascii="仿宋_GB2312" w:eastAsia="仿宋_GB2312" w:hAnsi="宋体"/>
          <w:color w:val="000000"/>
          <w:kern w:val="0"/>
          <w:sz w:val="24"/>
          <w:lang w:val="zh-CN"/>
        </w:rPr>
      </w:pPr>
      <w:r w:rsidRPr="00743B06">
        <w:rPr>
          <w:rFonts w:ascii="仿宋_GB2312" w:eastAsia="仿宋_GB2312" w:hAnsi="宋体" w:hint="eastAsia"/>
          <w:color w:val="000000"/>
          <w:kern w:val="0"/>
          <w:sz w:val="24"/>
          <w:lang w:val="zh-CN"/>
        </w:rPr>
        <w:t>（</w:t>
      </w:r>
      <w:r w:rsidRPr="00743B06">
        <w:rPr>
          <w:rFonts w:ascii="仿宋_GB2312" w:eastAsia="仿宋_GB2312" w:hAnsi="宋体" w:hint="eastAsia"/>
          <w:color w:val="000000"/>
          <w:kern w:val="0"/>
          <w:sz w:val="24"/>
          <w:lang w:val="zh-CN"/>
        </w:rPr>
        <w:t>4</w:t>
      </w:r>
      <w:r w:rsidRPr="00743B06">
        <w:rPr>
          <w:rFonts w:ascii="仿宋_GB2312" w:eastAsia="仿宋_GB2312" w:hAnsi="宋体" w:hint="eastAsia"/>
          <w:color w:val="000000"/>
          <w:kern w:val="0"/>
          <w:sz w:val="24"/>
          <w:lang w:val="zh-CN"/>
        </w:rPr>
        <w:t>）、立杆接长除顶层顶步可采用搭接外，其余各层各步接头必须</w:t>
      </w:r>
      <w:r w:rsidRPr="00743B06">
        <w:rPr>
          <w:rFonts w:ascii="仿宋_GB2312" w:eastAsia="仿宋_GB2312" w:hAnsi="宋体" w:hint="eastAsia"/>
          <w:color w:val="000000"/>
          <w:kern w:val="0"/>
          <w:sz w:val="24"/>
          <w:lang w:val="zh-CN"/>
        </w:rPr>
        <w:t>采用对接扣件连接。对接，搭接应符合下列规定：</w:t>
      </w:r>
    </w:p>
    <w:p w:rsidR="00844CBC" w:rsidRPr="00743B06" w:rsidP="00844CBC">
      <w:pPr>
        <w:pStyle w:val="Normal0"/>
        <w:autoSpaceDE w:val="0"/>
        <w:autoSpaceDN w:val="0"/>
        <w:adjustRightInd w:val="0"/>
        <w:spacing w:line="360" w:lineRule="auto"/>
        <w:ind w:firstLine="480" w:firstLineChars="200"/>
        <w:jc w:val="left"/>
        <w:rPr>
          <w:rFonts w:ascii="仿宋_GB2312" w:eastAsia="仿宋_GB2312" w:hAnsi="宋体"/>
          <w:color w:val="000000"/>
          <w:kern w:val="0"/>
          <w:sz w:val="24"/>
          <w:lang w:val="zh-CN"/>
        </w:rPr>
      </w:pPr>
      <w:r w:rsidRPr="00743B06">
        <w:rPr>
          <w:rFonts w:ascii="仿宋_GB2312" w:eastAsia="仿宋_GB2312" w:hAnsi="宋体" w:hint="eastAsia"/>
          <w:color w:val="000000"/>
          <w:kern w:val="0"/>
          <w:sz w:val="24"/>
          <w:lang w:val="zh-CN"/>
        </w:rPr>
        <w:t xml:space="preserve"> a. </w:t>
      </w:r>
      <w:r w:rsidRPr="00743B06">
        <w:rPr>
          <w:rFonts w:ascii="仿宋_GB2312" w:eastAsia="仿宋_GB2312" w:hAnsi="宋体" w:hint="eastAsia"/>
          <w:color w:val="000000"/>
          <w:kern w:val="0"/>
          <w:sz w:val="24"/>
          <w:lang w:val="zh-CN"/>
        </w:rPr>
        <w:t>立杆上的对接扣件应交错布置：两根相邻立杆的接头不应设置在同步内，同步内隔一根立杆的两个相隔接头在高度方向错开的距离不宜小于</w:t>
      </w:r>
      <w:r w:rsidRPr="00743B06">
        <w:rPr>
          <w:rFonts w:ascii="仿宋_GB2312" w:eastAsia="仿宋_GB2312" w:hAnsi="宋体" w:hint="eastAsia"/>
          <w:color w:val="000000"/>
          <w:kern w:val="0"/>
          <w:sz w:val="24"/>
          <w:lang w:val="zh-CN"/>
        </w:rPr>
        <w:t>500mm</w:t>
      </w:r>
      <w:r w:rsidRPr="00743B06">
        <w:rPr>
          <w:rFonts w:ascii="仿宋_GB2312" w:eastAsia="仿宋_GB2312" w:hAnsi="宋体" w:hint="eastAsia"/>
          <w:color w:val="000000"/>
          <w:kern w:val="0"/>
          <w:sz w:val="24"/>
          <w:lang w:val="zh-CN"/>
        </w:rPr>
        <w:t>；各接头中心在主节</w:t>
      </w:r>
      <w:r w:rsidRPr="00743B06">
        <w:rPr>
          <w:rFonts w:ascii="仿宋_GB2312" w:eastAsia="仿宋_GB2312" w:hAnsi="宋体" w:hint="eastAsia"/>
          <w:color w:val="000000"/>
          <w:kern w:val="0"/>
          <w:sz w:val="24"/>
          <w:lang w:val="zh-CN"/>
        </w:rPr>
        <w:t>点的距离不宜大于步距的</w:t>
      </w:r>
      <w:r w:rsidRPr="00743B06">
        <w:rPr>
          <w:rFonts w:ascii="仿宋_GB2312" w:eastAsia="仿宋_GB2312" w:hAnsi="宋体" w:hint="eastAsia"/>
          <w:color w:val="000000"/>
          <w:kern w:val="0"/>
          <w:sz w:val="24"/>
          <w:lang w:val="zh-CN"/>
        </w:rPr>
        <w:t>1/3</w:t>
      </w:r>
      <w:r w:rsidRPr="00743B06">
        <w:rPr>
          <w:rFonts w:ascii="仿宋_GB2312" w:eastAsia="仿宋_GB2312" w:hAnsi="宋体" w:hint="eastAsia"/>
          <w:color w:val="000000"/>
          <w:kern w:val="0"/>
          <w:sz w:val="24"/>
          <w:lang w:val="zh-CN"/>
        </w:rPr>
        <w:t>；</w:t>
      </w:r>
    </w:p>
    <w:p w:rsidR="00844CBC" w:rsidRPr="00743B06" w:rsidP="00844CBC">
      <w:pPr>
        <w:pStyle w:val="Normal0"/>
        <w:autoSpaceDE w:val="0"/>
        <w:autoSpaceDN w:val="0"/>
        <w:adjustRightInd w:val="0"/>
        <w:spacing w:line="360" w:lineRule="auto"/>
        <w:ind w:firstLine="480" w:firstLineChars="200"/>
        <w:jc w:val="left"/>
        <w:rPr>
          <w:rFonts w:ascii="仿宋_GB2312" w:eastAsia="仿宋_GB2312" w:hAnsi="宋体"/>
          <w:color w:val="000000"/>
          <w:kern w:val="0"/>
          <w:sz w:val="24"/>
          <w:lang w:val="zh-CN"/>
        </w:rPr>
      </w:pPr>
      <w:r w:rsidRPr="00743B06">
        <w:rPr>
          <w:rFonts w:ascii="仿宋_GB2312" w:eastAsia="仿宋_GB2312" w:hAnsi="宋体" w:hint="eastAsia"/>
          <w:color w:val="000000"/>
          <w:kern w:val="0"/>
          <w:sz w:val="24"/>
          <w:lang w:val="zh-CN"/>
        </w:rPr>
        <w:t xml:space="preserve"> b.</w:t>
      </w:r>
      <w:r w:rsidRPr="00743B06">
        <w:rPr>
          <w:rFonts w:ascii="仿宋_GB2312" w:eastAsia="仿宋_GB2312" w:hAnsi="宋体" w:hint="eastAsia"/>
          <w:color w:val="000000"/>
          <w:kern w:val="0"/>
          <w:sz w:val="24"/>
          <w:lang w:val="zh-CN"/>
        </w:rPr>
        <w:t>搭接长度不小于</w:t>
      </w:r>
      <w:r w:rsidRPr="00743B06">
        <w:rPr>
          <w:rFonts w:ascii="仿宋_GB2312" w:eastAsia="仿宋_GB2312" w:hAnsi="宋体" w:hint="eastAsia"/>
          <w:color w:val="000000"/>
          <w:kern w:val="0"/>
          <w:sz w:val="24"/>
          <w:lang w:val="zh-CN"/>
        </w:rPr>
        <w:t>1m</w:t>
      </w:r>
      <w:r w:rsidRPr="00743B06">
        <w:rPr>
          <w:rFonts w:ascii="仿宋_GB2312" w:eastAsia="仿宋_GB2312" w:hAnsi="宋体" w:hint="eastAsia"/>
          <w:color w:val="000000"/>
          <w:kern w:val="0"/>
          <w:sz w:val="24"/>
          <w:lang w:val="zh-CN"/>
        </w:rPr>
        <w:t>，应采用不少于</w:t>
      </w:r>
      <w:r w:rsidRPr="00743B06">
        <w:rPr>
          <w:rFonts w:ascii="仿宋_GB2312" w:eastAsia="仿宋_GB2312" w:hAnsi="宋体" w:hint="eastAsia"/>
          <w:color w:val="000000"/>
          <w:kern w:val="0"/>
          <w:sz w:val="24"/>
          <w:lang w:val="zh-CN"/>
        </w:rPr>
        <w:t>2</w:t>
      </w:r>
      <w:r w:rsidRPr="00743B06">
        <w:rPr>
          <w:rFonts w:ascii="仿宋_GB2312" w:eastAsia="仿宋_GB2312" w:hAnsi="宋体" w:hint="eastAsia"/>
          <w:color w:val="000000"/>
          <w:kern w:val="0"/>
          <w:sz w:val="24"/>
          <w:lang w:val="zh-CN"/>
        </w:rPr>
        <w:t>个旋转扣件固定，端部扣件盖板的边缘距离不小于</w:t>
      </w:r>
      <w:r w:rsidRPr="00743B06">
        <w:rPr>
          <w:rFonts w:ascii="仿宋_GB2312" w:eastAsia="仿宋_GB2312" w:hAnsi="宋体" w:hint="eastAsia"/>
          <w:color w:val="000000"/>
          <w:kern w:val="0"/>
          <w:sz w:val="24"/>
          <w:lang w:val="zh-CN"/>
        </w:rPr>
        <w:t>100mm</w:t>
      </w:r>
      <w:r w:rsidRPr="00743B06">
        <w:rPr>
          <w:rFonts w:ascii="仿宋_GB2312" w:eastAsia="仿宋_GB2312" w:hAnsi="宋体" w:hint="eastAsia"/>
          <w:color w:val="000000"/>
          <w:kern w:val="0"/>
          <w:sz w:val="24"/>
          <w:lang w:val="zh-CN"/>
        </w:rPr>
        <w:t>。</w:t>
      </w:r>
    </w:p>
    <w:p w:rsidR="00844CBC" w:rsidRPr="00743B06" w:rsidP="00844CBC">
      <w:pPr>
        <w:pStyle w:val="Normal0"/>
        <w:autoSpaceDE w:val="0"/>
        <w:autoSpaceDN w:val="0"/>
        <w:adjustRightInd w:val="0"/>
        <w:spacing w:line="360" w:lineRule="auto"/>
        <w:ind w:firstLine="480" w:firstLineChars="200"/>
        <w:jc w:val="left"/>
        <w:rPr>
          <w:rFonts w:ascii="仿宋_GB2312" w:eastAsia="仿宋_GB2312" w:hAnsi="宋体"/>
          <w:bCs/>
          <w:kern w:val="0"/>
          <w:sz w:val="24"/>
        </w:rPr>
      </w:pPr>
      <w:r w:rsidRPr="00743B06">
        <w:rPr>
          <w:rFonts w:ascii="仿宋_GB2312" w:eastAsia="仿宋_GB2312" w:hAnsi="宋体" w:hint="eastAsia"/>
          <w:color w:val="000000"/>
          <w:kern w:val="0"/>
          <w:sz w:val="24"/>
          <w:lang w:val="zh-CN"/>
        </w:rPr>
        <w:t>（</w:t>
      </w:r>
      <w:r w:rsidRPr="00743B06">
        <w:rPr>
          <w:rFonts w:ascii="仿宋_GB2312" w:eastAsia="仿宋_GB2312" w:hAnsi="宋体" w:hint="eastAsia"/>
          <w:color w:val="000000"/>
          <w:kern w:val="0"/>
          <w:sz w:val="24"/>
          <w:lang w:val="zh-CN"/>
        </w:rPr>
        <w:t>5</w:t>
      </w:r>
      <w:r w:rsidRPr="00743B06">
        <w:rPr>
          <w:rFonts w:ascii="仿宋_GB2312" w:eastAsia="仿宋_GB2312" w:hAnsi="宋体" w:hint="eastAsia"/>
          <w:color w:val="000000"/>
          <w:kern w:val="0"/>
          <w:sz w:val="24"/>
          <w:lang w:val="zh-CN"/>
        </w:rPr>
        <w:t>）、立杆顶端高出女儿墙上皮</w:t>
      </w:r>
      <w:r w:rsidRPr="00743B06">
        <w:rPr>
          <w:rFonts w:ascii="仿宋_GB2312" w:eastAsia="仿宋_GB2312" w:hAnsi="宋体" w:hint="eastAsia"/>
          <w:color w:val="000000"/>
          <w:kern w:val="0"/>
          <w:sz w:val="24"/>
          <w:lang w:val="zh-CN"/>
        </w:rPr>
        <w:t>1m</w:t>
      </w:r>
      <w:r w:rsidRPr="00743B06">
        <w:rPr>
          <w:rFonts w:ascii="仿宋_GB2312" w:eastAsia="仿宋_GB2312" w:hAnsi="宋体" w:hint="eastAsia"/>
          <w:color w:val="000000"/>
          <w:kern w:val="0"/>
          <w:sz w:val="24"/>
          <w:lang w:val="zh-CN"/>
        </w:rPr>
        <w:t>，高出檐口上皮</w:t>
      </w:r>
      <w:r w:rsidRPr="00743B06">
        <w:rPr>
          <w:rFonts w:ascii="仿宋_GB2312" w:eastAsia="仿宋_GB2312" w:hAnsi="宋体" w:hint="eastAsia"/>
          <w:color w:val="000000"/>
          <w:kern w:val="0"/>
          <w:sz w:val="24"/>
          <w:lang w:val="zh-CN"/>
        </w:rPr>
        <w:t>1.5m</w:t>
      </w:r>
    </w:p>
    <w:p w:rsidR="00844CBC" w:rsidRPr="00743B06" w:rsidP="00844CBC">
      <w:pPr>
        <w:pStyle w:val="Normal0"/>
        <w:autoSpaceDE w:val="0"/>
        <w:autoSpaceDN w:val="0"/>
        <w:adjustRightInd w:val="0"/>
        <w:spacing w:line="360" w:lineRule="auto"/>
        <w:ind w:firstLine="480" w:firstLineChars="200"/>
        <w:jc w:val="left"/>
        <w:rPr>
          <w:rFonts w:ascii="仿宋_GB2312" w:eastAsia="仿宋_GB2312" w:hAnsi="宋体"/>
          <w:bCs/>
          <w:kern w:val="0"/>
          <w:sz w:val="24"/>
        </w:rPr>
      </w:pPr>
      <w:r w:rsidRPr="00743B06">
        <w:rPr>
          <w:rFonts w:ascii="仿宋_GB2312" w:eastAsia="仿宋_GB2312" w:hAnsi="宋体" w:hint="eastAsia"/>
          <w:bCs/>
          <w:kern w:val="0"/>
          <w:sz w:val="24"/>
        </w:rPr>
        <w:t>（二）、平杆</w:t>
      </w:r>
    </w:p>
    <w:p w:rsidR="00844CBC" w:rsidRPr="00743B06" w:rsidP="00844CBC">
      <w:pPr>
        <w:pStyle w:val="Normal0"/>
        <w:autoSpaceDE w:val="0"/>
        <w:autoSpaceDN w:val="0"/>
        <w:adjustRightInd w:val="0"/>
        <w:spacing w:line="360" w:lineRule="auto"/>
        <w:jc w:val="left"/>
        <w:rPr>
          <w:rFonts w:ascii="仿宋_GB2312" w:eastAsia="仿宋_GB2312" w:hAnsi="宋体"/>
          <w:color w:val="000000"/>
          <w:kern w:val="0"/>
          <w:sz w:val="24"/>
          <w:lang w:val="zh-CN"/>
        </w:rPr>
      </w:pPr>
      <w:r w:rsidRPr="00743B06">
        <w:rPr>
          <w:rFonts w:ascii="仿宋_GB2312" w:eastAsia="仿宋_GB2312" w:hAnsi="宋体" w:hint="eastAsia"/>
          <w:sz w:val="24"/>
        </w:rPr>
        <w:t xml:space="preserve">    </w:t>
      </w:r>
      <w:r w:rsidRPr="00743B06">
        <w:rPr>
          <w:rFonts w:ascii="仿宋_GB2312" w:eastAsia="仿宋_GB2312" w:hAnsi="宋体" w:hint="eastAsia"/>
          <w:color w:val="000000"/>
          <w:kern w:val="0"/>
          <w:sz w:val="24"/>
          <w:lang w:val="zh-CN"/>
        </w:rPr>
        <w:t>（</w:t>
      </w:r>
      <w:r w:rsidRPr="00743B06">
        <w:rPr>
          <w:rFonts w:ascii="仿宋_GB2312" w:eastAsia="仿宋_GB2312" w:hAnsi="宋体" w:hint="eastAsia"/>
          <w:color w:val="000000"/>
          <w:kern w:val="0"/>
          <w:sz w:val="24"/>
          <w:lang w:val="zh-CN"/>
        </w:rPr>
        <w:t>1</w:t>
      </w:r>
      <w:r w:rsidRPr="00743B06">
        <w:rPr>
          <w:rFonts w:ascii="仿宋_GB2312" w:eastAsia="仿宋_GB2312" w:hAnsi="宋体" w:hint="eastAsia"/>
          <w:color w:val="000000"/>
          <w:kern w:val="0"/>
          <w:sz w:val="24"/>
          <w:lang w:val="zh-CN"/>
        </w:rPr>
        <w:t>）、纵向水平杆设置在立杆内侧，其长度不宜小于</w:t>
      </w:r>
      <w:r w:rsidRPr="00743B06">
        <w:rPr>
          <w:rFonts w:ascii="仿宋_GB2312" w:eastAsia="仿宋_GB2312" w:hAnsi="宋体" w:hint="eastAsia"/>
          <w:color w:val="000000"/>
          <w:kern w:val="0"/>
          <w:sz w:val="24"/>
          <w:lang w:val="zh-CN"/>
        </w:rPr>
        <w:t>3</w:t>
      </w:r>
      <w:r w:rsidRPr="00743B06">
        <w:rPr>
          <w:rFonts w:ascii="仿宋_GB2312" w:eastAsia="仿宋_GB2312" w:hAnsi="宋体" w:hint="eastAsia"/>
          <w:color w:val="000000"/>
          <w:kern w:val="0"/>
          <w:sz w:val="24"/>
          <w:lang w:val="zh-CN"/>
        </w:rPr>
        <w:t>跨；</w:t>
      </w:r>
    </w:p>
    <w:p w:rsidR="00844CBC" w:rsidRPr="00743B06" w:rsidP="00844CBC">
      <w:pPr>
        <w:pStyle w:val="Normal0"/>
        <w:autoSpaceDE w:val="0"/>
        <w:autoSpaceDN w:val="0"/>
        <w:adjustRightInd w:val="0"/>
        <w:spacing w:line="360" w:lineRule="auto"/>
        <w:jc w:val="left"/>
        <w:rPr>
          <w:rFonts w:ascii="仿宋_GB2312" w:eastAsia="仿宋_GB2312" w:hAnsi="宋体"/>
          <w:color w:val="000000"/>
          <w:kern w:val="0"/>
          <w:sz w:val="24"/>
          <w:lang w:val="zh-CN"/>
        </w:rPr>
      </w:pPr>
      <w:r w:rsidRPr="00743B06">
        <w:rPr>
          <w:rFonts w:ascii="仿宋_GB2312" w:eastAsia="仿宋_GB2312" w:hAnsi="宋体" w:hint="eastAsia"/>
          <w:color w:val="000000"/>
          <w:kern w:val="0"/>
          <w:sz w:val="24"/>
          <w:lang w:val="zh-CN"/>
        </w:rPr>
        <w:t xml:space="preserve">    </w:t>
      </w:r>
      <w:r w:rsidRPr="00743B06">
        <w:rPr>
          <w:rFonts w:ascii="仿宋_GB2312" w:eastAsia="仿宋_GB2312" w:hAnsi="宋体" w:hint="eastAsia"/>
          <w:color w:val="000000"/>
          <w:kern w:val="0"/>
          <w:sz w:val="24"/>
          <w:lang w:val="zh-CN"/>
        </w:rPr>
        <w:t>（</w:t>
      </w:r>
      <w:r w:rsidRPr="00743B06">
        <w:rPr>
          <w:rFonts w:ascii="仿宋_GB2312" w:eastAsia="仿宋_GB2312" w:hAnsi="宋体" w:hint="eastAsia"/>
          <w:color w:val="000000"/>
          <w:kern w:val="0"/>
          <w:sz w:val="24"/>
          <w:lang w:val="zh-CN"/>
        </w:rPr>
        <w:t>2</w:t>
      </w:r>
      <w:r w:rsidRPr="00743B06">
        <w:rPr>
          <w:rFonts w:ascii="仿宋_GB2312" w:eastAsia="仿宋_GB2312" w:hAnsi="宋体" w:hint="eastAsia"/>
          <w:color w:val="000000"/>
          <w:kern w:val="0"/>
          <w:sz w:val="24"/>
          <w:lang w:val="zh-CN"/>
        </w:rPr>
        <w:t>）、纵向水平杆接长采用对接扣件</w:t>
      </w:r>
      <w:r w:rsidRPr="00743B06">
        <w:rPr>
          <w:rFonts w:ascii="仿宋_GB2312" w:eastAsia="仿宋_GB2312" w:hAnsi="宋体" w:hint="eastAsia"/>
          <w:color w:val="000000"/>
          <w:kern w:val="0"/>
          <w:sz w:val="24"/>
          <w:lang w:val="zh-CN"/>
        </w:rPr>
        <w:t>连接，对接扣件交错布置，两根相邻纵向水平杆的接头不宜设置在同步或同跨内；不同步或不同跨两个相邻接头在水平方向错开的距离不应小于</w:t>
      </w:r>
      <w:r w:rsidRPr="00743B06">
        <w:rPr>
          <w:rFonts w:ascii="仿宋_GB2312" w:eastAsia="仿宋_GB2312" w:hAnsi="宋体" w:hint="eastAsia"/>
          <w:color w:val="000000"/>
          <w:kern w:val="0"/>
          <w:sz w:val="24"/>
          <w:lang w:val="zh-CN"/>
        </w:rPr>
        <w:t>500mm</w:t>
      </w:r>
      <w:r w:rsidRPr="00743B06">
        <w:rPr>
          <w:rFonts w:ascii="仿宋_GB2312" w:eastAsia="仿宋_GB2312" w:hAnsi="宋体" w:hint="eastAsia"/>
          <w:color w:val="000000"/>
          <w:kern w:val="0"/>
          <w:sz w:val="24"/>
          <w:lang w:val="zh-CN"/>
        </w:rPr>
        <w:t>；各接头中心至最近主节点的距离不能大于</w:t>
      </w:r>
      <w:r w:rsidRPr="00743B06">
        <w:rPr>
          <w:rFonts w:ascii="仿宋_GB2312" w:eastAsia="仿宋_GB2312" w:hAnsi="宋体" w:hint="eastAsia"/>
          <w:color w:val="000000"/>
          <w:kern w:val="0"/>
          <w:sz w:val="24"/>
          <w:lang w:val="zh-CN"/>
        </w:rPr>
        <w:t xml:space="preserve"> 0.50m</w:t>
      </w:r>
      <w:r w:rsidRPr="00743B06">
        <w:rPr>
          <w:rFonts w:ascii="仿宋_GB2312" w:eastAsia="仿宋_GB2312" w:hAnsi="宋体" w:hint="eastAsia"/>
          <w:color w:val="000000"/>
          <w:kern w:val="0"/>
          <w:sz w:val="24"/>
          <w:lang w:val="zh-CN"/>
        </w:rPr>
        <w:t>；</w:t>
      </w:r>
    </w:p>
    <w:p w:rsidR="00844CBC" w:rsidRPr="00743B06" w:rsidP="00844CBC">
      <w:pPr>
        <w:pStyle w:val="Normal0"/>
        <w:autoSpaceDE w:val="0"/>
        <w:autoSpaceDN w:val="0"/>
        <w:adjustRightInd w:val="0"/>
        <w:spacing w:line="360" w:lineRule="auto"/>
        <w:ind w:firstLine="480" w:firstLineChars="200"/>
        <w:jc w:val="left"/>
        <w:rPr>
          <w:rFonts w:ascii="仿宋_GB2312" w:eastAsia="仿宋_GB2312" w:hAnsi="宋体"/>
          <w:color w:val="000000"/>
          <w:kern w:val="0"/>
          <w:sz w:val="24"/>
          <w:lang w:val="zh-CN"/>
        </w:rPr>
      </w:pPr>
      <w:r w:rsidRPr="00743B06">
        <w:rPr>
          <w:rFonts w:ascii="仿宋_GB2312" w:eastAsia="仿宋_GB2312" w:hAnsi="宋体" w:hint="eastAsia"/>
          <w:color w:val="000000"/>
          <w:kern w:val="0"/>
          <w:sz w:val="24"/>
          <w:lang w:val="zh-CN"/>
        </w:rPr>
        <w:t>（</w:t>
      </w:r>
      <w:r w:rsidRPr="00743B06">
        <w:rPr>
          <w:rFonts w:ascii="仿宋_GB2312" w:eastAsia="仿宋_GB2312" w:hAnsi="宋体" w:hint="eastAsia"/>
          <w:color w:val="000000"/>
          <w:kern w:val="0"/>
          <w:sz w:val="24"/>
          <w:lang w:val="zh-CN"/>
        </w:rPr>
        <w:t>3</w:t>
      </w:r>
      <w:r w:rsidRPr="00743B06">
        <w:rPr>
          <w:rFonts w:ascii="仿宋_GB2312" w:eastAsia="仿宋_GB2312" w:hAnsi="宋体" w:hint="eastAsia"/>
          <w:color w:val="000000"/>
          <w:kern w:val="0"/>
          <w:sz w:val="24"/>
          <w:lang w:val="zh-CN"/>
        </w:rPr>
        <w:t>）、纵向水平杆应作为横向水平杆的支座，用直角扣件固定在立杆上；</w:t>
      </w:r>
      <w:bookmarkStart w:id="22" w:name="_Toc294705281"/>
    </w:p>
    <w:p w:rsidR="00844CBC" w:rsidRPr="00743B06" w:rsidP="00844CBC">
      <w:pPr>
        <w:pStyle w:val="Normal0"/>
        <w:autoSpaceDE w:val="0"/>
        <w:autoSpaceDN w:val="0"/>
        <w:adjustRightInd w:val="0"/>
        <w:spacing w:line="360" w:lineRule="auto"/>
        <w:ind w:firstLine="480" w:firstLineChars="200"/>
        <w:jc w:val="left"/>
        <w:rPr>
          <w:rFonts w:ascii="仿宋_GB2312" w:eastAsia="仿宋_GB2312" w:hAnsi="宋体"/>
          <w:bCs/>
          <w:kern w:val="0"/>
          <w:sz w:val="24"/>
        </w:rPr>
      </w:pPr>
      <w:r w:rsidRPr="00743B06">
        <w:rPr>
          <w:rFonts w:ascii="仿宋_GB2312" w:eastAsia="仿宋_GB2312" w:hAnsi="宋体" w:hint="eastAsia"/>
          <w:bCs/>
          <w:kern w:val="0"/>
          <w:sz w:val="24"/>
        </w:rPr>
        <w:t>（三）、横向水平杆</w:t>
      </w:r>
      <w:bookmarkEnd w:id="22"/>
    </w:p>
    <w:p w:rsidR="00844CBC" w:rsidRPr="00743B06" w:rsidP="00844CBC">
      <w:pPr>
        <w:pStyle w:val="Normal0"/>
        <w:autoSpaceDE w:val="0"/>
        <w:autoSpaceDN w:val="0"/>
        <w:adjustRightInd w:val="0"/>
        <w:spacing w:line="360" w:lineRule="auto"/>
        <w:jc w:val="left"/>
        <w:rPr>
          <w:rFonts w:ascii="仿宋_GB2312" w:eastAsia="仿宋_GB2312" w:hAnsi="宋体"/>
          <w:color w:val="000000"/>
          <w:kern w:val="0"/>
          <w:sz w:val="24"/>
          <w:lang w:val="zh-CN"/>
        </w:rPr>
      </w:pPr>
      <w:r w:rsidRPr="00743B06">
        <w:rPr>
          <w:rFonts w:ascii="仿宋_GB2312" w:eastAsia="仿宋_GB2312" w:hAnsi="宋体" w:hint="eastAsia"/>
          <w:sz w:val="24"/>
        </w:rPr>
        <w:t xml:space="preserve">   </w:t>
      </w:r>
      <w:r w:rsidRPr="00743B06">
        <w:rPr>
          <w:rFonts w:ascii="仿宋_GB2312" w:eastAsia="仿宋_GB2312" w:hAnsi="宋体" w:hint="eastAsia"/>
          <w:color w:val="000000"/>
          <w:kern w:val="0"/>
          <w:sz w:val="24"/>
          <w:lang w:val="zh-CN"/>
        </w:rPr>
        <w:t xml:space="preserve"> </w:t>
      </w:r>
      <w:r w:rsidRPr="00743B06">
        <w:rPr>
          <w:rFonts w:ascii="仿宋_GB2312" w:eastAsia="仿宋_GB2312" w:hAnsi="宋体" w:hint="eastAsia"/>
          <w:color w:val="000000"/>
          <w:kern w:val="0"/>
          <w:sz w:val="24"/>
          <w:lang w:val="zh-CN"/>
        </w:rPr>
        <w:t>（</w:t>
      </w:r>
      <w:r w:rsidRPr="00743B06">
        <w:rPr>
          <w:rFonts w:ascii="仿宋_GB2312" w:eastAsia="仿宋_GB2312" w:hAnsi="宋体" w:hint="eastAsia"/>
          <w:color w:val="000000"/>
          <w:kern w:val="0"/>
          <w:sz w:val="24"/>
          <w:lang w:val="zh-CN"/>
        </w:rPr>
        <w:t>1</w:t>
      </w:r>
      <w:r w:rsidRPr="00743B06">
        <w:rPr>
          <w:rFonts w:ascii="仿宋_GB2312" w:eastAsia="仿宋_GB2312" w:hAnsi="宋体" w:hint="eastAsia"/>
          <w:color w:val="000000"/>
          <w:kern w:val="0"/>
          <w:sz w:val="24"/>
          <w:lang w:val="zh-CN"/>
        </w:rPr>
        <w:t>）、主节点处必须设置一根横向水平杆，用直角扣件扣接且严禁拆除。主节点处两个直角扣件的中心距不应大于</w:t>
      </w:r>
      <w:r w:rsidRPr="00743B06">
        <w:rPr>
          <w:rFonts w:ascii="仿宋_GB2312" w:eastAsia="仿宋_GB2312" w:hAnsi="宋体" w:hint="eastAsia"/>
          <w:color w:val="000000"/>
          <w:kern w:val="0"/>
          <w:sz w:val="24"/>
          <w:lang w:val="zh-CN"/>
        </w:rPr>
        <w:t>150mm</w:t>
      </w:r>
      <w:r w:rsidRPr="00743B06">
        <w:rPr>
          <w:rFonts w:ascii="仿宋_GB2312" w:eastAsia="仿宋_GB2312" w:hAnsi="宋体" w:hint="eastAsia"/>
          <w:color w:val="000000"/>
          <w:kern w:val="0"/>
          <w:sz w:val="24"/>
          <w:lang w:val="zh-CN"/>
        </w:rPr>
        <w:t>，内排脚手架的外伸长度</w:t>
      </w:r>
      <w:r w:rsidRPr="00743B06">
        <w:rPr>
          <w:rFonts w:ascii="仿宋_GB2312" w:eastAsia="仿宋_GB2312" w:hAnsi="宋体" w:hint="eastAsia"/>
          <w:color w:val="000000"/>
          <w:kern w:val="0"/>
          <w:sz w:val="24"/>
          <w:lang w:val="zh-CN"/>
        </w:rPr>
        <w:t xml:space="preserve"> 300mm</w:t>
      </w:r>
      <w:r w:rsidRPr="00743B06">
        <w:rPr>
          <w:rFonts w:ascii="仿宋_GB2312" w:eastAsia="仿宋_GB2312" w:hAnsi="宋体" w:hint="eastAsia"/>
          <w:color w:val="000000"/>
          <w:kern w:val="0"/>
          <w:sz w:val="24"/>
          <w:lang w:val="zh-CN"/>
        </w:rPr>
        <w:t>；</w:t>
      </w:r>
    </w:p>
    <w:p w:rsidR="00844CBC" w:rsidRPr="00743B06" w:rsidP="00844CBC">
      <w:pPr>
        <w:pStyle w:val="Normal0"/>
        <w:autoSpaceDE w:val="0"/>
        <w:autoSpaceDN w:val="0"/>
        <w:adjustRightInd w:val="0"/>
        <w:spacing w:line="360" w:lineRule="auto"/>
        <w:jc w:val="left"/>
        <w:rPr>
          <w:rFonts w:ascii="仿宋_GB2312" w:eastAsia="仿宋_GB2312" w:hAnsi="宋体"/>
          <w:color w:val="000000"/>
          <w:kern w:val="0"/>
          <w:sz w:val="24"/>
          <w:lang w:val="zh-CN"/>
        </w:rPr>
      </w:pPr>
      <w:r w:rsidRPr="00743B06">
        <w:rPr>
          <w:rFonts w:ascii="仿宋_GB2312" w:eastAsia="仿宋_GB2312" w:hAnsi="宋体" w:hint="eastAsia"/>
          <w:color w:val="000000"/>
          <w:kern w:val="0"/>
          <w:sz w:val="24"/>
          <w:lang w:val="zh-CN"/>
        </w:rPr>
        <w:t xml:space="preserve">    </w:t>
      </w:r>
      <w:r w:rsidRPr="00743B06">
        <w:rPr>
          <w:rFonts w:ascii="仿宋_GB2312" w:eastAsia="仿宋_GB2312" w:hAnsi="宋体" w:hint="eastAsia"/>
          <w:color w:val="000000"/>
          <w:kern w:val="0"/>
          <w:sz w:val="24"/>
          <w:lang w:val="zh-CN"/>
        </w:rPr>
        <w:t>（</w:t>
      </w:r>
      <w:r w:rsidRPr="00743B06">
        <w:rPr>
          <w:rFonts w:ascii="仿宋_GB2312" w:eastAsia="仿宋_GB2312" w:hAnsi="宋体" w:hint="eastAsia"/>
          <w:color w:val="000000"/>
          <w:kern w:val="0"/>
          <w:sz w:val="24"/>
          <w:lang w:val="zh-CN"/>
        </w:rPr>
        <w:t>2</w:t>
      </w:r>
      <w:r w:rsidRPr="00743B06">
        <w:rPr>
          <w:rFonts w:ascii="仿宋_GB2312" w:eastAsia="仿宋_GB2312" w:hAnsi="宋体" w:hint="eastAsia"/>
          <w:color w:val="000000"/>
          <w:kern w:val="0"/>
          <w:sz w:val="24"/>
          <w:lang w:val="zh-CN"/>
        </w:rPr>
        <w:t>）、作业层上非主节点处的横向水平杆，宜根据支承脚手板的需要等间距</w:t>
      </w:r>
      <w:r w:rsidRPr="00743B06">
        <w:rPr>
          <w:rFonts w:ascii="仿宋_GB2312" w:eastAsia="仿宋_GB2312" w:hAnsi="宋体" w:hint="eastAsia"/>
          <w:color w:val="000000"/>
          <w:kern w:val="0"/>
          <w:sz w:val="24"/>
          <w:lang w:val="zh-CN"/>
        </w:rPr>
        <w:t>设置，最大间距不应大于纵距</w:t>
      </w:r>
      <w:r w:rsidRPr="00743B06">
        <w:rPr>
          <w:rFonts w:ascii="仿宋_GB2312" w:eastAsia="仿宋_GB2312" w:hAnsi="宋体" w:hint="eastAsia"/>
          <w:color w:val="000000"/>
          <w:kern w:val="0"/>
          <w:sz w:val="24"/>
          <w:lang w:val="zh-CN"/>
        </w:rPr>
        <w:t>1/2</w:t>
      </w:r>
      <w:r w:rsidRPr="00743B06">
        <w:rPr>
          <w:rFonts w:ascii="仿宋_GB2312" w:eastAsia="仿宋_GB2312" w:hAnsi="宋体" w:hint="eastAsia"/>
          <w:color w:val="000000"/>
          <w:kern w:val="0"/>
          <w:sz w:val="24"/>
          <w:lang w:val="zh-CN"/>
        </w:rPr>
        <w:t>；</w:t>
      </w:r>
    </w:p>
    <w:p w:rsidR="00844CBC" w:rsidRPr="00743B06" w:rsidP="00844CBC">
      <w:pPr>
        <w:pStyle w:val="Normal0"/>
        <w:autoSpaceDE w:val="0"/>
        <w:autoSpaceDN w:val="0"/>
        <w:adjustRightInd w:val="0"/>
        <w:spacing w:line="360" w:lineRule="auto"/>
        <w:ind w:firstLine="480" w:firstLineChars="200"/>
        <w:jc w:val="left"/>
        <w:rPr>
          <w:rFonts w:ascii="仿宋_GB2312" w:eastAsia="仿宋_GB2312" w:hAnsi="宋体"/>
          <w:color w:val="000000"/>
          <w:kern w:val="0"/>
          <w:sz w:val="24"/>
          <w:lang w:val="zh-CN"/>
        </w:rPr>
      </w:pPr>
      <w:r w:rsidRPr="00743B06">
        <w:rPr>
          <w:rFonts w:ascii="仿宋_GB2312" w:eastAsia="仿宋_GB2312" w:hAnsi="宋体" w:hint="eastAsia"/>
          <w:color w:val="000000"/>
          <w:kern w:val="0"/>
          <w:sz w:val="24"/>
          <w:lang w:val="zh-CN"/>
        </w:rPr>
        <w:t>（</w:t>
      </w:r>
      <w:r w:rsidRPr="00743B06">
        <w:rPr>
          <w:rFonts w:ascii="仿宋_GB2312" w:eastAsia="仿宋_GB2312" w:hAnsi="宋体" w:hint="eastAsia"/>
          <w:color w:val="000000"/>
          <w:kern w:val="0"/>
          <w:sz w:val="24"/>
          <w:lang w:val="zh-CN"/>
        </w:rPr>
        <w:t>3</w:t>
      </w:r>
      <w:r w:rsidRPr="00743B06">
        <w:rPr>
          <w:rFonts w:ascii="仿宋_GB2312" w:eastAsia="仿宋_GB2312" w:hAnsi="宋体" w:hint="eastAsia"/>
          <w:color w:val="000000"/>
          <w:kern w:val="0"/>
          <w:sz w:val="24"/>
          <w:lang w:val="zh-CN"/>
        </w:rPr>
        <w:t>）、当使用木脚手板，双排脚手架的横向水平杆两端均应采用直角扣件固定在纵向水平杆上；</w:t>
      </w:r>
      <w:bookmarkStart w:id="23" w:name="_Toc294705282"/>
    </w:p>
    <w:p w:rsidR="00844CBC" w:rsidRPr="00743B06" w:rsidP="00844CBC">
      <w:pPr>
        <w:pStyle w:val="Normal0"/>
        <w:autoSpaceDE w:val="0"/>
        <w:autoSpaceDN w:val="0"/>
        <w:adjustRightInd w:val="0"/>
        <w:spacing w:line="360" w:lineRule="auto"/>
        <w:ind w:firstLine="480" w:firstLineChars="200"/>
        <w:jc w:val="left"/>
        <w:rPr>
          <w:rFonts w:ascii="仿宋_GB2312" w:eastAsia="仿宋_GB2312" w:hAnsi="宋体"/>
          <w:bCs/>
          <w:kern w:val="0"/>
          <w:sz w:val="24"/>
        </w:rPr>
      </w:pPr>
      <w:r w:rsidRPr="00743B06">
        <w:rPr>
          <w:rFonts w:ascii="仿宋_GB2312" w:eastAsia="仿宋_GB2312" w:hAnsi="宋体" w:hint="eastAsia"/>
          <w:bCs/>
          <w:kern w:val="0"/>
          <w:sz w:val="24"/>
        </w:rPr>
        <w:t>（四）、脚手板</w:t>
      </w:r>
      <w:bookmarkEnd w:id="23"/>
    </w:p>
    <w:p w:rsidR="00844CBC" w:rsidRPr="00743B06" w:rsidP="00844CBC">
      <w:pPr>
        <w:pStyle w:val="Normal0"/>
        <w:autoSpaceDE w:val="0"/>
        <w:autoSpaceDN w:val="0"/>
        <w:adjustRightInd w:val="0"/>
        <w:spacing w:line="360" w:lineRule="auto"/>
        <w:jc w:val="left"/>
        <w:rPr>
          <w:rFonts w:ascii="仿宋_GB2312" w:eastAsia="仿宋_GB2312" w:hAnsi="宋体"/>
          <w:color w:val="000000"/>
          <w:kern w:val="0"/>
          <w:sz w:val="24"/>
          <w:lang w:val="zh-CN"/>
        </w:rPr>
      </w:pPr>
      <w:r w:rsidRPr="00743B06">
        <w:rPr>
          <w:rFonts w:ascii="仿宋_GB2312" w:eastAsia="仿宋_GB2312" w:hAnsi="宋体" w:hint="eastAsia"/>
          <w:color w:val="000000"/>
          <w:kern w:val="0"/>
          <w:sz w:val="24"/>
        </w:rPr>
        <w:t xml:space="preserve">    </w:t>
      </w:r>
      <w:r w:rsidRPr="00743B06">
        <w:rPr>
          <w:rFonts w:ascii="仿宋_GB2312" w:eastAsia="仿宋_GB2312" w:hAnsi="宋体" w:hint="eastAsia"/>
          <w:color w:val="000000"/>
          <w:kern w:val="0"/>
          <w:sz w:val="24"/>
          <w:lang w:val="zh-CN"/>
        </w:rPr>
        <w:t>（</w:t>
      </w:r>
      <w:r w:rsidRPr="00743B06">
        <w:rPr>
          <w:rFonts w:ascii="仿宋_GB2312" w:eastAsia="仿宋_GB2312" w:hAnsi="宋体" w:hint="eastAsia"/>
          <w:color w:val="000000"/>
          <w:kern w:val="0"/>
          <w:sz w:val="24"/>
          <w:lang w:val="zh-CN"/>
        </w:rPr>
        <w:t>1</w:t>
      </w:r>
      <w:r w:rsidRPr="00743B06">
        <w:rPr>
          <w:rFonts w:ascii="仿宋_GB2312" w:eastAsia="仿宋_GB2312" w:hAnsi="宋体" w:hint="eastAsia"/>
          <w:color w:val="000000"/>
          <w:kern w:val="0"/>
          <w:sz w:val="24"/>
          <w:lang w:val="zh-CN"/>
        </w:rPr>
        <w:t>）、作业层脚手板应铺满，铺稳，离开墙面</w:t>
      </w:r>
      <w:r w:rsidRPr="00743B06">
        <w:rPr>
          <w:rFonts w:ascii="仿宋_GB2312" w:eastAsia="仿宋_GB2312" w:hAnsi="宋体" w:hint="eastAsia"/>
          <w:color w:val="000000"/>
          <w:kern w:val="0"/>
          <w:sz w:val="24"/>
          <w:lang w:val="zh-CN"/>
        </w:rPr>
        <w:t>120</w:t>
      </w:r>
      <w:r w:rsidRPr="00743B06">
        <w:rPr>
          <w:rFonts w:ascii="仿宋_GB2312" w:eastAsia="仿宋_GB2312" w:hAnsi="宋体" w:hint="eastAsia"/>
          <w:color w:val="000000"/>
          <w:kern w:val="0"/>
          <w:sz w:val="24"/>
          <w:lang w:val="zh-CN"/>
        </w:rPr>
        <w:t>～</w:t>
      </w:r>
      <w:r w:rsidRPr="00743B06">
        <w:rPr>
          <w:rFonts w:ascii="仿宋_GB2312" w:eastAsia="仿宋_GB2312" w:hAnsi="宋体" w:hint="eastAsia"/>
          <w:color w:val="000000"/>
          <w:kern w:val="0"/>
          <w:sz w:val="24"/>
          <w:lang w:val="zh-CN"/>
        </w:rPr>
        <w:t>150mm</w:t>
      </w:r>
      <w:r w:rsidRPr="00743B06">
        <w:rPr>
          <w:rFonts w:ascii="仿宋_GB2312" w:eastAsia="仿宋_GB2312" w:hAnsi="宋体" w:hint="eastAsia"/>
          <w:color w:val="000000"/>
          <w:kern w:val="0"/>
          <w:sz w:val="24"/>
          <w:lang w:val="zh-CN"/>
        </w:rPr>
        <w:t>；</w:t>
      </w:r>
    </w:p>
    <w:p w:rsidR="00844CBC" w:rsidRPr="00743B06" w:rsidP="00844CBC">
      <w:pPr>
        <w:pStyle w:val="Normal0"/>
        <w:autoSpaceDE w:val="0"/>
        <w:autoSpaceDN w:val="0"/>
        <w:adjustRightInd w:val="0"/>
        <w:spacing w:line="360" w:lineRule="auto"/>
        <w:ind w:firstLine="480"/>
        <w:jc w:val="left"/>
        <w:rPr>
          <w:rFonts w:ascii="仿宋_GB2312" w:eastAsia="仿宋_GB2312" w:hAnsi="宋体"/>
          <w:color w:val="000000"/>
          <w:kern w:val="0"/>
          <w:sz w:val="24"/>
          <w:lang w:val="zh-CN"/>
        </w:rPr>
        <w:sectPr w:rsidSect="00876C92">
          <w:type w:val="nextPage"/>
          <w:pgSz w:w="11906" w:h="16838"/>
          <w:pgMar w:top="1418" w:right="1247" w:bottom="1474" w:left="1418" w:header="1021" w:footer="1134" w:gutter="0"/>
          <w:pgNumType w:start="14"/>
          <w:cols w:space="720"/>
          <w:titlePg w:val="0"/>
          <w:docGrid w:type="lines" w:linePitch="312"/>
        </w:sectPr>
      </w:pPr>
      <w:r w:rsidRPr="00743B06">
        <w:rPr>
          <w:rFonts w:ascii="仿宋_GB2312" w:eastAsia="仿宋_GB2312" w:hAnsi="宋体" w:hint="eastAsia"/>
          <w:color w:val="000000"/>
          <w:kern w:val="0"/>
          <w:sz w:val="24"/>
          <w:lang w:val="zh-CN"/>
        </w:rPr>
        <w:t>（</w:t>
      </w:r>
      <w:r w:rsidRPr="00743B06">
        <w:rPr>
          <w:rFonts w:ascii="仿宋_GB2312" w:eastAsia="仿宋_GB2312" w:hAnsi="宋体" w:hint="eastAsia"/>
          <w:color w:val="000000"/>
          <w:kern w:val="0"/>
          <w:sz w:val="24"/>
          <w:lang w:val="zh-CN"/>
        </w:rPr>
        <w:t>2</w:t>
      </w:r>
      <w:r w:rsidRPr="00743B06">
        <w:rPr>
          <w:rFonts w:ascii="仿宋_GB2312" w:eastAsia="仿宋_GB2312" w:hAnsi="宋体" w:hint="eastAsia"/>
          <w:color w:val="000000"/>
          <w:kern w:val="0"/>
          <w:sz w:val="24"/>
          <w:lang w:val="zh-CN"/>
        </w:rPr>
        <w:t>）、冲压钢脚手板，木脚手板，竹串片脚手板等，应设置在三根横向水平杆上。当脚手板长度小于</w:t>
      </w:r>
      <w:r w:rsidRPr="00743B06">
        <w:rPr>
          <w:rFonts w:ascii="仿宋_GB2312" w:eastAsia="仿宋_GB2312" w:hAnsi="宋体" w:hint="eastAsia"/>
          <w:color w:val="000000"/>
          <w:kern w:val="0"/>
          <w:sz w:val="24"/>
          <w:lang w:val="zh-CN"/>
        </w:rPr>
        <w:t>2m</w:t>
      </w:r>
      <w:r w:rsidRPr="00743B06">
        <w:rPr>
          <w:rFonts w:ascii="仿宋_GB2312" w:eastAsia="仿宋_GB2312" w:hAnsi="宋体" w:hint="eastAsia"/>
          <w:color w:val="000000"/>
          <w:kern w:val="0"/>
          <w:sz w:val="24"/>
          <w:lang w:val="zh-CN"/>
        </w:rPr>
        <w:t>时，可采用两根横向水平杆支承，但应将脚手板两端与其可靠固定，严防倾翻。脚手板采用对接平铺，接头处必须设两根横向水平杆，脚手板外伸长应取</w:t>
      </w:r>
      <w:r w:rsidRPr="00743B06">
        <w:rPr>
          <w:rFonts w:ascii="仿宋_GB2312" w:eastAsia="仿宋_GB2312" w:hAnsi="宋体" w:hint="eastAsia"/>
          <w:color w:val="000000"/>
          <w:kern w:val="0"/>
          <w:sz w:val="24"/>
          <w:lang w:val="zh-CN"/>
        </w:rPr>
        <w:t>130</w:t>
      </w:r>
      <w:r w:rsidRPr="00743B06">
        <w:rPr>
          <w:rFonts w:ascii="仿宋_GB2312" w:eastAsia="仿宋_GB2312" w:hAnsi="宋体" w:hint="eastAsia"/>
          <w:color w:val="000000"/>
          <w:kern w:val="0"/>
          <w:sz w:val="24"/>
          <w:lang w:val="zh-CN"/>
        </w:rPr>
        <w:t>～</w:t>
      </w:r>
      <w:r w:rsidRPr="00743B06">
        <w:rPr>
          <w:rFonts w:ascii="仿宋_GB2312" w:eastAsia="仿宋_GB2312" w:hAnsi="宋体" w:hint="eastAsia"/>
          <w:color w:val="000000"/>
          <w:kern w:val="0"/>
          <w:sz w:val="24"/>
          <w:lang w:val="zh-CN"/>
        </w:rPr>
        <w:t>150mm,</w:t>
      </w:r>
      <w:r w:rsidRPr="00743B06">
        <w:rPr>
          <w:rFonts w:ascii="仿宋_GB2312" w:eastAsia="仿宋_GB2312" w:hAnsi="宋体" w:hint="eastAsia"/>
          <w:color w:val="000000"/>
          <w:kern w:val="0"/>
          <w:sz w:val="24"/>
          <w:lang w:val="zh-CN"/>
        </w:rPr>
        <w:t>两块脚手板外伸长度的和不应大于</w:t>
      </w:r>
      <w:r w:rsidRPr="00743B06">
        <w:rPr>
          <w:rFonts w:ascii="仿宋_GB2312" w:eastAsia="仿宋_GB2312" w:hAnsi="宋体" w:hint="eastAsia"/>
          <w:color w:val="000000"/>
          <w:kern w:val="0"/>
          <w:sz w:val="24"/>
          <w:lang w:val="zh-CN"/>
        </w:rPr>
        <w:t>300mm</w:t>
      </w:r>
      <w:r w:rsidRPr="00743B06">
        <w:rPr>
          <w:rFonts w:ascii="仿宋_GB2312" w:eastAsia="仿宋_GB2312" w:hAnsi="宋体" w:hint="eastAsia"/>
          <w:color w:val="000000"/>
          <w:kern w:val="0"/>
          <w:sz w:val="24"/>
          <w:lang w:val="zh-CN"/>
        </w:rPr>
        <w:t>；</w:t>
      </w:r>
    </w:p>
    <w:p w:rsidR="00844CBC" w:rsidRPr="00743B06" w:rsidP="00844CBC">
      <w:pPr>
        <w:pStyle w:val="Normal0"/>
        <w:autoSpaceDE w:val="0"/>
        <w:autoSpaceDN w:val="0"/>
        <w:adjustRightInd w:val="0"/>
        <w:spacing w:line="360" w:lineRule="auto"/>
        <w:ind w:firstLine="480"/>
        <w:jc w:val="center"/>
        <w:rPr>
          <w:rFonts w:ascii="仿宋_GB2312" w:eastAsia="仿宋_GB2312" w:hAnsi="宋体"/>
          <w:kern w:val="0"/>
          <w:sz w:val="24"/>
        </w:rPr>
      </w:pPr>
      <w:r>
        <w:rPr>
          <w:rFonts w:ascii="仿宋_GB2312" w:eastAsia="仿宋_GB2312" w:hAnsi="宋体"/>
          <w:kern w:val="0"/>
          <w:sz w:val="24"/>
        </w:rPr>
        <w:pict>
          <v:shape id="图片 3" o:spid="_x0000_i1033" type="#_x0000_t75" style="width:297pt;height:141.75pt;mso-position-horizontal-relative:page;mso-position-vertical-relative:page">
            <v:imagedata r:id="rId13" o:title=""/>
          </v:shape>
        </w:pict>
      </w:r>
    </w:p>
    <w:p w:rsidR="00844CBC" w:rsidRPr="00743B06" w:rsidP="00844CBC">
      <w:pPr>
        <w:pStyle w:val="Normal0"/>
        <w:autoSpaceDE w:val="0"/>
        <w:autoSpaceDN w:val="0"/>
        <w:adjustRightInd w:val="0"/>
        <w:spacing w:line="360" w:lineRule="auto"/>
        <w:ind w:firstLine="360" w:firstLineChars="150"/>
        <w:jc w:val="left"/>
        <w:rPr>
          <w:rFonts w:ascii="仿宋_GB2312" w:eastAsia="仿宋_GB2312" w:hAnsi="宋体"/>
          <w:color w:val="000000"/>
          <w:kern w:val="0"/>
          <w:sz w:val="24"/>
          <w:lang w:val="zh-CN"/>
        </w:rPr>
      </w:pPr>
    </w:p>
    <w:p w:rsidR="00844CBC" w:rsidRPr="00743B06" w:rsidP="00844CBC">
      <w:pPr>
        <w:pStyle w:val="Normal0"/>
        <w:autoSpaceDE w:val="0"/>
        <w:autoSpaceDN w:val="0"/>
        <w:adjustRightInd w:val="0"/>
        <w:spacing w:line="360" w:lineRule="auto"/>
        <w:ind w:firstLine="360" w:firstLineChars="150"/>
        <w:jc w:val="left"/>
        <w:rPr>
          <w:rFonts w:ascii="仿宋_GB2312" w:eastAsia="仿宋_GB2312" w:hAnsi="宋体"/>
          <w:color w:val="000000"/>
          <w:kern w:val="0"/>
          <w:sz w:val="24"/>
          <w:lang w:val="zh-CN"/>
        </w:rPr>
      </w:pPr>
      <w:r w:rsidRPr="00743B06">
        <w:rPr>
          <w:rFonts w:ascii="仿宋_GB2312" w:eastAsia="仿宋_GB2312" w:hAnsi="宋体" w:hint="eastAsia"/>
          <w:color w:val="000000"/>
          <w:kern w:val="0"/>
          <w:sz w:val="24"/>
          <w:lang w:val="zh-CN"/>
        </w:rPr>
        <w:t>（</w:t>
      </w:r>
      <w:r w:rsidRPr="00743B06">
        <w:rPr>
          <w:rFonts w:ascii="仿宋_GB2312" w:eastAsia="仿宋_GB2312" w:hAnsi="宋体" w:hint="eastAsia"/>
          <w:color w:val="000000"/>
          <w:kern w:val="0"/>
          <w:sz w:val="24"/>
          <w:lang w:val="zh-CN"/>
        </w:rPr>
        <w:t>3</w:t>
      </w:r>
      <w:r w:rsidRPr="00743B06">
        <w:rPr>
          <w:rFonts w:ascii="仿宋_GB2312" w:eastAsia="仿宋_GB2312" w:hAnsi="宋体" w:hint="eastAsia"/>
          <w:color w:val="000000"/>
          <w:kern w:val="0"/>
          <w:sz w:val="24"/>
          <w:lang w:val="zh-CN"/>
        </w:rPr>
        <w:t>）、作业层端部脚手板探头长度应取</w:t>
      </w:r>
      <w:r w:rsidRPr="00743B06">
        <w:rPr>
          <w:rFonts w:ascii="仿宋_GB2312" w:eastAsia="仿宋_GB2312" w:hAnsi="宋体" w:hint="eastAsia"/>
          <w:color w:val="000000"/>
          <w:kern w:val="0"/>
          <w:sz w:val="24"/>
          <w:lang w:val="zh-CN"/>
        </w:rPr>
        <w:t>150mm,</w:t>
      </w:r>
      <w:r w:rsidRPr="00743B06">
        <w:rPr>
          <w:rFonts w:ascii="仿宋_GB2312" w:eastAsia="仿宋_GB2312" w:hAnsi="宋体" w:hint="eastAsia"/>
          <w:color w:val="000000"/>
          <w:kern w:val="0"/>
          <w:sz w:val="24"/>
          <w:lang w:val="zh-CN"/>
        </w:rPr>
        <w:t>其板长两端均应与支承杆可靠地固定；</w:t>
      </w:r>
      <w:bookmarkStart w:id="24" w:name="_Toc294705284"/>
    </w:p>
    <w:p w:rsidR="00844CBC" w:rsidRPr="00743B06" w:rsidP="00844CBC">
      <w:pPr>
        <w:pStyle w:val="Normal0"/>
        <w:autoSpaceDE w:val="0"/>
        <w:autoSpaceDN w:val="0"/>
        <w:adjustRightInd w:val="0"/>
        <w:spacing w:line="360" w:lineRule="auto"/>
        <w:ind w:firstLine="360" w:firstLineChars="150"/>
        <w:jc w:val="left"/>
        <w:rPr>
          <w:rFonts w:ascii="仿宋_GB2312" w:eastAsia="仿宋_GB2312" w:hAnsi="宋体"/>
          <w:bCs/>
          <w:kern w:val="0"/>
          <w:sz w:val="24"/>
        </w:rPr>
      </w:pPr>
      <w:r w:rsidRPr="00743B06">
        <w:rPr>
          <w:rFonts w:ascii="仿宋_GB2312" w:eastAsia="仿宋_GB2312" w:hAnsi="宋体" w:hint="eastAsia"/>
          <w:bCs/>
          <w:kern w:val="0"/>
          <w:sz w:val="24"/>
        </w:rPr>
        <w:t>（五）、连墙件</w:t>
      </w:r>
      <w:bookmarkEnd w:id="24"/>
    </w:p>
    <w:p w:rsidR="00844CBC" w:rsidRPr="00743B06" w:rsidP="00844CBC">
      <w:pPr>
        <w:pStyle w:val="Normal0"/>
        <w:ind w:firstLine="2126" w:firstLineChars="886"/>
        <w:rPr>
          <w:rFonts w:ascii="仿宋_GB2312" w:eastAsia="仿宋_GB2312" w:hAnsi="宋体"/>
          <w:sz w:val="24"/>
        </w:rPr>
      </w:pPr>
      <w:r>
        <w:rPr>
          <w:rFonts w:ascii="仿宋_GB2312" w:eastAsia="仿宋_GB2312" w:hAnsi="宋体"/>
          <w:sz w:val="24"/>
        </w:rPr>
        <w:pict>
          <v:shape id="图片 4" o:spid="_x0000_i1034" type="#_x0000_t75" alt="LianQiang07" style="width:296.25pt;height:141pt;mso-position-horizontal-relative:page;mso-position-vertical-relative:page">
            <v:imagedata r:id="rId14" o:title="LianQiang07"/>
          </v:shape>
        </w:pict>
      </w:r>
    </w:p>
    <w:p w:rsidR="00844CBC" w:rsidRPr="00743B06" w:rsidP="00844CBC">
      <w:pPr>
        <w:pStyle w:val="Normal0"/>
        <w:spacing w:line="360" w:lineRule="auto"/>
        <w:rPr>
          <w:rFonts w:ascii="仿宋_GB2312" w:eastAsia="仿宋_GB2312" w:hAnsi="宋体"/>
          <w:sz w:val="24"/>
        </w:rPr>
      </w:pPr>
      <w:r w:rsidRPr="00743B06">
        <w:rPr>
          <w:rFonts w:ascii="仿宋_GB2312" w:eastAsia="仿宋_GB2312" w:hAnsi="宋体" w:hint="eastAsia"/>
          <w:sz w:val="24"/>
        </w:rPr>
        <w:t xml:space="preserve">      </w:t>
      </w:r>
      <w:r w:rsidRPr="00743B06">
        <w:rPr>
          <w:rFonts w:ascii="仿宋_GB2312" w:eastAsia="仿宋_GB2312" w:hAnsi="宋体" w:hint="eastAsia"/>
          <w:color w:val="000000"/>
          <w:kern w:val="0"/>
          <w:sz w:val="24"/>
          <w:lang w:val="zh-CN"/>
        </w:rPr>
        <w:t xml:space="preserve"> </w:t>
      </w:r>
      <w:r w:rsidRPr="00743B06">
        <w:rPr>
          <w:rFonts w:ascii="仿宋_GB2312" w:eastAsia="仿宋_GB2312" w:hAnsi="宋体" w:hint="eastAsia"/>
          <w:sz w:val="24"/>
        </w:rPr>
        <w:t xml:space="preserve">                                   </w:t>
      </w:r>
      <w:r w:rsidRPr="00743B06">
        <w:rPr>
          <w:rFonts w:ascii="仿宋_GB2312" w:eastAsia="仿宋_GB2312" w:hAnsi="宋体" w:hint="eastAsia"/>
          <w:sz w:val="24"/>
        </w:rPr>
        <w:t>连墙件的布置图</w:t>
      </w:r>
      <w:r w:rsidRPr="00743B06">
        <w:rPr>
          <w:rFonts w:ascii="仿宋_GB2312" w:eastAsia="仿宋_GB2312" w:hAnsi="宋体" w:hint="eastAsia"/>
          <w:sz w:val="24"/>
        </w:rPr>
        <w:t xml:space="preserve"> </w:t>
      </w:r>
    </w:p>
    <w:p w:rsidR="00844CBC" w:rsidRPr="00743B06" w:rsidP="00844CBC">
      <w:pPr>
        <w:pStyle w:val="Normal0"/>
        <w:autoSpaceDE w:val="0"/>
        <w:autoSpaceDN w:val="0"/>
        <w:adjustRightInd w:val="0"/>
        <w:spacing w:line="360" w:lineRule="auto"/>
        <w:jc w:val="left"/>
        <w:rPr>
          <w:rFonts w:ascii="仿宋_GB2312" w:eastAsia="仿宋_GB2312" w:hAnsi="宋体"/>
          <w:color w:val="000000"/>
          <w:kern w:val="0"/>
          <w:sz w:val="24"/>
          <w:lang w:val="zh-CN"/>
        </w:rPr>
      </w:pPr>
      <w:r w:rsidRPr="00743B06">
        <w:rPr>
          <w:rFonts w:ascii="仿宋_GB2312" w:eastAsia="仿宋_GB2312" w:hAnsi="宋体" w:hint="eastAsia"/>
          <w:color w:val="000000"/>
          <w:kern w:val="0"/>
          <w:sz w:val="24"/>
        </w:rPr>
        <w:t xml:space="preserve">   </w:t>
      </w:r>
      <w:r w:rsidRPr="00743B06">
        <w:rPr>
          <w:rFonts w:ascii="仿宋_GB2312" w:eastAsia="仿宋_GB2312" w:hAnsi="宋体" w:hint="eastAsia"/>
          <w:color w:val="000000"/>
          <w:kern w:val="0"/>
          <w:sz w:val="24"/>
          <w:lang w:val="zh-CN"/>
        </w:rPr>
        <w:t xml:space="preserve"> </w:t>
      </w:r>
      <w:r w:rsidRPr="00743B06">
        <w:rPr>
          <w:rFonts w:ascii="仿宋_GB2312" w:eastAsia="仿宋_GB2312" w:hAnsi="宋体" w:hint="eastAsia"/>
          <w:color w:val="000000"/>
          <w:kern w:val="0"/>
          <w:sz w:val="24"/>
          <w:lang w:val="zh-CN"/>
        </w:rPr>
        <w:t>（</w:t>
      </w:r>
      <w:r w:rsidRPr="00743B06">
        <w:rPr>
          <w:rFonts w:ascii="仿宋_GB2312" w:eastAsia="仿宋_GB2312" w:hAnsi="宋体" w:hint="eastAsia"/>
          <w:color w:val="000000"/>
          <w:kern w:val="0"/>
          <w:sz w:val="24"/>
          <w:lang w:val="zh-CN"/>
        </w:rPr>
        <w:t>1</w:t>
      </w:r>
      <w:r w:rsidRPr="00743B06">
        <w:rPr>
          <w:rFonts w:ascii="仿宋_GB2312" w:eastAsia="仿宋_GB2312" w:hAnsi="宋体" w:hint="eastAsia"/>
          <w:color w:val="000000"/>
          <w:kern w:val="0"/>
          <w:sz w:val="24"/>
          <w:lang w:val="zh-CN"/>
        </w:rPr>
        <w:t>）、宜靠近主节点设置，偏离主节点的距离不大于</w:t>
      </w:r>
      <w:r w:rsidRPr="00743B06">
        <w:rPr>
          <w:rFonts w:ascii="仿宋_GB2312" w:eastAsia="仿宋_GB2312" w:hAnsi="宋体" w:hint="eastAsia"/>
          <w:color w:val="000000"/>
          <w:kern w:val="0"/>
          <w:sz w:val="24"/>
          <w:lang w:val="zh-CN"/>
        </w:rPr>
        <w:t>300mm</w:t>
      </w:r>
      <w:r w:rsidRPr="00743B06">
        <w:rPr>
          <w:rFonts w:ascii="仿宋_GB2312" w:eastAsia="仿宋_GB2312" w:hAnsi="宋体" w:hint="eastAsia"/>
          <w:color w:val="000000"/>
          <w:kern w:val="0"/>
          <w:sz w:val="24"/>
          <w:lang w:val="zh-CN"/>
        </w:rPr>
        <w:t>；</w:t>
      </w:r>
      <w:r w:rsidRPr="00743B06">
        <w:rPr>
          <w:rFonts w:ascii="仿宋_GB2312" w:eastAsia="仿宋_GB2312" w:hAnsi="宋体" w:hint="eastAsia"/>
          <w:color w:val="000000"/>
          <w:kern w:val="0"/>
          <w:sz w:val="24"/>
          <w:lang w:val="zh-CN"/>
        </w:rPr>
        <w:t xml:space="preserve"> </w:t>
      </w:r>
    </w:p>
    <w:p w:rsidR="00844CBC" w:rsidRPr="00743B06" w:rsidP="00844CBC">
      <w:pPr>
        <w:pStyle w:val="Normal0"/>
        <w:autoSpaceDE w:val="0"/>
        <w:autoSpaceDN w:val="0"/>
        <w:adjustRightInd w:val="0"/>
        <w:spacing w:line="360" w:lineRule="auto"/>
        <w:jc w:val="left"/>
        <w:rPr>
          <w:rFonts w:ascii="仿宋_GB2312" w:eastAsia="仿宋_GB2312" w:hAnsi="宋体"/>
          <w:color w:val="000000"/>
          <w:kern w:val="0"/>
          <w:sz w:val="24"/>
          <w:lang w:val="zh-CN"/>
        </w:rPr>
      </w:pPr>
      <w:r w:rsidRPr="00743B06">
        <w:rPr>
          <w:rFonts w:ascii="仿宋_GB2312" w:eastAsia="仿宋_GB2312" w:hAnsi="宋体" w:hint="eastAsia"/>
          <w:color w:val="000000"/>
          <w:kern w:val="0"/>
          <w:sz w:val="24"/>
          <w:lang w:val="zh-CN"/>
        </w:rPr>
        <w:t xml:space="preserve">    </w:t>
      </w:r>
      <w:r w:rsidRPr="00743B06">
        <w:rPr>
          <w:rFonts w:ascii="仿宋_GB2312" w:eastAsia="仿宋_GB2312" w:hAnsi="宋体" w:hint="eastAsia"/>
          <w:color w:val="000000"/>
          <w:kern w:val="0"/>
          <w:sz w:val="24"/>
          <w:lang w:val="zh-CN"/>
        </w:rPr>
        <w:t>（</w:t>
      </w:r>
      <w:r w:rsidRPr="00743B06">
        <w:rPr>
          <w:rFonts w:ascii="仿宋_GB2312" w:eastAsia="仿宋_GB2312" w:hAnsi="宋体" w:hint="eastAsia"/>
          <w:color w:val="000000"/>
          <w:kern w:val="0"/>
          <w:sz w:val="24"/>
          <w:lang w:val="zh-CN"/>
        </w:rPr>
        <w:t>2</w:t>
      </w:r>
      <w:r w:rsidRPr="00743B06">
        <w:rPr>
          <w:rFonts w:ascii="仿宋_GB2312" w:eastAsia="仿宋_GB2312" w:hAnsi="宋体" w:hint="eastAsia"/>
          <w:color w:val="000000"/>
          <w:kern w:val="0"/>
          <w:sz w:val="24"/>
          <w:lang w:val="zh-CN"/>
        </w:rPr>
        <w:t>）、应从底层第一步纵向水平杆处开始设置，当该处设置有困难时，应采用其它可靠措施固定；</w:t>
      </w:r>
    </w:p>
    <w:p w:rsidR="00844CBC" w:rsidRPr="00743B06" w:rsidP="00844CBC">
      <w:pPr>
        <w:pStyle w:val="Normal0"/>
        <w:autoSpaceDE w:val="0"/>
        <w:autoSpaceDN w:val="0"/>
        <w:adjustRightInd w:val="0"/>
        <w:spacing w:line="360" w:lineRule="auto"/>
        <w:jc w:val="left"/>
        <w:rPr>
          <w:rFonts w:ascii="仿宋_GB2312" w:eastAsia="仿宋_GB2312" w:hAnsi="宋体"/>
          <w:color w:val="000000"/>
          <w:kern w:val="0"/>
          <w:sz w:val="24"/>
          <w:lang w:val="zh-CN"/>
        </w:rPr>
      </w:pPr>
      <w:r w:rsidRPr="00743B06">
        <w:rPr>
          <w:rFonts w:ascii="仿宋_GB2312" w:eastAsia="仿宋_GB2312" w:hAnsi="宋体" w:hint="eastAsia"/>
          <w:color w:val="000000"/>
          <w:kern w:val="0"/>
          <w:sz w:val="24"/>
          <w:lang w:val="zh-CN"/>
        </w:rPr>
        <w:t xml:space="preserve">    </w:t>
      </w:r>
      <w:r w:rsidRPr="00743B06">
        <w:rPr>
          <w:rFonts w:ascii="仿宋_GB2312" w:eastAsia="仿宋_GB2312" w:hAnsi="宋体" w:hint="eastAsia"/>
          <w:color w:val="000000"/>
          <w:kern w:val="0"/>
          <w:sz w:val="24"/>
          <w:lang w:val="zh-CN"/>
        </w:rPr>
        <w:t>（</w:t>
      </w:r>
      <w:r w:rsidRPr="00743B06">
        <w:rPr>
          <w:rFonts w:ascii="仿宋_GB2312" w:eastAsia="仿宋_GB2312" w:hAnsi="宋体" w:hint="eastAsia"/>
          <w:color w:val="000000"/>
          <w:kern w:val="0"/>
          <w:sz w:val="24"/>
          <w:lang w:val="zh-CN"/>
        </w:rPr>
        <w:t>3</w:t>
      </w:r>
      <w:r w:rsidRPr="00743B06">
        <w:rPr>
          <w:rFonts w:ascii="仿宋_GB2312" w:eastAsia="仿宋_GB2312" w:hAnsi="宋体" w:hint="eastAsia"/>
          <w:color w:val="000000"/>
          <w:kern w:val="0"/>
          <w:sz w:val="24"/>
          <w:lang w:val="zh-CN"/>
        </w:rPr>
        <w:t>）、优先采用菱形布置，也可采用方形，矩形布置；</w:t>
      </w:r>
    </w:p>
    <w:p w:rsidR="00844CBC" w:rsidRPr="00743B06" w:rsidP="00844CBC">
      <w:pPr>
        <w:pStyle w:val="Normal0"/>
        <w:autoSpaceDE w:val="0"/>
        <w:autoSpaceDN w:val="0"/>
        <w:adjustRightInd w:val="0"/>
        <w:spacing w:line="360" w:lineRule="auto"/>
        <w:ind w:firstLine="465"/>
        <w:jc w:val="left"/>
        <w:rPr>
          <w:rFonts w:ascii="仿宋_GB2312" w:eastAsia="仿宋_GB2312" w:hAnsi="宋体"/>
          <w:color w:val="000000"/>
          <w:kern w:val="0"/>
          <w:sz w:val="24"/>
          <w:lang w:val="zh-CN"/>
        </w:rPr>
      </w:pPr>
      <w:r w:rsidRPr="00743B06">
        <w:rPr>
          <w:rFonts w:ascii="仿宋_GB2312" w:eastAsia="仿宋_GB2312" w:hAnsi="宋体" w:hint="eastAsia"/>
          <w:color w:val="000000"/>
          <w:kern w:val="0"/>
          <w:sz w:val="24"/>
          <w:lang w:val="zh-CN"/>
        </w:rPr>
        <w:t>（</w:t>
      </w:r>
      <w:r w:rsidRPr="00743B06">
        <w:rPr>
          <w:rFonts w:ascii="仿宋_GB2312" w:eastAsia="仿宋_GB2312" w:hAnsi="宋体" w:hint="eastAsia"/>
          <w:color w:val="000000"/>
          <w:kern w:val="0"/>
          <w:sz w:val="24"/>
          <w:lang w:val="zh-CN"/>
        </w:rPr>
        <w:t>4</w:t>
      </w:r>
      <w:r w:rsidRPr="00743B06">
        <w:rPr>
          <w:rFonts w:ascii="仿宋_GB2312" w:eastAsia="仿宋_GB2312" w:hAnsi="宋体" w:hint="eastAsia"/>
          <w:color w:val="000000"/>
          <w:kern w:val="0"/>
          <w:sz w:val="24"/>
          <w:lang w:val="zh-CN"/>
        </w:rPr>
        <w:t>）、</w:t>
      </w:r>
      <w:r w:rsidRPr="00743B06">
        <w:rPr>
          <w:rFonts w:ascii="仿宋_GB2312" w:eastAsia="仿宋_GB2312" w:hAnsi="宋体" w:hint="eastAsia"/>
          <w:color w:val="000000"/>
          <w:kern w:val="0"/>
          <w:sz w:val="24"/>
          <w:lang w:val="zh-CN"/>
        </w:rPr>
        <w:t xml:space="preserve"> </w:t>
      </w:r>
      <w:r w:rsidRPr="00743B06">
        <w:rPr>
          <w:rFonts w:ascii="仿宋_GB2312" w:eastAsia="仿宋_GB2312" w:hAnsi="宋体" w:hint="eastAsia"/>
          <w:color w:val="000000"/>
          <w:kern w:val="0"/>
          <w:sz w:val="24"/>
          <w:lang w:val="zh-CN"/>
        </w:rPr>
        <w:t>一字型、开口型脚手架两端必须设置连墙件，连墙件的垂直间距不应大于建筑物的层高，并不大于</w:t>
      </w:r>
      <w:r w:rsidRPr="00743B06">
        <w:rPr>
          <w:rFonts w:ascii="仿宋_GB2312" w:eastAsia="仿宋_GB2312" w:hAnsi="宋体" w:hint="eastAsia"/>
          <w:color w:val="000000"/>
          <w:kern w:val="0"/>
          <w:sz w:val="24"/>
          <w:lang w:val="zh-CN"/>
        </w:rPr>
        <w:t>4m</w:t>
      </w:r>
      <w:r w:rsidRPr="00743B06">
        <w:rPr>
          <w:rFonts w:ascii="仿宋_GB2312" w:eastAsia="仿宋_GB2312" w:hAnsi="宋体" w:hint="eastAsia"/>
          <w:color w:val="000000"/>
          <w:kern w:val="0"/>
          <w:sz w:val="24"/>
          <w:lang w:val="zh-CN"/>
        </w:rPr>
        <w:t>。</w:t>
      </w:r>
    </w:p>
    <w:p w:rsidR="00844CBC" w:rsidRPr="00743B06" w:rsidP="00844CBC">
      <w:pPr>
        <w:pStyle w:val="Normal0"/>
        <w:spacing w:line="360" w:lineRule="auto"/>
        <w:rPr>
          <w:rFonts w:ascii="仿宋_GB2312" w:eastAsia="仿宋_GB2312" w:hAnsi="宋体"/>
          <w:color w:val="000000"/>
          <w:kern w:val="0"/>
          <w:sz w:val="24"/>
          <w:lang w:val="zh-CN"/>
        </w:rPr>
      </w:pPr>
      <w:r w:rsidRPr="00743B06">
        <w:rPr>
          <w:rFonts w:ascii="仿宋_GB2312" w:eastAsia="仿宋_GB2312" w:hAnsi="宋体" w:hint="eastAsia"/>
          <w:color w:val="000000"/>
          <w:kern w:val="0"/>
          <w:sz w:val="24"/>
          <w:lang w:val="zh-CN"/>
        </w:rPr>
        <w:t xml:space="preserve">     (5)</w:t>
      </w:r>
      <w:r w:rsidRPr="00743B06">
        <w:rPr>
          <w:rFonts w:ascii="仿宋_GB2312" w:eastAsia="仿宋_GB2312" w:hAnsi="宋体" w:hint="eastAsia"/>
          <w:color w:val="000000"/>
          <w:kern w:val="0"/>
          <w:sz w:val="24"/>
          <w:lang w:val="zh-CN"/>
        </w:rPr>
        <w:t>、</w:t>
      </w:r>
      <w:r w:rsidRPr="00743B06">
        <w:rPr>
          <w:rFonts w:ascii="仿宋_GB2312" w:eastAsia="仿宋_GB2312" w:hAnsi="宋体" w:hint="eastAsia"/>
          <w:color w:val="000000"/>
          <w:kern w:val="0"/>
          <w:sz w:val="24"/>
          <w:lang w:val="zh-CN"/>
        </w:rPr>
        <w:t xml:space="preserve"> </w:t>
      </w:r>
      <w:r w:rsidRPr="00743B06">
        <w:rPr>
          <w:rFonts w:ascii="仿宋_GB2312" w:eastAsia="仿宋_GB2312" w:hAnsi="宋体" w:hint="eastAsia"/>
          <w:color w:val="000000"/>
          <w:kern w:val="0"/>
          <w:sz w:val="24"/>
          <w:lang w:val="zh-CN"/>
        </w:rPr>
        <w:t>采用刚性连墙件与建筑物可靠连接，亦可采用拉筋和顶撑配合使用的附墙连</w:t>
      </w:r>
      <w:r w:rsidRPr="00743B06">
        <w:rPr>
          <w:rFonts w:ascii="仿宋_GB2312" w:eastAsia="仿宋_GB2312" w:hAnsi="宋体" w:hint="eastAsia"/>
          <w:color w:val="000000"/>
          <w:kern w:val="0"/>
          <w:sz w:val="24"/>
          <w:lang w:val="zh-CN"/>
        </w:rPr>
        <w:t>接方式。严禁使用仅有拉筋的柔性连墙件。</w:t>
      </w:r>
    </w:p>
    <w:p w:rsidR="00844CBC" w:rsidRPr="00743B06" w:rsidP="00844CBC">
      <w:pPr>
        <w:pStyle w:val="Normal0"/>
        <w:autoSpaceDE w:val="0"/>
        <w:autoSpaceDN w:val="0"/>
        <w:adjustRightInd w:val="0"/>
        <w:spacing w:line="360" w:lineRule="auto"/>
        <w:jc w:val="left"/>
        <w:rPr>
          <w:rFonts w:ascii="仿宋_GB2312" w:eastAsia="仿宋_GB2312" w:hAnsi="宋体"/>
          <w:color w:val="000000"/>
          <w:kern w:val="0"/>
          <w:sz w:val="24"/>
          <w:lang w:val="zh-CN"/>
        </w:rPr>
      </w:pPr>
      <w:r w:rsidRPr="00743B06">
        <w:rPr>
          <w:rFonts w:ascii="仿宋_GB2312" w:eastAsia="仿宋_GB2312" w:hAnsi="宋体" w:hint="eastAsia"/>
          <w:color w:val="000000"/>
          <w:kern w:val="0"/>
          <w:sz w:val="24"/>
          <w:lang w:val="zh-CN"/>
        </w:rPr>
        <w:t xml:space="preserve">    </w:t>
      </w:r>
      <w:r w:rsidRPr="00743B06">
        <w:rPr>
          <w:rFonts w:ascii="仿宋_GB2312" w:eastAsia="仿宋_GB2312" w:hAnsi="宋体" w:hint="eastAsia"/>
          <w:color w:val="000000"/>
          <w:kern w:val="0"/>
          <w:sz w:val="24"/>
          <w:lang w:val="zh-CN"/>
        </w:rPr>
        <w:t>（</w:t>
      </w:r>
      <w:r w:rsidRPr="00743B06">
        <w:rPr>
          <w:rFonts w:ascii="仿宋_GB2312" w:eastAsia="仿宋_GB2312" w:hAnsi="宋体" w:hint="eastAsia"/>
          <w:color w:val="000000"/>
          <w:kern w:val="0"/>
          <w:sz w:val="24"/>
          <w:lang w:val="zh-CN"/>
        </w:rPr>
        <w:t>6</w:t>
      </w:r>
      <w:r w:rsidRPr="00743B06">
        <w:rPr>
          <w:rFonts w:ascii="仿宋_GB2312" w:eastAsia="仿宋_GB2312" w:hAnsi="宋体" w:hint="eastAsia"/>
          <w:color w:val="000000"/>
          <w:kern w:val="0"/>
          <w:sz w:val="24"/>
          <w:lang w:val="zh-CN"/>
        </w:rPr>
        <w:t>）、连墙件的构造要求：连墙件中的连墙杆或拉筋宜呈水平设置，当不能水平设置时，与脚手架连接的一端应下斜连接，不应采用斜连接；</w:t>
      </w:r>
    </w:p>
    <w:p w:rsidR="00844CBC" w:rsidRPr="00743B06" w:rsidP="00844CBC">
      <w:pPr>
        <w:pStyle w:val="Normal0"/>
        <w:autoSpaceDE w:val="0"/>
        <w:autoSpaceDN w:val="0"/>
        <w:adjustRightInd w:val="0"/>
        <w:spacing w:line="360" w:lineRule="auto"/>
        <w:jc w:val="left"/>
        <w:rPr>
          <w:rFonts w:ascii="仿宋_GB2312" w:eastAsia="仿宋_GB2312" w:hAnsi="宋体"/>
          <w:color w:val="000000"/>
          <w:kern w:val="0"/>
          <w:sz w:val="24"/>
          <w:lang w:val="zh-CN"/>
        </w:rPr>
        <w:sectPr w:rsidSect="00876C92">
          <w:type w:val="nextPage"/>
          <w:pgSz w:w="11906" w:h="16838"/>
          <w:pgMar w:top="1418" w:right="1247" w:bottom="1474" w:left="1418" w:header="1021" w:footer="1134" w:gutter="0"/>
          <w:pgNumType w:start="15"/>
          <w:cols w:space="720"/>
          <w:titlePg w:val="0"/>
          <w:docGrid w:type="lines" w:linePitch="312"/>
        </w:sectPr>
      </w:pPr>
      <w:r w:rsidRPr="00743B06">
        <w:rPr>
          <w:rFonts w:ascii="仿宋_GB2312" w:eastAsia="仿宋_GB2312" w:hAnsi="宋体" w:hint="eastAsia"/>
          <w:color w:val="000000"/>
          <w:kern w:val="0"/>
          <w:sz w:val="24"/>
        </w:rPr>
        <w:t xml:space="preserve">     </w:t>
      </w:r>
      <w:r w:rsidRPr="00743B06">
        <w:rPr>
          <w:rFonts w:ascii="仿宋_GB2312" w:eastAsia="仿宋_GB2312" w:hAnsi="宋体" w:hint="eastAsia"/>
          <w:color w:val="000000"/>
          <w:kern w:val="0"/>
          <w:sz w:val="24"/>
          <w:lang w:val="zh-CN"/>
        </w:rPr>
        <w:t>(7)</w:t>
      </w:r>
      <w:r w:rsidRPr="00743B06">
        <w:rPr>
          <w:rFonts w:ascii="仿宋_GB2312" w:eastAsia="仿宋_GB2312" w:hAnsi="宋体" w:hint="eastAsia"/>
          <w:color w:val="000000"/>
          <w:kern w:val="0"/>
          <w:sz w:val="24"/>
          <w:lang w:val="zh-CN"/>
        </w:rPr>
        <w:t>、连墙件的构造要求：连墙件必须采用可承受拉力和压力的构造，采用拉筋必须配用顶撑，顶撑应可靠地顶在混凝土圈梁柱等结构部位。拉筋应采用两根以上直径</w:t>
      </w:r>
      <w:r w:rsidRPr="00743B06">
        <w:rPr>
          <w:rFonts w:ascii="仿宋_GB2312" w:eastAsia="仿宋_GB2312" w:hAnsi="宋体" w:hint="eastAsia"/>
          <w:color w:val="000000"/>
          <w:kern w:val="0"/>
          <w:sz w:val="24"/>
          <w:lang w:val="zh-CN"/>
        </w:rPr>
        <w:t>4mm</w:t>
      </w:r>
    </w:p>
    <w:p w:rsidR="00844CBC" w:rsidRPr="00743B06" w:rsidP="00844CBC">
      <w:pPr>
        <w:pStyle w:val="Normal0"/>
        <w:autoSpaceDE w:val="0"/>
        <w:autoSpaceDN w:val="0"/>
        <w:adjustRightInd w:val="0"/>
        <w:spacing w:line="360" w:lineRule="auto"/>
        <w:jc w:val="left"/>
        <w:rPr>
          <w:rFonts w:ascii="仿宋_GB2312" w:eastAsia="仿宋_GB2312" w:hAnsi="宋体"/>
          <w:color w:val="000000"/>
          <w:kern w:val="0"/>
          <w:sz w:val="24"/>
          <w:lang w:val="zh-CN"/>
        </w:rPr>
      </w:pPr>
      <w:r w:rsidRPr="00743B06">
        <w:rPr>
          <w:rFonts w:ascii="仿宋_GB2312" w:eastAsia="仿宋_GB2312" w:hAnsi="宋体" w:hint="eastAsia"/>
          <w:color w:val="000000"/>
          <w:kern w:val="0"/>
          <w:sz w:val="24"/>
          <w:lang w:val="zh-CN"/>
        </w:rPr>
        <w:t>的钢丝拧成一股，使用时不应少于</w:t>
      </w:r>
      <w:r w:rsidRPr="00743B06">
        <w:rPr>
          <w:rFonts w:ascii="仿宋_GB2312" w:eastAsia="仿宋_GB2312" w:hAnsi="宋体" w:hint="eastAsia"/>
          <w:color w:val="000000"/>
          <w:kern w:val="0"/>
          <w:sz w:val="24"/>
          <w:lang w:val="zh-CN"/>
        </w:rPr>
        <w:t>2</w:t>
      </w:r>
      <w:r w:rsidRPr="00743B06">
        <w:rPr>
          <w:rFonts w:ascii="仿宋_GB2312" w:eastAsia="仿宋_GB2312" w:hAnsi="宋体" w:hint="eastAsia"/>
          <w:color w:val="000000"/>
          <w:kern w:val="0"/>
          <w:sz w:val="24"/>
          <w:lang w:val="zh-CN"/>
        </w:rPr>
        <w:t>股，亦可采用直径不小于</w:t>
      </w:r>
      <w:r w:rsidRPr="00743B06">
        <w:rPr>
          <w:rFonts w:ascii="仿宋_GB2312" w:eastAsia="仿宋_GB2312" w:hAnsi="宋体" w:hint="eastAsia"/>
          <w:color w:val="000000"/>
          <w:kern w:val="0"/>
          <w:sz w:val="24"/>
          <w:lang w:val="zh-CN"/>
        </w:rPr>
        <w:t>6mm</w:t>
      </w:r>
      <w:r w:rsidRPr="00743B06">
        <w:rPr>
          <w:rFonts w:ascii="仿宋_GB2312" w:eastAsia="仿宋_GB2312" w:hAnsi="宋体" w:hint="eastAsia"/>
          <w:color w:val="000000"/>
          <w:kern w:val="0"/>
          <w:sz w:val="24"/>
          <w:lang w:val="zh-CN"/>
        </w:rPr>
        <w:t>的钢筋；</w:t>
      </w:r>
    </w:p>
    <w:p w:rsidR="00844CBC" w:rsidRPr="00743B06" w:rsidP="00844CBC">
      <w:pPr>
        <w:pStyle w:val="Normal0"/>
        <w:autoSpaceDE w:val="0"/>
        <w:autoSpaceDN w:val="0"/>
        <w:adjustRightInd w:val="0"/>
        <w:spacing w:line="360" w:lineRule="auto"/>
        <w:jc w:val="left"/>
        <w:rPr>
          <w:rFonts w:ascii="仿宋_GB2312" w:eastAsia="仿宋_GB2312" w:hAnsi="宋体"/>
          <w:color w:val="000000"/>
          <w:kern w:val="0"/>
          <w:sz w:val="24"/>
          <w:lang w:val="zh-CN"/>
        </w:rPr>
      </w:pPr>
      <w:r w:rsidRPr="00743B06">
        <w:rPr>
          <w:rFonts w:ascii="仿宋_GB2312" w:eastAsia="仿宋_GB2312" w:hAnsi="宋体" w:hint="eastAsia"/>
          <w:color w:val="000000"/>
          <w:kern w:val="0"/>
          <w:sz w:val="24"/>
          <w:lang w:val="zh-CN"/>
        </w:rPr>
        <w:t xml:space="preserve">    </w:t>
      </w:r>
      <w:r w:rsidRPr="00743B06">
        <w:rPr>
          <w:rFonts w:ascii="仿宋_GB2312" w:eastAsia="仿宋_GB2312" w:hAnsi="宋体" w:hint="eastAsia"/>
          <w:color w:val="000000"/>
          <w:kern w:val="0"/>
          <w:sz w:val="24"/>
          <w:lang w:val="zh-CN"/>
        </w:rPr>
        <w:t>（</w:t>
      </w:r>
      <w:r w:rsidRPr="00743B06">
        <w:rPr>
          <w:rFonts w:ascii="仿宋_GB2312" w:eastAsia="仿宋_GB2312" w:hAnsi="宋体" w:hint="eastAsia"/>
          <w:color w:val="000000"/>
          <w:kern w:val="0"/>
          <w:sz w:val="24"/>
          <w:lang w:val="zh-CN"/>
        </w:rPr>
        <w:t>8</w:t>
      </w:r>
      <w:r w:rsidRPr="00743B06">
        <w:rPr>
          <w:rFonts w:ascii="仿宋_GB2312" w:eastAsia="仿宋_GB2312" w:hAnsi="宋体" w:hint="eastAsia"/>
          <w:color w:val="000000"/>
          <w:kern w:val="0"/>
          <w:sz w:val="24"/>
          <w:lang w:val="zh-CN"/>
        </w:rPr>
        <w:t>）、当脚手架下部暂不能设连墙件时可搭设抛撑。抛撑应采用通长杆与脚手架可靠连接，与地面的倾角应在</w:t>
      </w:r>
      <w:r w:rsidRPr="00743B06">
        <w:rPr>
          <w:rFonts w:ascii="仿宋_GB2312" w:eastAsia="仿宋_GB2312" w:hAnsi="宋体" w:hint="eastAsia"/>
          <w:color w:val="000000"/>
          <w:kern w:val="0"/>
          <w:sz w:val="24"/>
          <w:lang w:val="zh-CN"/>
        </w:rPr>
        <w:t>45</w:t>
      </w:r>
      <w:r w:rsidRPr="00743B06">
        <w:rPr>
          <w:rFonts w:ascii="仿宋_GB2312" w:eastAsia="仿宋_GB2312" w:hAnsi="宋体" w:hint="eastAsia"/>
          <w:color w:val="000000"/>
          <w:kern w:val="0"/>
          <w:sz w:val="24"/>
          <w:lang w:val="zh-CN"/>
        </w:rPr>
        <w:t>度～</w:t>
      </w:r>
      <w:r w:rsidRPr="00743B06">
        <w:rPr>
          <w:rFonts w:ascii="仿宋_GB2312" w:eastAsia="仿宋_GB2312" w:hAnsi="宋体" w:hint="eastAsia"/>
          <w:color w:val="000000"/>
          <w:kern w:val="0"/>
          <w:sz w:val="24"/>
          <w:lang w:val="zh-CN"/>
        </w:rPr>
        <w:t>60</w:t>
      </w:r>
      <w:r w:rsidRPr="00743B06">
        <w:rPr>
          <w:rFonts w:ascii="仿宋_GB2312" w:eastAsia="仿宋_GB2312" w:hAnsi="宋体" w:hint="eastAsia"/>
          <w:color w:val="000000"/>
          <w:kern w:val="0"/>
          <w:sz w:val="24"/>
          <w:lang w:val="zh-CN"/>
        </w:rPr>
        <w:t>度之间；连接点中心至主节点的距离不应大于</w:t>
      </w:r>
      <w:r w:rsidRPr="00743B06">
        <w:rPr>
          <w:rFonts w:ascii="仿宋_GB2312" w:eastAsia="仿宋_GB2312" w:hAnsi="宋体" w:hint="eastAsia"/>
          <w:color w:val="000000"/>
          <w:kern w:val="0"/>
          <w:sz w:val="24"/>
          <w:lang w:val="zh-CN"/>
        </w:rPr>
        <w:t>300mm</w:t>
      </w:r>
      <w:r w:rsidRPr="00743B06">
        <w:rPr>
          <w:rFonts w:ascii="仿宋_GB2312" w:eastAsia="仿宋_GB2312" w:hAnsi="宋体" w:hint="eastAsia"/>
          <w:color w:val="000000"/>
          <w:kern w:val="0"/>
          <w:sz w:val="24"/>
          <w:lang w:val="zh-CN"/>
        </w:rPr>
        <w:t>。抛撑应在连墙件搭设后方可拆除；</w:t>
      </w:r>
    </w:p>
    <w:p w:rsidR="00844CBC" w:rsidRPr="00743B06" w:rsidP="00844CBC">
      <w:pPr>
        <w:pStyle w:val="Normal0"/>
        <w:autoSpaceDE w:val="0"/>
        <w:autoSpaceDN w:val="0"/>
        <w:adjustRightInd w:val="0"/>
        <w:spacing w:line="360" w:lineRule="auto"/>
        <w:ind w:firstLine="420"/>
        <w:jc w:val="left"/>
        <w:rPr>
          <w:rFonts w:ascii="仿宋_GB2312" w:eastAsia="仿宋_GB2312" w:hAnsi="宋体"/>
          <w:color w:val="000000"/>
          <w:kern w:val="0"/>
          <w:sz w:val="24"/>
          <w:lang w:val="zh-CN"/>
        </w:rPr>
      </w:pPr>
      <w:r w:rsidRPr="00743B06">
        <w:rPr>
          <w:rFonts w:ascii="仿宋_GB2312" w:eastAsia="仿宋_GB2312" w:hAnsi="宋体" w:hint="eastAsia"/>
          <w:color w:val="000000"/>
          <w:kern w:val="0"/>
          <w:sz w:val="24"/>
          <w:lang w:val="zh-CN"/>
        </w:rPr>
        <w:t>（</w:t>
      </w:r>
      <w:r w:rsidRPr="00743B06">
        <w:rPr>
          <w:rFonts w:ascii="仿宋_GB2312" w:eastAsia="仿宋_GB2312" w:hAnsi="宋体" w:hint="eastAsia"/>
          <w:color w:val="000000"/>
          <w:kern w:val="0"/>
          <w:sz w:val="24"/>
          <w:lang w:val="zh-CN"/>
        </w:rPr>
        <w:t>9</w:t>
      </w:r>
      <w:r w:rsidRPr="00743B06">
        <w:rPr>
          <w:rFonts w:ascii="仿宋_GB2312" w:eastAsia="仿宋_GB2312" w:hAnsi="宋体" w:hint="eastAsia"/>
          <w:color w:val="000000"/>
          <w:kern w:val="0"/>
          <w:sz w:val="24"/>
          <w:lang w:val="zh-CN"/>
        </w:rPr>
        <w:t>）、当架高超过</w:t>
      </w:r>
      <w:r w:rsidRPr="00743B06">
        <w:rPr>
          <w:rFonts w:ascii="仿宋_GB2312" w:eastAsia="仿宋_GB2312" w:hAnsi="宋体" w:hint="eastAsia"/>
          <w:color w:val="000000"/>
          <w:kern w:val="0"/>
          <w:sz w:val="24"/>
          <w:lang w:val="zh-CN"/>
        </w:rPr>
        <w:t>40m</w:t>
      </w:r>
      <w:r w:rsidRPr="00743B06">
        <w:rPr>
          <w:rFonts w:ascii="仿宋_GB2312" w:eastAsia="仿宋_GB2312" w:hAnsi="宋体" w:hint="eastAsia"/>
          <w:color w:val="000000"/>
          <w:kern w:val="0"/>
          <w:sz w:val="24"/>
          <w:lang w:val="zh-CN"/>
        </w:rPr>
        <w:t>且有风涡流作用时，应采取抗上升翻流作用的连墙措施；</w:t>
      </w:r>
      <w:bookmarkStart w:id="25" w:name="_Toc294705285"/>
    </w:p>
    <w:p w:rsidR="00844CBC" w:rsidRPr="00743B06" w:rsidP="00844CBC">
      <w:pPr>
        <w:pStyle w:val="Normal0"/>
        <w:autoSpaceDE w:val="0"/>
        <w:autoSpaceDN w:val="0"/>
        <w:adjustRightInd w:val="0"/>
        <w:spacing w:line="360" w:lineRule="auto"/>
        <w:ind w:firstLine="480" w:firstLineChars="200"/>
        <w:jc w:val="left"/>
        <w:rPr>
          <w:rFonts w:ascii="仿宋_GB2312" w:eastAsia="仿宋_GB2312" w:hAnsi="宋体"/>
          <w:bCs/>
          <w:kern w:val="0"/>
          <w:sz w:val="24"/>
        </w:rPr>
      </w:pPr>
      <w:r w:rsidRPr="00743B06">
        <w:rPr>
          <w:rFonts w:ascii="仿宋_GB2312" w:eastAsia="仿宋_GB2312" w:hAnsi="宋体" w:hint="eastAsia"/>
          <w:bCs/>
          <w:kern w:val="0"/>
          <w:sz w:val="24"/>
        </w:rPr>
        <w:t>（六）门洞</w:t>
      </w:r>
      <w:r w:rsidRPr="00743B06">
        <w:rPr>
          <w:rFonts w:ascii="仿宋_GB2312" w:eastAsia="仿宋_GB2312" w:hAnsi="宋体" w:hint="eastAsia"/>
          <w:bCs/>
          <w:kern w:val="0"/>
          <w:sz w:val="24"/>
        </w:rPr>
        <w:t>处构造</w:t>
      </w:r>
      <w:bookmarkEnd w:id="25"/>
    </w:p>
    <w:p w:rsidR="00844CBC" w:rsidRPr="00743B06" w:rsidP="00844CBC">
      <w:pPr>
        <w:pStyle w:val="Normal0"/>
        <w:autoSpaceDE w:val="0"/>
        <w:autoSpaceDN w:val="0"/>
        <w:adjustRightInd w:val="0"/>
        <w:spacing w:line="360" w:lineRule="auto"/>
        <w:ind w:firstLine="480" w:firstLineChars="200"/>
        <w:jc w:val="center"/>
        <w:rPr>
          <w:rFonts w:ascii="仿宋_GB2312" w:eastAsia="仿宋_GB2312" w:hAnsi="宋体"/>
          <w:color w:val="000000"/>
          <w:kern w:val="0"/>
          <w:sz w:val="24"/>
        </w:rPr>
        <w:sectPr w:rsidSect="00876C92">
          <w:type w:val="nextPage"/>
          <w:pgSz w:w="11906" w:h="16838"/>
          <w:pgMar w:top="1418" w:right="1247" w:bottom="1474" w:left="1418" w:header="1021" w:footer="1134" w:gutter="0"/>
          <w:pgNumType w:start="16"/>
          <w:cols w:space="720"/>
          <w:titlePg w:val="0"/>
          <w:docGrid w:type="lines" w:linePitch="312"/>
        </w:sectPr>
      </w:pPr>
      <w:r w:rsidRPr="00743B06">
        <w:rPr>
          <w:rFonts w:ascii="仿宋_GB2312" w:eastAsia="仿宋_GB2312" w:hAnsi="宋体" w:hint="eastAsia"/>
          <w:color w:val="000000"/>
          <w:kern w:val="0"/>
          <w:sz w:val="24"/>
          <w:lang w:val="zh-CN"/>
        </w:rPr>
        <w:t>（</w:t>
      </w:r>
      <w:r w:rsidRPr="00743B06">
        <w:rPr>
          <w:rFonts w:ascii="仿宋_GB2312" w:eastAsia="仿宋_GB2312" w:hAnsi="宋体" w:hint="eastAsia"/>
          <w:color w:val="000000"/>
          <w:kern w:val="0"/>
          <w:sz w:val="24"/>
          <w:lang w:val="zh-CN"/>
        </w:rPr>
        <w:t>1</w:t>
      </w:r>
      <w:r w:rsidRPr="00743B06">
        <w:rPr>
          <w:rFonts w:ascii="仿宋_GB2312" w:eastAsia="仿宋_GB2312" w:hAnsi="宋体" w:hint="eastAsia"/>
          <w:color w:val="000000"/>
          <w:kern w:val="0"/>
          <w:sz w:val="24"/>
          <w:lang w:val="zh-CN"/>
        </w:rPr>
        <w:t>）、门洞采用上升斜杆，平行弦杆桁架结构型式，斜杆与地面的倾角在</w:t>
      </w:r>
      <w:r w:rsidRPr="00743B06">
        <w:rPr>
          <w:rFonts w:ascii="仿宋_GB2312" w:eastAsia="仿宋_GB2312" w:hAnsi="宋体" w:hint="eastAsia"/>
          <w:color w:val="000000"/>
          <w:kern w:val="0"/>
          <w:sz w:val="24"/>
          <w:lang w:val="zh-CN"/>
        </w:rPr>
        <w:t>45</w:t>
      </w:r>
      <w:r w:rsidRPr="00743B06">
        <w:rPr>
          <w:rFonts w:ascii="仿宋_GB2312" w:eastAsia="仿宋_GB2312" w:hAnsi="宋体" w:hint="eastAsia"/>
          <w:color w:val="000000"/>
          <w:kern w:val="0"/>
          <w:sz w:val="24"/>
          <w:lang w:val="zh-CN"/>
        </w:rPr>
        <w:t>度～</w:t>
      </w:r>
      <w:r w:rsidRPr="00743B06">
        <w:rPr>
          <w:rFonts w:ascii="仿宋_GB2312" w:eastAsia="仿宋_GB2312" w:hAnsi="宋体" w:hint="eastAsia"/>
          <w:color w:val="000000"/>
          <w:kern w:val="0"/>
          <w:sz w:val="24"/>
          <w:lang w:val="zh-CN"/>
        </w:rPr>
        <w:t>60</w:t>
      </w:r>
      <w:r w:rsidRPr="00743B06">
        <w:rPr>
          <w:rFonts w:ascii="仿宋_GB2312" w:eastAsia="仿宋_GB2312" w:hAnsi="宋体" w:hint="eastAsia"/>
          <w:color w:val="000000"/>
          <w:kern w:val="0"/>
          <w:sz w:val="24"/>
          <w:lang w:val="zh-CN"/>
        </w:rPr>
        <w:t>之间。</w:t>
      </w:r>
      <w:bookmarkStart w:id="26" w:name="_Toc294705286"/>
      <w:r>
        <w:rPr>
          <w:rFonts w:ascii="仿宋_GB2312" w:eastAsia="仿宋_GB2312" w:hAnsi="宋体"/>
          <w:kern w:val="0"/>
          <w:sz w:val="24"/>
        </w:rPr>
        <w:pict>
          <v:shape id="图片 6" o:spid="_x0000_i1035" type="#_x0000_t75" style="width:346.5pt;height:311.25pt;mso-position-horizontal-relative:page;mso-position-vertical-relative:page">
            <v:imagedata r:id="rId15" o:title=""/>
          </v:shape>
        </w:pict>
      </w:r>
      <w:r>
        <w:rPr>
          <w:rFonts w:ascii="仿宋_GB2312" w:eastAsia="仿宋_GB2312" w:hAnsi="宋体"/>
          <w:color w:val="000000"/>
          <w:kern w:val="0"/>
          <w:sz w:val="24"/>
        </w:rPr>
        <w:pict>
          <v:shape id="图片 7" o:spid="_x0000_i1036" type="#_x0000_t75" alt="tmp" style="width:358.5pt;height:182.25pt;mso-position-horizontal-relative:page;mso-position-vertical-relative:page">
            <v:imagedata r:id="rId16" o:title="tmp"/>
          </v:shape>
        </w:pict>
      </w:r>
    </w:p>
    <w:p w:rsidR="00844CBC" w:rsidRPr="00743B06" w:rsidP="00844CBC">
      <w:pPr>
        <w:pStyle w:val="Normal0"/>
        <w:autoSpaceDE w:val="0"/>
        <w:autoSpaceDN w:val="0"/>
        <w:adjustRightInd w:val="0"/>
        <w:spacing w:line="360" w:lineRule="auto"/>
        <w:ind w:firstLine="480" w:firstLineChars="200"/>
        <w:jc w:val="left"/>
        <w:rPr>
          <w:rFonts w:ascii="仿宋_GB2312" w:eastAsia="仿宋_GB2312" w:hAnsi="宋体"/>
          <w:color w:val="000000"/>
          <w:kern w:val="0"/>
          <w:sz w:val="24"/>
          <w:lang w:val="zh-CN"/>
        </w:rPr>
      </w:pPr>
      <w:r w:rsidRPr="00743B06">
        <w:rPr>
          <w:rFonts w:ascii="仿宋_GB2312" w:eastAsia="仿宋_GB2312" w:hAnsi="宋体" w:hint="eastAsia"/>
          <w:color w:val="000000"/>
          <w:kern w:val="0"/>
          <w:sz w:val="24"/>
          <w:lang w:val="zh-CN"/>
        </w:rPr>
        <w:t>（七）剪刀撑与横向斜撑</w:t>
      </w:r>
      <w:bookmarkEnd w:id="26"/>
    </w:p>
    <w:p w:rsidR="00844CBC" w:rsidRPr="00743B06" w:rsidP="00844CBC">
      <w:pPr>
        <w:pStyle w:val="Normal0"/>
        <w:autoSpaceDE w:val="0"/>
        <w:autoSpaceDN w:val="0"/>
        <w:adjustRightInd w:val="0"/>
        <w:spacing w:line="360" w:lineRule="auto"/>
        <w:ind w:firstLine="480" w:firstLineChars="200"/>
        <w:jc w:val="left"/>
        <w:rPr>
          <w:rFonts w:ascii="仿宋_GB2312" w:eastAsia="仿宋_GB2312" w:hAnsi="宋体"/>
          <w:bCs/>
          <w:kern w:val="0"/>
          <w:sz w:val="24"/>
        </w:rPr>
      </w:pPr>
      <w:r w:rsidRPr="00743B06">
        <w:rPr>
          <w:rFonts w:ascii="仿宋_GB2312" w:eastAsia="仿宋_GB2312" w:hAnsi="宋体" w:hint="eastAsia"/>
          <w:color w:val="000000"/>
          <w:kern w:val="0"/>
          <w:sz w:val="24"/>
          <w:lang w:val="zh-CN"/>
        </w:rPr>
        <w:t>（</w:t>
      </w:r>
      <w:r w:rsidRPr="00743B06">
        <w:rPr>
          <w:rFonts w:ascii="仿宋_GB2312" w:eastAsia="仿宋_GB2312" w:hAnsi="宋体" w:hint="eastAsia"/>
          <w:color w:val="000000"/>
          <w:kern w:val="0"/>
          <w:sz w:val="24"/>
          <w:lang w:val="zh-CN"/>
        </w:rPr>
        <w:t>1</w:t>
      </w:r>
      <w:r w:rsidRPr="00743B06">
        <w:rPr>
          <w:rFonts w:ascii="仿宋_GB2312" w:eastAsia="仿宋_GB2312" w:hAnsi="宋体" w:hint="eastAsia"/>
          <w:color w:val="000000"/>
          <w:kern w:val="0"/>
          <w:sz w:val="24"/>
          <w:lang w:val="zh-CN"/>
        </w:rPr>
        <w:t>）</w:t>
      </w:r>
      <w:r w:rsidRPr="00743B06">
        <w:rPr>
          <w:rFonts w:ascii="仿宋_GB2312" w:eastAsia="仿宋_GB2312" w:hAnsi="宋体" w:hint="eastAsia"/>
          <w:color w:val="000000"/>
          <w:kern w:val="0"/>
          <w:sz w:val="24"/>
          <w:lang w:val="zh-CN"/>
        </w:rPr>
        <w:t xml:space="preserve"> </w:t>
      </w:r>
      <w:r w:rsidRPr="00743B06">
        <w:rPr>
          <w:rFonts w:ascii="仿宋_GB2312" w:eastAsia="仿宋_GB2312" w:hAnsi="宋体" w:hint="eastAsia"/>
          <w:color w:val="000000"/>
          <w:kern w:val="0"/>
          <w:sz w:val="24"/>
          <w:lang w:val="zh-CN"/>
        </w:rPr>
        <w:t>每道剪刀撑跨越立杆的根数</w:t>
      </w:r>
      <w:r w:rsidRPr="00743B06">
        <w:rPr>
          <w:rFonts w:ascii="仿宋_GB2312" w:eastAsia="仿宋_GB2312" w:hAnsi="宋体" w:hint="eastAsia"/>
          <w:color w:val="000000"/>
          <w:kern w:val="0"/>
          <w:sz w:val="24"/>
          <w:lang w:val="zh-CN"/>
        </w:rPr>
        <w:t xml:space="preserve"> 5</w:t>
      </w:r>
      <w:r w:rsidRPr="00743B06">
        <w:rPr>
          <w:rFonts w:ascii="仿宋_GB2312" w:eastAsia="仿宋_GB2312" w:hAnsi="宋体" w:hint="eastAsia"/>
          <w:color w:val="000000"/>
          <w:kern w:val="0"/>
          <w:sz w:val="24"/>
          <w:lang w:val="zh-CN"/>
        </w:rPr>
        <w:t>，每道剪刀撑宽度不应小于</w:t>
      </w:r>
      <w:r w:rsidRPr="00743B06">
        <w:rPr>
          <w:rFonts w:ascii="仿宋_GB2312" w:eastAsia="仿宋_GB2312" w:hAnsi="宋体" w:hint="eastAsia"/>
          <w:color w:val="000000"/>
          <w:kern w:val="0"/>
          <w:sz w:val="24"/>
          <w:lang w:val="zh-CN"/>
        </w:rPr>
        <w:t>4</w:t>
      </w:r>
      <w:r w:rsidRPr="00743B06">
        <w:rPr>
          <w:rFonts w:ascii="仿宋_GB2312" w:eastAsia="仿宋_GB2312" w:hAnsi="宋体" w:hint="eastAsia"/>
          <w:color w:val="000000"/>
          <w:kern w:val="0"/>
          <w:sz w:val="24"/>
          <w:lang w:val="zh-CN"/>
        </w:rPr>
        <w:t>跨，且不应小于</w:t>
      </w:r>
      <w:r w:rsidRPr="00743B06">
        <w:rPr>
          <w:rFonts w:ascii="仿宋_GB2312" w:eastAsia="仿宋_GB2312" w:hAnsi="宋体" w:hint="eastAsia"/>
          <w:color w:val="000000"/>
          <w:kern w:val="0"/>
          <w:sz w:val="24"/>
          <w:lang w:val="zh-CN"/>
        </w:rPr>
        <w:t>6m</w:t>
      </w:r>
      <w:r w:rsidRPr="00743B06">
        <w:rPr>
          <w:rFonts w:ascii="仿宋_GB2312" w:eastAsia="仿宋_GB2312" w:hAnsi="宋体" w:hint="eastAsia"/>
          <w:color w:val="000000"/>
          <w:kern w:val="0"/>
          <w:sz w:val="24"/>
          <w:lang w:val="zh-CN"/>
        </w:rPr>
        <w:t>，斜杆与地面的倾角宜在</w:t>
      </w:r>
      <w:r w:rsidRPr="00743B06">
        <w:rPr>
          <w:rFonts w:ascii="仿宋_GB2312" w:eastAsia="仿宋_GB2312" w:hAnsi="宋体" w:hint="eastAsia"/>
          <w:color w:val="000000"/>
          <w:kern w:val="0"/>
          <w:sz w:val="24"/>
          <w:lang w:val="zh-CN"/>
        </w:rPr>
        <w:t>45</w:t>
      </w:r>
      <w:r w:rsidRPr="00743B06">
        <w:rPr>
          <w:rFonts w:ascii="仿宋_GB2312" w:eastAsia="仿宋_GB2312" w:hAnsi="宋体" w:hint="eastAsia"/>
          <w:color w:val="000000"/>
          <w:kern w:val="0"/>
          <w:sz w:val="24"/>
          <w:lang w:val="zh-CN"/>
        </w:rPr>
        <w:t>度～</w:t>
      </w:r>
      <w:r w:rsidRPr="00743B06">
        <w:rPr>
          <w:rFonts w:ascii="仿宋_GB2312" w:eastAsia="仿宋_GB2312" w:hAnsi="宋体" w:hint="eastAsia"/>
          <w:color w:val="000000"/>
          <w:kern w:val="0"/>
          <w:sz w:val="24"/>
          <w:lang w:val="zh-CN"/>
        </w:rPr>
        <w:t>60</w:t>
      </w:r>
      <w:r w:rsidRPr="00743B06">
        <w:rPr>
          <w:rFonts w:ascii="仿宋_GB2312" w:eastAsia="仿宋_GB2312" w:hAnsi="宋体" w:hint="eastAsia"/>
          <w:color w:val="000000"/>
          <w:kern w:val="0"/>
          <w:sz w:val="24"/>
          <w:lang w:val="zh-CN"/>
        </w:rPr>
        <w:t>度之间；</w:t>
      </w:r>
    </w:p>
    <w:p w:rsidR="00844CBC" w:rsidRPr="00743B06" w:rsidP="00844CBC">
      <w:pPr>
        <w:pStyle w:val="Normal0"/>
        <w:autoSpaceDE w:val="0"/>
        <w:autoSpaceDN w:val="0"/>
        <w:adjustRightInd w:val="0"/>
        <w:spacing w:line="360" w:lineRule="auto"/>
        <w:ind w:firstLine="480" w:firstLineChars="200"/>
        <w:jc w:val="left"/>
        <w:rPr>
          <w:rFonts w:ascii="仿宋_GB2312" w:eastAsia="仿宋_GB2312" w:hAnsi="宋体"/>
          <w:bCs/>
          <w:kern w:val="0"/>
          <w:sz w:val="24"/>
        </w:rPr>
      </w:pPr>
      <w:r w:rsidRPr="00743B06">
        <w:rPr>
          <w:rFonts w:ascii="仿宋_GB2312" w:eastAsia="仿宋_GB2312" w:hAnsi="宋体" w:hint="eastAsia"/>
          <w:color w:val="000000"/>
          <w:kern w:val="0"/>
          <w:sz w:val="24"/>
          <w:lang w:val="zh-CN"/>
        </w:rPr>
        <w:t>（</w:t>
      </w:r>
      <w:r w:rsidRPr="00743B06">
        <w:rPr>
          <w:rFonts w:ascii="仿宋_GB2312" w:eastAsia="仿宋_GB2312" w:hAnsi="宋体" w:hint="eastAsia"/>
          <w:color w:val="000000"/>
          <w:kern w:val="0"/>
          <w:sz w:val="24"/>
          <w:lang w:val="zh-CN"/>
        </w:rPr>
        <w:t>2</w:t>
      </w:r>
      <w:r w:rsidRPr="00743B06">
        <w:rPr>
          <w:rFonts w:ascii="仿宋_GB2312" w:eastAsia="仿宋_GB2312" w:hAnsi="宋体" w:hint="eastAsia"/>
          <w:color w:val="000000"/>
          <w:kern w:val="0"/>
          <w:sz w:val="24"/>
          <w:lang w:val="zh-CN"/>
        </w:rPr>
        <w:t>）</w:t>
      </w:r>
      <w:r w:rsidRPr="00743B06">
        <w:rPr>
          <w:rFonts w:ascii="仿宋_GB2312" w:eastAsia="仿宋_GB2312" w:hAnsi="宋体" w:hint="eastAsia"/>
          <w:color w:val="000000"/>
          <w:kern w:val="0"/>
          <w:sz w:val="24"/>
          <w:lang w:val="zh-CN"/>
        </w:rPr>
        <w:t xml:space="preserve"> </w:t>
      </w:r>
      <w:r w:rsidRPr="00743B06">
        <w:rPr>
          <w:rFonts w:ascii="仿宋_GB2312" w:eastAsia="仿宋_GB2312" w:hAnsi="宋体" w:hint="eastAsia"/>
          <w:color w:val="000000"/>
          <w:kern w:val="0"/>
          <w:sz w:val="24"/>
          <w:lang w:val="zh-CN"/>
        </w:rPr>
        <w:t>外侧立面的两端各设置一道剪刀撑，由底至顶连续设置；中间各道剪刀撑之间的净距不应大于</w:t>
      </w:r>
      <w:r w:rsidRPr="00743B06">
        <w:rPr>
          <w:rFonts w:ascii="仿宋_GB2312" w:eastAsia="仿宋_GB2312" w:hAnsi="宋体" w:hint="eastAsia"/>
          <w:color w:val="000000"/>
          <w:kern w:val="0"/>
          <w:sz w:val="24"/>
          <w:lang w:val="zh-CN"/>
        </w:rPr>
        <w:t>15m</w:t>
      </w:r>
      <w:r w:rsidRPr="00743B06">
        <w:rPr>
          <w:rFonts w:ascii="仿宋_GB2312" w:eastAsia="仿宋_GB2312" w:hAnsi="宋体" w:hint="eastAsia"/>
          <w:color w:val="000000"/>
          <w:kern w:val="0"/>
          <w:sz w:val="24"/>
          <w:lang w:val="zh-CN"/>
        </w:rPr>
        <w:t>；</w:t>
      </w:r>
    </w:p>
    <w:p w:rsidR="00844CBC" w:rsidRPr="00743B06" w:rsidP="00844CBC">
      <w:pPr>
        <w:pStyle w:val="Normal0"/>
        <w:autoSpaceDE w:val="0"/>
        <w:autoSpaceDN w:val="0"/>
        <w:adjustRightInd w:val="0"/>
        <w:spacing w:line="360" w:lineRule="auto"/>
        <w:ind w:firstLine="480" w:firstLineChars="200"/>
        <w:jc w:val="left"/>
        <w:rPr>
          <w:rFonts w:ascii="仿宋_GB2312" w:eastAsia="仿宋_GB2312" w:hAnsi="宋体"/>
          <w:bCs/>
          <w:kern w:val="0"/>
          <w:sz w:val="24"/>
        </w:rPr>
      </w:pPr>
      <w:r w:rsidRPr="00743B06">
        <w:rPr>
          <w:rFonts w:ascii="仿宋_GB2312" w:eastAsia="仿宋_GB2312" w:hAnsi="宋体" w:hint="eastAsia"/>
          <w:color w:val="000000"/>
          <w:kern w:val="0"/>
          <w:sz w:val="24"/>
          <w:lang w:val="zh-CN"/>
        </w:rPr>
        <w:t>（</w:t>
      </w:r>
      <w:r w:rsidRPr="00743B06">
        <w:rPr>
          <w:rFonts w:ascii="仿宋_GB2312" w:eastAsia="仿宋_GB2312" w:hAnsi="宋体" w:hint="eastAsia"/>
          <w:color w:val="000000"/>
          <w:kern w:val="0"/>
          <w:sz w:val="24"/>
          <w:lang w:val="zh-CN"/>
        </w:rPr>
        <w:t>3</w:t>
      </w:r>
      <w:r w:rsidRPr="00743B06">
        <w:rPr>
          <w:rFonts w:ascii="仿宋_GB2312" w:eastAsia="仿宋_GB2312" w:hAnsi="宋体" w:hint="eastAsia"/>
          <w:color w:val="000000"/>
          <w:kern w:val="0"/>
          <w:sz w:val="24"/>
          <w:lang w:val="zh-CN"/>
        </w:rPr>
        <w:t>）剪刀撑斜杆的接长宜采用搭接，搭接长度不应小于</w:t>
      </w:r>
      <w:r w:rsidRPr="00743B06">
        <w:rPr>
          <w:rFonts w:ascii="仿宋_GB2312" w:eastAsia="仿宋_GB2312" w:hAnsi="宋体" w:hint="eastAsia"/>
          <w:color w:val="000000"/>
          <w:kern w:val="0"/>
          <w:sz w:val="24"/>
          <w:lang w:val="zh-CN"/>
        </w:rPr>
        <w:t>1m</w:t>
      </w:r>
      <w:r w:rsidRPr="00743B06">
        <w:rPr>
          <w:rFonts w:ascii="仿宋_GB2312" w:eastAsia="仿宋_GB2312" w:hAnsi="宋体" w:hint="eastAsia"/>
          <w:color w:val="000000"/>
          <w:kern w:val="0"/>
          <w:sz w:val="24"/>
          <w:lang w:val="zh-CN"/>
        </w:rPr>
        <w:t>，应采用不少于</w:t>
      </w:r>
      <w:r w:rsidRPr="00743B06">
        <w:rPr>
          <w:rFonts w:ascii="仿宋_GB2312" w:eastAsia="仿宋_GB2312" w:hAnsi="宋体" w:hint="eastAsia"/>
          <w:color w:val="000000"/>
          <w:kern w:val="0"/>
          <w:sz w:val="24"/>
          <w:lang w:val="zh-CN"/>
        </w:rPr>
        <w:t>2</w:t>
      </w:r>
      <w:r w:rsidRPr="00743B06">
        <w:rPr>
          <w:rFonts w:ascii="仿宋_GB2312" w:eastAsia="仿宋_GB2312" w:hAnsi="宋体" w:hint="eastAsia"/>
          <w:color w:val="000000"/>
          <w:kern w:val="0"/>
          <w:sz w:val="24"/>
          <w:lang w:val="zh-CN"/>
        </w:rPr>
        <w:t>个旋转扣件固定，端部扣件盖板的边缘距离不应小于</w:t>
      </w:r>
      <w:r w:rsidRPr="00743B06">
        <w:rPr>
          <w:rFonts w:ascii="仿宋_GB2312" w:eastAsia="仿宋_GB2312" w:hAnsi="宋体" w:hint="eastAsia"/>
          <w:color w:val="000000"/>
          <w:kern w:val="0"/>
          <w:sz w:val="24"/>
          <w:lang w:val="zh-CN"/>
        </w:rPr>
        <w:t>100mm</w:t>
      </w:r>
      <w:r w:rsidRPr="00743B06">
        <w:rPr>
          <w:rFonts w:ascii="仿宋_GB2312" w:eastAsia="仿宋_GB2312" w:hAnsi="宋体" w:hint="eastAsia"/>
          <w:color w:val="000000"/>
          <w:kern w:val="0"/>
          <w:sz w:val="24"/>
          <w:lang w:val="zh-CN"/>
        </w:rPr>
        <w:t>；</w:t>
      </w:r>
    </w:p>
    <w:p w:rsidR="00844CBC" w:rsidRPr="00743B06" w:rsidP="00844CBC">
      <w:pPr>
        <w:pStyle w:val="Normal0"/>
        <w:autoSpaceDE w:val="0"/>
        <w:autoSpaceDN w:val="0"/>
        <w:adjustRightInd w:val="0"/>
        <w:spacing w:line="360" w:lineRule="auto"/>
        <w:ind w:firstLine="480" w:firstLineChars="200"/>
        <w:jc w:val="left"/>
        <w:rPr>
          <w:rFonts w:ascii="仿宋_GB2312" w:eastAsia="仿宋_GB2312" w:hAnsi="宋体"/>
          <w:bCs/>
          <w:kern w:val="0"/>
          <w:sz w:val="24"/>
        </w:rPr>
      </w:pPr>
      <w:r w:rsidRPr="00743B06">
        <w:rPr>
          <w:rFonts w:ascii="仿宋_GB2312" w:eastAsia="仿宋_GB2312" w:hAnsi="宋体" w:hint="eastAsia"/>
          <w:color w:val="000000"/>
          <w:kern w:val="0"/>
          <w:sz w:val="24"/>
          <w:lang w:val="zh-CN"/>
        </w:rPr>
        <w:t>（</w:t>
      </w:r>
      <w:r w:rsidRPr="00743B06">
        <w:rPr>
          <w:rFonts w:ascii="仿宋_GB2312" w:eastAsia="仿宋_GB2312" w:hAnsi="宋体" w:hint="eastAsia"/>
          <w:color w:val="000000"/>
          <w:kern w:val="0"/>
          <w:sz w:val="24"/>
          <w:lang w:val="zh-CN"/>
        </w:rPr>
        <w:t>4</w:t>
      </w:r>
      <w:r w:rsidRPr="00743B06">
        <w:rPr>
          <w:rFonts w:ascii="仿宋_GB2312" w:eastAsia="仿宋_GB2312" w:hAnsi="宋体" w:hint="eastAsia"/>
          <w:color w:val="000000"/>
          <w:kern w:val="0"/>
          <w:sz w:val="24"/>
          <w:lang w:val="zh-CN"/>
        </w:rPr>
        <w:t>）剪刀撑斜杆应用旋转扣件固定在与</w:t>
      </w:r>
      <w:r w:rsidRPr="00743B06">
        <w:rPr>
          <w:rFonts w:ascii="仿宋_GB2312" w:eastAsia="仿宋_GB2312" w:hAnsi="宋体" w:hint="eastAsia"/>
          <w:color w:val="000000"/>
          <w:kern w:val="0"/>
          <w:sz w:val="24"/>
          <w:lang w:val="zh-CN"/>
        </w:rPr>
        <w:t>之相交的横向水平杆的伸出端或立杆上，旋转扣件中心线至主节点的距离不宜大于</w:t>
      </w:r>
      <w:r w:rsidRPr="00743B06">
        <w:rPr>
          <w:rFonts w:ascii="仿宋_GB2312" w:eastAsia="仿宋_GB2312" w:hAnsi="宋体" w:hint="eastAsia"/>
          <w:color w:val="000000"/>
          <w:kern w:val="0"/>
          <w:sz w:val="24"/>
          <w:lang w:val="zh-CN"/>
        </w:rPr>
        <w:t>150mm</w:t>
      </w:r>
      <w:r w:rsidRPr="00743B06">
        <w:rPr>
          <w:rFonts w:ascii="仿宋_GB2312" w:eastAsia="仿宋_GB2312" w:hAnsi="宋体" w:hint="eastAsia"/>
          <w:color w:val="000000"/>
          <w:kern w:val="0"/>
          <w:sz w:val="24"/>
          <w:lang w:val="zh-CN"/>
        </w:rPr>
        <w:t>；</w:t>
      </w:r>
    </w:p>
    <w:p w:rsidR="00844CBC" w:rsidRPr="00743B06" w:rsidP="00844CBC">
      <w:pPr>
        <w:pStyle w:val="Normal0"/>
        <w:autoSpaceDE w:val="0"/>
        <w:autoSpaceDN w:val="0"/>
        <w:adjustRightInd w:val="0"/>
        <w:spacing w:line="360" w:lineRule="auto"/>
        <w:ind w:firstLine="480" w:firstLineChars="200"/>
        <w:jc w:val="left"/>
        <w:rPr>
          <w:rFonts w:ascii="仿宋_GB2312" w:eastAsia="仿宋_GB2312" w:hAnsi="宋体"/>
          <w:color w:val="000000"/>
          <w:kern w:val="0"/>
          <w:sz w:val="24"/>
          <w:lang w:val="zh-CN"/>
        </w:rPr>
      </w:pPr>
      <w:r w:rsidRPr="00743B06">
        <w:rPr>
          <w:rFonts w:ascii="仿宋_GB2312" w:eastAsia="仿宋_GB2312" w:hAnsi="宋体" w:hint="eastAsia"/>
          <w:color w:val="000000"/>
          <w:kern w:val="0"/>
          <w:sz w:val="24"/>
          <w:lang w:val="zh-CN"/>
        </w:rPr>
        <w:t>（</w:t>
      </w:r>
      <w:r w:rsidRPr="00743B06">
        <w:rPr>
          <w:rFonts w:ascii="仿宋_GB2312" w:eastAsia="仿宋_GB2312" w:hAnsi="宋体" w:hint="eastAsia"/>
          <w:color w:val="000000"/>
          <w:kern w:val="0"/>
          <w:sz w:val="24"/>
          <w:lang w:val="zh-CN"/>
        </w:rPr>
        <w:t>5</w:t>
      </w:r>
      <w:r w:rsidRPr="00743B06">
        <w:rPr>
          <w:rFonts w:ascii="仿宋_GB2312" w:eastAsia="仿宋_GB2312" w:hAnsi="宋体" w:hint="eastAsia"/>
          <w:color w:val="000000"/>
          <w:kern w:val="0"/>
          <w:sz w:val="24"/>
          <w:lang w:val="zh-CN"/>
        </w:rPr>
        <w:t>）横向斜撑的设置应在同一节间，由底至顶层呈之字型连续布置，斜撑采用旋转扣件固定在与之相交的横向水平杆的伸出端上，旋转扣件中心线至主节点的距离不宜大于</w:t>
      </w:r>
      <w:r w:rsidRPr="00743B06">
        <w:rPr>
          <w:rFonts w:ascii="仿宋_GB2312" w:eastAsia="仿宋_GB2312" w:hAnsi="宋体" w:hint="eastAsia"/>
          <w:color w:val="000000"/>
          <w:kern w:val="0"/>
          <w:sz w:val="24"/>
          <w:lang w:val="zh-CN"/>
        </w:rPr>
        <w:t>150mm</w:t>
      </w:r>
      <w:r w:rsidRPr="00743B06">
        <w:rPr>
          <w:rFonts w:ascii="仿宋_GB2312" w:eastAsia="仿宋_GB2312" w:hAnsi="宋体" w:hint="eastAsia"/>
          <w:color w:val="000000"/>
          <w:kern w:val="0"/>
          <w:sz w:val="24"/>
          <w:lang w:val="zh-CN"/>
        </w:rPr>
        <w:t>。当斜撑在</w:t>
      </w:r>
      <w:r w:rsidRPr="00743B06">
        <w:rPr>
          <w:rFonts w:ascii="仿宋_GB2312" w:eastAsia="仿宋_GB2312" w:hAnsi="宋体" w:hint="eastAsia"/>
          <w:color w:val="000000"/>
          <w:kern w:val="0"/>
          <w:sz w:val="24"/>
          <w:lang w:val="zh-CN"/>
        </w:rPr>
        <w:t>1</w:t>
      </w:r>
      <w:r w:rsidRPr="00743B06">
        <w:rPr>
          <w:rFonts w:ascii="仿宋_GB2312" w:eastAsia="仿宋_GB2312" w:hAnsi="宋体" w:hint="eastAsia"/>
          <w:color w:val="000000"/>
          <w:kern w:val="0"/>
          <w:sz w:val="24"/>
          <w:lang w:val="zh-CN"/>
        </w:rPr>
        <w:t>跨内跨越</w:t>
      </w:r>
      <w:r w:rsidRPr="00743B06">
        <w:rPr>
          <w:rFonts w:ascii="仿宋_GB2312" w:eastAsia="仿宋_GB2312" w:hAnsi="宋体" w:hint="eastAsia"/>
          <w:color w:val="000000"/>
          <w:kern w:val="0"/>
          <w:sz w:val="24"/>
          <w:lang w:val="zh-CN"/>
        </w:rPr>
        <w:t>2</w:t>
      </w:r>
      <w:r w:rsidRPr="00743B06">
        <w:rPr>
          <w:rFonts w:ascii="仿宋_GB2312" w:eastAsia="仿宋_GB2312" w:hAnsi="宋体" w:hint="eastAsia"/>
          <w:color w:val="000000"/>
          <w:kern w:val="0"/>
          <w:sz w:val="24"/>
          <w:lang w:val="zh-CN"/>
        </w:rPr>
        <w:t>个步距时，宜在相交的纵向水平杆处增设一根横向水平杆，将斜撑固定在其伸出端上；斜撑采用通长杆件，接长使用时采用对接扣件连接或搭接；</w:t>
      </w:r>
    </w:p>
    <w:p w:rsidR="00844CBC" w:rsidRPr="00743B06" w:rsidP="00844CBC">
      <w:pPr>
        <w:pStyle w:val="Normal0"/>
        <w:autoSpaceDE w:val="0"/>
        <w:autoSpaceDN w:val="0"/>
        <w:adjustRightInd w:val="0"/>
        <w:spacing w:line="360" w:lineRule="auto"/>
        <w:ind w:firstLine="480" w:firstLineChars="200"/>
        <w:jc w:val="left"/>
        <w:rPr>
          <w:rFonts w:ascii="仿宋_GB2312" w:eastAsia="仿宋_GB2312" w:hAnsi="宋体"/>
          <w:color w:val="000000"/>
          <w:kern w:val="0"/>
          <w:sz w:val="24"/>
          <w:lang w:val="zh-CN"/>
        </w:rPr>
      </w:pPr>
      <w:r w:rsidRPr="00743B06">
        <w:rPr>
          <w:rFonts w:ascii="仿宋_GB2312" w:eastAsia="仿宋_GB2312" w:hAnsi="宋体" w:hint="eastAsia"/>
          <w:color w:val="000000"/>
          <w:kern w:val="0"/>
          <w:sz w:val="24"/>
          <w:lang w:val="zh-CN"/>
        </w:rPr>
        <w:t>（</w:t>
      </w:r>
      <w:r w:rsidRPr="00743B06">
        <w:rPr>
          <w:rFonts w:ascii="仿宋_GB2312" w:eastAsia="仿宋_GB2312" w:hAnsi="宋体" w:hint="eastAsia"/>
          <w:color w:val="000000"/>
          <w:kern w:val="0"/>
          <w:sz w:val="24"/>
          <w:lang w:val="zh-CN"/>
        </w:rPr>
        <w:t>6</w:t>
      </w:r>
      <w:r w:rsidRPr="00743B06">
        <w:rPr>
          <w:rFonts w:ascii="仿宋_GB2312" w:eastAsia="仿宋_GB2312" w:hAnsi="宋体" w:hint="eastAsia"/>
          <w:color w:val="000000"/>
          <w:kern w:val="0"/>
          <w:sz w:val="24"/>
          <w:lang w:val="zh-CN"/>
        </w:rPr>
        <w:t>）脚手架可不设横向斜撑；</w:t>
      </w:r>
      <w:bookmarkStart w:id="27" w:name="_Toc294705287"/>
    </w:p>
    <w:p w:rsidR="00844CBC" w:rsidRPr="00743B06" w:rsidP="00844CBC">
      <w:pPr>
        <w:pStyle w:val="Normal0"/>
        <w:spacing w:line="360" w:lineRule="auto"/>
        <w:ind w:firstLine="480" w:firstLineChars="200"/>
        <w:rPr>
          <w:rFonts w:ascii="仿宋_GB2312" w:eastAsia="仿宋_GB2312" w:hAnsi="宋体"/>
          <w:bCs/>
          <w:kern w:val="0"/>
          <w:sz w:val="24"/>
        </w:rPr>
      </w:pPr>
      <w:r w:rsidRPr="00743B06">
        <w:rPr>
          <w:rFonts w:ascii="仿宋_GB2312" w:eastAsia="仿宋_GB2312" w:hAnsi="宋体" w:hint="eastAsia"/>
          <w:bCs/>
          <w:kern w:val="0"/>
          <w:sz w:val="24"/>
        </w:rPr>
        <w:t>（八）操作层</w:t>
      </w:r>
    </w:p>
    <w:p w:rsidR="00844CBC" w:rsidRPr="00743B06" w:rsidP="00844CBC">
      <w:pPr>
        <w:pStyle w:val="HTMLPreformatted"/>
        <w:shd w:val="clear" w:color="auto" w:fill="FFFFFF"/>
        <w:spacing w:line="360" w:lineRule="auto"/>
        <w:ind w:firstLine="480" w:firstLineChars="200"/>
        <w:rPr>
          <w:rFonts w:ascii="仿宋_GB2312" w:eastAsia="仿宋_GB2312" w:hAnsi="宋体" w:cs="Times New Roman"/>
          <w:color w:val="000000"/>
          <w:sz w:val="24"/>
          <w:szCs w:val="24"/>
          <w:lang w:val="zh-CN"/>
        </w:rPr>
      </w:pPr>
      <w:r w:rsidRPr="00743B06">
        <w:rPr>
          <w:rFonts w:ascii="仿宋_GB2312" w:eastAsia="仿宋_GB2312" w:hAnsi="宋体" w:cs="Times New Roman" w:hint="eastAsia"/>
          <w:color w:val="000000"/>
          <w:sz w:val="24"/>
          <w:szCs w:val="24"/>
          <w:lang w:val="zh-CN"/>
        </w:rPr>
        <w:t>操作层、通道口的防护，在操作层高</w:t>
      </w:r>
      <w:r w:rsidRPr="00743B06">
        <w:rPr>
          <w:rFonts w:ascii="仿宋_GB2312" w:eastAsia="仿宋_GB2312" w:hAnsi="宋体" w:cs="Times New Roman" w:hint="eastAsia"/>
          <w:color w:val="000000"/>
          <w:sz w:val="24"/>
          <w:szCs w:val="24"/>
          <w:lang w:val="zh-CN"/>
        </w:rPr>
        <w:t>1.2m</w:t>
      </w:r>
      <w:r w:rsidRPr="00743B06">
        <w:rPr>
          <w:rFonts w:ascii="仿宋_GB2312" w:eastAsia="仿宋_GB2312" w:hAnsi="宋体" w:cs="Times New Roman" w:hint="eastAsia"/>
          <w:color w:val="000000"/>
          <w:sz w:val="24"/>
          <w:szCs w:val="24"/>
          <w:lang w:val="zh-CN"/>
        </w:rPr>
        <w:t>处设两道防护栏杆，但必须挂设有准用证的密目式立网，立网的边绳与大横杆靠紧，并用绳系结牢固，并设</w:t>
      </w:r>
      <w:r w:rsidRPr="00743B06">
        <w:rPr>
          <w:rFonts w:ascii="仿宋_GB2312" w:eastAsia="仿宋_GB2312" w:hAnsi="宋体" w:cs="Times New Roman" w:hint="eastAsia"/>
          <w:color w:val="000000"/>
          <w:sz w:val="24"/>
          <w:szCs w:val="24"/>
          <w:lang w:val="zh-CN"/>
        </w:rPr>
        <w:t>180mm</w:t>
      </w:r>
      <w:r w:rsidRPr="00743B06">
        <w:rPr>
          <w:rFonts w:ascii="仿宋_GB2312" w:eastAsia="仿宋_GB2312" w:hAnsi="宋体" w:cs="Times New Roman" w:hint="eastAsia"/>
          <w:color w:val="000000"/>
          <w:sz w:val="24"/>
          <w:szCs w:val="24"/>
          <w:lang w:val="zh-CN"/>
        </w:rPr>
        <w:t>高的踢脚板用木脚板代替。</w:t>
      </w:r>
      <w:r w:rsidRPr="00743B06">
        <w:rPr>
          <w:rFonts w:ascii="仿宋_GB2312" w:eastAsia="仿宋_GB2312" w:hAnsi="宋体" w:cs="Times New Roman" w:hint="eastAsia"/>
          <w:color w:val="000000"/>
          <w:sz w:val="24"/>
          <w:szCs w:val="24"/>
          <w:lang w:val="zh-CN"/>
        </w:rPr>
        <w:t xml:space="preserve"> </w:t>
      </w:r>
      <w:r w:rsidRPr="00743B06">
        <w:rPr>
          <w:rFonts w:ascii="仿宋_GB2312" w:eastAsia="仿宋_GB2312" w:hAnsi="宋体" w:cs="Times New Roman" w:hint="eastAsia"/>
          <w:color w:val="000000"/>
          <w:sz w:val="24"/>
          <w:szCs w:val="24"/>
          <w:lang w:val="zh-CN"/>
        </w:rPr>
        <w:t>距地</w:t>
      </w:r>
      <w:r w:rsidRPr="00743B06">
        <w:rPr>
          <w:rFonts w:ascii="仿宋_GB2312" w:eastAsia="仿宋_GB2312" w:hAnsi="宋体" w:cs="Times New Roman" w:hint="eastAsia"/>
          <w:color w:val="000000"/>
          <w:sz w:val="24"/>
          <w:szCs w:val="24"/>
          <w:lang w:val="zh-CN"/>
        </w:rPr>
        <w:t>3m</w:t>
      </w:r>
      <w:r w:rsidRPr="00743B06">
        <w:rPr>
          <w:rFonts w:ascii="仿宋_GB2312" w:eastAsia="仿宋_GB2312" w:hAnsi="宋体" w:cs="Times New Roman" w:hint="eastAsia"/>
          <w:color w:val="000000"/>
          <w:sz w:val="24"/>
          <w:szCs w:val="24"/>
          <w:lang w:val="zh-CN"/>
        </w:rPr>
        <w:t>处设一层兜网，然后每隔十米设一道兜网，楼面设一个安全通道口长</w:t>
      </w:r>
      <w:r w:rsidRPr="00743B06">
        <w:rPr>
          <w:rFonts w:ascii="仿宋_GB2312" w:eastAsia="仿宋_GB2312" w:hAnsi="宋体" w:cs="Times New Roman" w:hint="eastAsia"/>
          <w:color w:val="000000"/>
          <w:sz w:val="24"/>
          <w:szCs w:val="24"/>
          <w:lang w:val="zh-CN"/>
        </w:rPr>
        <w:t>3</w:t>
      </w:r>
      <w:r w:rsidRPr="00743B06">
        <w:rPr>
          <w:rFonts w:ascii="仿宋_GB2312" w:eastAsia="仿宋_GB2312" w:hAnsi="宋体" w:cs="Times New Roman" w:hint="eastAsia"/>
          <w:color w:val="000000"/>
          <w:sz w:val="24"/>
          <w:szCs w:val="24"/>
          <w:lang w:val="zh-CN"/>
        </w:rPr>
        <w:t>米，高</w:t>
      </w:r>
      <w:r w:rsidRPr="00743B06">
        <w:rPr>
          <w:rFonts w:ascii="仿宋_GB2312" w:eastAsia="仿宋_GB2312" w:hAnsi="宋体" w:cs="Times New Roman" w:hint="eastAsia"/>
          <w:color w:val="000000"/>
          <w:sz w:val="24"/>
          <w:szCs w:val="24"/>
          <w:lang w:val="zh-CN"/>
        </w:rPr>
        <w:t>3</w:t>
      </w:r>
      <w:r w:rsidRPr="00743B06">
        <w:rPr>
          <w:rFonts w:ascii="仿宋_GB2312" w:eastAsia="仿宋_GB2312" w:hAnsi="宋体" w:cs="Times New Roman" w:hint="eastAsia"/>
          <w:color w:val="000000"/>
          <w:sz w:val="24"/>
          <w:szCs w:val="24"/>
          <w:lang w:val="zh-CN"/>
        </w:rPr>
        <w:t>米，与洞口同宽，上铺一层</w:t>
      </w:r>
      <w:r w:rsidRPr="00743B06">
        <w:rPr>
          <w:rFonts w:ascii="仿宋_GB2312" w:eastAsia="仿宋_GB2312" w:hAnsi="宋体" w:cs="Times New Roman" w:hint="eastAsia"/>
          <w:color w:val="000000"/>
          <w:sz w:val="24"/>
          <w:szCs w:val="24"/>
          <w:lang w:val="zh-CN"/>
        </w:rPr>
        <w:t>50mm</w:t>
      </w:r>
      <w:r w:rsidRPr="00743B06">
        <w:rPr>
          <w:rFonts w:ascii="仿宋_GB2312" w:eastAsia="仿宋_GB2312" w:hAnsi="宋体" w:cs="Times New Roman" w:hint="eastAsia"/>
          <w:color w:val="000000"/>
          <w:sz w:val="24"/>
          <w:szCs w:val="24"/>
          <w:lang w:val="zh-CN"/>
        </w:rPr>
        <w:t>的木脚手板铺严并挂标识牌。</w:t>
      </w:r>
    </w:p>
    <w:p w:rsidR="00844CBC" w:rsidRPr="00743B06" w:rsidP="00844CBC">
      <w:pPr>
        <w:pStyle w:val="Normal0"/>
        <w:spacing w:line="360" w:lineRule="auto"/>
        <w:ind w:firstLine="480" w:firstLineChars="200"/>
        <w:rPr>
          <w:rFonts w:ascii="仿宋_GB2312" w:eastAsia="仿宋_GB2312" w:hAnsi="宋体"/>
          <w:bCs/>
          <w:kern w:val="0"/>
          <w:sz w:val="24"/>
        </w:rPr>
      </w:pPr>
      <w:r w:rsidRPr="00743B06">
        <w:rPr>
          <w:rFonts w:ascii="仿宋_GB2312" w:eastAsia="仿宋_GB2312" w:hAnsi="宋体" w:hint="eastAsia"/>
          <w:bCs/>
          <w:kern w:val="0"/>
          <w:sz w:val="24"/>
        </w:rPr>
        <w:t>（九）斜道</w:t>
      </w:r>
      <w:bookmarkEnd w:id="27"/>
    </w:p>
    <w:p w:rsidR="00844CBC" w:rsidRPr="00743B06" w:rsidP="00844CBC">
      <w:pPr>
        <w:pStyle w:val="Normal0"/>
        <w:spacing w:line="360" w:lineRule="auto"/>
        <w:ind w:firstLine="480" w:firstLineChars="200"/>
        <w:rPr>
          <w:rFonts w:ascii="仿宋_GB2312" w:eastAsia="仿宋_GB2312" w:hAnsi="宋体"/>
          <w:bCs/>
          <w:kern w:val="0"/>
          <w:sz w:val="24"/>
        </w:rPr>
      </w:pPr>
      <w:r w:rsidRPr="00743B06">
        <w:rPr>
          <w:rFonts w:ascii="仿宋_GB2312" w:eastAsia="仿宋_GB2312" w:hAnsi="宋体" w:hint="eastAsia"/>
          <w:color w:val="000000"/>
          <w:kern w:val="0"/>
          <w:sz w:val="24"/>
          <w:lang w:val="zh-CN"/>
        </w:rPr>
        <w:t>（</w:t>
      </w:r>
      <w:r w:rsidRPr="00743B06">
        <w:rPr>
          <w:rFonts w:ascii="仿宋_GB2312" w:eastAsia="仿宋_GB2312" w:hAnsi="宋体" w:hint="eastAsia"/>
          <w:color w:val="000000"/>
          <w:kern w:val="0"/>
          <w:sz w:val="24"/>
          <w:lang w:val="zh-CN"/>
        </w:rPr>
        <w:t>1</w:t>
      </w:r>
      <w:r w:rsidRPr="00743B06">
        <w:rPr>
          <w:rFonts w:ascii="仿宋_GB2312" w:eastAsia="仿宋_GB2312" w:hAnsi="宋体" w:hint="eastAsia"/>
          <w:color w:val="000000"/>
          <w:kern w:val="0"/>
          <w:sz w:val="24"/>
          <w:lang w:val="zh-CN"/>
        </w:rPr>
        <w:t>）、</w:t>
      </w:r>
      <w:r w:rsidRPr="00743B06">
        <w:rPr>
          <w:rFonts w:ascii="仿宋_GB2312" w:eastAsia="仿宋_GB2312" w:hAnsi="宋体" w:hint="eastAsia"/>
          <w:color w:val="000000"/>
          <w:kern w:val="0"/>
          <w:sz w:val="24"/>
          <w:lang w:val="zh-CN"/>
        </w:rPr>
        <w:t xml:space="preserve"> </w:t>
      </w:r>
      <w:r w:rsidRPr="00743B06">
        <w:rPr>
          <w:rFonts w:ascii="仿宋_GB2312" w:eastAsia="仿宋_GB2312" w:hAnsi="宋体" w:hint="eastAsia"/>
          <w:color w:val="000000"/>
          <w:kern w:val="0"/>
          <w:sz w:val="24"/>
          <w:lang w:val="zh-CN"/>
        </w:rPr>
        <w:t>脚手架采用之字型斜道；</w:t>
      </w:r>
    </w:p>
    <w:p w:rsidR="00844CBC" w:rsidRPr="00743B06" w:rsidP="00844CBC">
      <w:pPr>
        <w:pStyle w:val="Normal0"/>
        <w:spacing w:line="360" w:lineRule="auto"/>
        <w:ind w:firstLine="480" w:firstLineChars="200"/>
        <w:rPr>
          <w:rFonts w:ascii="仿宋_GB2312" w:eastAsia="仿宋_GB2312" w:hAnsi="宋体"/>
          <w:bCs/>
          <w:kern w:val="0"/>
          <w:sz w:val="24"/>
        </w:rPr>
      </w:pPr>
      <w:r w:rsidRPr="00743B06">
        <w:rPr>
          <w:rFonts w:ascii="仿宋_GB2312" w:eastAsia="仿宋_GB2312" w:hAnsi="宋体" w:hint="eastAsia"/>
          <w:color w:val="000000"/>
          <w:kern w:val="0"/>
          <w:sz w:val="24"/>
          <w:lang w:val="zh-CN"/>
        </w:rPr>
        <w:t>（</w:t>
      </w:r>
      <w:r w:rsidRPr="00743B06">
        <w:rPr>
          <w:rFonts w:ascii="仿宋_GB2312" w:eastAsia="仿宋_GB2312" w:hAnsi="宋体" w:hint="eastAsia"/>
          <w:color w:val="000000"/>
          <w:kern w:val="0"/>
          <w:sz w:val="24"/>
          <w:lang w:val="zh-CN"/>
        </w:rPr>
        <w:t>2</w:t>
      </w:r>
      <w:r w:rsidRPr="00743B06">
        <w:rPr>
          <w:rFonts w:ascii="仿宋_GB2312" w:eastAsia="仿宋_GB2312" w:hAnsi="宋体" w:hint="eastAsia"/>
          <w:color w:val="000000"/>
          <w:kern w:val="0"/>
          <w:sz w:val="24"/>
          <w:lang w:val="zh-CN"/>
        </w:rPr>
        <w:t>）、斜道宜附着外脚手架或建筑物设置；运料斜道宽度不宜小于</w:t>
      </w:r>
      <w:r w:rsidRPr="00743B06">
        <w:rPr>
          <w:rFonts w:ascii="仿宋_GB2312" w:eastAsia="仿宋_GB2312" w:hAnsi="宋体" w:hint="eastAsia"/>
          <w:color w:val="000000"/>
          <w:kern w:val="0"/>
          <w:sz w:val="24"/>
          <w:lang w:val="zh-CN"/>
        </w:rPr>
        <w:t>1.5m</w:t>
      </w:r>
      <w:r w:rsidRPr="00743B06">
        <w:rPr>
          <w:rFonts w:ascii="仿宋_GB2312" w:eastAsia="仿宋_GB2312" w:hAnsi="宋体" w:hint="eastAsia"/>
          <w:color w:val="000000"/>
          <w:kern w:val="0"/>
          <w:sz w:val="24"/>
          <w:lang w:val="zh-CN"/>
        </w:rPr>
        <w:t>，坡度宜采用</w:t>
      </w:r>
      <w:r w:rsidRPr="00743B06">
        <w:rPr>
          <w:rFonts w:ascii="仿宋_GB2312" w:eastAsia="仿宋_GB2312" w:hAnsi="宋体" w:hint="eastAsia"/>
          <w:color w:val="000000"/>
          <w:kern w:val="0"/>
          <w:sz w:val="24"/>
          <w:lang w:val="zh-CN"/>
        </w:rPr>
        <w:t>1:6</w:t>
      </w:r>
      <w:r w:rsidRPr="00743B06">
        <w:rPr>
          <w:rFonts w:ascii="仿宋_GB2312" w:eastAsia="仿宋_GB2312" w:hAnsi="宋体" w:hint="eastAsia"/>
          <w:color w:val="000000"/>
          <w:kern w:val="0"/>
          <w:sz w:val="24"/>
          <w:lang w:val="zh-CN"/>
        </w:rPr>
        <w:t>；人行斜道宽度不宜小于</w:t>
      </w:r>
      <w:r w:rsidRPr="00743B06">
        <w:rPr>
          <w:rFonts w:ascii="仿宋_GB2312" w:eastAsia="仿宋_GB2312" w:hAnsi="宋体" w:hint="eastAsia"/>
          <w:color w:val="000000"/>
          <w:kern w:val="0"/>
          <w:sz w:val="24"/>
          <w:lang w:val="zh-CN"/>
        </w:rPr>
        <w:t>1m</w:t>
      </w:r>
      <w:r w:rsidRPr="00743B06">
        <w:rPr>
          <w:rFonts w:ascii="仿宋_GB2312" w:eastAsia="仿宋_GB2312" w:hAnsi="宋体" w:hint="eastAsia"/>
          <w:color w:val="000000"/>
          <w:kern w:val="0"/>
          <w:sz w:val="24"/>
          <w:lang w:val="zh-CN"/>
        </w:rPr>
        <w:t>，坡度宜采用</w:t>
      </w:r>
      <w:r w:rsidRPr="00743B06">
        <w:rPr>
          <w:rFonts w:ascii="仿宋_GB2312" w:eastAsia="仿宋_GB2312" w:hAnsi="宋体" w:hint="eastAsia"/>
          <w:color w:val="000000"/>
          <w:kern w:val="0"/>
          <w:sz w:val="24"/>
          <w:lang w:val="zh-CN"/>
        </w:rPr>
        <w:t>1</w:t>
      </w:r>
      <w:r w:rsidRPr="00743B06">
        <w:rPr>
          <w:rFonts w:ascii="仿宋_GB2312" w:eastAsia="仿宋_GB2312" w:hAnsi="宋体" w:hint="eastAsia"/>
          <w:color w:val="000000"/>
          <w:kern w:val="0"/>
          <w:sz w:val="24"/>
          <w:lang w:val="zh-CN"/>
        </w:rPr>
        <w:t>：</w:t>
      </w:r>
      <w:r w:rsidRPr="00743B06">
        <w:rPr>
          <w:rFonts w:ascii="仿宋_GB2312" w:eastAsia="仿宋_GB2312" w:hAnsi="宋体" w:hint="eastAsia"/>
          <w:color w:val="000000"/>
          <w:kern w:val="0"/>
          <w:sz w:val="24"/>
          <w:lang w:val="zh-CN"/>
        </w:rPr>
        <w:t>3</w:t>
      </w:r>
      <w:r w:rsidRPr="00743B06">
        <w:rPr>
          <w:rFonts w:ascii="仿宋_GB2312" w:eastAsia="仿宋_GB2312" w:hAnsi="宋体" w:hint="eastAsia"/>
          <w:color w:val="000000"/>
          <w:kern w:val="0"/>
          <w:sz w:val="24"/>
          <w:lang w:val="zh-CN"/>
        </w:rPr>
        <w:t>；</w:t>
      </w:r>
    </w:p>
    <w:p w:rsidR="00844CBC" w:rsidRPr="00743B06" w:rsidP="00844CBC">
      <w:pPr>
        <w:pStyle w:val="Normal0"/>
        <w:spacing w:line="360" w:lineRule="auto"/>
        <w:ind w:firstLine="480" w:firstLineChars="200"/>
        <w:rPr>
          <w:rFonts w:ascii="仿宋_GB2312" w:eastAsia="仿宋_GB2312" w:hAnsi="宋体"/>
          <w:bCs/>
          <w:kern w:val="0"/>
          <w:sz w:val="24"/>
        </w:rPr>
      </w:pPr>
      <w:r w:rsidRPr="00743B06">
        <w:rPr>
          <w:rFonts w:ascii="仿宋_GB2312" w:eastAsia="仿宋_GB2312" w:hAnsi="宋体" w:hint="eastAsia"/>
          <w:color w:val="000000"/>
          <w:kern w:val="0"/>
          <w:sz w:val="24"/>
          <w:lang w:val="zh-CN"/>
        </w:rPr>
        <w:t>（</w:t>
      </w:r>
      <w:r w:rsidRPr="00743B06">
        <w:rPr>
          <w:rFonts w:ascii="仿宋_GB2312" w:eastAsia="仿宋_GB2312" w:hAnsi="宋体" w:hint="eastAsia"/>
          <w:color w:val="000000"/>
          <w:kern w:val="0"/>
          <w:sz w:val="24"/>
          <w:lang w:val="zh-CN"/>
        </w:rPr>
        <w:t>3</w:t>
      </w:r>
      <w:r w:rsidRPr="00743B06">
        <w:rPr>
          <w:rFonts w:ascii="仿宋_GB2312" w:eastAsia="仿宋_GB2312" w:hAnsi="宋体" w:hint="eastAsia"/>
          <w:color w:val="000000"/>
          <w:kern w:val="0"/>
          <w:sz w:val="24"/>
          <w:lang w:val="zh-CN"/>
        </w:rPr>
        <w:t>）、拐弯处应设置平台，其宽度不应小于斜道宽度；</w:t>
      </w:r>
    </w:p>
    <w:p w:rsidR="00844CBC" w:rsidRPr="00743B06" w:rsidP="00844CBC">
      <w:pPr>
        <w:pStyle w:val="Normal0"/>
        <w:spacing w:line="360" w:lineRule="auto"/>
        <w:ind w:firstLine="480" w:firstLineChars="200"/>
        <w:rPr>
          <w:rFonts w:ascii="仿宋_GB2312" w:eastAsia="仿宋_GB2312" w:hAnsi="宋体"/>
          <w:bCs/>
          <w:kern w:val="0"/>
          <w:sz w:val="24"/>
        </w:rPr>
      </w:pPr>
      <w:r w:rsidRPr="00743B06">
        <w:rPr>
          <w:rFonts w:ascii="仿宋_GB2312" w:eastAsia="仿宋_GB2312" w:hAnsi="宋体" w:hint="eastAsia"/>
          <w:color w:val="000000"/>
          <w:kern w:val="0"/>
          <w:sz w:val="24"/>
          <w:lang w:val="zh-CN"/>
        </w:rPr>
        <w:t>（</w:t>
      </w:r>
      <w:r w:rsidRPr="00743B06">
        <w:rPr>
          <w:rFonts w:ascii="仿宋_GB2312" w:eastAsia="仿宋_GB2312" w:hAnsi="宋体" w:hint="eastAsia"/>
          <w:color w:val="000000"/>
          <w:kern w:val="0"/>
          <w:sz w:val="24"/>
          <w:lang w:val="zh-CN"/>
        </w:rPr>
        <w:t>4</w:t>
      </w:r>
      <w:r w:rsidRPr="00743B06">
        <w:rPr>
          <w:rFonts w:ascii="仿宋_GB2312" w:eastAsia="仿宋_GB2312" w:hAnsi="宋体" w:hint="eastAsia"/>
          <w:color w:val="000000"/>
          <w:kern w:val="0"/>
          <w:sz w:val="24"/>
          <w:lang w:val="zh-CN"/>
        </w:rPr>
        <w:t>）、斜道两侧及平台外围均应设置栏杆及挡脚板。栏杆高度应为</w:t>
      </w:r>
      <w:r w:rsidRPr="00743B06">
        <w:rPr>
          <w:rFonts w:ascii="仿宋_GB2312" w:eastAsia="仿宋_GB2312" w:hAnsi="宋体" w:hint="eastAsia"/>
          <w:color w:val="000000"/>
          <w:kern w:val="0"/>
          <w:sz w:val="24"/>
          <w:lang w:val="zh-CN"/>
        </w:rPr>
        <w:t>1.2m</w:t>
      </w:r>
      <w:r w:rsidRPr="00743B06">
        <w:rPr>
          <w:rFonts w:ascii="仿宋_GB2312" w:eastAsia="仿宋_GB2312" w:hAnsi="宋体" w:hint="eastAsia"/>
          <w:color w:val="000000"/>
          <w:kern w:val="0"/>
          <w:sz w:val="24"/>
          <w:lang w:val="zh-CN"/>
        </w:rPr>
        <w:t>，挡脚板高度不应小于</w:t>
      </w:r>
      <w:r w:rsidRPr="00743B06">
        <w:rPr>
          <w:rFonts w:ascii="仿宋_GB2312" w:eastAsia="仿宋_GB2312" w:hAnsi="宋体" w:hint="eastAsia"/>
          <w:color w:val="000000"/>
          <w:kern w:val="0"/>
          <w:sz w:val="24"/>
          <w:lang w:val="zh-CN"/>
        </w:rPr>
        <w:t>180mm</w:t>
      </w:r>
      <w:r w:rsidRPr="00743B06">
        <w:rPr>
          <w:rFonts w:ascii="仿宋_GB2312" w:eastAsia="仿宋_GB2312" w:hAnsi="宋体" w:hint="eastAsia"/>
          <w:color w:val="000000"/>
          <w:kern w:val="0"/>
          <w:sz w:val="24"/>
          <w:lang w:val="zh-CN"/>
        </w:rPr>
        <w:t>；</w:t>
      </w:r>
    </w:p>
    <w:p w:rsidR="00844CBC" w:rsidRPr="00743B06" w:rsidP="00844CBC">
      <w:pPr>
        <w:pStyle w:val="Normal0"/>
        <w:spacing w:line="360" w:lineRule="auto"/>
        <w:ind w:firstLine="480" w:firstLineChars="200"/>
        <w:rPr>
          <w:rFonts w:ascii="仿宋_GB2312" w:eastAsia="仿宋_GB2312" w:hAnsi="宋体"/>
          <w:bCs/>
          <w:kern w:val="0"/>
          <w:sz w:val="24"/>
        </w:rPr>
      </w:pPr>
      <w:r w:rsidRPr="00743B06">
        <w:rPr>
          <w:rFonts w:ascii="仿宋_GB2312" w:eastAsia="仿宋_GB2312" w:hAnsi="宋体" w:hint="eastAsia"/>
          <w:color w:val="000000"/>
          <w:kern w:val="0"/>
          <w:sz w:val="24"/>
          <w:lang w:val="zh-CN"/>
        </w:rPr>
        <w:t>（</w:t>
      </w:r>
      <w:r w:rsidRPr="00743B06">
        <w:rPr>
          <w:rFonts w:ascii="仿宋_GB2312" w:eastAsia="仿宋_GB2312" w:hAnsi="宋体" w:hint="eastAsia"/>
          <w:color w:val="000000"/>
          <w:kern w:val="0"/>
          <w:sz w:val="24"/>
          <w:lang w:val="zh-CN"/>
        </w:rPr>
        <w:t>5</w:t>
      </w:r>
      <w:r w:rsidRPr="00743B06">
        <w:rPr>
          <w:rFonts w:ascii="仿宋_GB2312" w:eastAsia="仿宋_GB2312" w:hAnsi="宋体" w:hint="eastAsia"/>
          <w:color w:val="000000"/>
          <w:kern w:val="0"/>
          <w:sz w:val="24"/>
          <w:lang w:val="zh-CN"/>
        </w:rPr>
        <w:t>）、运料斜道两侧，平台外围和端部均设置连墙件；每两步应加设水平斜杆，设置剪刀撑和横向斜撑。</w:t>
      </w:r>
    </w:p>
    <w:p w:rsidR="00844CBC" w:rsidRPr="00743B06" w:rsidP="00844CBC">
      <w:pPr>
        <w:pStyle w:val="Normal0"/>
        <w:spacing w:line="360" w:lineRule="auto"/>
        <w:ind w:firstLine="480" w:firstLineChars="200"/>
        <w:rPr>
          <w:rFonts w:ascii="仿宋_GB2312" w:eastAsia="仿宋_GB2312" w:hAnsi="宋体"/>
          <w:bCs/>
          <w:kern w:val="0"/>
          <w:sz w:val="24"/>
        </w:rPr>
        <w:sectPr w:rsidSect="00876C92">
          <w:type w:val="nextPage"/>
          <w:pgSz w:w="11906" w:h="16838"/>
          <w:pgMar w:top="1418" w:right="1247" w:bottom="1474" w:left="1418" w:header="1021" w:footer="1134" w:gutter="0"/>
          <w:pgNumType w:start="17"/>
          <w:cols w:space="720"/>
          <w:titlePg w:val="0"/>
          <w:docGrid w:type="lines" w:linePitch="312"/>
        </w:sectPr>
      </w:pPr>
      <w:r w:rsidRPr="00743B06">
        <w:rPr>
          <w:rFonts w:ascii="仿宋_GB2312" w:eastAsia="仿宋_GB2312" w:hAnsi="宋体" w:hint="eastAsia"/>
          <w:color w:val="000000"/>
          <w:kern w:val="0"/>
          <w:sz w:val="24"/>
          <w:lang w:val="zh-CN"/>
        </w:rPr>
        <w:t>（</w:t>
      </w:r>
      <w:r w:rsidRPr="00743B06">
        <w:rPr>
          <w:rFonts w:ascii="仿宋_GB2312" w:eastAsia="仿宋_GB2312" w:hAnsi="宋体" w:hint="eastAsia"/>
          <w:color w:val="000000"/>
          <w:kern w:val="0"/>
          <w:sz w:val="24"/>
          <w:lang w:val="zh-CN"/>
        </w:rPr>
        <w:t>6</w:t>
      </w:r>
    </w:p>
    <w:p w:rsidR="00844CBC" w:rsidRPr="00743B06" w:rsidP="00844CBC">
      <w:pPr>
        <w:pStyle w:val="Normal0"/>
        <w:spacing w:line="360" w:lineRule="auto"/>
        <w:ind w:firstLine="480" w:firstLineChars="200"/>
        <w:rPr>
          <w:rFonts w:ascii="仿宋_GB2312" w:eastAsia="仿宋_GB2312" w:hAnsi="宋体"/>
          <w:bCs/>
          <w:kern w:val="0"/>
          <w:sz w:val="24"/>
        </w:rPr>
      </w:pPr>
      <w:r w:rsidRPr="00743B06">
        <w:rPr>
          <w:rFonts w:ascii="仿宋_GB2312" w:eastAsia="仿宋_GB2312" w:hAnsi="宋体" w:hint="eastAsia"/>
          <w:color w:val="000000"/>
          <w:kern w:val="0"/>
          <w:sz w:val="24"/>
          <w:lang w:val="zh-CN"/>
        </w:rPr>
        <w:t>）、斜道脚手板横铺时，应在横向水平杆下增设纵向支托杆，纵向支托杆间距不应大于</w:t>
      </w:r>
      <w:r w:rsidRPr="00743B06">
        <w:rPr>
          <w:rFonts w:ascii="仿宋_GB2312" w:eastAsia="仿宋_GB2312" w:hAnsi="宋体" w:hint="eastAsia"/>
          <w:color w:val="000000"/>
          <w:kern w:val="0"/>
          <w:sz w:val="24"/>
          <w:lang w:val="zh-CN"/>
        </w:rPr>
        <w:t>500mm</w:t>
      </w:r>
      <w:r w:rsidRPr="00743B06">
        <w:rPr>
          <w:rFonts w:ascii="仿宋_GB2312" w:eastAsia="仿宋_GB2312" w:hAnsi="宋体" w:hint="eastAsia"/>
          <w:color w:val="000000"/>
          <w:kern w:val="0"/>
          <w:sz w:val="24"/>
          <w:lang w:val="zh-CN"/>
        </w:rPr>
        <w:t>；接头采用搭接；下面的板头应压住上面的</w:t>
      </w:r>
      <w:r w:rsidRPr="00743B06">
        <w:rPr>
          <w:rFonts w:ascii="仿宋_GB2312" w:eastAsia="仿宋_GB2312" w:hAnsi="宋体" w:hint="eastAsia"/>
          <w:color w:val="000000"/>
          <w:kern w:val="0"/>
          <w:sz w:val="24"/>
          <w:lang w:val="zh-CN"/>
        </w:rPr>
        <w:t>板头，板头的凸棱处宜采用三角木填顺；</w:t>
      </w:r>
    </w:p>
    <w:p w:rsidR="00844CBC" w:rsidRPr="00743B06" w:rsidP="00844CBC">
      <w:pPr>
        <w:pStyle w:val="Normal0"/>
        <w:spacing w:line="360" w:lineRule="auto"/>
        <w:ind w:firstLine="480" w:firstLineChars="200"/>
        <w:rPr>
          <w:rFonts w:ascii="仿宋_GB2312" w:eastAsia="仿宋_GB2312" w:hAnsi="宋体"/>
          <w:bCs/>
          <w:kern w:val="0"/>
          <w:sz w:val="24"/>
        </w:rPr>
      </w:pPr>
      <w:r w:rsidRPr="00743B06">
        <w:rPr>
          <w:rFonts w:ascii="仿宋_GB2312" w:eastAsia="仿宋_GB2312" w:hAnsi="宋体" w:hint="eastAsia"/>
          <w:color w:val="000000"/>
          <w:kern w:val="0"/>
          <w:sz w:val="24"/>
          <w:lang w:val="zh-CN"/>
        </w:rPr>
        <w:t>（</w:t>
      </w:r>
      <w:r w:rsidRPr="00743B06">
        <w:rPr>
          <w:rFonts w:ascii="仿宋_GB2312" w:eastAsia="仿宋_GB2312" w:hAnsi="宋体" w:hint="eastAsia"/>
          <w:color w:val="000000"/>
          <w:kern w:val="0"/>
          <w:sz w:val="24"/>
          <w:lang w:val="zh-CN"/>
        </w:rPr>
        <w:t>7</w:t>
      </w:r>
      <w:r w:rsidRPr="00743B06">
        <w:rPr>
          <w:rFonts w:ascii="仿宋_GB2312" w:eastAsia="仿宋_GB2312" w:hAnsi="宋体" w:hint="eastAsia"/>
          <w:color w:val="000000"/>
          <w:kern w:val="0"/>
          <w:sz w:val="24"/>
          <w:lang w:val="zh-CN"/>
        </w:rPr>
        <w:t>）、上人人行斜道和运料斜道的脚手板上应每隔</w:t>
      </w:r>
      <w:r w:rsidRPr="00743B06">
        <w:rPr>
          <w:rFonts w:ascii="仿宋_GB2312" w:eastAsia="仿宋_GB2312" w:hAnsi="宋体" w:hint="eastAsia"/>
          <w:color w:val="000000"/>
          <w:kern w:val="0"/>
          <w:sz w:val="24"/>
          <w:lang w:val="zh-CN"/>
        </w:rPr>
        <w:t>250</w:t>
      </w:r>
      <w:r w:rsidRPr="00743B06">
        <w:rPr>
          <w:rFonts w:ascii="仿宋_GB2312" w:eastAsia="仿宋_GB2312" w:hAnsi="宋体" w:hint="eastAsia"/>
          <w:color w:val="000000"/>
          <w:kern w:val="0"/>
          <w:sz w:val="24"/>
          <w:lang w:val="zh-CN"/>
        </w:rPr>
        <w:t>～</w:t>
      </w:r>
      <w:r w:rsidRPr="00743B06">
        <w:rPr>
          <w:rFonts w:ascii="仿宋_GB2312" w:eastAsia="仿宋_GB2312" w:hAnsi="宋体" w:hint="eastAsia"/>
          <w:color w:val="000000"/>
          <w:kern w:val="0"/>
          <w:sz w:val="24"/>
          <w:lang w:val="zh-CN"/>
        </w:rPr>
        <w:t>300mm</w:t>
      </w:r>
      <w:r w:rsidRPr="00743B06">
        <w:rPr>
          <w:rFonts w:ascii="仿宋_GB2312" w:eastAsia="仿宋_GB2312" w:hAnsi="宋体" w:hint="eastAsia"/>
          <w:color w:val="000000"/>
          <w:kern w:val="0"/>
          <w:sz w:val="24"/>
          <w:lang w:val="zh-CN"/>
        </w:rPr>
        <w:t>设置一根防滑木条，木条厚度宜为</w:t>
      </w:r>
      <w:r w:rsidRPr="00743B06">
        <w:rPr>
          <w:rFonts w:ascii="仿宋_GB2312" w:eastAsia="仿宋_GB2312" w:hAnsi="宋体" w:hint="eastAsia"/>
          <w:color w:val="000000"/>
          <w:kern w:val="0"/>
          <w:sz w:val="24"/>
          <w:lang w:val="zh-CN"/>
        </w:rPr>
        <w:t>20</w:t>
      </w:r>
      <w:r w:rsidRPr="00743B06">
        <w:rPr>
          <w:rFonts w:ascii="仿宋_GB2312" w:eastAsia="仿宋_GB2312" w:hAnsi="宋体" w:hint="eastAsia"/>
          <w:color w:val="000000"/>
          <w:kern w:val="0"/>
          <w:sz w:val="24"/>
          <w:lang w:val="zh-CN"/>
        </w:rPr>
        <w:t>～</w:t>
      </w:r>
      <w:r w:rsidRPr="00743B06">
        <w:rPr>
          <w:rFonts w:ascii="仿宋_GB2312" w:eastAsia="仿宋_GB2312" w:hAnsi="宋体" w:hint="eastAsia"/>
          <w:color w:val="000000"/>
          <w:kern w:val="0"/>
          <w:sz w:val="24"/>
          <w:lang w:val="zh-CN"/>
        </w:rPr>
        <w:t>30mm</w:t>
      </w:r>
      <w:r w:rsidRPr="00743B06">
        <w:rPr>
          <w:rFonts w:ascii="仿宋_GB2312" w:eastAsia="仿宋_GB2312" w:hAnsi="宋体" w:hint="eastAsia"/>
          <w:color w:val="000000"/>
          <w:kern w:val="0"/>
          <w:sz w:val="24"/>
          <w:lang w:val="zh-CN"/>
        </w:rPr>
        <w:t>。</w:t>
      </w:r>
      <w:bookmarkStart w:id="28" w:name="_Toc294705288"/>
    </w:p>
    <w:p w:rsidR="00844CBC" w:rsidRPr="00743B06" w:rsidP="00844CBC">
      <w:pPr>
        <w:pStyle w:val="HTMLPreformatted"/>
        <w:shd w:val="clear" w:color="auto" w:fill="FFFFFF"/>
        <w:spacing w:line="360" w:lineRule="auto"/>
        <w:ind w:firstLine="480" w:firstLineChars="200"/>
        <w:rPr>
          <w:rFonts w:ascii="仿宋_GB2312" w:eastAsia="仿宋_GB2312" w:hAnsi="宋体" w:cs="Times New Roman"/>
          <w:bCs/>
          <w:sz w:val="24"/>
          <w:szCs w:val="24"/>
        </w:rPr>
      </w:pPr>
      <w:r w:rsidRPr="00743B06">
        <w:rPr>
          <w:rFonts w:ascii="仿宋_GB2312" w:eastAsia="仿宋_GB2312" w:hAnsi="宋体" w:cs="Times New Roman" w:hint="eastAsia"/>
          <w:bCs/>
          <w:sz w:val="24"/>
          <w:szCs w:val="24"/>
        </w:rPr>
        <w:t>（十）密目网的质量要求</w:t>
      </w:r>
    </w:p>
    <w:p w:rsidR="00844CBC" w:rsidRPr="00743B06" w:rsidP="00844CBC">
      <w:pPr>
        <w:pStyle w:val="HTMLPreformatted"/>
        <w:shd w:val="clear" w:color="auto" w:fill="FFFFFF"/>
        <w:spacing w:line="360" w:lineRule="auto"/>
        <w:ind w:firstLine="480" w:firstLineChars="200"/>
        <w:rPr>
          <w:rFonts w:ascii="仿宋_GB2312" w:eastAsia="仿宋_GB2312" w:hAnsi="宋体" w:cs="Times New Roman"/>
          <w:color w:val="000000"/>
          <w:sz w:val="24"/>
          <w:szCs w:val="24"/>
          <w:lang w:val="zh-CN"/>
        </w:rPr>
      </w:pPr>
      <w:r w:rsidRPr="00743B06">
        <w:rPr>
          <w:rFonts w:ascii="仿宋_GB2312" w:eastAsia="仿宋_GB2312" w:hAnsi="宋体" w:cs="Times New Roman" w:hint="eastAsia"/>
          <w:bCs/>
          <w:sz w:val="24"/>
          <w:szCs w:val="24"/>
        </w:rPr>
        <w:t>（</w:t>
      </w:r>
      <w:r w:rsidRPr="00743B06">
        <w:rPr>
          <w:rFonts w:ascii="仿宋_GB2312" w:eastAsia="仿宋_GB2312" w:hAnsi="宋体" w:cs="Times New Roman" w:hint="eastAsia"/>
          <w:bCs/>
          <w:sz w:val="24"/>
          <w:szCs w:val="24"/>
        </w:rPr>
        <w:t>1</w:t>
      </w:r>
      <w:r w:rsidRPr="00743B06">
        <w:rPr>
          <w:rFonts w:ascii="仿宋_GB2312" w:eastAsia="仿宋_GB2312" w:hAnsi="宋体" w:cs="Times New Roman" w:hint="eastAsia"/>
          <w:bCs/>
          <w:sz w:val="24"/>
          <w:szCs w:val="24"/>
        </w:rPr>
        <w:t>）、</w:t>
      </w:r>
      <w:r w:rsidRPr="00743B06">
        <w:rPr>
          <w:rFonts w:ascii="仿宋_GB2312" w:eastAsia="仿宋_GB2312" w:hAnsi="宋体" w:cs="Times New Roman" w:hint="eastAsia"/>
          <w:color w:val="000000"/>
          <w:sz w:val="24"/>
          <w:szCs w:val="24"/>
          <w:lang w:val="zh-CN"/>
        </w:rPr>
        <w:t>密目网要四证齐全，要有阻燃性能，其续燃，阴燃时间均不得大于</w:t>
      </w:r>
      <w:r w:rsidRPr="00743B06">
        <w:rPr>
          <w:rFonts w:ascii="仿宋_GB2312" w:eastAsia="仿宋_GB2312" w:hAnsi="宋体" w:cs="Times New Roman" w:hint="eastAsia"/>
          <w:color w:val="000000"/>
          <w:sz w:val="24"/>
          <w:szCs w:val="24"/>
          <w:lang w:val="zh-CN"/>
        </w:rPr>
        <w:t>4</w:t>
      </w:r>
      <w:r w:rsidRPr="00743B06">
        <w:rPr>
          <w:rFonts w:ascii="仿宋_GB2312" w:eastAsia="仿宋_GB2312" w:hAnsi="宋体" w:cs="Times New Roman" w:hint="eastAsia"/>
          <w:color w:val="000000"/>
          <w:sz w:val="24"/>
          <w:szCs w:val="24"/>
          <w:lang w:val="zh-CN"/>
        </w:rPr>
        <w:t>秒。要符合</w:t>
      </w:r>
      <w:r w:rsidRPr="00743B06">
        <w:rPr>
          <w:rFonts w:ascii="仿宋_GB2312" w:eastAsia="仿宋_GB2312" w:hAnsi="宋体" w:cs="Times New Roman" w:hint="eastAsia"/>
          <w:color w:val="000000"/>
          <w:sz w:val="24"/>
          <w:szCs w:val="24"/>
          <w:lang w:val="zh-CN"/>
        </w:rPr>
        <w:t>GB16909</w:t>
      </w:r>
      <w:r w:rsidRPr="00743B06">
        <w:rPr>
          <w:rFonts w:ascii="仿宋_GB2312" w:eastAsia="仿宋_GB2312" w:hAnsi="宋体" w:cs="Times New Roman" w:hint="eastAsia"/>
          <w:color w:val="000000"/>
          <w:sz w:val="24"/>
          <w:szCs w:val="24"/>
          <w:lang w:val="zh-CN"/>
        </w:rPr>
        <w:t>的规定。</w:t>
      </w:r>
    </w:p>
    <w:p w:rsidR="00844CBC" w:rsidRPr="00743B06" w:rsidP="00844CBC">
      <w:pPr>
        <w:pStyle w:val="HTMLPreformatted"/>
        <w:shd w:val="clear" w:color="auto" w:fill="FFFFFF"/>
        <w:spacing w:line="360" w:lineRule="auto"/>
        <w:ind w:firstLine="480" w:firstLineChars="200"/>
        <w:rPr>
          <w:rFonts w:ascii="仿宋_GB2312" w:eastAsia="仿宋_GB2312" w:hAnsi="宋体"/>
          <w:sz w:val="24"/>
          <w:szCs w:val="24"/>
          <w:lang w:val="zh-CN"/>
        </w:rPr>
      </w:pPr>
      <w:r w:rsidRPr="00743B06">
        <w:rPr>
          <w:rFonts w:ascii="仿宋_GB2312" w:eastAsia="仿宋_GB2312" w:hAnsi="宋体" w:cs="Times New Roman" w:hint="eastAsia"/>
          <w:color w:val="000000"/>
          <w:sz w:val="24"/>
          <w:szCs w:val="24"/>
          <w:lang w:val="zh-CN"/>
        </w:rPr>
        <w:t>（</w:t>
      </w:r>
      <w:r w:rsidRPr="00743B06">
        <w:rPr>
          <w:rFonts w:ascii="仿宋_GB2312" w:eastAsia="仿宋_GB2312" w:hAnsi="宋体" w:cs="Times New Roman" w:hint="eastAsia"/>
          <w:color w:val="000000"/>
          <w:sz w:val="24"/>
          <w:szCs w:val="24"/>
          <w:lang w:val="zh-CN"/>
        </w:rPr>
        <w:t>2</w:t>
      </w:r>
      <w:r w:rsidRPr="00743B06">
        <w:rPr>
          <w:rFonts w:ascii="仿宋_GB2312" w:eastAsia="仿宋_GB2312" w:hAnsi="宋体" w:cs="Times New Roman" w:hint="eastAsia"/>
          <w:color w:val="000000"/>
          <w:sz w:val="24"/>
          <w:szCs w:val="24"/>
          <w:lang w:val="zh-CN"/>
        </w:rPr>
        <w:t>）、</w:t>
      </w:r>
      <w:r w:rsidRPr="00743B06">
        <w:rPr>
          <w:rFonts w:ascii="仿宋_GB2312" w:eastAsia="仿宋_GB2312" w:hAnsi="宋体" w:hint="eastAsia"/>
          <w:sz w:val="24"/>
          <w:szCs w:val="24"/>
          <w:lang w:val="zh-CN"/>
        </w:rPr>
        <w:t>每</w:t>
      </w:r>
      <w:r w:rsidRPr="00743B06">
        <w:rPr>
          <w:rFonts w:ascii="仿宋_GB2312" w:eastAsia="仿宋_GB2312" w:hAnsi="宋体" w:hint="eastAsia"/>
          <w:sz w:val="24"/>
          <w:szCs w:val="24"/>
          <w:lang w:val="zh-CN"/>
        </w:rPr>
        <w:t>10CM</w:t>
      </w:r>
      <w:r w:rsidRPr="00743B06">
        <w:rPr>
          <w:rFonts w:ascii="仿宋_GB2312" w:eastAsia="仿宋_GB2312" w:hAnsi="宋体" w:hint="eastAsia"/>
          <w:sz w:val="24"/>
          <w:szCs w:val="24"/>
          <w:lang w:val="zh-CN"/>
        </w:rPr>
        <w:t>×</w:t>
      </w:r>
      <w:r w:rsidRPr="00743B06">
        <w:rPr>
          <w:rFonts w:ascii="仿宋_GB2312" w:eastAsia="仿宋_GB2312" w:hAnsi="宋体" w:hint="eastAsia"/>
          <w:sz w:val="24"/>
          <w:szCs w:val="24"/>
          <w:lang w:val="zh-CN"/>
        </w:rPr>
        <w:t>10CM</w:t>
      </w:r>
      <w:r w:rsidRPr="00743B06">
        <w:rPr>
          <w:rFonts w:ascii="仿宋_GB2312" w:eastAsia="仿宋_GB2312" w:hAnsi="宋体" w:hint="eastAsia"/>
          <w:sz w:val="24"/>
          <w:szCs w:val="24"/>
          <w:lang w:val="zh-CN"/>
        </w:rPr>
        <w:t>＝</w:t>
      </w:r>
      <w:r w:rsidRPr="00743B06">
        <w:rPr>
          <w:rFonts w:ascii="仿宋_GB2312" w:eastAsia="仿宋_GB2312" w:hAnsi="宋体" w:hint="eastAsia"/>
          <w:sz w:val="24"/>
          <w:szCs w:val="24"/>
          <w:lang w:val="zh-CN"/>
        </w:rPr>
        <w:t>100CM2</w:t>
      </w:r>
      <w:r w:rsidRPr="00743B06">
        <w:rPr>
          <w:rFonts w:ascii="仿宋_GB2312" w:eastAsia="仿宋_GB2312" w:hAnsi="宋体" w:hint="eastAsia"/>
          <w:sz w:val="24"/>
          <w:szCs w:val="24"/>
          <w:lang w:val="zh-CN"/>
        </w:rPr>
        <w:t>的面积上，有</w:t>
      </w:r>
      <w:r w:rsidRPr="00743B06">
        <w:rPr>
          <w:rFonts w:ascii="仿宋_GB2312" w:eastAsia="仿宋_GB2312" w:hAnsi="宋体" w:hint="eastAsia"/>
          <w:sz w:val="24"/>
          <w:szCs w:val="24"/>
          <w:lang w:val="zh-CN"/>
        </w:rPr>
        <w:t>2000</w:t>
      </w:r>
      <w:r w:rsidRPr="00743B06">
        <w:rPr>
          <w:rFonts w:ascii="仿宋_GB2312" w:eastAsia="仿宋_GB2312" w:hAnsi="宋体" w:hint="eastAsia"/>
          <w:sz w:val="24"/>
          <w:szCs w:val="24"/>
          <w:lang w:val="zh-CN"/>
        </w:rPr>
        <w:t>以上网目。密目网贯穿试验：做耐贯穿试验时，将网与地面成</w:t>
      </w:r>
      <w:r w:rsidRPr="00743B06">
        <w:rPr>
          <w:rFonts w:ascii="仿宋_GB2312" w:eastAsia="仿宋_GB2312" w:hAnsi="宋体" w:hint="eastAsia"/>
          <w:sz w:val="24"/>
          <w:szCs w:val="24"/>
          <w:lang w:val="zh-CN"/>
        </w:rPr>
        <w:t>30</w:t>
      </w:r>
      <w:r w:rsidRPr="00743B06">
        <w:rPr>
          <w:rFonts w:ascii="仿宋_GB2312" w:eastAsia="仿宋_GB2312" w:hAnsi="宋体" w:hint="eastAsia"/>
          <w:sz w:val="24"/>
          <w:szCs w:val="24"/>
          <w:lang w:val="zh-CN"/>
        </w:rPr>
        <w:t>度夹角拉平，在其中心上方</w:t>
      </w:r>
      <w:r w:rsidRPr="00743B06">
        <w:rPr>
          <w:rFonts w:ascii="仿宋_GB2312" w:eastAsia="仿宋_GB2312" w:hAnsi="宋体" w:hint="eastAsia"/>
          <w:sz w:val="24"/>
          <w:szCs w:val="24"/>
          <w:lang w:val="zh-CN"/>
        </w:rPr>
        <w:t>3</w:t>
      </w:r>
      <w:r w:rsidRPr="00743B06">
        <w:rPr>
          <w:rFonts w:ascii="仿宋_GB2312" w:eastAsia="仿宋_GB2312" w:hAnsi="宋体" w:hint="eastAsia"/>
          <w:sz w:val="24"/>
          <w:szCs w:val="24"/>
          <w:lang w:val="zh-CN"/>
        </w:rPr>
        <w:t>米处，用</w:t>
      </w:r>
      <w:r w:rsidRPr="00743B06">
        <w:rPr>
          <w:rFonts w:ascii="仿宋_GB2312" w:eastAsia="仿宋_GB2312" w:hAnsi="宋体" w:hint="eastAsia"/>
          <w:sz w:val="24"/>
          <w:szCs w:val="24"/>
          <w:lang w:val="zh-CN"/>
        </w:rPr>
        <w:t>5KG</w:t>
      </w:r>
      <w:r w:rsidRPr="00743B06">
        <w:rPr>
          <w:rFonts w:ascii="仿宋_GB2312" w:eastAsia="仿宋_GB2312" w:hAnsi="宋体" w:hint="eastAsia"/>
          <w:sz w:val="24"/>
          <w:szCs w:val="24"/>
          <w:lang w:val="zh-CN"/>
        </w:rPr>
        <w:t>重的钢管（管径</w:t>
      </w:r>
      <w:r w:rsidRPr="00743B06">
        <w:rPr>
          <w:rFonts w:ascii="仿宋_GB2312" w:eastAsia="仿宋_GB2312" w:hAnsi="宋体" w:hint="eastAsia"/>
          <w:sz w:val="24"/>
          <w:szCs w:val="24"/>
          <w:lang w:val="zh-CN"/>
        </w:rPr>
        <w:t>48-51mm</w:t>
      </w:r>
      <w:r w:rsidRPr="00743B06">
        <w:rPr>
          <w:rFonts w:ascii="仿宋_GB2312" w:eastAsia="仿宋_GB2312" w:hAnsi="宋体" w:hint="eastAsia"/>
          <w:sz w:val="24"/>
          <w:szCs w:val="24"/>
          <w:lang w:val="zh-CN"/>
        </w:rPr>
        <w:t>）垂直自由落下，不穿透即为合格产品。</w:t>
      </w:r>
    </w:p>
    <w:p w:rsidR="00844CBC" w:rsidRPr="00743B06" w:rsidP="00844CBC">
      <w:pPr>
        <w:pStyle w:val="HTMLPreformatted"/>
        <w:shd w:val="clear" w:color="auto" w:fill="FFFFFF"/>
        <w:spacing w:line="360" w:lineRule="auto"/>
        <w:ind w:firstLine="480" w:firstLineChars="200"/>
        <w:rPr>
          <w:rFonts w:ascii="仿宋_GB2312" w:eastAsia="仿宋_GB2312" w:hAnsi="宋体" w:cs="Times New Roman"/>
          <w:bCs/>
          <w:sz w:val="24"/>
          <w:szCs w:val="24"/>
        </w:rPr>
      </w:pPr>
      <w:r w:rsidRPr="00743B06">
        <w:rPr>
          <w:rFonts w:ascii="仿宋_GB2312" w:eastAsia="仿宋_GB2312" w:hAnsi="宋体" w:hint="eastAsia"/>
          <w:sz w:val="24"/>
          <w:szCs w:val="24"/>
          <w:lang w:val="zh-CN"/>
        </w:rPr>
        <w:t>（</w:t>
      </w:r>
      <w:r w:rsidRPr="00743B06">
        <w:rPr>
          <w:rFonts w:ascii="仿宋_GB2312" w:eastAsia="仿宋_GB2312" w:hAnsi="宋体" w:hint="eastAsia"/>
          <w:sz w:val="24"/>
          <w:szCs w:val="24"/>
          <w:lang w:val="zh-CN"/>
        </w:rPr>
        <w:t>3</w:t>
      </w:r>
      <w:r w:rsidRPr="00743B06">
        <w:rPr>
          <w:rFonts w:ascii="仿宋_GB2312" w:eastAsia="仿宋_GB2312" w:hAnsi="宋体" w:hint="eastAsia"/>
          <w:sz w:val="24"/>
          <w:szCs w:val="24"/>
          <w:lang w:val="zh-CN"/>
        </w:rPr>
        <w:t>）、密</w:t>
      </w:r>
      <w:r w:rsidRPr="00743B06">
        <w:rPr>
          <w:rFonts w:ascii="仿宋_GB2312" w:eastAsia="仿宋_GB2312" w:hAnsi="宋体" w:hint="eastAsia"/>
          <w:sz w:val="24"/>
          <w:szCs w:val="24"/>
          <w:lang w:val="zh-CN"/>
        </w:rPr>
        <w:t>目网的绑扎方法：用</w:t>
      </w:r>
      <w:r w:rsidRPr="00743B06">
        <w:rPr>
          <w:rFonts w:ascii="仿宋_GB2312" w:eastAsia="仿宋_GB2312" w:hAnsi="宋体" w:hint="eastAsia"/>
          <w:sz w:val="24"/>
          <w:szCs w:val="24"/>
          <w:lang w:val="zh-CN"/>
        </w:rPr>
        <w:t>14#</w:t>
      </w:r>
      <w:r w:rsidRPr="00743B06">
        <w:rPr>
          <w:rFonts w:ascii="仿宋_GB2312" w:eastAsia="仿宋_GB2312" w:hAnsi="宋体" w:hint="eastAsia"/>
          <w:sz w:val="24"/>
          <w:szCs w:val="24"/>
          <w:lang w:val="zh-CN"/>
        </w:rPr>
        <w:t>铅丝将密目网绑扎至立杆或大横杆上，使网与架体牢固的连接在一起。系蝇的材质应符合</w:t>
      </w:r>
      <w:r w:rsidRPr="00743B06">
        <w:rPr>
          <w:rFonts w:ascii="仿宋_GB2312" w:eastAsia="仿宋_GB2312" w:hAnsi="宋体" w:hint="eastAsia"/>
          <w:sz w:val="24"/>
          <w:szCs w:val="24"/>
          <w:lang w:val="zh-CN"/>
        </w:rPr>
        <w:t>GB16909</w:t>
      </w:r>
      <w:r w:rsidRPr="00743B06">
        <w:rPr>
          <w:rFonts w:ascii="仿宋_GB2312" w:eastAsia="仿宋_GB2312" w:hAnsi="宋体" w:hint="eastAsia"/>
          <w:sz w:val="24"/>
          <w:szCs w:val="24"/>
          <w:lang w:val="zh-CN"/>
        </w:rPr>
        <w:t>的规定。兜网封闭：用大眼安全网（平网）将脚手架与建筑之间封闭起来，二层处设置一道平网，每隔</w:t>
      </w:r>
      <w:r w:rsidRPr="00743B06">
        <w:rPr>
          <w:rFonts w:ascii="仿宋_GB2312" w:eastAsia="仿宋_GB2312" w:hAnsi="宋体" w:hint="eastAsia"/>
          <w:sz w:val="24"/>
          <w:szCs w:val="24"/>
          <w:lang w:val="zh-CN"/>
        </w:rPr>
        <w:t>10</w:t>
      </w:r>
      <w:r w:rsidRPr="00743B06">
        <w:rPr>
          <w:rFonts w:ascii="仿宋_GB2312" w:eastAsia="仿宋_GB2312" w:hAnsi="宋体" w:hint="eastAsia"/>
          <w:sz w:val="24"/>
          <w:szCs w:val="24"/>
          <w:lang w:val="zh-CN"/>
        </w:rPr>
        <w:t>米封闭一道。</w:t>
      </w:r>
    </w:p>
    <w:bookmarkEnd w:id="28"/>
    <w:p w:rsidR="00844CBC" w:rsidRPr="00743B06" w:rsidP="00844CBC">
      <w:pPr>
        <w:pStyle w:val="Normal0"/>
        <w:autoSpaceDE w:val="0"/>
        <w:autoSpaceDN w:val="0"/>
        <w:adjustRightInd w:val="0"/>
        <w:spacing w:line="360" w:lineRule="auto"/>
        <w:ind w:firstLine="480" w:firstLineChars="200"/>
        <w:jc w:val="left"/>
        <w:rPr>
          <w:rFonts w:ascii="仿宋_GB2312" w:eastAsia="仿宋_GB2312" w:hAnsi="宋体"/>
          <w:bCs/>
          <w:kern w:val="0"/>
          <w:sz w:val="24"/>
        </w:rPr>
      </w:pPr>
      <w:r w:rsidRPr="00743B06">
        <w:rPr>
          <w:rFonts w:ascii="仿宋_GB2312" w:eastAsia="仿宋_GB2312" w:hAnsi="宋体" w:cs="宋体" w:hint="eastAsia"/>
          <w:bCs/>
          <w:color w:val="000000"/>
          <w:kern w:val="0"/>
          <w:sz w:val="24"/>
          <w:lang w:val="zh-CN"/>
        </w:rPr>
        <w:t></w:t>
      </w:r>
      <w:r w:rsidRPr="00743B06">
        <w:rPr>
          <w:rFonts w:ascii="仿宋_GB2312" w:eastAsia="仿宋_GB2312" w:hAnsi="宋体" w:hint="eastAsia"/>
          <w:bCs/>
          <w:color w:val="000000"/>
          <w:kern w:val="0"/>
          <w:sz w:val="24"/>
          <w:lang w:val="zh-CN"/>
        </w:rPr>
        <w:t>、</w:t>
      </w:r>
      <w:r w:rsidRPr="00743B06">
        <w:rPr>
          <w:rFonts w:ascii="仿宋_GB2312" w:eastAsia="仿宋_GB2312" w:hAnsi="宋体" w:hint="eastAsia"/>
          <w:bCs/>
          <w:kern w:val="0"/>
          <w:sz w:val="24"/>
        </w:rPr>
        <w:t>悬挑脚手架搭设流程</w:t>
      </w:r>
    </w:p>
    <w:p w:rsidR="00844CBC" w:rsidRPr="00743B06" w:rsidP="00844CBC">
      <w:pPr>
        <w:pStyle w:val="Normal0"/>
        <w:autoSpaceDE w:val="0"/>
        <w:autoSpaceDN w:val="0"/>
        <w:adjustRightInd w:val="0"/>
        <w:spacing w:line="360" w:lineRule="auto"/>
        <w:ind w:firstLine="420" w:firstLineChars="200"/>
        <w:jc w:val="left"/>
        <w:rPr>
          <w:rFonts w:ascii="仿宋_GB2312" w:eastAsia="仿宋_GB2312" w:hAnsi="宋体"/>
          <w:color w:val="000000"/>
          <w:kern w:val="0"/>
          <w:sz w:val="24"/>
          <w:lang w:val="zh-CN"/>
        </w:rPr>
      </w:pPr>
      <w:r>
        <w:rPr>
          <w:noProof/>
        </w:rPr>
        <w:pict>
          <v:shape id="图片 1" o:spid="_x0000_s1037" type="#_x0000_t75" alt="clip_image002" style="width:306pt;height:251.25pt;margin-top:406.3pt;margin-left:269.8pt;mso-position-horizontal-relative:page;mso-position-vertical-relative:page;position:absolute;z-index:-251658240" wrapcoords="-53 0 -53 21536 21600 21536 21600 0 -53 0">
            <v:imagedata r:id="rId17" o:title="clip_image002"/>
            <w10:wrap type="tight"/>
          </v:shape>
        </w:pict>
      </w:r>
      <w:r w:rsidRPr="00743B06">
        <w:rPr>
          <w:rFonts w:ascii="仿宋_GB2312" w:eastAsia="仿宋_GB2312" w:hAnsi="宋体" w:hint="eastAsia"/>
          <w:color w:val="000000"/>
          <w:kern w:val="0"/>
          <w:sz w:val="24"/>
          <w:lang w:val="zh-CN"/>
        </w:rPr>
        <w:t>（一）、悬挑脚手架搭设的工艺流程：水平悬挑工字钢→纵向扫地杆→立杆→横向扫地杆→小横杆→大横杆（搁栅）→剪刀撑→连墙件→铺脚手板→扎防护栏杆→扎安全网。</w:t>
      </w:r>
    </w:p>
    <w:p w:rsidR="00844CBC" w:rsidRPr="00743B06" w:rsidP="00844CBC">
      <w:pPr>
        <w:pStyle w:val="Normal0"/>
        <w:autoSpaceDE w:val="0"/>
        <w:autoSpaceDN w:val="0"/>
        <w:adjustRightInd w:val="0"/>
        <w:spacing w:line="360" w:lineRule="auto"/>
        <w:ind w:firstLine="480"/>
        <w:jc w:val="left"/>
        <w:rPr>
          <w:rFonts w:ascii="仿宋_GB2312" w:eastAsia="仿宋_GB2312" w:hAnsi="宋体"/>
          <w:color w:val="000000"/>
          <w:kern w:val="0"/>
          <w:sz w:val="24"/>
          <w:lang w:val="zh-CN"/>
        </w:rPr>
      </w:pPr>
      <w:r w:rsidRPr="00743B06">
        <w:rPr>
          <w:rFonts w:ascii="仿宋_GB2312" w:eastAsia="仿宋_GB2312" w:hAnsi="宋体" w:hint="eastAsia"/>
          <w:color w:val="000000"/>
          <w:kern w:val="0"/>
          <w:sz w:val="24"/>
          <w:lang w:val="zh-CN"/>
        </w:rPr>
        <w:t>（二）、在搭设首层脚手架过程中，沿四周每框架格内设一道斜支撑，拐角处双向增设，待该部位脚手架与主体结构的连墙件可靠拉接后方可拆除。当脚手架操作层高出连墙件两步时，宜先立外排，后立内排。其余按下构造要求搭设。</w:t>
      </w:r>
    </w:p>
    <w:p w:rsidR="00844CBC" w:rsidRPr="00743B06" w:rsidP="00844CBC">
      <w:pPr>
        <w:pStyle w:val="Normal0"/>
        <w:autoSpaceDE w:val="0"/>
        <w:autoSpaceDN w:val="0"/>
        <w:adjustRightInd w:val="0"/>
        <w:spacing w:line="360" w:lineRule="auto"/>
        <w:ind w:firstLine="480" w:firstLineChars="200"/>
        <w:jc w:val="left"/>
        <w:rPr>
          <w:rFonts w:ascii="仿宋_GB2312" w:eastAsia="仿宋_GB2312" w:hAnsi="宋体"/>
          <w:bCs/>
          <w:kern w:val="0"/>
          <w:sz w:val="24"/>
        </w:rPr>
        <w:sectPr w:rsidSect="00876C92">
          <w:type w:val="nextPage"/>
          <w:pgSz w:w="11906" w:h="16838"/>
          <w:pgMar w:top="1418" w:right="1247" w:bottom="1474" w:left="1418" w:header="1021" w:footer="1134" w:gutter="0"/>
          <w:pgNumType w:start="18"/>
          <w:cols w:space="720"/>
          <w:titlePg w:val="0"/>
          <w:docGrid w:type="lines" w:linePitch="312"/>
        </w:sectPr>
      </w:pPr>
      <w:r w:rsidRPr="00743B06">
        <w:rPr>
          <w:rFonts w:ascii="仿宋_GB2312" w:eastAsia="仿宋_GB2312" w:hAnsi="宋体" w:hint="eastAsia"/>
          <w:bCs/>
          <w:kern w:val="0"/>
          <w:sz w:val="24"/>
        </w:rPr>
        <w:t>（</w:t>
      </w:r>
      <w:r w:rsidRPr="00743B06">
        <w:rPr>
          <w:rFonts w:ascii="仿宋_GB2312" w:eastAsia="仿宋_GB2312" w:hAnsi="宋体" w:hint="eastAsia"/>
          <w:bCs/>
          <w:kern w:val="0"/>
          <w:sz w:val="24"/>
        </w:rPr>
        <w:t>1</w:t>
      </w:r>
      <w:r w:rsidRPr="00743B06">
        <w:rPr>
          <w:rFonts w:ascii="仿宋_GB2312" w:eastAsia="仿宋_GB2312" w:hAnsi="宋体" w:hint="eastAsia"/>
          <w:bCs/>
          <w:kern w:val="0"/>
          <w:sz w:val="24"/>
        </w:rPr>
        <w:t>）、选料及配料：按图纸及总包施工技术人员的交底及施工方案，先将一定尺寸的工字钢用</w:t>
      </w:r>
      <w:r w:rsidRPr="00743B06">
        <w:rPr>
          <w:rFonts w:ascii="仿宋_GB2312" w:eastAsia="仿宋_GB2312" w:hAnsi="宋体" w:hint="eastAsia"/>
          <w:sz w:val="24"/>
        </w:rPr>
        <w:t>Φ</w:t>
      </w:r>
      <w:r w:rsidRPr="00743B06">
        <w:rPr>
          <w:rFonts w:ascii="仿宋_GB2312" w:eastAsia="仿宋_GB2312" w:hAnsi="宋体" w:hint="eastAsia"/>
          <w:sz w:val="24"/>
        </w:rPr>
        <w:t>25</w:t>
      </w:r>
      <w:r w:rsidRPr="00743B06">
        <w:rPr>
          <w:rFonts w:ascii="仿宋_GB2312" w:eastAsia="仿宋_GB2312" w:hAnsi="宋体" w:hint="eastAsia"/>
          <w:sz w:val="24"/>
        </w:rPr>
        <w:t>的钢筋焊上防滑桩，用Φ</w:t>
      </w:r>
      <w:r w:rsidRPr="00743B06">
        <w:rPr>
          <w:rFonts w:ascii="仿宋_GB2312" w:eastAsia="仿宋_GB2312" w:hAnsi="宋体" w:hint="eastAsia"/>
          <w:sz w:val="24"/>
        </w:rPr>
        <w:t>20</w:t>
      </w:r>
      <w:r w:rsidRPr="00743B06">
        <w:rPr>
          <w:rFonts w:ascii="仿宋_GB2312" w:eastAsia="仿宋_GB2312" w:hAnsi="宋体" w:hint="eastAsia"/>
          <w:sz w:val="24"/>
        </w:rPr>
        <w:t>钢筋焊吊环。并准备好Φ</w:t>
      </w:r>
      <w:r w:rsidRPr="00743B06">
        <w:rPr>
          <w:rFonts w:ascii="仿宋_GB2312" w:eastAsia="仿宋_GB2312" w:hAnsi="宋体" w:hint="eastAsia"/>
          <w:sz w:val="24"/>
        </w:rPr>
        <w:t>14</w:t>
      </w:r>
      <w:r w:rsidRPr="00743B06">
        <w:rPr>
          <w:rFonts w:ascii="仿宋_GB2312" w:eastAsia="仿宋_GB2312" w:hAnsi="宋体" w:hint="eastAsia"/>
          <w:sz w:val="24"/>
        </w:rPr>
        <w:t>钢丝绳、花篮螺栓、绳卡、Φ</w:t>
      </w:r>
      <w:r w:rsidRPr="00743B06">
        <w:rPr>
          <w:rFonts w:ascii="仿宋_GB2312" w:eastAsia="仿宋_GB2312" w:hAnsi="宋体" w:hint="eastAsia"/>
          <w:bCs/>
          <w:kern w:val="0"/>
          <w:sz w:val="24"/>
        </w:rPr>
        <w:t>16</w:t>
      </w:r>
      <w:r w:rsidRPr="00743B06">
        <w:rPr>
          <w:rFonts w:ascii="仿宋_GB2312" w:eastAsia="仿宋_GB2312" w:hAnsi="宋体" w:hint="eastAsia"/>
          <w:bCs/>
          <w:kern w:val="0"/>
          <w:sz w:val="24"/>
        </w:rPr>
        <w:t>的</w:t>
      </w:r>
      <w:r w:rsidRPr="00743B06">
        <w:rPr>
          <w:rFonts w:ascii="仿宋_GB2312" w:eastAsia="仿宋_GB2312" w:hAnsi="宋体" w:hint="eastAsia"/>
          <w:bCs/>
          <w:kern w:val="0"/>
          <w:sz w:val="24"/>
        </w:rPr>
        <w:t>U</w:t>
      </w:r>
      <w:r w:rsidRPr="00743B06">
        <w:rPr>
          <w:rFonts w:ascii="仿宋_GB2312" w:eastAsia="仿宋_GB2312" w:hAnsi="宋体" w:hint="eastAsia"/>
          <w:bCs/>
          <w:kern w:val="0"/>
          <w:sz w:val="24"/>
        </w:rPr>
        <w:t>字形锚固钢筋，锚固螺栓要套丝并准备</w:t>
      </w:r>
      <w:r w:rsidRPr="00743B06">
        <w:rPr>
          <w:rFonts w:ascii="仿宋_GB2312" w:eastAsia="仿宋_GB2312" w:hAnsi="宋体" w:hint="eastAsia"/>
          <w:bCs/>
          <w:kern w:val="0"/>
          <w:sz w:val="24"/>
        </w:rPr>
        <w:t>10cm</w:t>
      </w:r>
      <w:r w:rsidRPr="00743B06">
        <w:rPr>
          <w:rFonts w:ascii="仿宋_GB2312" w:eastAsia="仿宋_GB2312" w:hAnsi="宋体" w:hint="eastAsia"/>
          <w:bCs/>
          <w:kern w:val="0"/>
          <w:sz w:val="24"/>
        </w:rPr>
        <w:t>×</w:t>
      </w:r>
      <w:r w:rsidRPr="00743B06">
        <w:rPr>
          <w:rFonts w:ascii="仿宋_GB2312" w:eastAsia="仿宋_GB2312" w:hAnsi="宋体" w:hint="eastAsia"/>
          <w:bCs/>
          <w:kern w:val="0"/>
          <w:sz w:val="24"/>
        </w:rPr>
        <w:t>1cm</w:t>
      </w:r>
      <w:r w:rsidRPr="00743B06">
        <w:rPr>
          <w:rFonts w:ascii="仿宋_GB2312" w:eastAsia="仿宋_GB2312" w:hAnsi="宋体" w:hint="eastAsia"/>
          <w:bCs/>
          <w:kern w:val="0"/>
          <w:sz w:val="24"/>
        </w:rPr>
        <w:t>×</w:t>
      </w:r>
      <w:r w:rsidRPr="00743B06">
        <w:rPr>
          <w:rFonts w:ascii="仿宋_GB2312" w:eastAsia="仿宋_GB2312" w:hAnsi="宋体" w:hint="eastAsia"/>
          <w:bCs/>
          <w:kern w:val="0"/>
          <w:sz w:val="24"/>
        </w:rPr>
        <w:t>20cm</w:t>
      </w:r>
    </w:p>
    <w:p w:rsidR="00844CBC" w:rsidRPr="00743B06" w:rsidP="00844CBC">
      <w:pPr>
        <w:pStyle w:val="Normal0"/>
        <w:autoSpaceDE w:val="0"/>
        <w:autoSpaceDN w:val="0"/>
        <w:adjustRightInd w:val="0"/>
        <w:spacing w:line="360" w:lineRule="auto"/>
        <w:ind w:firstLine="480" w:firstLineChars="200"/>
        <w:jc w:val="left"/>
        <w:rPr>
          <w:rFonts w:ascii="仿宋_GB2312" w:eastAsia="仿宋_GB2312" w:hAnsi="宋体"/>
          <w:bCs/>
          <w:kern w:val="0"/>
          <w:sz w:val="24"/>
        </w:rPr>
      </w:pPr>
      <w:r w:rsidRPr="00743B06">
        <w:rPr>
          <w:rFonts w:ascii="仿宋_GB2312" w:eastAsia="仿宋_GB2312" w:hAnsi="宋体" w:hint="eastAsia"/>
          <w:bCs/>
          <w:kern w:val="0"/>
          <w:sz w:val="24"/>
        </w:rPr>
        <w:t>的压板。对焊接和配料进行严格的尺寸和质量验收。焊接要双面焊，严丝合缝</w:t>
      </w:r>
      <w:r w:rsidRPr="00743B06">
        <w:rPr>
          <w:rFonts w:ascii="仿宋_GB2312" w:eastAsia="仿宋_GB2312" w:hAnsi="宋体" w:hint="eastAsia"/>
          <w:bCs/>
          <w:kern w:val="0"/>
          <w:sz w:val="24"/>
        </w:rPr>
        <w:t>。</w:t>
      </w:r>
    </w:p>
    <w:p w:rsidR="00844CBC" w:rsidRPr="00743B06" w:rsidP="00844CBC">
      <w:pPr>
        <w:pStyle w:val="Normal0"/>
        <w:autoSpaceDE w:val="0"/>
        <w:autoSpaceDN w:val="0"/>
        <w:adjustRightInd w:val="0"/>
        <w:spacing w:line="360" w:lineRule="auto"/>
        <w:ind w:firstLine="480" w:firstLineChars="200"/>
        <w:jc w:val="left"/>
        <w:rPr>
          <w:rFonts w:ascii="仿宋_GB2312" w:eastAsia="仿宋_GB2312" w:hAnsi="宋体"/>
          <w:bCs/>
          <w:kern w:val="0"/>
          <w:sz w:val="24"/>
        </w:rPr>
      </w:pPr>
      <w:r w:rsidRPr="00743B06">
        <w:rPr>
          <w:rFonts w:ascii="仿宋_GB2312" w:eastAsia="仿宋_GB2312" w:hAnsi="宋体" w:hint="eastAsia"/>
          <w:bCs/>
          <w:kern w:val="0"/>
          <w:sz w:val="24"/>
        </w:rPr>
        <w:t>（</w:t>
      </w:r>
      <w:r w:rsidRPr="00743B06">
        <w:rPr>
          <w:rFonts w:ascii="仿宋_GB2312" w:eastAsia="仿宋_GB2312" w:hAnsi="宋体" w:hint="eastAsia"/>
          <w:bCs/>
          <w:kern w:val="0"/>
          <w:sz w:val="24"/>
        </w:rPr>
        <w:t>2</w:t>
      </w:r>
      <w:r w:rsidRPr="00743B06">
        <w:rPr>
          <w:rFonts w:ascii="仿宋_GB2312" w:eastAsia="仿宋_GB2312" w:hAnsi="宋体" w:hint="eastAsia"/>
          <w:bCs/>
          <w:kern w:val="0"/>
          <w:sz w:val="24"/>
        </w:rPr>
        <w:t>）、在钢筋绑扎的施工平面上预留锚固</w:t>
      </w:r>
      <w:r w:rsidRPr="00743B06">
        <w:rPr>
          <w:rFonts w:ascii="仿宋_GB2312" w:eastAsia="仿宋_GB2312" w:hAnsi="宋体" w:hint="eastAsia"/>
          <w:bCs/>
          <w:kern w:val="0"/>
          <w:sz w:val="24"/>
        </w:rPr>
        <w:t>U</w:t>
      </w:r>
      <w:r w:rsidRPr="00743B06">
        <w:rPr>
          <w:rFonts w:ascii="仿宋_GB2312" w:eastAsia="仿宋_GB2312" w:hAnsi="宋体" w:hint="eastAsia"/>
          <w:bCs/>
          <w:kern w:val="0"/>
          <w:sz w:val="24"/>
        </w:rPr>
        <w:t>字形钢筋（</w:t>
      </w:r>
      <w:r w:rsidRPr="00743B06">
        <w:rPr>
          <w:rFonts w:ascii="仿宋_GB2312" w:eastAsia="仿宋_GB2312" w:hAnsi="宋体" w:hint="eastAsia"/>
          <w:sz w:val="24"/>
        </w:rPr>
        <w:t>Φ</w:t>
      </w:r>
      <w:r w:rsidRPr="00743B06">
        <w:rPr>
          <w:rFonts w:ascii="仿宋_GB2312" w:eastAsia="仿宋_GB2312" w:hAnsi="宋体" w:hint="eastAsia"/>
          <w:bCs/>
          <w:kern w:val="0"/>
          <w:sz w:val="24"/>
        </w:rPr>
        <w:t>16</w:t>
      </w:r>
      <w:r w:rsidRPr="00743B06">
        <w:rPr>
          <w:rFonts w:ascii="仿宋_GB2312" w:eastAsia="仿宋_GB2312" w:hAnsi="宋体" w:hint="eastAsia"/>
          <w:bCs/>
          <w:kern w:val="0"/>
          <w:sz w:val="24"/>
        </w:rPr>
        <w:t>光圆）。同一轴线要拉线成排成行，</w:t>
      </w:r>
      <w:r w:rsidRPr="00743B06">
        <w:rPr>
          <w:rFonts w:ascii="仿宋_GB2312" w:eastAsia="仿宋_GB2312" w:hAnsi="宋体" w:hint="eastAsia"/>
          <w:bCs/>
          <w:kern w:val="0"/>
          <w:sz w:val="24"/>
        </w:rPr>
        <w:t>U</w:t>
      </w:r>
      <w:r w:rsidRPr="00743B06">
        <w:rPr>
          <w:rFonts w:ascii="仿宋_GB2312" w:eastAsia="仿宋_GB2312" w:hAnsi="宋体" w:hint="eastAsia"/>
          <w:bCs/>
          <w:kern w:val="0"/>
          <w:sz w:val="24"/>
        </w:rPr>
        <w:t>字形钢筋的底部与梁板底部钢筋焊接或绑扎（底面全面绑扎或焊接）</w:t>
      </w:r>
    </w:p>
    <w:p w:rsidR="00844CBC" w:rsidRPr="00743B06" w:rsidP="00844CBC">
      <w:pPr>
        <w:pStyle w:val="Normal0"/>
        <w:autoSpaceDE w:val="0"/>
        <w:autoSpaceDN w:val="0"/>
        <w:adjustRightInd w:val="0"/>
        <w:spacing w:line="360" w:lineRule="auto"/>
        <w:ind w:firstLine="480" w:firstLineChars="200"/>
        <w:jc w:val="left"/>
        <w:rPr>
          <w:rFonts w:ascii="仿宋_GB2312" w:eastAsia="仿宋_GB2312" w:hAnsi="宋体"/>
          <w:bCs/>
          <w:kern w:val="0"/>
          <w:sz w:val="24"/>
        </w:rPr>
      </w:pPr>
      <w:r w:rsidRPr="00743B06">
        <w:rPr>
          <w:rFonts w:ascii="仿宋_GB2312" w:eastAsia="仿宋_GB2312" w:hAnsi="宋体" w:hint="eastAsia"/>
          <w:bCs/>
          <w:kern w:val="0"/>
          <w:sz w:val="24"/>
        </w:rPr>
        <w:t>（</w:t>
      </w:r>
      <w:r w:rsidRPr="00743B06">
        <w:rPr>
          <w:rFonts w:ascii="仿宋_GB2312" w:eastAsia="仿宋_GB2312" w:hAnsi="宋体" w:hint="eastAsia"/>
          <w:bCs/>
          <w:kern w:val="0"/>
          <w:sz w:val="24"/>
        </w:rPr>
        <w:t>3</w:t>
      </w:r>
      <w:r w:rsidRPr="00743B06">
        <w:rPr>
          <w:rFonts w:ascii="仿宋_GB2312" w:eastAsia="仿宋_GB2312" w:hAnsi="宋体" w:hint="eastAsia"/>
          <w:bCs/>
          <w:kern w:val="0"/>
          <w:sz w:val="24"/>
        </w:rPr>
        <w:t>）、在后端两个锚固点上</w:t>
      </w:r>
      <w:r w:rsidRPr="00743B06">
        <w:rPr>
          <w:rFonts w:ascii="仿宋_GB2312" w:eastAsia="仿宋_GB2312" w:hAnsi="宋体" w:hint="eastAsia"/>
          <w:bCs/>
          <w:kern w:val="0"/>
          <w:sz w:val="24"/>
        </w:rPr>
        <w:t>U</w:t>
      </w:r>
      <w:r w:rsidRPr="00743B06">
        <w:rPr>
          <w:rFonts w:ascii="仿宋_GB2312" w:eastAsia="仿宋_GB2312" w:hAnsi="宋体" w:hint="eastAsia"/>
          <w:bCs/>
          <w:kern w:val="0"/>
          <w:sz w:val="24"/>
        </w:rPr>
        <w:t>字上部两内侧钢筋网的上皮绑扎或焊接两根</w:t>
      </w:r>
      <w:r w:rsidRPr="00743B06">
        <w:rPr>
          <w:rFonts w:ascii="仿宋_GB2312" w:eastAsia="仿宋_GB2312" w:hAnsi="宋体" w:hint="eastAsia"/>
          <w:sz w:val="24"/>
        </w:rPr>
        <w:t>Φ</w:t>
      </w:r>
      <w:r w:rsidRPr="00743B06">
        <w:rPr>
          <w:rFonts w:ascii="仿宋_GB2312" w:eastAsia="仿宋_GB2312" w:hAnsi="宋体" w:hint="eastAsia"/>
          <w:bCs/>
          <w:kern w:val="0"/>
          <w:sz w:val="24"/>
        </w:rPr>
        <w:t>18</w:t>
      </w:r>
      <w:r w:rsidRPr="00743B06">
        <w:rPr>
          <w:rFonts w:ascii="仿宋_GB2312" w:eastAsia="仿宋_GB2312" w:hAnsi="宋体" w:hint="eastAsia"/>
          <w:bCs/>
          <w:kern w:val="0"/>
          <w:sz w:val="24"/>
        </w:rPr>
        <w:t>的</w:t>
      </w:r>
      <w:r w:rsidRPr="00743B06">
        <w:rPr>
          <w:rFonts w:ascii="仿宋_GB2312" w:eastAsia="仿宋_GB2312" w:hAnsi="宋体" w:hint="eastAsia"/>
          <w:bCs/>
          <w:kern w:val="0"/>
          <w:sz w:val="24"/>
        </w:rPr>
        <w:t>1.5m</w:t>
      </w:r>
      <w:r w:rsidRPr="00743B06">
        <w:rPr>
          <w:rFonts w:ascii="仿宋_GB2312" w:eastAsia="仿宋_GB2312" w:hAnsi="宋体" w:hint="eastAsia"/>
          <w:bCs/>
          <w:kern w:val="0"/>
          <w:sz w:val="24"/>
        </w:rPr>
        <w:t>螺纹钢筋两根。并预埋临时拉结点。</w:t>
      </w:r>
    </w:p>
    <w:p w:rsidR="00844CBC" w:rsidRPr="00743B06" w:rsidP="00844CBC">
      <w:pPr>
        <w:pStyle w:val="Normal0"/>
        <w:autoSpaceDE w:val="0"/>
        <w:autoSpaceDN w:val="0"/>
        <w:adjustRightInd w:val="0"/>
        <w:spacing w:line="360" w:lineRule="auto"/>
        <w:ind w:firstLine="480" w:firstLineChars="200"/>
        <w:jc w:val="left"/>
        <w:rPr>
          <w:rFonts w:ascii="仿宋_GB2312" w:eastAsia="仿宋_GB2312" w:hAnsi="宋体"/>
          <w:bCs/>
          <w:kern w:val="0"/>
          <w:sz w:val="24"/>
        </w:rPr>
      </w:pPr>
      <w:r w:rsidRPr="00743B06">
        <w:rPr>
          <w:rFonts w:ascii="仿宋_GB2312" w:eastAsia="仿宋_GB2312" w:hAnsi="宋体" w:hint="eastAsia"/>
          <w:bCs/>
          <w:kern w:val="0"/>
          <w:sz w:val="24"/>
        </w:rPr>
        <w:t>（</w:t>
      </w:r>
      <w:r w:rsidRPr="00743B06">
        <w:rPr>
          <w:rFonts w:ascii="仿宋_GB2312" w:eastAsia="仿宋_GB2312" w:hAnsi="宋体" w:hint="eastAsia"/>
          <w:bCs/>
          <w:kern w:val="0"/>
          <w:sz w:val="24"/>
        </w:rPr>
        <w:t>4</w:t>
      </w:r>
      <w:r w:rsidRPr="00743B06">
        <w:rPr>
          <w:rFonts w:ascii="仿宋_GB2312" w:eastAsia="仿宋_GB2312" w:hAnsi="宋体" w:hint="eastAsia"/>
          <w:bCs/>
          <w:kern w:val="0"/>
          <w:sz w:val="24"/>
        </w:rPr>
        <w:t>）、楼层上砼允许上人施工时，将准备好的工字钢吊至楼层，悬挑端用落地架上部架起，固定端开始按施工方案摆放，此时如有小调整抓紧办理，并进行验收。</w:t>
      </w:r>
    </w:p>
    <w:p w:rsidR="00844CBC" w:rsidRPr="00743B06" w:rsidP="00844CBC">
      <w:pPr>
        <w:pStyle w:val="Normal0"/>
        <w:autoSpaceDE w:val="0"/>
        <w:autoSpaceDN w:val="0"/>
        <w:adjustRightInd w:val="0"/>
        <w:spacing w:line="360" w:lineRule="auto"/>
        <w:ind w:firstLine="480" w:firstLineChars="200"/>
        <w:jc w:val="left"/>
        <w:rPr>
          <w:rFonts w:ascii="仿宋_GB2312" w:eastAsia="仿宋_GB2312" w:hAnsi="宋体"/>
          <w:bCs/>
          <w:kern w:val="0"/>
          <w:sz w:val="24"/>
        </w:rPr>
      </w:pPr>
      <w:r w:rsidRPr="00743B06">
        <w:rPr>
          <w:rFonts w:ascii="仿宋_GB2312" w:eastAsia="仿宋_GB2312" w:hAnsi="宋体" w:hint="eastAsia"/>
          <w:bCs/>
          <w:kern w:val="0"/>
          <w:sz w:val="24"/>
        </w:rPr>
        <w:t>（</w:t>
      </w:r>
      <w:r w:rsidRPr="00743B06">
        <w:rPr>
          <w:rFonts w:ascii="仿宋_GB2312" w:eastAsia="仿宋_GB2312" w:hAnsi="宋体" w:hint="eastAsia"/>
          <w:bCs/>
          <w:kern w:val="0"/>
          <w:sz w:val="24"/>
        </w:rPr>
        <w:t>5</w:t>
      </w:r>
      <w:r w:rsidRPr="00743B06">
        <w:rPr>
          <w:rFonts w:ascii="仿宋_GB2312" w:eastAsia="仿宋_GB2312" w:hAnsi="宋体" w:hint="eastAsia"/>
          <w:bCs/>
          <w:kern w:val="0"/>
          <w:sz w:val="24"/>
        </w:rPr>
        <w:t>）、焊接或压板锚固点。</w:t>
      </w:r>
    </w:p>
    <w:p w:rsidR="00844CBC" w:rsidRPr="00743B06" w:rsidP="00844CBC">
      <w:pPr>
        <w:pStyle w:val="Normal0"/>
        <w:autoSpaceDE w:val="0"/>
        <w:autoSpaceDN w:val="0"/>
        <w:adjustRightInd w:val="0"/>
        <w:spacing w:line="360" w:lineRule="auto"/>
        <w:ind w:firstLine="480" w:firstLineChars="200"/>
        <w:jc w:val="left"/>
        <w:rPr>
          <w:rFonts w:ascii="仿宋_GB2312" w:eastAsia="仿宋_GB2312" w:hAnsi="宋体"/>
          <w:bCs/>
          <w:kern w:val="0"/>
          <w:sz w:val="24"/>
        </w:rPr>
      </w:pPr>
      <w:r w:rsidRPr="00743B06">
        <w:rPr>
          <w:rFonts w:ascii="仿宋_GB2312" w:eastAsia="仿宋_GB2312" w:hAnsi="宋体" w:hint="eastAsia"/>
          <w:bCs/>
          <w:kern w:val="0"/>
          <w:sz w:val="24"/>
        </w:rPr>
        <w:t>（</w:t>
      </w:r>
      <w:r w:rsidRPr="00743B06">
        <w:rPr>
          <w:rFonts w:ascii="仿宋_GB2312" w:eastAsia="仿宋_GB2312" w:hAnsi="宋体" w:hint="eastAsia"/>
          <w:bCs/>
          <w:kern w:val="0"/>
          <w:sz w:val="24"/>
        </w:rPr>
        <w:t>6</w:t>
      </w:r>
      <w:r w:rsidRPr="00743B06">
        <w:rPr>
          <w:rFonts w:ascii="仿宋_GB2312" w:eastAsia="仿宋_GB2312" w:hAnsi="宋体" w:hint="eastAsia"/>
          <w:bCs/>
          <w:kern w:val="0"/>
          <w:sz w:val="24"/>
        </w:rPr>
        <w:t>）、按</w:t>
      </w:r>
      <w:r w:rsidRPr="00743B06">
        <w:rPr>
          <w:rFonts w:ascii="仿宋_GB2312" w:eastAsia="仿宋_GB2312" w:hAnsi="宋体" w:hint="eastAsia"/>
          <w:bCs/>
          <w:kern w:val="0"/>
          <w:sz w:val="24"/>
        </w:rPr>
        <w:t>2.2m</w:t>
      </w:r>
      <w:r w:rsidRPr="00743B06">
        <w:rPr>
          <w:rFonts w:ascii="仿宋_GB2312" w:eastAsia="仿宋_GB2312" w:hAnsi="宋体" w:hint="eastAsia"/>
          <w:bCs/>
          <w:kern w:val="0"/>
          <w:sz w:val="24"/>
        </w:rPr>
        <w:t>、</w:t>
      </w:r>
      <w:r w:rsidRPr="00743B06">
        <w:rPr>
          <w:rFonts w:ascii="仿宋_GB2312" w:eastAsia="仿宋_GB2312" w:hAnsi="宋体" w:hint="eastAsia"/>
          <w:bCs/>
          <w:kern w:val="0"/>
          <w:sz w:val="24"/>
        </w:rPr>
        <w:t>4.2m</w:t>
      </w:r>
      <w:r w:rsidRPr="00743B06">
        <w:rPr>
          <w:rFonts w:ascii="仿宋_GB2312" w:eastAsia="仿宋_GB2312" w:hAnsi="宋体" w:hint="eastAsia"/>
          <w:bCs/>
          <w:kern w:val="0"/>
          <w:sz w:val="24"/>
        </w:rPr>
        <w:t>、</w:t>
      </w:r>
      <w:r w:rsidRPr="00743B06">
        <w:rPr>
          <w:rFonts w:ascii="仿宋_GB2312" w:eastAsia="仿宋_GB2312" w:hAnsi="宋体" w:hint="eastAsia"/>
          <w:bCs/>
          <w:kern w:val="0"/>
          <w:sz w:val="24"/>
        </w:rPr>
        <w:t>6m</w:t>
      </w:r>
      <w:r w:rsidRPr="00743B06">
        <w:rPr>
          <w:rFonts w:ascii="仿宋_GB2312" w:eastAsia="仿宋_GB2312" w:hAnsi="宋体" w:hint="eastAsia"/>
          <w:bCs/>
          <w:kern w:val="0"/>
          <w:sz w:val="24"/>
        </w:rPr>
        <w:t>树立杆，扎扫地杆、大横杆、小横杆。</w:t>
      </w:r>
    </w:p>
    <w:p w:rsidR="00844CBC" w:rsidRPr="00743B06" w:rsidP="00844CBC">
      <w:pPr>
        <w:pStyle w:val="Normal0"/>
        <w:autoSpaceDE w:val="0"/>
        <w:autoSpaceDN w:val="0"/>
        <w:adjustRightInd w:val="0"/>
        <w:spacing w:line="360" w:lineRule="auto"/>
        <w:ind w:firstLine="480" w:firstLineChars="200"/>
        <w:jc w:val="left"/>
        <w:rPr>
          <w:rFonts w:ascii="仿宋_GB2312" w:eastAsia="仿宋_GB2312" w:hAnsi="宋体"/>
          <w:bCs/>
          <w:kern w:val="0"/>
          <w:sz w:val="24"/>
        </w:rPr>
      </w:pPr>
      <w:r w:rsidRPr="00743B06">
        <w:rPr>
          <w:rFonts w:ascii="仿宋_GB2312" w:eastAsia="仿宋_GB2312" w:hAnsi="宋体" w:hint="eastAsia"/>
          <w:bCs/>
          <w:kern w:val="0"/>
          <w:sz w:val="24"/>
        </w:rPr>
        <w:t>（</w:t>
      </w:r>
      <w:r w:rsidRPr="00743B06">
        <w:rPr>
          <w:rFonts w:ascii="仿宋_GB2312" w:eastAsia="仿宋_GB2312" w:hAnsi="宋体" w:hint="eastAsia"/>
          <w:bCs/>
          <w:kern w:val="0"/>
          <w:sz w:val="24"/>
        </w:rPr>
        <w:t>7</w:t>
      </w:r>
      <w:r w:rsidRPr="00743B06">
        <w:rPr>
          <w:rFonts w:ascii="仿宋_GB2312" w:eastAsia="仿宋_GB2312" w:hAnsi="宋体" w:hint="eastAsia"/>
          <w:bCs/>
          <w:kern w:val="0"/>
          <w:sz w:val="24"/>
        </w:rPr>
        <w:t>）、此时开始扎一两步架时遇风荷载要有临时的稳定的措施（预埋的临时拉结或设抛撑拉结）</w:t>
      </w:r>
    </w:p>
    <w:p w:rsidR="00844CBC" w:rsidP="00844CBC">
      <w:pPr>
        <w:pStyle w:val="Normal0"/>
        <w:autoSpaceDE w:val="0"/>
        <w:autoSpaceDN w:val="0"/>
        <w:adjustRightInd w:val="0"/>
        <w:spacing w:line="360" w:lineRule="auto"/>
        <w:ind w:firstLine="480" w:firstLineChars="200"/>
        <w:jc w:val="left"/>
        <w:rPr>
          <w:rFonts w:ascii="仿宋_GB2312" w:eastAsia="仿宋_GB2312" w:hAnsi="宋体"/>
          <w:bCs/>
          <w:kern w:val="0"/>
          <w:sz w:val="24"/>
        </w:rPr>
      </w:pPr>
      <w:r w:rsidRPr="00743B06">
        <w:rPr>
          <w:rFonts w:ascii="仿宋_GB2312" w:eastAsia="仿宋_GB2312" w:hAnsi="宋体" w:hint="eastAsia"/>
          <w:bCs/>
          <w:kern w:val="0"/>
          <w:sz w:val="24"/>
        </w:rPr>
        <w:t>（三）、</w:t>
      </w:r>
      <w:r>
        <w:rPr>
          <w:rFonts w:ascii="仿宋_GB2312" w:eastAsia="仿宋_GB2312" w:hAnsi="宋体" w:hint="eastAsia"/>
          <w:bCs/>
          <w:kern w:val="0"/>
          <w:sz w:val="24"/>
        </w:rPr>
        <w:t>其余</w:t>
      </w:r>
      <w:r w:rsidRPr="00743B06">
        <w:rPr>
          <w:rFonts w:ascii="仿宋_GB2312" w:eastAsia="仿宋_GB2312" w:hAnsi="宋体" w:hint="eastAsia"/>
          <w:bCs/>
          <w:kern w:val="0"/>
          <w:sz w:val="24"/>
        </w:rPr>
        <w:t>搭设顺序同落地脚手架搭设（一）</w:t>
      </w:r>
      <w:r w:rsidRPr="00743B06">
        <w:rPr>
          <w:rFonts w:ascii="仿宋_GB2312" w:eastAsia="仿宋_GB2312" w:hAnsi="宋体" w:hint="eastAsia"/>
          <w:bCs/>
          <w:kern w:val="0"/>
          <w:sz w:val="24"/>
        </w:rPr>
        <w:t>---</w:t>
      </w:r>
      <w:r w:rsidRPr="00743B06">
        <w:rPr>
          <w:rFonts w:ascii="仿宋_GB2312" w:eastAsia="仿宋_GB2312" w:hAnsi="宋体" w:hint="eastAsia"/>
          <w:bCs/>
          <w:kern w:val="0"/>
          <w:sz w:val="24"/>
        </w:rPr>
        <w:t>（十）</w:t>
      </w:r>
      <w:r w:rsidRPr="00743B06">
        <w:rPr>
          <w:rFonts w:ascii="仿宋_GB2312" w:eastAsia="仿宋_GB2312" w:hAnsi="宋体" w:hint="eastAsia"/>
          <w:bCs/>
          <w:kern w:val="0"/>
          <w:sz w:val="24"/>
        </w:rPr>
        <w:t xml:space="preserve">        </w:t>
      </w:r>
      <w:r w:rsidRPr="00743B06">
        <w:rPr>
          <w:rFonts w:ascii="仿宋_GB2312" w:eastAsia="仿宋_GB2312" w:hAnsi="宋体" w:hint="eastAsia"/>
          <w:bCs/>
          <w:kern w:val="0"/>
          <w:sz w:val="24"/>
        </w:rPr>
        <w:t>（略）</w:t>
      </w:r>
    </w:p>
    <w:p w:rsidR="00844CBC" w:rsidRPr="00C43054" w:rsidP="00844CBC">
      <w:pPr>
        <w:pStyle w:val="Normal0"/>
        <w:spacing w:line="360" w:lineRule="auto"/>
        <w:ind w:firstLine="480" w:firstLineChars="200"/>
        <w:rPr>
          <w:rFonts w:ascii="仿宋_GB2312" w:eastAsia="仿宋_GB2312" w:hAnsi="宋体"/>
          <w:b/>
          <w:bCs/>
          <w:kern w:val="0"/>
          <w:sz w:val="24"/>
        </w:rPr>
      </w:pPr>
      <w:r w:rsidRPr="00C43054">
        <w:rPr>
          <w:rFonts w:ascii="仿宋_GB2312" w:eastAsia="仿宋_GB2312" w:hAnsi="宋体" w:hint="eastAsia"/>
          <w:b/>
          <w:bCs/>
          <w:color w:val="000000"/>
          <w:kern w:val="0"/>
          <w:sz w:val="24"/>
          <w:lang w:val="zh-CN"/>
        </w:rPr>
        <w:t>六、</w:t>
      </w:r>
      <w:r w:rsidRPr="00C43054">
        <w:rPr>
          <w:rFonts w:ascii="仿宋_GB2312" w:eastAsia="仿宋_GB2312" w:hAnsi="宋体" w:hint="eastAsia"/>
          <w:b/>
          <w:bCs/>
          <w:color w:val="000000"/>
          <w:kern w:val="0"/>
          <w:sz w:val="24"/>
          <w:lang w:val="zh-CN"/>
        </w:rPr>
        <w:t xml:space="preserve"> </w:t>
      </w:r>
      <w:r w:rsidRPr="00C43054">
        <w:rPr>
          <w:rFonts w:ascii="仿宋_GB2312" w:eastAsia="仿宋_GB2312" w:hAnsi="宋体" w:hint="eastAsia"/>
          <w:b/>
          <w:bCs/>
          <w:kern w:val="0"/>
          <w:sz w:val="24"/>
        </w:rPr>
        <w:t>地基与基础要求</w:t>
      </w:r>
    </w:p>
    <w:p w:rsidR="00844CBC" w:rsidRPr="00743B06" w:rsidP="00844CBC">
      <w:pPr>
        <w:pStyle w:val="Normal0"/>
        <w:spacing w:line="360" w:lineRule="auto"/>
        <w:ind w:firstLine="420"/>
        <w:rPr>
          <w:rFonts w:ascii="仿宋_GB2312" w:eastAsia="仿宋_GB2312" w:hAnsi="宋体"/>
          <w:color w:val="000000"/>
          <w:kern w:val="0"/>
          <w:sz w:val="24"/>
          <w:lang w:val="zh-CN"/>
        </w:rPr>
      </w:pPr>
      <w:r w:rsidRPr="00743B06">
        <w:rPr>
          <w:rFonts w:ascii="仿宋_GB2312" w:eastAsia="仿宋_GB2312" w:hAnsi="宋体" w:hint="eastAsia"/>
          <w:color w:val="000000"/>
          <w:kern w:val="0"/>
          <w:sz w:val="24"/>
          <w:lang w:val="zh-CN"/>
        </w:rPr>
        <w:t>根据本工程脚手架搭设高度和施工现场的土质情况，对脚手架基础按《建筑地基基础工程施工质量验收规范》（</w:t>
      </w:r>
      <w:r w:rsidRPr="00743B06">
        <w:rPr>
          <w:rFonts w:ascii="仿宋_GB2312" w:eastAsia="仿宋_GB2312" w:hAnsi="宋体" w:hint="eastAsia"/>
          <w:color w:val="000000"/>
          <w:kern w:val="0"/>
          <w:sz w:val="24"/>
          <w:lang w:val="zh-CN"/>
        </w:rPr>
        <w:t>GB50202-2002</w:t>
      </w:r>
      <w:r w:rsidRPr="00743B06">
        <w:rPr>
          <w:rFonts w:ascii="仿宋_GB2312" w:eastAsia="仿宋_GB2312" w:hAnsi="宋体" w:hint="eastAsia"/>
          <w:color w:val="000000"/>
          <w:kern w:val="0"/>
          <w:sz w:val="24"/>
          <w:lang w:val="zh-CN"/>
        </w:rPr>
        <w:t>）的有关规定进行处理。架基采用三七灰土或素土回填夯实，考虑到外架的牢固、稳定、安全、必须对基上土分层夯实，平整，再浇</w:t>
      </w:r>
      <w:r w:rsidRPr="00743B06">
        <w:rPr>
          <w:rFonts w:ascii="仿宋_GB2312" w:eastAsia="仿宋_GB2312" w:hAnsi="宋体" w:hint="eastAsia"/>
          <w:color w:val="000000"/>
          <w:kern w:val="0"/>
          <w:sz w:val="24"/>
          <w:lang w:val="zh-CN"/>
        </w:rPr>
        <w:t>C15</w:t>
      </w:r>
      <w:r w:rsidRPr="00743B06">
        <w:rPr>
          <w:rFonts w:ascii="仿宋_GB2312" w:eastAsia="仿宋_GB2312" w:hAnsi="宋体" w:hint="eastAsia"/>
          <w:color w:val="000000"/>
          <w:kern w:val="0"/>
          <w:sz w:val="24"/>
          <w:lang w:val="zh-CN"/>
        </w:rPr>
        <w:t>砼垫层</w:t>
      </w:r>
      <w:r w:rsidRPr="00743B06">
        <w:rPr>
          <w:rFonts w:ascii="仿宋_GB2312" w:eastAsia="仿宋_GB2312" w:hAnsi="宋体" w:hint="eastAsia"/>
          <w:color w:val="000000"/>
          <w:kern w:val="0"/>
          <w:sz w:val="24"/>
        </w:rPr>
        <w:t>7</w:t>
      </w:r>
      <w:r w:rsidRPr="00743B06">
        <w:rPr>
          <w:rFonts w:ascii="仿宋_GB2312" w:eastAsia="仿宋_GB2312" w:hAnsi="宋体" w:hint="eastAsia"/>
          <w:color w:val="000000"/>
          <w:kern w:val="0"/>
          <w:sz w:val="24"/>
          <w:lang w:val="zh-CN"/>
        </w:rPr>
        <w:t>0</w:t>
      </w:r>
      <w:r w:rsidRPr="00743B06">
        <w:rPr>
          <w:rFonts w:ascii="仿宋_GB2312" w:eastAsia="仿宋_GB2312" w:hAnsi="宋体" w:cs="宋体" w:hint="eastAsia"/>
          <w:color w:val="000000"/>
          <w:kern w:val="0"/>
          <w:sz w:val="24"/>
        </w:rPr>
        <w:t>～</w:t>
      </w:r>
      <w:r w:rsidRPr="00743B06">
        <w:rPr>
          <w:rFonts w:ascii="仿宋_GB2312" w:eastAsia="仿宋_GB2312" w:hAnsi="宋体" w:hint="eastAsia"/>
          <w:color w:val="000000"/>
          <w:kern w:val="0"/>
          <w:sz w:val="24"/>
        </w:rPr>
        <w:t>100</w:t>
      </w:r>
      <w:r w:rsidRPr="00743B06">
        <w:rPr>
          <w:rFonts w:ascii="仿宋_GB2312" w:eastAsia="仿宋_GB2312" w:hAnsi="宋体" w:hint="eastAsia"/>
          <w:color w:val="000000"/>
          <w:kern w:val="0"/>
          <w:sz w:val="24"/>
          <w:lang w:val="zh-CN"/>
        </w:rPr>
        <w:t>cm</w:t>
      </w:r>
      <w:r w:rsidRPr="00743B06">
        <w:rPr>
          <w:rFonts w:ascii="仿宋_GB2312" w:eastAsia="仿宋_GB2312" w:hAnsi="宋体" w:hint="eastAsia"/>
          <w:color w:val="000000"/>
          <w:kern w:val="0"/>
          <w:sz w:val="24"/>
          <w:lang w:val="zh-CN"/>
        </w:rPr>
        <w:t>厚抹平，脚手架底座面标高应高于自然地平</w:t>
      </w:r>
      <w:r w:rsidRPr="00743B06">
        <w:rPr>
          <w:rFonts w:ascii="仿宋_GB2312" w:eastAsia="仿宋_GB2312" w:hAnsi="宋体" w:hint="eastAsia"/>
          <w:color w:val="000000"/>
          <w:kern w:val="0"/>
          <w:sz w:val="24"/>
          <w:lang w:val="zh-CN"/>
        </w:rPr>
        <w:t>50mm</w:t>
      </w:r>
      <w:r w:rsidRPr="00743B06">
        <w:rPr>
          <w:rFonts w:ascii="仿宋_GB2312" w:eastAsia="仿宋_GB2312" w:hAnsi="宋体" w:hint="eastAsia"/>
          <w:color w:val="000000"/>
          <w:kern w:val="0"/>
          <w:sz w:val="24"/>
          <w:lang w:val="zh-CN"/>
        </w:rPr>
        <w:t>，四周做返水沟，并有序排水，防止架基浸水下沉，影响安全，基础验收合格后应准确放样定位。</w:t>
      </w:r>
    </w:p>
    <w:p w:rsidR="00844CBC" w:rsidRPr="00743B06" w:rsidP="00844CBC">
      <w:pPr>
        <w:pStyle w:val="Normal0"/>
        <w:spacing w:line="360" w:lineRule="auto"/>
        <w:ind w:firstLine="600" w:firstLineChars="250"/>
        <w:rPr>
          <w:rFonts w:ascii="仿宋_GB2312" w:eastAsia="仿宋_GB2312" w:hAnsi="宋体"/>
          <w:b/>
          <w:color w:val="000000"/>
          <w:kern w:val="0"/>
          <w:sz w:val="24"/>
          <w:lang w:val="zh-CN"/>
        </w:rPr>
      </w:pPr>
      <w:bookmarkStart w:id="29" w:name="_Toc294705289"/>
      <w:r w:rsidRPr="00743B06">
        <w:rPr>
          <w:rFonts w:ascii="仿宋_GB2312" w:eastAsia="仿宋_GB2312" w:hAnsi="宋体" w:hint="eastAsia"/>
          <w:b/>
          <w:color w:val="000000"/>
          <w:kern w:val="0"/>
          <w:sz w:val="24"/>
          <w:lang w:val="zh-CN"/>
        </w:rPr>
        <w:t>七、脚手架拆除</w:t>
      </w:r>
      <w:bookmarkEnd w:id="29"/>
    </w:p>
    <w:p w:rsidR="00844CBC" w:rsidRPr="00743B06" w:rsidP="00844CBC">
      <w:pPr>
        <w:pStyle w:val="Normal0"/>
        <w:spacing w:line="360" w:lineRule="auto"/>
        <w:rPr>
          <w:rFonts w:ascii="仿宋_GB2312" w:eastAsia="仿宋_GB2312" w:hAnsi="宋体"/>
          <w:color w:val="000000"/>
          <w:kern w:val="0"/>
          <w:sz w:val="24"/>
          <w:lang w:val="zh-CN"/>
        </w:rPr>
      </w:pPr>
      <w:r w:rsidRPr="00743B06">
        <w:rPr>
          <w:rFonts w:ascii="仿宋_GB2312" w:eastAsia="仿宋_GB2312" w:hAnsi="宋体" w:hint="eastAsia"/>
          <w:color w:val="000000"/>
          <w:kern w:val="0"/>
          <w:sz w:val="24"/>
          <w:lang w:val="zh-CN"/>
        </w:rPr>
        <w:t xml:space="preserve">    </w:t>
      </w:r>
      <w:r w:rsidRPr="00743B06">
        <w:rPr>
          <w:rFonts w:ascii="仿宋_GB2312" w:eastAsia="仿宋_GB2312" w:hAnsi="宋体" w:hint="eastAsia"/>
          <w:color w:val="000000"/>
          <w:kern w:val="0"/>
          <w:sz w:val="24"/>
          <w:lang w:val="zh-CN"/>
        </w:rPr>
        <w:t>（</w:t>
      </w:r>
      <w:r w:rsidRPr="00743B06">
        <w:rPr>
          <w:rFonts w:ascii="仿宋_GB2312" w:eastAsia="仿宋_GB2312" w:hAnsi="宋体" w:hint="eastAsia"/>
          <w:color w:val="000000"/>
          <w:kern w:val="0"/>
          <w:sz w:val="24"/>
          <w:lang w:val="zh-CN"/>
        </w:rPr>
        <w:t>1</w:t>
      </w:r>
      <w:r w:rsidRPr="00743B06">
        <w:rPr>
          <w:rFonts w:ascii="仿宋_GB2312" w:eastAsia="仿宋_GB2312" w:hAnsi="宋体" w:hint="eastAsia"/>
          <w:color w:val="000000"/>
          <w:kern w:val="0"/>
          <w:sz w:val="24"/>
          <w:lang w:val="zh-CN"/>
        </w:rPr>
        <w:t>）、应全面检查脚手架的扣件连接、连墙件，支撑体系等是否符合构造要求；</w:t>
      </w:r>
    </w:p>
    <w:p w:rsidR="00844CBC" w:rsidRPr="00743B06" w:rsidP="00844CBC">
      <w:pPr>
        <w:pStyle w:val="Normal0"/>
        <w:spacing w:line="360" w:lineRule="auto"/>
        <w:rPr>
          <w:rFonts w:ascii="仿宋_GB2312" w:eastAsia="仿宋_GB2312" w:hAnsi="宋体"/>
          <w:color w:val="000000"/>
          <w:kern w:val="0"/>
          <w:sz w:val="24"/>
          <w:lang w:val="zh-CN"/>
        </w:rPr>
      </w:pPr>
      <w:r w:rsidRPr="00743B06">
        <w:rPr>
          <w:rFonts w:ascii="仿宋_GB2312" w:eastAsia="仿宋_GB2312" w:hAnsi="宋体" w:hint="eastAsia"/>
          <w:color w:val="000000"/>
          <w:kern w:val="0"/>
          <w:sz w:val="24"/>
          <w:lang w:val="zh-CN"/>
        </w:rPr>
        <w:t xml:space="preserve">    </w:t>
      </w:r>
      <w:r w:rsidRPr="00743B06">
        <w:rPr>
          <w:rFonts w:ascii="仿宋_GB2312" w:eastAsia="仿宋_GB2312" w:hAnsi="宋体" w:hint="eastAsia"/>
          <w:color w:val="000000"/>
          <w:kern w:val="0"/>
          <w:sz w:val="24"/>
          <w:lang w:val="zh-CN"/>
        </w:rPr>
        <w:t>（</w:t>
      </w:r>
      <w:r w:rsidRPr="00743B06">
        <w:rPr>
          <w:rFonts w:ascii="仿宋_GB2312" w:eastAsia="仿宋_GB2312" w:hAnsi="宋体" w:hint="eastAsia"/>
          <w:color w:val="000000"/>
          <w:kern w:val="0"/>
          <w:sz w:val="24"/>
          <w:lang w:val="zh-CN"/>
        </w:rPr>
        <w:t>2</w:t>
      </w:r>
      <w:r w:rsidRPr="00743B06">
        <w:rPr>
          <w:rFonts w:ascii="仿宋_GB2312" w:eastAsia="仿宋_GB2312" w:hAnsi="宋体" w:hint="eastAsia"/>
          <w:color w:val="000000"/>
          <w:kern w:val="0"/>
          <w:sz w:val="24"/>
          <w:lang w:val="zh-CN"/>
        </w:rPr>
        <w:t>）、应根据检查结果确定拆除顺序和措施，经主管部门批准后方可实施；</w:t>
      </w:r>
    </w:p>
    <w:p w:rsidR="00844CBC" w:rsidRPr="00743B06" w:rsidP="00844CBC">
      <w:pPr>
        <w:pStyle w:val="Normal0"/>
        <w:spacing w:line="360" w:lineRule="auto"/>
        <w:rPr>
          <w:rFonts w:ascii="仿宋_GB2312" w:eastAsia="仿宋_GB2312" w:hAnsi="宋体"/>
          <w:color w:val="000000"/>
          <w:kern w:val="0"/>
          <w:sz w:val="24"/>
          <w:lang w:val="zh-CN"/>
        </w:rPr>
      </w:pPr>
      <w:r w:rsidRPr="00743B06">
        <w:rPr>
          <w:rFonts w:ascii="仿宋_GB2312" w:eastAsia="仿宋_GB2312" w:hAnsi="宋体" w:hint="eastAsia"/>
          <w:color w:val="000000"/>
          <w:kern w:val="0"/>
          <w:sz w:val="24"/>
          <w:lang w:val="zh-CN"/>
        </w:rPr>
        <w:t xml:space="preserve">    </w:t>
      </w:r>
      <w:r w:rsidRPr="00743B06">
        <w:rPr>
          <w:rFonts w:ascii="仿宋_GB2312" w:eastAsia="仿宋_GB2312" w:hAnsi="宋体" w:hint="eastAsia"/>
          <w:color w:val="000000"/>
          <w:kern w:val="0"/>
          <w:sz w:val="24"/>
          <w:lang w:val="zh-CN"/>
        </w:rPr>
        <w:t>（</w:t>
      </w:r>
      <w:r w:rsidRPr="00743B06">
        <w:rPr>
          <w:rFonts w:ascii="仿宋_GB2312" w:eastAsia="仿宋_GB2312" w:hAnsi="宋体" w:hint="eastAsia"/>
          <w:color w:val="000000"/>
          <w:kern w:val="0"/>
          <w:sz w:val="24"/>
          <w:lang w:val="zh-CN"/>
        </w:rPr>
        <w:t>3</w:t>
      </w:r>
      <w:r w:rsidRPr="00743B06">
        <w:rPr>
          <w:rFonts w:ascii="仿宋_GB2312" w:eastAsia="仿宋_GB2312" w:hAnsi="宋体" w:hint="eastAsia"/>
          <w:color w:val="000000"/>
          <w:kern w:val="0"/>
          <w:sz w:val="24"/>
          <w:lang w:val="zh-CN"/>
        </w:rPr>
        <w:t>）、应由施工负责人进行安全技术交底；</w:t>
      </w:r>
    </w:p>
    <w:p w:rsidR="00844CBC" w:rsidRPr="00743B06" w:rsidP="00844CBC">
      <w:pPr>
        <w:pStyle w:val="Normal0"/>
        <w:spacing w:line="360" w:lineRule="auto"/>
        <w:rPr>
          <w:rFonts w:ascii="仿宋_GB2312" w:eastAsia="仿宋_GB2312" w:hAnsi="宋体"/>
          <w:color w:val="000000"/>
          <w:kern w:val="0"/>
          <w:sz w:val="24"/>
          <w:lang w:val="zh-CN"/>
        </w:rPr>
      </w:pPr>
      <w:r w:rsidRPr="00743B06">
        <w:rPr>
          <w:rFonts w:ascii="仿宋_GB2312" w:eastAsia="仿宋_GB2312" w:hAnsi="宋体" w:hint="eastAsia"/>
          <w:color w:val="000000"/>
          <w:kern w:val="0"/>
          <w:sz w:val="24"/>
          <w:lang w:val="zh-CN"/>
        </w:rPr>
        <w:t xml:space="preserve">    </w:t>
      </w:r>
      <w:r w:rsidRPr="00743B06">
        <w:rPr>
          <w:rFonts w:ascii="仿宋_GB2312" w:eastAsia="仿宋_GB2312" w:hAnsi="宋体" w:hint="eastAsia"/>
          <w:color w:val="000000"/>
          <w:kern w:val="0"/>
          <w:sz w:val="24"/>
          <w:lang w:val="zh-CN"/>
        </w:rPr>
        <w:t>（</w:t>
      </w:r>
      <w:r w:rsidRPr="00743B06">
        <w:rPr>
          <w:rFonts w:ascii="仿宋_GB2312" w:eastAsia="仿宋_GB2312" w:hAnsi="宋体" w:hint="eastAsia"/>
          <w:color w:val="000000"/>
          <w:kern w:val="0"/>
          <w:sz w:val="24"/>
          <w:lang w:val="zh-CN"/>
        </w:rPr>
        <w:t>4</w:t>
      </w:r>
      <w:r w:rsidRPr="00743B06">
        <w:rPr>
          <w:rFonts w:ascii="仿宋_GB2312" w:eastAsia="仿宋_GB2312" w:hAnsi="宋体" w:hint="eastAsia"/>
          <w:color w:val="000000"/>
          <w:kern w:val="0"/>
          <w:sz w:val="24"/>
          <w:lang w:val="zh-CN"/>
        </w:rPr>
        <w:t>）、拆除作业应由上而下逐层进行；</w:t>
      </w:r>
    </w:p>
    <w:p w:rsidR="00844CBC" w:rsidRPr="00743B06" w:rsidP="00844CBC">
      <w:pPr>
        <w:pStyle w:val="Normal0"/>
        <w:spacing w:line="360" w:lineRule="auto"/>
        <w:rPr>
          <w:rFonts w:ascii="仿宋_GB2312" w:eastAsia="仿宋_GB2312" w:hAnsi="宋体"/>
          <w:color w:val="000000"/>
          <w:kern w:val="0"/>
          <w:sz w:val="24"/>
          <w:lang w:val="zh-CN"/>
        </w:rPr>
      </w:pPr>
      <w:r w:rsidRPr="00743B06">
        <w:rPr>
          <w:rFonts w:ascii="仿宋_GB2312" w:eastAsia="仿宋_GB2312" w:hAnsi="宋体" w:hint="eastAsia"/>
          <w:color w:val="000000"/>
          <w:kern w:val="0"/>
          <w:sz w:val="24"/>
          <w:lang w:val="zh-CN"/>
        </w:rPr>
        <w:t xml:space="preserve">    </w:t>
      </w:r>
      <w:r w:rsidRPr="00743B06">
        <w:rPr>
          <w:rFonts w:ascii="仿宋_GB2312" w:eastAsia="仿宋_GB2312" w:hAnsi="宋体" w:hint="eastAsia"/>
          <w:color w:val="000000"/>
          <w:kern w:val="0"/>
          <w:sz w:val="24"/>
          <w:lang w:val="zh-CN"/>
        </w:rPr>
        <w:t>（</w:t>
      </w:r>
      <w:r w:rsidRPr="00743B06">
        <w:rPr>
          <w:rFonts w:ascii="仿宋_GB2312" w:eastAsia="仿宋_GB2312" w:hAnsi="宋体" w:hint="eastAsia"/>
          <w:color w:val="000000"/>
          <w:kern w:val="0"/>
          <w:sz w:val="24"/>
          <w:lang w:val="zh-CN"/>
        </w:rPr>
        <w:t>5</w:t>
      </w:r>
      <w:r w:rsidRPr="00743B06">
        <w:rPr>
          <w:rFonts w:ascii="仿宋_GB2312" w:eastAsia="仿宋_GB2312" w:hAnsi="宋体" w:hint="eastAsia"/>
          <w:color w:val="000000"/>
          <w:kern w:val="0"/>
          <w:sz w:val="24"/>
          <w:lang w:val="zh-CN"/>
        </w:rPr>
        <w:t>）、连墙件必须随脚手架逐层拆除，严禁先拆连墙件整层或数层后再拆除脚手架，分层拆除，高度不应</w:t>
      </w:r>
      <w:r w:rsidRPr="00743B06">
        <w:rPr>
          <w:rFonts w:ascii="仿宋_GB2312" w:eastAsia="仿宋_GB2312" w:hAnsi="宋体" w:hint="eastAsia"/>
          <w:color w:val="000000"/>
          <w:kern w:val="0"/>
          <w:sz w:val="24"/>
          <w:lang w:val="zh-CN"/>
        </w:rPr>
        <w:t>大于</w:t>
      </w:r>
      <w:r w:rsidRPr="00743B06">
        <w:rPr>
          <w:rFonts w:ascii="仿宋_GB2312" w:eastAsia="仿宋_GB2312" w:hAnsi="宋体" w:hint="eastAsia"/>
          <w:color w:val="000000"/>
          <w:kern w:val="0"/>
          <w:sz w:val="24"/>
          <w:lang w:val="zh-CN"/>
        </w:rPr>
        <w:t>2</w:t>
      </w:r>
      <w:r w:rsidRPr="00743B06">
        <w:rPr>
          <w:rFonts w:ascii="仿宋_GB2312" w:eastAsia="仿宋_GB2312" w:hAnsi="宋体" w:hint="eastAsia"/>
          <w:color w:val="000000"/>
          <w:kern w:val="0"/>
          <w:sz w:val="24"/>
          <w:lang w:val="zh-CN"/>
        </w:rPr>
        <w:t>步，如大于</w:t>
      </w:r>
      <w:r w:rsidRPr="00743B06">
        <w:rPr>
          <w:rFonts w:ascii="仿宋_GB2312" w:eastAsia="仿宋_GB2312" w:hAnsi="宋体" w:hint="eastAsia"/>
          <w:color w:val="000000"/>
          <w:kern w:val="0"/>
          <w:sz w:val="24"/>
          <w:lang w:val="zh-CN"/>
        </w:rPr>
        <w:t>2</w:t>
      </w:r>
      <w:r w:rsidRPr="00743B06">
        <w:rPr>
          <w:rFonts w:ascii="仿宋_GB2312" w:eastAsia="仿宋_GB2312" w:hAnsi="宋体" w:hint="eastAsia"/>
          <w:color w:val="000000"/>
          <w:kern w:val="0"/>
          <w:sz w:val="24"/>
          <w:lang w:val="zh-CN"/>
        </w:rPr>
        <w:t>步，应增设连墙件加固；</w:t>
      </w:r>
    </w:p>
    <w:p w:rsidR="00844CBC" w:rsidRPr="00743B06" w:rsidP="00844CBC">
      <w:pPr>
        <w:pStyle w:val="Normal0"/>
        <w:spacing w:line="360" w:lineRule="auto"/>
        <w:ind w:firstLine="480"/>
        <w:rPr>
          <w:rFonts w:ascii="仿宋_GB2312" w:eastAsia="仿宋_GB2312" w:hAnsi="宋体"/>
          <w:color w:val="000000"/>
          <w:kern w:val="0"/>
          <w:sz w:val="24"/>
          <w:lang w:val="zh-CN"/>
        </w:rPr>
      </w:pPr>
      <w:r w:rsidRPr="00743B06">
        <w:rPr>
          <w:rFonts w:ascii="仿宋_GB2312" w:eastAsia="仿宋_GB2312" w:hAnsi="宋体" w:hint="eastAsia"/>
          <w:color w:val="000000"/>
          <w:kern w:val="0"/>
          <w:sz w:val="24"/>
          <w:lang w:val="zh-CN"/>
        </w:rPr>
        <w:t>（</w:t>
      </w:r>
      <w:r w:rsidRPr="00743B06">
        <w:rPr>
          <w:rFonts w:ascii="仿宋_GB2312" w:eastAsia="仿宋_GB2312" w:hAnsi="宋体" w:hint="eastAsia"/>
          <w:color w:val="000000"/>
          <w:kern w:val="0"/>
          <w:sz w:val="24"/>
          <w:lang w:val="zh-CN"/>
        </w:rPr>
        <w:t>6</w:t>
      </w:r>
      <w:r w:rsidRPr="00743B06">
        <w:rPr>
          <w:rFonts w:ascii="仿宋_GB2312" w:eastAsia="仿宋_GB2312" w:hAnsi="宋体" w:hint="eastAsia"/>
          <w:color w:val="000000"/>
          <w:kern w:val="0"/>
          <w:sz w:val="24"/>
          <w:lang w:val="zh-CN"/>
        </w:rPr>
        <w:t>）、当拆至最后一根立杆高度时，应在适当位置加临时抛撑后再拆除连墙件；</w:t>
      </w:r>
    </w:p>
    <w:p w:rsidR="00844CBC" w:rsidRPr="00743B06" w:rsidP="00844CBC">
      <w:pPr>
        <w:pStyle w:val="Normal0"/>
        <w:spacing w:line="360" w:lineRule="auto"/>
        <w:ind w:firstLine="480"/>
        <w:rPr>
          <w:rFonts w:ascii="仿宋_GB2312" w:eastAsia="仿宋_GB2312" w:hAnsi="宋体"/>
          <w:color w:val="000000"/>
          <w:kern w:val="0"/>
          <w:sz w:val="24"/>
          <w:lang w:val="zh-CN"/>
        </w:rPr>
      </w:pPr>
      <w:r w:rsidRPr="00743B06">
        <w:rPr>
          <w:rFonts w:ascii="仿宋_GB2312" w:eastAsia="仿宋_GB2312" w:hAnsi="宋体" w:hint="eastAsia"/>
          <w:kern w:val="0"/>
          <w:sz w:val="24"/>
          <w:lang w:val="zh-CN"/>
        </w:rPr>
        <w:t>（</w:t>
      </w:r>
      <w:r w:rsidRPr="00743B06">
        <w:rPr>
          <w:rFonts w:ascii="仿宋_GB2312" w:eastAsia="仿宋_GB2312" w:hAnsi="宋体" w:hint="eastAsia"/>
          <w:kern w:val="0"/>
          <w:sz w:val="24"/>
          <w:lang w:val="zh-CN"/>
        </w:rPr>
        <w:t>7</w:t>
      </w:r>
      <w:r w:rsidRPr="00743B06">
        <w:rPr>
          <w:rFonts w:ascii="仿宋_GB2312" w:eastAsia="仿宋_GB2312" w:hAnsi="宋体" w:hint="eastAsia"/>
          <w:kern w:val="0"/>
          <w:sz w:val="24"/>
          <w:lang w:val="zh-CN"/>
        </w:rPr>
        <w:t>）、各构配件严禁抛掷至地面。</w:t>
      </w:r>
      <w:bookmarkStart w:id="30" w:name="_Toc294705290"/>
    </w:p>
    <w:p w:rsidR="00844CBC" w:rsidP="00844CBC">
      <w:pPr>
        <w:pStyle w:val="Normal0"/>
        <w:spacing w:line="360" w:lineRule="auto"/>
        <w:ind w:firstLine="540" w:firstLineChars="225"/>
        <w:rPr>
          <w:rFonts w:ascii="仿宋_GB2312" w:eastAsia="仿宋_GB2312" w:hAnsi="宋体"/>
          <w:b/>
          <w:bCs/>
          <w:color w:val="000000"/>
          <w:kern w:val="0"/>
          <w:sz w:val="24"/>
          <w:lang w:val="zh-CN"/>
        </w:rPr>
      </w:pPr>
    </w:p>
    <w:p w:rsidR="00844CBC" w:rsidRPr="00C43054" w:rsidP="00844CBC">
      <w:pPr>
        <w:pStyle w:val="Normal0"/>
        <w:spacing w:line="360" w:lineRule="auto"/>
        <w:ind w:firstLine="540" w:firstLineChars="225"/>
        <w:rPr>
          <w:rFonts w:ascii="仿宋_GB2312" w:eastAsia="仿宋_GB2312" w:hAnsi="宋体"/>
          <w:b/>
          <w:bCs/>
          <w:kern w:val="0"/>
          <w:sz w:val="24"/>
        </w:rPr>
        <w:sectPr w:rsidSect="00876C92">
          <w:type w:val="nextPage"/>
          <w:pgSz w:w="11906" w:h="16838"/>
          <w:pgMar w:top="1418" w:right="1247" w:bottom="1474" w:left="1418" w:header="1021" w:footer="1134" w:gutter="0"/>
          <w:pgNumType w:start="19"/>
          <w:cols w:space="720"/>
          <w:titlePg w:val="0"/>
          <w:docGrid w:type="lines" w:linePitch="312"/>
        </w:sectPr>
      </w:pPr>
      <w:r w:rsidRPr="00C43054">
        <w:rPr>
          <w:rFonts w:ascii="仿宋_GB2312" w:eastAsia="仿宋_GB2312" w:hAnsi="宋体" w:hint="eastAsia"/>
          <w:b/>
          <w:bCs/>
          <w:color w:val="000000"/>
          <w:kern w:val="0"/>
          <w:sz w:val="24"/>
          <w:lang w:val="zh-CN"/>
        </w:rPr>
        <w:t>八、</w:t>
      </w:r>
      <w:r w:rsidRPr="00C43054">
        <w:rPr>
          <w:rFonts w:ascii="仿宋_GB2312" w:eastAsia="仿宋_GB2312" w:hAnsi="宋体" w:hint="eastAsia"/>
          <w:b/>
          <w:bCs/>
          <w:color w:val="000000"/>
          <w:kern w:val="0"/>
          <w:sz w:val="24"/>
          <w:lang w:val="zh-CN"/>
        </w:rPr>
        <w:t xml:space="preserve">  </w:t>
      </w:r>
      <w:r w:rsidRPr="00C43054">
        <w:rPr>
          <w:rFonts w:ascii="仿宋_GB2312" w:eastAsia="仿宋_GB2312" w:hAnsi="宋体" w:hint="eastAsia"/>
          <w:b/>
          <w:bCs/>
          <w:kern w:val="0"/>
          <w:sz w:val="24"/>
        </w:rPr>
        <w:t>脚手架施工图</w:t>
      </w:r>
      <w:bookmarkEnd w:id="30"/>
      <w:r>
        <w:rPr>
          <w:rFonts w:ascii="仿宋_GB2312" w:eastAsia="仿宋_GB2312" w:hAnsi="宋体" w:hint="eastAsia"/>
          <w:b/>
          <w:bCs/>
          <w:kern w:val="0"/>
          <w:sz w:val="24"/>
        </w:rPr>
        <w:t>如下</w:t>
      </w:r>
      <w:r>
        <w:rPr>
          <w:rFonts w:ascii="仿宋_GB2312" w:eastAsia="仿宋_GB2312" w:hAnsi="宋体" w:hint="eastAsia"/>
          <w:b/>
          <w:bCs/>
          <w:kern w:val="0"/>
          <w:sz w:val="24"/>
        </w:rPr>
        <w:t xml:space="preserve">      </w:t>
      </w:r>
      <w:r>
        <w:rPr>
          <w:rFonts w:ascii="仿宋_GB2312" w:eastAsia="仿宋_GB2312" w:hAnsi="宋体" w:hint="eastAsia"/>
          <w:b/>
          <w:bCs/>
          <w:kern w:val="0"/>
          <w:sz w:val="24"/>
        </w:rPr>
        <w:t>（图</w:t>
      </w:r>
      <w:r>
        <w:rPr>
          <w:rFonts w:ascii="仿宋_GB2312" w:eastAsia="仿宋_GB2312" w:hAnsi="宋体" w:hint="eastAsia"/>
          <w:b/>
          <w:bCs/>
          <w:kern w:val="0"/>
          <w:sz w:val="24"/>
        </w:rPr>
        <w:t>3</w:t>
      </w:r>
      <w:r>
        <w:rPr>
          <w:rFonts w:ascii="仿宋_GB2312" w:eastAsia="仿宋_GB2312" w:hAnsi="宋体" w:hint="eastAsia"/>
          <w:b/>
          <w:bCs/>
          <w:kern w:val="0"/>
          <w:sz w:val="24"/>
        </w:rPr>
        <w:t>、</w:t>
      </w:r>
      <w:r>
        <w:rPr>
          <w:rFonts w:ascii="仿宋_GB2312" w:eastAsia="仿宋_GB2312" w:hAnsi="宋体" w:hint="eastAsia"/>
          <w:b/>
          <w:bCs/>
          <w:kern w:val="0"/>
          <w:sz w:val="24"/>
        </w:rPr>
        <w:t>4</w:t>
      </w:r>
      <w:r>
        <w:rPr>
          <w:rFonts w:ascii="仿宋_GB2312" w:eastAsia="仿宋_GB2312" w:hAnsi="宋体" w:hint="eastAsia"/>
          <w:b/>
          <w:bCs/>
          <w:kern w:val="0"/>
          <w:sz w:val="24"/>
        </w:rPr>
        <w:t>、</w:t>
      </w:r>
      <w:r>
        <w:rPr>
          <w:rFonts w:ascii="仿宋_GB2312" w:eastAsia="仿宋_GB2312" w:hAnsi="宋体" w:hint="eastAsia"/>
          <w:b/>
          <w:bCs/>
          <w:kern w:val="0"/>
          <w:sz w:val="24"/>
        </w:rPr>
        <w:t>5</w:t>
      </w:r>
      <w:r>
        <w:rPr>
          <w:rFonts w:ascii="仿宋_GB2312" w:eastAsia="仿宋_GB2312" w:hAnsi="宋体" w:hint="eastAsia"/>
          <w:b/>
          <w:bCs/>
          <w:kern w:val="0"/>
          <w:sz w:val="24"/>
        </w:rPr>
        <w:t>）</w:t>
      </w:r>
    </w:p>
    <w:p w:rsidR="00844CBC" w:rsidRPr="00743B06" w:rsidP="00844CBC">
      <w:pPr>
        <w:pStyle w:val="Normal0"/>
        <w:jc w:val="center"/>
        <w:rPr>
          <w:rFonts w:ascii="仿宋_GB2312" w:eastAsia="仿宋_GB2312" w:hAnsi="宋体"/>
          <w:sz w:val="24"/>
        </w:rPr>
      </w:pPr>
      <w:r>
        <w:rPr>
          <w:rFonts w:ascii="仿宋_GB2312" w:eastAsia="仿宋_GB2312" w:hAnsi="宋体"/>
          <w:sz w:val="24"/>
        </w:rPr>
        <w:pict>
          <v:shape id="图片 8" o:spid="_x0000_i1038" type="#_x0000_t75" alt="JSJ_LiMian_XuanT" style="width:492.75pt;height:357.75pt;mso-position-horizontal-relative:page;mso-position-vertical-relative:page">
            <v:imagedata r:id="rId18" o:title="JSJ_LiMian_XuanT"/>
          </v:shape>
        </w:pict>
      </w:r>
    </w:p>
    <w:p w:rsidR="00844CBC" w:rsidP="00844CBC">
      <w:pPr>
        <w:pStyle w:val="Normal0"/>
        <w:rPr>
          <w:rFonts w:ascii="仿宋_GB2312" w:eastAsia="仿宋_GB2312" w:hAnsi="宋体"/>
          <w:sz w:val="24"/>
        </w:rPr>
      </w:pPr>
      <w:r w:rsidRPr="00743B06">
        <w:rPr>
          <w:rFonts w:ascii="仿宋_GB2312" w:eastAsia="仿宋_GB2312" w:hAnsi="宋体" w:hint="eastAsia"/>
          <w:sz w:val="24"/>
        </w:rPr>
        <w:t xml:space="preserve">                                </w:t>
      </w:r>
      <w:r w:rsidRPr="00743B06">
        <w:rPr>
          <w:rFonts w:ascii="仿宋_GB2312" w:eastAsia="仿宋_GB2312" w:hAnsi="宋体" w:hint="eastAsia"/>
          <w:sz w:val="24"/>
        </w:rPr>
        <w:t>图</w:t>
      </w:r>
      <w:r w:rsidRPr="00743B06">
        <w:rPr>
          <w:rFonts w:ascii="仿宋_GB2312" w:eastAsia="仿宋_GB2312" w:hAnsi="宋体" w:hint="eastAsia"/>
          <w:sz w:val="24"/>
        </w:rPr>
        <w:t xml:space="preserve">3 </w:t>
      </w:r>
      <w:r w:rsidRPr="00743B06">
        <w:rPr>
          <w:rFonts w:ascii="仿宋_GB2312" w:eastAsia="仿宋_GB2312" w:hAnsi="宋体" w:hint="eastAsia"/>
          <w:sz w:val="24"/>
        </w:rPr>
        <w:t>纵向立面图</w:t>
      </w:r>
    </w:p>
    <w:p w:rsidR="00844CBC" w:rsidP="00844CBC">
      <w:pPr>
        <w:pStyle w:val="Normal0"/>
        <w:rPr>
          <w:rFonts w:ascii="仿宋_GB2312" w:eastAsia="仿宋_GB2312" w:hAnsi="宋体"/>
          <w:sz w:val="24"/>
        </w:rPr>
      </w:pPr>
    </w:p>
    <w:p w:rsidR="00844CBC" w:rsidRPr="00743B06" w:rsidP="00844CBC">
      <w:pPr>
        <w:pStyle w:val="Normal0"/>
        <w:rPr>
          <w:rFonts w:ascii="仿宋_GB2312" w:eastAsia="仿宋_GB2312" w:hAnsi="宋体"/>
          <w:sz w:val="24"/>
        </w:rPr>
      </w:pPr>
      <w:r>
        <w:rPr>
          <w:noProof/>
        </w:rPr>
        <w:pict>
          <v:shape id="Picture 9" o:spid="_x0000_s1039" type="#_x0000_t75" style="width:276pt;height:265.2pt;margin-top:468.7pt;margin-left:266.05pt;mso-position-horizontal-relative:page;mso-position-vertical-relative:page;position:absolute;z-index:251660288">
            <v:imagedata r:id="rId19" o:title=""/>
          </v:shape>
        </w:pict>
      </w:r>
    </w:p>
    <w:p w:rsidR="00844CBC" w:rsidP="00844CBC">
      <w:pPr>
        <w:pStyle w:val="Normal0"/>
        <w:rPr>
          <w:rFonts w:ascii="仿宋_GB2312" w:eastAsia="仿宋_GB2312" w:hAnsi="宋体"/>
          <w:sz w:val="24"/>
        </w:rPr>
      </w:pPr>
    </w:p>
    <w:p w:rsidR="00844CBC" w:rsidP="00844CBC">
      <w:pPr>
        <w:pStyle w:val="Normal0"/>
        <w:rPr>
          <w:rFonts w:ascii="仿宋_GB2312" w:eastAsia="仿宋_GB2312" w:hAnsi="宋体"/>
          <w:sz w:val="24"/>
        </w:rPr>
      </w:pPr>
    </w:p>
    <w:p w:rsidR="00844CBC" w:rsidP="00844CBC">
      <w:pPr>
        <w:pStyle w:val="Normal0"/>
        <w:rPr>
          <w:rFonts w:ascii="仿宋_GB2312" w:eastAsia="仿宋_GB2312" w:hAnsi="宋体"/>
          <w:sz w:val="24"/>
        </w:rPr>
      </w:pPr>
    </w:p>
    <w:p w:rsidR="00844CBC" w:rsidP="00844CBC">
      <w:pPr>
        <w:pStyle w:val="Normal0"/>
        <w:rPr>
          <w:rFonts w:ascii="仿宋_GB2312" w:eastAsia="仿宋_GB2312" w:hAnsi="宋体"/>
          <w:sz w:val="24"/>
        </w:rPr>
      </w:pPr>
      <w:r>
        <w:rPr>
          <w:noProof/>
        </w:rPr>
        <w:pict>
          <v:shape id="图片 9" o:spid="_x0000_s1040" type="#_x0000_t75" alt="JSJ_LiGan_XuanT" style="width:133.5pt;height:156pt;margin-top:531.1pt;margin-left:94.95pt;mso-position-horizontal-relative:page;mso-position-vertical-relative:page;position:absolute;z-index:251659264" o:allowoverlap="f">
            <v:imagedata r:id="rId20" o:title="JSJ_LiGan_XuanT"/>
          </v:shape>
        </w:pict>
      </w:r>
    </w:p>
    <w:p w:rsidR="00844CBC" w:rsidP="00844CBC">
      <w:pPr>
        <w:pStyle w:val="Normal0"/>
        <w:rPr>
          <w:rFonts w:ascii="仿宋_GB2312" w:eastAsia="仿宋_GB2312" w:hAnsi="宋体"/>
          <w:sz w:val="24"/>
        </w:rPr>
      </w:pPr>
    </w:p>
    <w:p w:rsidR="00844CBC" w:rsidP="00844CBC">
      <w:pPr>
        <w:pStyle w:val="Normal0"/>
        <w:rPr>
          <w:rFonts w:ascii="仿宋_GB2312" w:eastAsia="仿宋_GB2312" w:hAnsi="宋体"/>
          <w:sz w:val="24"/>
        </w:rPr>
      </w:pPr>
    </w:p>
    <w:p w:rsidR="00844CBC" w:rsidP="00844CBC">
      <w:pPr>
        <w:pStyle w:val="Normal0"/>
        <w:rPr>
          <w:rFonts w:ascii="仿宋_GB2312" w:eastAsia="仿宋_GB2312" w:hAnsi="宋体"/>
          <w:sz w:val="24"/>
        </w:rPr>
      </w:pPr>
    </w:p>
    <w:p w:rsidR="00844CBC" w:rsidP="00844CBC">
      <w:pPr>
        <w:pStyle w:val="Normal0"/>
        <w:rPr>
          <w:rFonts w:ascii="仿宋_GB2312" w:eastAsia="仿宋_GB2312" w:hAnsi="宋体"/>
          <w:sz w:val="24"/>
        </w:rPr>
      </w:pPr>
    </w:p>
    <w:p w:rsidR="00844CBC" w:rsidP="00844CBC">
      <w:pPr>
        <w:pStyle w:val="Normal0"/>
        <w:rPr>
          <w:rFonts w:ascii="仿宋_GB2312" w:eastAsia="仿宋_GB2312" w:hAnsi="宋体"/>
          <w:sz w:val="24"/>
        </w:rPr>
      </w:pPr>
    </w:p>
    <w:p w:rsidR="00844CBC" w:rsidP="00844CBC">
      <w:pPr>
        <w:pStyle w:val="Normal0"/>
        <w:rPr>
          <w:rFonts w:ascii="仿宋_GB2312" w:eastAsia="仿宋_GB2312" w:hAnsi="宋体"/>
          <w:sz w:val="24"/>
        </w:rPr>
      </w:pPr>
    </w:p>
    <w:p w:rsidR="00844CBC" w:rsidP="00844CBC">
      <w:pPr>
        <w:pStyle w:val="Normal0"/>
        <w:rPr>
          <w:rFonts w:ascii="仿宋_GB2312" w:eastAsia="仿宋_GB2312" w:hAnsi="宋体"/>
          <w:sz w:val="24"/>
        </w:rPr>
      </w:pPr>
    </w:p>
    <w:p w:rsidR="00844CBC" w:rsidP="00844CBC">
      <w:pPr>
        <w:pStyle w:val="Normal0"/>
        <w:rPr>
          <w:rFonts w:ascii="仿宋_GB2312" w:eastAsia="仿宋_GB2312" w:hAnsi="宋体"/>
          <w:sz w:val="24"/>
        </w:rPr>
      </w:pPr>
    </w:p>
    <w:p w:rsidR="00844CBC" w:rsidP="00844CBC">
      <w:pPr>
        <w:pStyle w:val="Normal0"/>
        <w:rPr>
          <w:rFonts w:ascii="仿宋_GB2312" w:eastAsia="仿宋_GB2312" w:hAnsi="宋体"/>
          <w:sz w:val="24"/>
        </w:rPr>
      </w:pPr>
    </w:p>
    <w:p w:rsidR="00844CBC" w:rsidP="00844CBC">
      <w:pPr>
        <w:pStyle w:val="Normal0"/>
        <w:rPr>
          <w:rFonts w:ascii="仿宋_GB2312" w:eastAsia="仿宋_GB2312" w:hAnsi="宋体"/>
          <w:sz w:val="24"/>
        </w:rPr>
      </w:pPr>
    </w:p>
    <w:p w:rsidR="00844CBC" w:rsidP="00844CBC">
      <w:pPr>
        <w:pStyle w:val="Normal0"/>
        <w:rPr>
          <w:rFonts w:ascii="仿宋_GB2312" w:eastAsia="仿宋_GB2312" w:hAnsi="宋体"/>
          <w:sz w:val="24"/>
        </w:rPr>
      </w:pPr>
    </w:p>
    <w:p w:rsidR="00844CBC" w:rsidP="00844CBC">
      <w:pPr>
        <w:pStyle w:val="Normal0"/>
        <w:rPr>
          <w:rFonts w:ascii="仿宋_GB2312" w:eastAsia="仿宋_GB2312" w:hAnsi="宋体"/>
          <w:sz w:val="24"/>
        </w:rPr>
      </w:pPr>
    </w:p>
    <w:p w:rsidR="00844CBC" w:rsidRPr="00743B06" w:rsidP="00844CBC">
      <w:pPr>
        <w:pStyle w:val="Normal0"/>
        <w:ind w:firstLine="840" w:firstLineChars="350"/>
        <w:rPr>
          <w:rFonts w:ascii="仿宋_GB2312" w:eastAsia="仿宋_GB2312" w:hAnsi="宋体"/>
          <w:sz w:val="24"/>
        </w:rPr>
      </w:pPr>
      <w:r w:rsidRPr="00743B06">
        <w:rPr>
          <w:rFonts w:ascii="仿宋_GB2312" w:eastAsia="仿宋_GB2312" w:hAnsi="宋体" w:hint="eastAsia"/>
          <w:sz w:val="24"/>
        </w:rPr>
        <w:t>图</w:t>
      </w:r>
      <w:r w:rsidRPr="00743B06">
        <w:rPr>
          <w:rFonts w:ascii="仿宋_GB2312" w:eastAsia="仿宋_GB2312" w:hAnsi="宋体" w:hint="eastAsia"/>
          <w:sz w:val="24"/>
        </w:rPr>
        <w:t xml:space="preserve">4 </w:t>
      </w:r>
      <w:r w:rsidRPr="00743B06">
        <w:rPr>
          <w:rFonts w:ascii="仿宋_GB2312" w:eastAsia="仿宋_GB2312" w:hAnsi="宋体" w:hint="eastAsia"/>
          <w:sz w:val="24"/>
        </w:rPr>
        <w:t>立杆布置局部图</w:t>
      </w:r>
    </w:p>
    <w:p w:rsidR="00844CBC" w:rsidRPr="00743B06" w:rsidP="00844CBC">
      <w:pPr>
        <w:pStyle w:val="Normal0"/>
        <w:ind w:firstLine="6240" w:firstLineChars="2600"/>
        <w:rPr>
          <w:rFonts w:ascii="仿宋_GB2312" w:eastAsia="仿宋_GB2312" w:hAnsi="宋体"/>
          <w:sz w:val="24"/>
        </w:rPr>
        <w:sectPr w:rsidSect="00876C92">
          <w:type w:val="nextPage"/>
          <w:pgSz w:w="11906" w:h="16838"/>
          <w:pgMar w:top="1418" w:right="1247" w:bottom="1474" w:left="1418" w:header="1021" w:footer="1134" w:gutter="0"/>
          <w:pgNumType w:start="20"/>
          <w:cols w:space="720"/>
          <w:titlePg w:val="0"/>
          <w:docGrid w:type="lines" w:linePitch="312"/>
        </w:sectPr>
      </w:pPr>
      <w:r w:rsidRPr="00743B06">
        <w:rPr>
          <w:rFonts w:ascii="仿宋_GB2312" w:eastAsia="仿宋_GB2312" w:hAnsi="宋体" w:hint="eastAsia"/>
          <w:sz w:val="24"/>
        </w:rPr>
        <w:t>图</w:t>
      </w:r>
      <w:r w:rsidRPr="00743B06">
        <w:rPr>
          <w:rFonts w:ascii="仿宋_GB2312" w:eastAsia="仿宋_GB2312" w:hAnsi="宋体" w:hint="eastAsia"/>
          <w:sz w:val="24"/>
        </w:rPr>
        <w:t xml:space="preserve">5 </w:t>
      </w:r>
      <w:r w:rsidRPr="00743B06">
        <w:rPr>
          <w:rFonts w:ascii="仿宋_GB2312" w:eastAsia="仿宋_GB2312" w:hAnsi="宋体" w:hint="eastAsia"/>
          <w:sz w:val="24"/>
        </w:rPr>
        <w:t>横向立面图</w:t>
      </w:r>
    </w:p>
    <w:p w:rsidR="00844CBC" w:rsidRPr="00AF0877" w:rsidP="00844CBC">
      <w:pPr>
        <w:pStyle w:val="Normal0"/>
        <w:rPr>
          <w:rFonts w:ascii="仿宋_GB2312" w:eastAsia="仿宋_GB2312" w:hAnsi="宋体" w:cs="Arial"/>
          <w:b/>
          <w:bCs/>
          <w:color w:val="000000"/>
          <w:kern w:val="0"/>
          <w:sz w:val="24"/>
          <w:lang w:val="zh-CN"/>
        </w:rPr>
      </w:pPr>
      <w:r>
        <w:rPr>
          <w:rFonts w:ascii="仿宋_GB2312" w:eastAsia="仿宋_GB2312" w:hAnsi="宋体" w:hint="eastAsia"/>
          <w:sz w:val="24"/>
        </w:rPr>
        <w:t xml:space="preserve"> </w:t>
      </w:r>
      <w:r w:rsidRPr="00743B06">
        <w:rPr>
          <w:rFonts w:ascii="仿宋_GB2312" w:eastAsia="仿宋_GB2312" w:hAnsi="宋体" w:hint="eastAsia"/>
          <w:sz w:val="24"/>
        </w:rPr>
        <w:t xml:space="preserve">  </w:t>
      </w:r>
      <w:r w:rsidR="006B1D3F">
        <w:rPr>
          <w:rFonts w:ascii="仿宋_GB2312" w:eastAsia="仿宋_GB2312" w:hAnsi="宋体" w:cs="Arial" w:hint="eastAsia"/>
          <w:b/>
          <w:bCs/>
          <w:color w:val="000000"/>
          <w:kern w:val="0"/>
          <w:sz w:val="24"/>
          <w:lang w:val="zh-CN"/>
        </w:rPr>
        <w:t>九</w:t>
      </w:r>
      <w:r w:rsidRPr="00AF0877">
        <w:rPr>
          <w:rFonts w:ascii="仿宋_GB2312" w:eastAsia="仿宋_GB2312" w:hAnsi="宋体" w:cs="Arial" w:hint="eastAsia"/>
          <w:b/>
          <w:bCs/>
          <w:color w:val="000000"/>
          <w:kern w:val="0"/>
          <w:sz w:val="24"/>
          <w:lang w:val="zh-CN"/>
        </w:rPr>
        <w:t>、</w:t>
      </w:r>
      <w:r w:rsidRPr="00AF0877">
        <w:rPr>
          <w:rFonts w:ascii="仿宋_GB2312" w:eastAsia="仿宋_GB2312" w:hAnsi="宋体" w:cs="Arial" w:hint="eastAsia"/>
          <w:b/>
          <w:bCs/>
          <w:color w:val="000000"/>
          <w:kern w:val="0"/>
          <w:sz w:val="24"/>
          <w:lang w:val="zh-CN"/>
        </w:rPr>
        <w:t xml:space="preserve">  </w:t>
      </w:r>
      <w:r w:rsidRPr="00AF0877">
        <w:rPr>
          <w:rFonts w:ascii="仿宋_GB2312" w:eastAsia="仿宋_GB2312" w:hAnsi="宋体" w:cs="Arial" w:hint="eastAsia"/>
          <w:b/>
          <w:bCs/>
          <w:color w:val="000000"/>
          <w:kern w:val="0"/>
          <w:sz w:val="24"/>
          <w:lang w:val="zh-CN"/>
        </w:rPr>
        <w:t>脚手架的检查与验收</w:t>
      </w:r>
    </w:p>
    <w:p w:rsidR="00844CBC" w:rsidRPr="00743B06" w:rsidP="00844CBC">
      <w:pPr>
        <w:pStyle w:val="Normal0"/>
        <w:autoSpaceDE w:val="0"/>
        <w:autoSpaceDN w:val="0"/>
        <w:adjustRightInd w:val="0"/>
        <w:spacing w:line="360" w:lineRule="auto"/>
        <w:jc w:val="left"/>
        <w:rPr>
          <w:rFonts w:ascii="仿宋_GB2312" w:eastAsia="仿宋_GB2312" w:hAnsi="宋体" w:cs="Arial"/>
          <w:color w:val="000000"/>
          <w:kern w:val="0"/>
          <w:sz w:val="24"/>
          <w:lang w:val="zh-CN"/>
        </w:rPr>
      </w:pPr>
      <w:r w:rsidRPr="00743B06">
        <w:rPr>
          <w:rFonts w:ascii="仿宋_GB2312" w:eastAsia="仿宋_GB2312" w:hAnsi="宋体" w:cs="Arial" w:hint="eastAsia"/>
          <w:color w:val="000000"/>
          <w:kern w:val="0"/>
          <w:sz w:val="24"/>
          <w:lang w:val="zh-CN"/>
        </w:rPr>
        <w:t xml:space="preserve">    1</w:t>
      </w:r>
      <w:r w:rsidRPr="00743B06">
        <w:rPr>
          <w:rFonts w:ascii="仿宋_GB2312" w:eastAsia="仿宋_GB2312" w:hAnsi="宋体" w:cs="Arial" w:hint="eastAsia"/>
          <w:color w:val="000000"/>
          <w:kern w:val="0"/>
          <w:sz w:val="24"/>
          <w:lang w:val="zh-CN"/>
        </w:rPr>
        <w:t>．脚手架搭设完毕或分段搭设完毕，应按规定对脚手架工程的质量进行检查，经检查合格后方可交付使用。</w:t>
      </w:r>
    </w:p>
    <w:p w:rsidR="00844CBC" w:rsidRPr="00743B06" w:rsidP="00844CBC">
      <w:pPr>
        <w:pStyle w:val="Normal0"/>
        <w:autoSpaceDE w:val="0"/>
        <w:autoSpaceDN w:val="0"/>
        <w:adjustRightInd w:val="0"/>
        <w:spacing w:line="360" w:lineRule="auto"/>
        <w:jc w:val="left"/>
        <w:rPr>
          <w:rFonts w:ascii="仿宋_GB2312" w:eastAsia="仿宋_GB2312" w:hAnsi="宋体" w:cs="Arial"/>
          <w:color w:val="000000"/>
          <w:kern w:val="0"/>
          <w:sz w:val="24"/>
          <w:lang w:val="zh-CN"/>
        </w:rPr>
      </w:pPr>
      <w:r w:rsidRPr="00743B06">
        <w:rPr>
          <w:rFonts w:ascii="仿宋_GB2312" w:eastAsia="仿宋_GB2312" w:hAnsi="宋体" w:cs="Arial" w:hint="eastAsia"/>
          <w:color w:val="000000"/>
          <w:kern w:val="0"/>
          <w:sz w:val="24"/>
          <w:lang w:val="zh-CN"/>
        </w:rPr>
        <w:t xml:space="preserve">    2</w:t>
      </w:r>
      <w:r w:rsidRPr="00743B06">
        <w:rPr>
          <w:rFonts w:ascii="仿宋_GB2312" w:eastAsia="仿宋_GB2312" w:hAnsi="宋体" w:cs="Arial" w:hint="eastAsia"/>
          <w:color w:val="000000"/>
          <w:kern w:val="0"/>
          <w:sz w:val="24"/>
          <w:lang w:val="zh-CN"/>
        </w:rPr>
        <w:t>．高度在</w:t>
      </w:r>
      <w:r w:rsidRPr="00743B06">
        <w:rPr>
          <w:rFonts w:ascii="仿宋_GB2312" w:eastAsia="仿宋_GB2312" w:hAnsi="宋体" w:cs="Arial" w:hint="eastAsia"/>
          <w:color w:val="000000"/>
          <w:kern w:val="0"/>
          <w:sz w:val="24"/>
          <w:lang w:val="zh-CN"/>
        </w:rPr>
        <w:t>20m</w:t>
      </w:r>
      <w:r w:rsidRPr="00743B06">
        <w:rPr>
          <w:rFonts w:ascii="仿宋_GB2312" w:eastAsia="仿宋_GB2312" w:hAnsi="宋体" w:cs="Arial" w:hint="eastAsia"/>
          <w:color w:val="000000"/>
          <w:kern w:val="0"/>
          <w:sz w:val="24"/>
          <w:lang w:val="zh-CN"/>
        </w:rPr>
        <w:t>及</w:t>
      </w:r>
      <w:r w:rsidRPr="00743B06">
        <w:rPr>
          <w:rFonts w:ascii="仿宋_GB2312" w:eastAsia="仿宋_GB2312" w:hAnsi="宋体" w:cs="Arial" w:hint="eastAsia"/>
          <w:color w:val="000000"/>
          <w:kern w:val="0"/>
          <w:sz w:val="24"/>
          <w:lang w:val="zh-CN"/>
        </w:rPr>
        <w:t>20m</w:t>
      </w:r>
      <w:r w:rsidRPr="00743B06">
        <w:rPr>
          <w:rFonts w:ascii="仿宋_GB2312" w:eastAsia="仿宋_GB2312" w:hAnsi="宋体" w:cs="Arial" w:hint="eastAsia"/>
          <w:color w:val="000000"/>
          <w:kern w:val="0"/>
          <w:sz w:val="24"/>
          <w:lang w:val="zh-CN"/>
        </w:rPr>
        <w:t>以下的脚手架，应由单位工程负责人组织技术安全人员进行检查验收。高度大于</w:t>
      </w:r>
      <w:r w:rsidRPr="00743B06">
        <w:rPr>
          <w:rFonts w:ascii="仿宋_GB2312" w:eastAsia="仿宋_GB2312" w:hAnsi="宋体" w:cs="Arial" w:hint="eastAsia"/>
          <w:color w:val="000000"/>
          <w:kern w:val="0"/>
          <w:sz w:val="24"/>
          <w:lang w:val="zh-CN"/>
        </w:rPr>
        <w:t>20m</w:t>
      </w:r>
      <w:r w:rsidRPr="00743B06">
        <w:rPr>
          <w:rFonts w:ascii="仿宋_GB2312" w:eastAsia="仿宋_GB2312" w:hAnsi="宋体" w:cs="Arial" w:hint="eastAsia"/>
          <w:color w:val="000000"/>
          <w:kern w:val="0"/>
          <w:sz w:val="24"/>
          <w:lang w:val="zh-CN"/>
        </w:rPr>
        <w:t>的脚手架，应由上一级技术负责人随工程进行分阶段组织单位工程负责人及有关的技术人员进行检查验收。</w:t>
      </w:r>
    </w:p>
    <w:p w:rsidR="00844CBC" w:rsidRPr="00743B06" w:rsidP="00844CBC">
      <w:pPr>
        <w:pStyle w:val="Normal0"/>
        <w:autoSpaceDE w:val="0"/>
        <w:autoSpaceDN w:val="0"/>
        <w:adjustRightInd w:val="0"/>
        <w:spacing w:line="360" w:lineRule="auto"/>
        <w:jc w:val="left"/>
        <w:rPr>
          <w:rFonts w:ascii="仿宋_GB2312" w:eastAsia="仿宋_GB2312" w:hAnsi="宋体" w:cs="Arial"/>
          <w:color w:val="000000"/>
          <w:kern w:val="0"/>
          <w:sz w:val="24"/>
          <w:lang w:val="zh-CN"/>
        </w:rPr>
      </w:pPr>
      <w:r w:rsidRPr="00743B06">
        <w:rPr>
          <w:rFonts w:ascii="仿宋_GB2312" w:eastAsia="仿宋_GB2312" w:hAnsi="宋体" w:cs="Arial" w:hint="eastAsia"/>
          <w:color w:val="000000"/>
          <w:kern w:val="0"/>
          <w:sz w:val="24"/>
          <w:lang w:val="zh-CN"/>
        </w:rPr>
        <w:t xml:space="preserve">    3</w:t>
      </w:r>
      <w:r w:rsidRPr="00743B06">
        <w:rPr>
          <w:rFonts w:ascii="仿宋_GB2312" w:eastAsia="仿宋_GB2312" w:hAnsi="宋体" w:cs="Arial" w:hint="eastAsia"/>
          <w:color w:val="000000"/>
          <w:kern w:val="0"/>
          <w:sz w:val="24"/>
          <w:lang w:val="zh-CN"/>
        </w:rPr>
        <w:t>．验收时应具备下列文件：</w:t>
      </w:r>
    </w:p>
    <w:p w:rsidR="00844CBC" w:rsidRPr="00743B06" w:rsidP="00844CBC">
      <w:pPr>
        <w:pStyle w:val="Normal0"/>
        <w:autoSpaceDE w:val="0"/>
        <w:autoSpaceDN w:val="0"/>
        <w:adjustRightInd w:val="0"/>
        <w:spacing w:line="360" w:lineRule="auto"/>
        <w:jc w:val="left"/>
        <w:outlineLvl w:val="0"/>
        <w:rPr>
          <w:rFonts w:ascii="仿宋_GB2312" w:eastAsia="仿宋_GB2312" w:hAnsi="宋体" w:cs="Arial"/>
          <w:color w:val="000000"/>
          <w:kern w:val="0"/>
          <w:sz w:val="24"/>
          <w:lang w:val="zh-CN"/>
        </w:rPr>
      </w:pPr>
      <w:r w:rsidRPr="00743B06">
        <w:rPr>
          <w:rFonts w:ascii="仿宋_GB2312" w:eastAsia="仿宋_GB2312" w:hAnsi="宋体" w:cs="Arial" w:hint="eastAsia"/>
          <w:color w:val="000000"/>
          <w:kern w:val="0"/>
          <w:sz w:val="24"/>
          <w:lang w:val="zh-CN"/>
        </w:rPr>
        <w:t xml:space="preserve">    (1) </w:t>
      </w:r>
      <w:r w:rsidRPr="00743B06">
        <w:rPr>
          <w:rFonts w:ascii="仿宋_GB2312" w:eastAsia="仿宋_GB2312" w:hAnsi="宋体" w:cs="Arial" w:hint="eastAsia"/>
          <w:color w:val="000000"/>
          <w:kern w:val="0"/>
          <w:sz w:val="24"/>
          <w:lang w:val="zh-CN"/>
        </w:rPr>
        <w:t>脚手架构配件的出厂合格证或质量分类合格标志；</w:t>
      </w:r>
    </w:p>
    <w:p w:rsidR="00844CBC" w:rsidRPr="00743B06" w:rsidP="00844CBC">
      <w:pPr>
        <w:pStyle w:val="Normal0"/>
        <w:autoSpaceDE w:val="0"/>
        <w:autoSpaceDN w:val="0"/>
        <w:adjustRightInd w:val="0"/>
        <w:spacing w:line="360" w:lineRule="auto"/>
        <w:jc w:val="left"/>
        <w:rPr>
          <w:rFonts w:ascii="仿宋_GB2312" w:eastAsia="仿宋_GB2312" w:hAnsi="宋体" w:cs="Arial"/>
          <w:color w:val="000000"/>
          <w:kern w:val="0"/>
          <w:sz w:val="24"/>
          <w:lang w:val="zh-CN"/>
        </w:rPr>
      </w:pPr>
      <w:r w:rsidRPr="00743B06">
        <w:rPr>
          <w:rFonts w:ascii="仿宋_GB2312" w:eastAsia="仿宋_GB2312" w:hAnsi="宋体" w:cs="Arial" w:hint="eastAsia"/>
          <w:color w:val="000000"/>
          <w:kern w:val="0"/>
          <w:sz w:val="24"/>
          <w:lang w:val="zh-CN"/>
        </w:rPr>
        <w:t xml:space="preserve">    (2) </w:t>
      </w:r>
      <w:r w:rsidRPr="00743B06">
        <w:rPr>
          <w:rFonts w:ascii="仿宋_GB2312" w:eastAsia="仿宋_GB2312" w:hAnsi="宋体" w:cs="Arial" w:hint="eastAsia"/>
          <w:color w:val="000000"/>
          <w:kern w:val="0"/>
          <w:sz w:val="24"/>
          <w:lang w:val="zh-CN"/>
        </w:rPr>
        <w:t>脚手架工程的施工记录及质量检查记录；</w:t>
      </w:r>
    </w:p>
    <w:p w:rsidR="00844CBC" w:rsidRPr="00743B06" w:rsidP="00844CBC">
      <w:pPr>
        <w:pStyle w:val="Normal0"/>
        <w:autoSpaceDE w:val="0"/>
        <w:autoSpaceDN w:val="0"/>
        <w:adjustRightInd w:val="0"/>
        <w:spacing w:line="360" w:lineRule="auto"/>
        <w:jc w:val="left"/>
        <w:outlineLvl w:val="0"/>
        <w:rPr>
          <w:rFonts w:ascii="仿宋_GB2312" w:eastAsia="仿宋_GB2312" w:hAnsi="宋体" w:cs="Arial"/>
          <w:color w:val="000000"/>
          <w:kern w:val="0"/>
          <w:sz w:val="24"/>
          <w:lang w:val="zh-CN"/>
        </w:rPr>
      </w:pPr>
      <w:r w:rsidRPr="00743B06">
        <w:rPr>
          <w:rFonts w:ascii="仿宋_GB2312" w:eastAsia="仿宋_GB2312" w:hAnsi="宋体" w:cs="Arial" w:hint="eastAsia"/>
          <w:color w:val="000000"/>
          <w:kern w:val="0"/>
          <w:sz w:val="24"/>
          <w:lang w:val="zh-CN"/>
        </w:rPr>
        <w:t xml:space="preserve">    (3) </w:t>
      </w:r>
      <w:r w:rsidRPr="00743B06">
        <w:rPr>
          <w:rFonts w:ascii="仿宋_GB2312" w:eastAsia="仿宋_GB2312" w:hAnsi="宋体" w:cs="Arial" w:hint="eastAsia"/>
          <w:color w:val="000000"/>
          <w:kern w:val="0"/>
          <w:sz w:val="24"/>
          <w:lang w:val="zh-CN"/>
        </w:rPr>
        <w:t>脚手架搭设过程中出现的重要问题及处理记录，</w:t>
      </w:r>
    </w:p>
    <w:p w:rsidR="00844CBC" w:rsidRPr="00743B06" w:rsidP="00844CBC">
      <w:pPr>
        <w:pStyle w:val="Normal0"/>
        <w:autoSpaceDE w:val="0"/>
        <w:autoSpaceDN w:val="0"/>
        <w:adjustRightInd w:val="0"/>
        <w:spacing w:line="360" w:lineRule="auto"/>
        <w:jc w:val="left"/>
        <w:rPr>
          <w:rFonts w:ascii="仿宋_GB2312" w:eastAsia="仿宋_GB2312" w:hAnsi="宋体" w:cs="Arial"/>
          <w:color w:val="000000"/>
          <w:kern w:val="0"/>
          <w:sz w:val="24"/>
          <w:lang w:val="zh-CN"/>
        </w:rPr>
      </w:pPr>
      <w:r w:rsidRPr="00743B06">
        <w:rPr>
          <w:rFonts w:ascii="仿宋_GB2312" w:eastAsia="仿宋_GB2312" w:hAnsi="宋体" w:cs="Arial" w:hint="eastAsia"/>
          <w:color w:val="000000"/>
          <w:kern w:val="0"/>
          <w:sz w:val="24"/>
          <w:lang w:val="zh-CN"/>
        </w:rPr>
        <w:t xml:space="preserve">    (4) </w:t>
      </w:r>
      <w:r w:rsidRPr="00743B06">
        <w:rPr>
          <w:rFonts w:ascii="仿宋_GB2312" w:eastAsia="仿宋_GB2312" w:hAnsi="宋体" w:cs="Arial" w:hint="eastAsia"/>
          <w:color w:val="000000"/>
          <w:kern w:val="0"/>
          <w:sz w:val="24"/>
          <w:lang w:val="zh-CN"/>
        </w:rPr>
        <w:t>脚手架工程的施工验收报告。</w:t>
      </w:r>
    </w:p>
    <w:p w:rsidR="00844CBC" w:rsidRPr="00743B06" w:rsidP="00844CBC">
      <w:pPr>
        <w:pStyle w:val="Normal0"/>
        <w:autoSpaceDE w:val="0"/>
        <w:autoSpaceDN w:val="0"/>
        <w:adjustRightInd w:val="0"/>
        <w:spacing w:line="360" w:lineRule="auto"/>
        <w:jc w:val="left"/>
        <w:rPr>
          <w:rFonts w:ascii="仿宋_GB2312" w:eastAsia="仿宋_GB2312" w:hAnsi="宋体" w:cs="Arial"/>
          <w:color w:val="000000"/>
          <w:kern w:val="0"/>
          <w:sz w:val="24"/>
          <w:lang w:val="zh-CN"/>
        </w:rPr>
      </w:pPr>
      <w:r w:rsidRPr="00743B06">
        <w:rPr>
          <w:rFonts w:ascii="仿宋_GB2312" w:eastAsia="仿宋_GB2312" w:hAnsi="宋体" w:cs="Arial" w:hint="eastAsia"/>
          <w:color w:val="000000"/>
          <w:kern w:val="0"/>
          <w:sz w:val="24"/>
          <w:lang w:val="zh-CN"/>
        </w:rPr>
        <w:t xml:space="preserve">    4</w:t>
      </w:r>
      <w:r w:rsidRPr="00743B06">
        <w:rPr>
          <w:rFonts w:ascii="仿宋_GB2312" w:eastAsia="仿宋_GB2312" w:hAnsi="宋体" w:cs="Arial" w:hint="eastAsia"/>
          <w:color w:val="000000"/>
          <w:kern w:val="0"/>
          <w:sz w:val="24"/>
          <w:lang w:val="zh-CN"/>
        </w:rPr>
        <w:t>．脚手架工程的验收，除查验有关文件外，还应进行现场检查，检查应着重以下各项，并记入施工验收报告。</w:t>
      </w:r>
    </w:p>
    <w:p w:rsidR="00844CBC" w:rsidRPr="00743B06" w:rsidP="00844CBC">
      <w:pPr>
        <w:pStyle w:val="Normal0"/>
        <w:autoSpaceDE w:val="0"/>
        <w:autoSpaceDN w:val="0"/>
        <w:adjustRightInd w:val="0"/>
        <w:spacing w:line="360" w:lineRule="auto"/>
        <w:jc w:val="left"/>
        <w:rPr>
          <w:rFonts w:ascii="仿宋_GB2312" w:eastAsia="仿宋_GB2312" w:hAnsi="宋体" w:cs="Arial"/>
          <w:color w:val="000000"/>
          <w:kern w:val="0"/>
          <w:sz w:val="24"/>
          <w:lang w:val="zh-CN"/>
        </w:rPr>
      </w:pPr>
      <w:r w:rsidRPr="00743B06">
        <w:rPr>
          <w:rFonts w:ascii="仿宋_GB2312" w:eastAsia="仿宋_GB2312" w:hAnsi="宋体" w:cs="Arial" w:hint="eastAsia"/>
          <w:color w:val="000000"/>
          <w:kern w:val="0"/>
          <w:sz w:val="24"/>
          <w:lang w:val="zh-CN"/>
        </w:rPr>
        <w:t xml:space="preserve">    (1) </w:t>
      </w:r>
      <w:r w:rsidRPr="00743B06">
        <w:rPr>
          <w:rFonts w:ascii="仿宋_GB2312" w:eastAsia="仿宋_GB2312" w:hAnsi="宋体" w:cs="Arial" w:hint="eastAsia"/>
          <w:color w:val="000000"/>
          <w:kern w:val="0"/>
          <w:sz w:val="24"/>
          <w:lang w:val="zh-CN"/>
        </w:rPr>
        <w:t>构配件和加固件是否齐全，质量是否合格，连接和挂扣是否紧固可靠；</w:t>
      </w:r>
    </w:p>
    <w:p w:rsidR="00844CBC" w:rsidRPr="00743B06" w:rsidP="00844CBC">
      <w:pPr>
        <w:pStyle w:val="Normal0"/>
        <w:autoSpaceDE w:val="0"/>
        <w:autoSpaceDN w:val="0"/>
        <w:adjustRightInd w:val="0"/>
        <w:spacing w:line="360" w:lineRule="auto"/>
        <w:jc w:val="left"/>
        <w:rPr>
          <w:rFonts w:ascii="仿宋_GB2312" w:eastAsia="仿宋_GB2312" w:hAnsi="宋体" w:cs="Arial"/>
          <w:color w:val="000000"/>
          <w:kern w:val="0"/>
          <w:sz w:val="24"/>
          <w:lang w:val="zh-CN"/>
        </w:rPr>
      </w:pPr>
      <w:r w:rsidRPr="00743B06">
        <w:rPr>
          <w:rFonts w:ascii="仿宋_GB2312" w:eastAsia="仿宋_GB2312" w:hAnsi="宋体" w:cs="Arial" w:hint="eastAsia"/>
          <w:color w:val="000000"/>
          <w:kern w:val="0"/>
          <w:sz w:val="24"/>
          <w:lang w:val="zh-CN"/>
        </w:rPr>
        <w:t xml:space="preserve">    (2) </w:t>
      </w:r>
      <w:r w:rsidRPr="00743B06">
        <w:rPr>
          <w:rFonts w:ascii="仿宋_GB2312" w:eastAsia="仿宋_GB2312" w:hAnsi="宋体" w:cs="Arial" w:hint="eastAsia"/>
          <w:color w:val="000000"/>
          <w:kern w:val="0"/>
          <w:sz w:val="24"/>
          <w:lang w:val="zh-CN"/>
        </w:rPr>
        <w:t>安全网的张挂及扶手的设置是否齐全；</w:t>
      </w:r>
    </w:p>
    <w:p w:rsidR="00844CBC" w:rsidRPr="00743B06" w:rsidP="00844CBC">
      <w:pPr>
        <w:pStyle w:val="Normal0"/>
        <w:autoSpaceDE w:val="0"/>
        <w:autoSpaceDN w:val="0"/>
        <w:adjustRightInd w:val="0"/>
        <w:spacing w:line="360" w:lineRule="auto"/>
        <w:jc w:val="left"/>
        <w:rPr>
          <w:rFonts w:ascii="仿宋_GB2312" w:eastAsia="仿宋_GB2312" w:hAnsi="宋体" w:cs="Arial"/>
          <w:color w:val="000000"/>
          <w:kern w:val="0"/>
          <w:sz w:val="24"/>
          <w:lang w:val="zh-CN"/>
        </w:rPr>
      </w:pPr>
      <w:r w:rsidRPr="00743B06">
        <w:rPr>
          <w:rFonts w:ascii="仿宋_GB2312" w:eastAsia="仿宋_GB2312" w:hAnsi="宋体" w:cs="Arial" w:hint="eastAsia"/>
          <w:color w:val="000000"/>
          <w:kern w:val="0"/>
          <w:sz w:val="24"/>
          <w:lang w:val="zh-CN"/>
        </w:rPr>
        <w:t xml:space="preserve">    (3) </w:t>
      </w:r>
      <w:r w:rsidRPr="00743B06">
        <w:rPr>
          <w:rFonts w:ascii="仿宋_GB2312" w:eastAsia="仿宋_GB2312" w:hAnsi="宋体" w:cs="Arial" w:hint="eastAsia"/>
          <w:color w:val="000000"/>
          <w:kern w:val="0"/>
          <w:sz w:val="24"/>
          <w:lang w:val="zh-CN"/>
        </w:rPr>
        <w:t>基础是否平整坚实、支垫是否符合规定；</w:t>
      </w:r>
    </w:p>
    <w:p w:rsidR="00844CBC" w:rsidRPr="00743B06" w:rsidP="00844CBC">
      <w:pPr>
        <w:pStyle w:val="Normal0"/>
        <w:autoSpaceDE w:val="0"/>
        <w:autoSpaceDN w:val="0"/>
        <w:adjustRightInd w:val="0"/>
        <w:spacing w:line="360" w:lineRule="auto"/>
        <w:jc w:val="left"/>
        <w:rPr>
          <w:rFonts w:ascii="仿宋_GB2312" w:eastAsia="仿宋_GB2312" w:hAnsi="宋体" w:cs="Arial"/>
          <w:color w:val="000000"/>
          <w:kern w:val="0"/>
          <w:sz w:val="24"/>
          <w:lang w:val="zh-CN"/>
        </w:rPr>
      </w:pPr>
      <w:r w:rsidRPr="00743B06">
        <w:rPr>
          <w:rFonts w:ascii="仿宋_GB2312" w:eastAsia="仿宋_GB2312" w:hAnsi="宋体" w:cs="Arial" w:hint="eastAsia"/>
          <w:color w:val="000000"/>
          <w:kern w:val="0"/>
          <w:sz w:val="24"/>
          <w:lang w:val="zh-CN"/>
        </w:rPr>
        <w:t xml:space="preserve">    (4) </w:t>
      </w:r>
      <w:r w:rsidRPr="00743B06">
        <w:rPr>
          <w:rFonts w:ascii="仿宋_GB2312" w:eastAsia="仿宋_GB2312" w:hAnsi="宋体" w:cs="Arial" w:hint="eastAsia"/>
          <w:color w:val="000000"/>
          <w:kern w:val="0"/>
          <w:sz w:val="24"/>
          <w:lang w:val="zh-CN"/>
        </w:rPr>
        <w:t>连墙件的数量、位置和设置是否符合要求；</w:t>
      </w:r>
    </w:p>
    <w:p w:rsidR="00844CBC" w:rsidRPr="00743B06" w:rsidP="00844CBC">
      <w:pPr>
        <w:pStyle w:val="Normal0"/>
        <w:autoSpaceDE w:val="0"/>
        <w:autoSpaceDN w:val="0"/>
        <w:adjustRightInd w:val="0"/>
        <w:spacing w:line="360" w:lineRule="auto"/>
        <w:jc w:val="left"/>
        <w:rPr>
          <w:rFonts w:ascii="仿宋_GB2312" w:eastAsia="仿宋_GB2312" w:hAnsi="宋体" w:cs="Arial"/>
          <w:kern w:val="0"/>
          <w:sz w:val="24"/>
          <w:lang w:val="zh-CN"/>
        </w:rPr>
      </w:pPr>
      <w:r w:rsidRPr="00743B06">
        <w:rPr>
          <w:rFonts w:ascii="仿宋_GB2312" w:eastAsia="仿宋_GB2312" w:hAnsi="宋体" w:cs="Arial" w:hint="eastAsia"/>
          <w:color w:val="000000"/>
          <w:kern w:val="0"/>
          <w:sz w:val="24"/>
          <w:lang w:val="zh-CN"/>
        </w:rPr>
        <w:t xml:space="preserve">    (5) </w:t>
      </w:r>
      <w:r w:rsidRPr="00743B06">
        <w:rPr>
          <w:rFonts w:ascii="仿宋_GB2312" w:eastAsia="仿宋_GB2312" w:hAnsi="宋体" w:cs="Arial" w:hint="eastAsia"/>
          <w:color w:val="000000"/>
          <w:kern w:val="0"/>
          <w:sz w:val="24"/>
          <w:lang w:val="zh-CN"/>
        </w:rPr>
        <w:t>垂直度及水平度是否合格。</w:t>
      </w:r>
    </w:p>
    <w:p w:rsidR="00844CBC" w:rsidRPr="00AF0877" w:rsidP="00844CBC">
      <w:pPr>
        <w:pStyle w:val="Normal0"/>
        <w:autoSpaceDE w:val="0"/>
        <w:autoSpaceDN w:val="0"/>
        <w:adjustRightInd w:val="0"/>
        <w:spacing w:line="360" w:lineRule="auto"/>
        <w:ind w:firstLine="588" w:firstLineChars="245"/>
        <w:outlineLvl w:val="0"/>
        <w:rPr>
          <w:rFonts w:ascii="仿宋_GB2312" w:eastAsia="仿宋_GB2312" w:hAnsi="宋体" w:cs="Arial"/>
          <w:b/>
          <w:bCs/>
          <w:color w:val="000000"/>
          <w:kern w:val="0"/>
          <w:sz w:val="24"/>
          <w:lang w:val="zh-CN"/>
        </w:rPr>
      </w:pPr>
      <w:r>
        <w:rPr>
          <w:rFonts w:ascii="仿宋_GB2312" w:eastAsia="仿宋_GB2312" w:hAnsi="宋体" w:cs="Arial" w:hint="eastAsia"/>
          <w:b/>
          <w:bCs/>
          <w:color w:val="000000"/>
          <w:kern w:val="0"/>
          <w:sz w:val="24"/>
          <w:lang w:val="zh-CN"/>
        </w:rPr>
        <w:t>十</w:t>
      </w:r>
      <w:r w:rsidRPr="00AF0877" w:rsidR="00576831">
        <w:rPr>
          <w:rFonts w:ascii="仿宋_GB2312" w:eastAsia="仿宋_GB2312" w:hAnsi="宋体" w:cs="Arial" w:hint="eastAsia"/>
          <w:b/>
          <w:bCs/>
          <w:color w:val="000000"/>
          <w:kern w:val="0"/>
          <w:sz w:val="24"/>
          <w:lang w:val="zh-CN"/>
        </w:rPr>
        <w:t>、</w:t>
      </w:r>
      <w:r w:rsidRPr="00AF0877" w:rsidR="00576831">
        <w:rPr>
          <w:rFonts w:ascii="仿宋_GB2312" w:eastAsia="仿宋_GB2312" w:hAnsi="宋体" w:cs="Arial" w:hint="eastAsia"/>
          <w:b/>
          <w:bCs/>
          <w:color w:val="000000"/>
          <w:kern w:val="0"/>
          <w:sz w:val="24"/>
          <w:lang w:val="zh-CN"/>
        </w:rPr>
        <w:t xml:space="preserve">  </w:t>
      </w:r>
      <w:r w:rsidRPr="00AF0877" w:rsidR="00576831">
        <w:rPr>
          <w:rFonts w:ascii="仿宋_GB2312" w:eastAsia="仿宋_GB2312" w:hAnsi="宋体" w:cs="Arial" w:hint="eastAsia"/>
          <w:b/>
          <w:bCs/>
          <w:color w:val="000000"/>
          <w:kern w:val="0"/>
          <w:sz w:val="24"/>
          <w:lang w:val="zh-CN"/>
        </w:rPr>
        <w:t>脚手架拆</w:t>
      </w:r>
      <w:r w:rsidRPr="00AF0877" w:rsidR="00576831">
        <w:rPr>
          <w:rFonts w:ascii="仿宋_GB2312" w:eastAsia="仿宋_GB2312" w:hAnsi="宋体" w:cs="Arial" w:hint="eastAsia"/>
          <w:b/>
          <w:bCs/>
          <w:color w:val="000000"/>
          <w:kern w:val="0"/>
          <w:sz w:val="24"/>
          <w:lang w:val="zh-CN"/>
        </w:rPr>
        <w:t>除安全技术措施</w:t>
      </w:r>
    </w:p>
    <w:p w:rsidR="00844CBC" w:rsidRPr="00743B06" w:rsidP="00844CBC">
      <w:pPr>
        <w:pStyle w:val="Normal0"/>
        <w:autoSpaceDE w:val="0"/>
        <w:autoSpaceDN w:val="0"/>
        <w:adjustRightInd w:val="0"/>
        <w:spacing w:line="360" w:lineRule="auto"/>
        <w:ind w:firstLine="480" w:firstLineChars="200"/>
        <w:jc w:val="left"/>
        <w:rPr>
          <w:rFonts w:ascii="仿宋_GB2312" w:eastAsia="仿宋_GB2312" w:hAnsi="宋体" w:cs="Arial"/>
          <w:sz w:val="24"/>
        </w:rPr>
      </w:pPr>
      <w:r w:rsidRPr="00743B06">
        <w:rPr>
          <w:rFonts w:ascii="仿宋_GB2312" w:eastAsia="仿宋_GB2312" w:hAnsi="宋体" w:cs="Arial" w:hint="eastAsia"/>
          <w:bCs/>
          <w:color w:val="000000"/>
          <w:kern w:val="0"/>
          <w:sz w:val="24"/>
          <w:lang w:val="zh-CN"/>
        </w:rPr>
        <w:t>（一）、技术保障措施</w:t>
      </w:r>
      <w:r w:rsidRPr="00743B06">
        <w:rPr>
          <w:rFonts w:ascii="仿宋_GB2312" w:eastAsia="仿宋_GB2312" w:hAnsi="宋体" w:cs="Arial" w:hint="eastAsia"/>
          <w:bCs/>
          <w:color w:val="000000"/>
          <w:kern w:val="0"/>
          <w:sz w:val="24"/>
          <w:lang w:val="zh-CN"/>
        </w:rPr>
        <w:t xml:space="preserve"> </w:t>
      </w:r>
      <w:r w:rsidRPr="00743B06">
        <w:rPr>
          <w:rFonts w:ascii="仿宋_GB2312" w:eastAsia="仿宋_GB2312" w:hAnsi="宋体" w:cs="Arial" w:hint="eastAsia"/>
          <w:sz w:val="24"/>
        </w:rPr>
        <w:t xml:space="preserve">   </w:t>
      </w:r>
    </w:p>
    <w:p w:rsidR="00844CBC" w:rsidRPr="00743B06" w:rsidP="00844CBC">
      <w:pPr>
        <w:pStyle w:val="Normal0"/>
        <w:autoSpaceDE w:val="0"/>
        <w:autoSpaceDN w:val="0"/>
        <w:adjustRightInd w:val="0"/>
        <w:spacing w:line="360" w:lineRule="auto"/>
        <w:ind w:firstLine="480"/>
        <w:jc w:val="left"/>
        <w:rPr>
          <w:rFonts w:ascii="仿宋_GB2312" w:eastAsia="仿宋_GB2312" w:hAnsi="宋体"/>
          <w:sz w:val="24"/>
        </w:rPr>
      </w:pPr>
      <w:r w:rsidRPr="00743B06">
        <w:rPr>
          <w:rFonts w:ascii="仿宋_GB2312" w:eastAsia="仿宋_GB2312" w:hAnsi="宋体" w:cs="Arial" w:hint="eastAsia"/>
          <w:sz w:val="24"/>
        </w:rPr>
        <w:t>（</w:t>
      </w:r>
      <w:r w:rsidRPr="00743B06">
        <w:rPr>
          <w:rFonts w:ascii="仿宋_GB2312" w:eastAsia="仿宋_GB2312" w:hAnsi="宋体" w:cs="Arial" w:hint="eastAsia"/>
          <w:sz w:val="24"/>
        </w:rPr>
        <w:t>1</w:t>
      </w:r>
      <w:r w:rsidRPr="00743B06">
        <w:rPr>
          <w:rFonts w:ascii="仿宋_GB2312" w:eastAsia="仿宋_GB2312" w:hAnsi="宋体" w:cs="Arial" w:hint="eastAsia"/>
          <w:sz w:val="24"/>
        </w:rPr>
        <w:t>）</w:t>
      </w:r>
      <w:r w:rsidRPr="00743B06">
        <w:rPr>
          <w:rFonts w:ascii="仿宋_GB2312" w:eastAsia="仿宋_GB2312" w:hAnsi="宋体" w:cs="Arial" w:hint="eastAsia"/>
          <w:sz w:val="24"/>
        </w:rPr>
        <w:t xml:space="preserve"> </w:t>
      </w:r>
      <w:r w:rsidRPr="00743B06">
        <w:rPr>
          <w:rFonts w:ascii="仿宋_GB2312" w:eastAsia="仿宋_GB2312" w:hAnsi="宋体" w:cs="Arial" w:hint="eastAsia"/>
          <w:sz w:val="24"/>
        </w:rPr>
        <w:t>架子搭设完毕，用合格密目安全网铺</w:t>
      </w:r>
      <w:r w:rsidRPr="00743B06">
        <w:rPr>
          <w:rFonts w:ascii="仿宋_GB2312" w:eastAsia="仿宋_GB2312" w:hAnsi="宋体" w:cs="Arial" w:hint="eastAsia"/>
          <w:sz w:val="24"/>
          <w:lang w:val="zh-CN"/>
        </w:rPr>
        <w:t>围护</w:t>
      </w:r>
      <w:r w:rsidRPr="00743B06">
        <w:rPr>
          <w:rFonts w:ascii="仿宋_GB2312" w:eastAsia="仿宋_GB2312" w:hAnsi="宋体" w:cs="Arial" w:hint="eastAsia"/>
          <w:sz w:val="24"/>
        </w:rPr>
        <w:t>于架子的外围及底部。</w:t>
      </w:r>
      <w:r w:rsidRPr="00743B06">
        <w:rPr>
          <w:rFonts w:ascii="仿宋_GB2312" w:eastAsia="仿宋_GB2312" w:hAnsi="宋体" w:cs="Arial" w:hint="eastAsia"/>
          <w:sz w:val="24"/>
        </w:rPr>
        <w:br/>
        <w:t xml:space="preserve">    </w:t>
      </w:r>
      <w:r w:rsidRPr="00743B06">
        <w:rPr>
          <w:rFonts w:ascii="仿宋_GB2312" w:eastAsia="仿宋_GB2312" w:hAnsi="宋体" w:cs="Arial" w:hint="eastAsia"/>
          <w:sz w:val="24"/>
        </w:rPr>
        <w:t>（</w:t>
      </w:r>
      <w:r w:rsidRPr="00743B06">
        <w:rPr>
          <w:rFonts w:ascii="仿宋_GB2312" w:eastAsia="仿宋_GB2312" w:hAnsi="宋体" w:cs="Arial" w:hint="eastAsia"/>
          <w:sz w:val="24"/>
        </w:rPr>
        <w:t>2</w:t>
      </w:r>
      <w:r w:rsidRPr="00743B06">
        <w:rPr>
          <w:rFonts w:ascii="仿宋_GB2312" w:eastAsia="仿宋_GB2312" w:hAnsi="宋体" w:cs="Arial" w:hint="eastAsia"/>
          <w:sz w:val="24"/>
        </w:rPr>
        <w:t>）</w:t>
      </w:r>
      <w:r w:rsidRPr="00743B06">
        <w:rPr>
          <w:rFonts w:ascii="仿宋_GB2312" w:eastAsia="仿宋_GB2312" w:hAnsi="宋体" w:cs="Arial" w:hint="eastAsia"/>
          <w:sz w:val="24"/>
        </w:rPr>
        <w:t xml:space="preserve"> </w:t>
      </w:r>
      <w:r w:rsidRPr="00743B06">
        <w:rPr>
          <w:rFonts w:ascii="仿宋_GB2312" w:eastAsia="仿宋_GB2312" w:hAnsi="宋体" w:cs="Arial" w:hint="eastAsia"/>
          <w:sz w:val="24"/>
        </w:rPr>
        <w:t>钢管与扣件进场前应经过检查挑选</w:t>
      </w:r>
      <w:r w:rsidRPr="00743B06">
        <w:rPr>
          <w:rFonts w:ascii="仿宋_GB2312" w:eastAsia="仿宋_GB2312" w:hAnsi="宋体" w:cs="Arial" w:hint="eastAsia"/>
          <w:sz w:val="24"/>
        </w:rPr>
        <w:t>(</w:t>
      </w:r>
      <w:r w:rsidRPr="00743B06">
        <w:rPr>
          <w:rFonts w:ascii="仿宋_GB2312" w:eastAsia="仿宋_GB2312" w:hAnsi="宋体" w:cs="Arial" w:hint="eastAsia"/>
          <w:sz w:val="24"/>
        </w:rPr>
        <w:t>选择标准应符合规范</w:t>
      </w:r>
      <w:r w:rsidRPr="00743B06">
        <w:rPr>
          <w:rFonts w:ascii="仿宋_GB2312" w:eastAsia="仿宋_GB2312" w:hAnsi="宋体" w:cs="Arial" w:hint="eastAsia"/>
          <w:sz w:val="24"/>
        </w:rPr>
        <w:t xml:space="preserve">JGJ 130-200 </w:t>
      </w:r>
      <w:r w:rsidRPr="00743B06">
        <w:rPr>
          <w:rFonts w:ascii="仿宋_GB2312" w:eastAsia="仿宋_GB2312" w:hAnsi="宋体" w:cs="Arial" w:hint="eastAsia"/>
          <w:sz w:val="24"/>
          <w:lang w:val="zh-CN"/>
        </w:rPr>
        <w:t>第</w:t>
      </w:r>
      <w:r w:rsidRPr="00743B06">
        <w:rPr>
          <w:rFonts w:ascii="仿宋_GB2312" w:eastAsia="仿宋_GB2312" w:hAnsi="宋体" w:cs="Arial" w:hint="eastAsia"/>
          <w:sz w:val="24"/>
          <w:lang w:val="zh-CN"/>
        </w:rPr>
        <w:t>3</w:t>
      </w:r>
      <w:r w:rsidRPr="00743B06">
        <w:rPr>
          <w:rFonts w:ascii="仿宋_GB2312" w:eastAsia="仿宋_GB2312" w:hAnsi="宋体" w:cs="Arial" w:hint="eastAsia"/>
          <w:sz w:val="24"/>
          <w:lang w:val="zh-CN"/>
        </w:rPr>
        <w:t>条</w:t>
      </w:r>
      <w:r w:rsidRPr="00743B06">
        <w:rPr>
          <w:rFonts w:ascii="仿宋_GB2312" w:eastAsia="仿宋_GB2312" w:hAnsi="宋体" w:cs="Arial" w:hint="eastAsia"/>
          <w:sz w:val="24"/>
        </w:rPr>
        <w:t>)</w:t>
      </w:r>
      <w:r w:rsidRPr="00743B06">
        <w:rPr>
          <w:rFonts w:ascii="仿宋_GB2312" w:eastAsia="仿宋_GB2312" w:hAnsi="宋体" w:cs="Arial" w:hint="eastAsia"/>
          <w:sz w:val="24"/>
        </w:rPr>
        <w:t>，所用扣件在使用前应清理加油一次，扣件一定要上紧，不得松动。每个螺栓的预紧力在</w:t>
      </w:r>
      <w:r w:rsidRPr="00743B06">
        <w:rPr>
          <w:rFonts w:ascii="仿宋_GB2312" w:eastAsia="仿宋_GB2312" w:hAnsi="宋体" w:cs="Arial" w:hint="eastAsia"/>
          <w:sz w:val="24"/>
        </w:rPr>
        <w:t>40N</w:t>
      </w:r>
      <w:r w:rsidRPr="00743B06">
        <w:rPr>
          <w:rFonts w:ascii="仿宋_GB2312" w:eastAsia="仿宋_GB2312" w:hAnsi="宋体" w:hint="eastAsia"/>
          <w:sz w:val="24"/>
        </w:rPr>
        <w:t>·</w:t>
      </w:r>
      <w:r w:rsidRPr="00743B06">
        <w:rPr>
          <w:rFonts w:ascii="仿宋_GB2312" w:eastAsia="仿宋_GB2312" w:hAnsi="宋体" w:hint="eastAsia"/>
          <w:sz w:val="24"/>
        </w:rPr>
        <w:t>m</w:t>
      </w:r>
      <w:r w:rsidRPr="00743B06">
        <w:rPr>
          <w:rFonts w:ascii="仿宋_GB2312" w:eastAsia="仿宋_GB2312" w:hAnsi="宋体" w:hint="eastAsia"/>
          <w:sz w:val="24"/>
        </w:rPr>
        <w:t>～</w:t>
      </w:r>
      <w:r w:rsidRPr="00743B06">
        <w:rPr>
          <w:rFonts w:ascii="仿宋_GB2312" w:eastAsia="仿宋_GB2312" w:hAnsi="宋体" w:hint="eastAsia"/>
          <w:sz w:val="24"/>
        </w:rPr>
        <w:t>65 N</w:t>
      </w:r>
      <w:r w:rsidRPr="00743B06">
        <w:rPr>
          <w:rFonts w:ascii="仿宋_GB2312" w:eastAsia="仿宋_GB2312" w:hAnsi="宋体" w:hint="eastAsia"/>
          <w:sz w:val="24"/>
        </w:rPr>
        <w:t>·</w:t>
      </w:r>
      <w:r w:rsidRPr="00743B06">
        <w:rPr>
          <w:rFonts w:ascii="仿宋_GB2312" w:eastAsia="仿宋_GB2312" w:hAnsi="宋体" w:hint="eastAsia"/>
          <w:sz w:val="24"/>
        </w:rPr>
        <w:t>m</w:t>
      </w:r>
      <w:r w:rsidRPr="00743B06">
        <w:rPr>
          <w:rFonts w:ascii="仿宋_GB2312" w:eastAsia="仿宋_GB2312" w:hAnsi="宋体" w:hint="eastAsia"/>
          <w:sz w:val="24"/>
        </w:rPr>
        <w:t>之间。</w:t>
      </w:r>
      <w:r w:rsidRPr="00743B06">
        <w:rPr>
          <w:rFonts w:ascii="仿宋_GB2312" w:eastAsia="仿宋_GB2312" w:hAnsi="宋体" w:hint="eastAsia"/>
          <w:color w:val="FFFFFF"/>
          <w:sz w:val="24"/>
        </w:rPr>
        <w:t>^</w:t>
      </w:r>
      <w:r w:rsidRPr="00743B06">
        <w:rPr>
          <w:rFonts w:ascii="仿宋_GB2312" w:eastAsia="仿宋_GB2312" w:hAnsi="宋体" w:hint="eastAsia"/>
          <w:sz w:val="24"/>
        </w:rPr>
        <w:br/>
        <w:t xml:space="preserve">    </w:t>
      </w:r>
      <w:r w:rsidRPr="00743B06">
        <w:rPr>
          <w:rFonts w:ascii="仿宋_GB2312" w:eastAsia="仿宋_GB2312" w:hAnsi="宋体" w:hint="eastAsia"/>
          <w:sz w:val="24"/>
        </w:rPr>
        <w:t>（</w:t>
      </w:r>
      <w:r w:rsidRPr="00743B06">
        <w:rPr>
          <w:rFonts w:ascii="仿宋_GB2312" w:eastAsia="仿宋_GB2312" w:hAnsi="宋体" w:hint="eastAsia"/>
          <w:sz w:val="24"/>
        </w:rPr>
        <w:t>3</w:t>
      </w:r>
      <w:r w:rsidRPr="00743B06">
        <w:rPr>
          <w:rFonts w:ascii="仿宋_GB2312" w:eastAsia="仿宋_GB2312" w:hAnsi="宋体" w:hint="eastAsia"/>
          <w:sz w:val="24"/>
        </w:rPr>
        <w:t>）</w:t>
      </w:r>
      <w:r w:rsidRPr="00743B06">
        <w:rPr>
          <w:rFonts w:ascii="仿宋_GB2312" w:eastAsia="仿宋_GB2312" w:hAnsi="宋体" w:hint="eastAsia"/>
          <w:sz w:val="24"/>
        </w:rPr>
        <w:t xml:space="preserve"> </w:t>
      </w:r>
      <w:r w:rsidRPr="00743B06">
        <w:rPr>
          <w:rFonts w:ascii="仿宋_GB2312" w:eastAsia="仿宋_GB2312" w:hAnsi="宋体" w:hint="eastAsia"/>
          <w:sz w:val="24"/>
        </w:rPr>
        <w:t>架子搭设到</w:t>
      </w:r>
      <w:r w:rsidRPr="00743B06">
        <w:rPr>
          <w:rFonts w:ascii="仿宋_GB2312" w:eastAsia="仿宋_GB2312" w:hAnsi="宋体" w:hint="eastAsia"/>
          <w:sz w:val="24"/>
        </w:rPr>
        <w:t>10m</w:t>
      </w:r>
      <w:r w:rsidRPr="00743B06">
        <w:rPr>
          <w:rFonts w:ascii="仿宋_GB2312" w:eastAsia="仿宋_GB2312" w:hAnsi="宋体" w:hint="eastAsia"/>
          <w:sz w:val="24"/>
        </w:rPr>
        <w:t>高度时由架子搭设</w:t>
      </w:r>
      <w:r w:rsidRPr="00743B06">
        <w:rPr>
          <w:rFonts w:ascii="仿宋_GB2312" w:eastAsia="仿宋_GB2312" w:hAnsi="宋体" w:hint="eastAsia"/>
          <w:sz w:val="24"/>
          <w:lang w:val="zh-CN"/>
        </w:rPr>
        <w:t>人员</w:t>
      </w:r>
      <w:r w:rsidRPr="00743B06">
        <w:rPr>
          <w:rFonts w:ascii="仿宋_GB2312" w:eastAsia="仿宋_GB2312" w:hAnsi="宋体" w:hint="eastAsia"/>
          <w:sz w:val="24"/>
        </w:rPr>
        <w:t>进行自检；架子搭设完毕后由搭设会同施工单位、</w:t>
      </w:r>
      <w:r w:rsidRPr="00743B06">
        <w:rPr>
          <w:rFonts w:ascii="仿宋_GB2312" w:eastAsia="仿宋_GB2312" w:hAnsi="宋体" w:hint="eastAsia"/>
          <w:sz w:val="24"/>
          <w:lang w:val="zh-CN"/>
        </w:rPr>
        <w:t>监理单位和质检单位</w:t>
      </w:r>
      <w:r w:rsidRPr="00743B06">
        <w:rPr>
          <w:rFonts w:ascii="仿宋_GB2312" w:eastAsia="仿宋_GB2312" w:hAnsi="宋体" w:hint="eastAsia"/>
          <w:sz w:val="24"/>
        </w:rPr>
        <w:t>对整个脚手架进行验收检查，验收合格后方可投入使用。</w:t>
      </w:r>
    </w:p>
    <w:p w:rsidR="00844CBC" w:rsidRPr="00743B06" w:rsidP="00844CBC">
      <w:pPr>
        <w:pStyle w:val="Normal0"/>
        <w:autoSpaceDE w:val="0"/>
        <w:autoSpaceDN w:val="0"/>
        <w:adjustRightInd w:val="0"/>
        <w:spacing w:line="360" w:lineRule="auto"/>
        <w:ind w:firstLine="480" w:firstLineChars="200"/>
        <w:jc w:val="left"/>
        <w:rPr>
          <w:rFonts w:ascii="仿宋_GB2312" w:eastAsia="仿宋_GB2312" w:hAnsi="宋体"/>
          <w:sz w:val="24"/>
        </w:rPr>
      </w:pPr>
      <w:r w:rsidRPr="00743B06">
        <w:rPr>
          <w:rFonts w:ascii="仿宋_GB2312" w:eastAsia="仿宋_GB2312" w:hAnsi="宋体" w:hint="eastAsia"/>
          <w:sz w:val="24"/>
        </w:rPr>
        <w:t>（</w:t>
      </w:r>
      <w:r w:rsidRPr="00743B06">
        <w:rPr>
          <w:rFonts w:ascii="仿宋_GB2312" w:eastAsia="仿宋_GB2312" w:hAnsi="宋体" w:hint="eastAsia"/>
          <w:sz w:val="24"/>
        </w:rPr>
        <w:t>4</w:t>
      </w:r>
      <w:r w:rsidRPr="00743B06">
        <w:rPr>
          <w:rFonts w:ascii="仿宋_GB2312" w:eastAsia="仿宋_GB2312" w:hAnsi="宋体" w:hint="eastAsia"/>
          <w:sz w:val="24"/>
        </w:rPr>
        <w:t>）</w:t>
      </w:r>
      <w:r w:rsidRPr="00743B06">
        <w:rPr>
          <w:rFonts w:ascii="仿宋_GB2312" w:eastAsia="仿宋_GB2312" w:hAnsi="宋体" w:hint="eastAsia"/>
          <w:sz w:val="24"/>
        </w:rPr>
        <w:t xml:space="preserve"> </w:t>
      </w:r>
      <w:r w:rsidRPr="00743B06">
        <w:rPr>
          <w:rFonts w:ascii="仿宋_GB2312" w:eastAsia="仿宋_GB2312" w:hAnsi="宋体" w:hint="eastAsia"/>
          <w:sz w:val="24"/>
        </w:rPr>
        <w:t>该脚手架作为建筑物安全防护屏障及装修作业平台时，严禁将模板支架、揽风绳、泵送混凝土和砂浆的输送管道等固定在脚手架上；脚手架严禁悬挂起重设备。</w:t>
      </w:r>
    </w:p>
    <w:p w:rsidR="00844CBC" w:rsidRPr="00743B06" w:rsidP="00844CBC">
      <w:pPr>
        <w:pStyle w:val="Normal0"/>
        <w:autoSpaceDE w:val="0"/>
        <w:autoSpaceDN w:val="0"/>
        <w:adjustRightInd w:val="0"/>
        <w:spacing w:line="360" w:lineRule="auto"/>
        <w:ind w:firstLine="480"/>
        <w:jc w:val="left"/>
        <w:rPr>
          <w:rFonts w:ascii="仿宋_GB2312" w:eastAsia="仿宋_GB2312" w:hAnsi="宋体" w:cs="Arial"/>
          <w:bCs/>
          <w:color w:val="000000"/>
          <w:kern w:val="0"/>
          <w:sz w:val="24"/>
          <w:lang w:val="zh-CN"/>
        </w:rPr>
        <w:sectPr w:rsidSect="00876C92">
          <w:type w:val="nextPage"/>
          <w:pgSz w:w="11906" w:h="16838"/>
          <w:pgMar w:top="1418" w:right="1247" w:bottom="1474" w:left="1418" w:header="1021" w:footer="1134" w:gutter="0"/>
          <w:pgNumType w:start="21"/>
          <w:cols w:space="720"/>
          <w:titlePg w:val="0"/>
          <w:docGrid w:type="lines" w:linePitch="312"/>
        </w:sectPr>
      </w:pPr>
      <w:r w:rsidRPr="00743B06">
        <w:rPr>
          <w:rFonts w:ascii="仿宋_GB2312" w:eastAsia="仿宋_GB2312" w:hAnsi="宋体" w:hint="eastAsia"/>
          <w:sz w:val="24"/>
        </w:rPr>
        <w:t>（</w:t>
      </w:r>
      <w:r w:rsidRPr="00743B06">
        <w:rPr>
          <w:rFonts w:ascii="仿宋_GB2312" w:eastAsia="仿宋_GB2312" w:hAnsi="宋体" w:hint="eastAsia"/>
          <w:sz w:val="24"/>
        </w:rPr>
        <w:t>5</w:t>
      </w:r>
      <w:r w:rsidRPr="00743B06">
        <w:rPr>
          <w:rFonts w:ascii="仿宋_GB2312" w:eastAsia="仿宋_GB2312" w:hAnsi="宋体" w:hint="eastAsia"/>
          <w:sz w:val="24"/>
        </w:rPr>
        <w:t>）</w:t>
      </w:r>
      <w:r w:rsidRPr="00743B06">
        <w:rPr>
          <w:rFonts w:ascii="仿宋_GB2312" w:eastAsia="仿宋_GB2312" w:hAnsi="宋体" w:hint="eastAsia"/>
          <w:sz w:val="24"/>
        </w:rPr>
        <w:t xml:space="preserve"> </w:t>
      </w:r>
    </w:p>
    <w:p w:rsidR="00844CBC" w:rsidRPr="00743B06" w:rsidP="00844CBC">
      <w:pPr>
        <w:pStyle w:val="Normal0"/>
        <w:autoSpaceDE w:val="0"/>
        <w:autoSpaceDN w:val="0"/>
        <w:adjustRightInd w:val="0"/>
        <w:spacing w:line="360" w:lineRule="auto"/>
        <w:ind w:firstLine="480"/>
        <w:jc w:val="left"/>
        <w:rPr>
          <w:rFonts w:ascii="仿宋_GB2312" w:eastAsia="仿宋_GB2312" w:hAnsi="宋体" w:cs="Arial"/>
          <w:bCs/>
          <w:color w:val="000000"/>
          <w:kern w:val="0"/>
          <w:sz w:val="24"/>
          <w:lang w:val="zh-CN"/>
        </w:rPr>
      </w:pPr>
      <w:r w:rsidRPr="00743B06">
        <w:rPr>
          <w:rFonts w:ascii="仿宋_GB2312" w:eastAsia="仿宋_GB2312" w:hAnsi="宋体" w:hint="eastAsia"/>
          <w:sz w:val="24"/>
        </w:rPr>
        <w:t>脚手架的安全性是由架子的整体性和架子结构完整性来保证的，未经允许严禁他人破坏架子结构或在架子上擅自拆除与搭设脚手架各构件。其中在脚手架使用期间，下列杆件严禁拆除</w:t>
      </w:r>
      <w:r>
        <w:rPr>
          <w:rFonts w:ascii="仿宋_GB2312" w:eastAsia="仿宋_GB2312" w:hAnsi="宋体" w:hint="eastAsia"/>
          <w:sz w:val="24"/>
        </w:rPr>
        <w:t>的部位</w:t>
      </w:r>
      <w:r w:rsidRPr="00743B06">
        <w:rPr>
          <w:rFonts w:ascii="仿宋_GB2312" w:eastAsia="仿宋_GB2312" w:hAnsi="宋体" w:hint="eastAsia"/>
          <w:sz w:val="24"/>
        </w:rPr>
        <w:t>：主节点处横、纵向水平杆，连墙件。</w:t>
      </w:r>
    </w:p>
    <w:p w:rsidR="00844CBC" w:rsidRPr="00743B06" w:rsidP="00844CBC">
      <w:pPr>
        <w:pStyle w:val="Normal0"/>
        <w:autoSpaceDE w:val="0"/>
        <w:autoSpaceDN w:val="0"/>
        <w:adjustRightInd w:val="0"/>
        <w:spacing w:line="360" w:lineRule="auto"/>
        <w:ind w:firstLine="480" w:firstLineChars="200"/>
        <w:jc w:val="left"/>
        <w:rPr>
          <w:rFonts w:ascii="仿宋_GB2312" w:eastAsia="仿宋_GB2312" w:hAnsi="宋体"/>
          <w:sz w:val="24"/>
        </w:rPr>
      </w:pPr>
      <w:r w:rsidRPr="00743B06">
        <w:rPr>
          <w:rFonts w:ascii="仿宋_GB2312" w:eastAsia="仿宋_GB2312" w:hAnsi="宋体" w:cs="Arial" w:hint="eastAsia"/>
          <w:bCs/>
          <w:color w:val="000000"/>
          <w:kern w:val="0"/>
          <w:sz w:val="24"/>
          <w:lang w:val="zh-CN"/>
        </w:rPr>
        <w:t>（二）、质量保障措施</w:t>
      </w:r>
      <w:r w:rsidRPr="00743B06">
        <w:rPr>
          <w:rFonts w:ascii="仿宋_GB2312" w:eastAsia="仿宋_GB2312" w:hAnsi="宋体" w:cs="Arial" w:hint="eastAsia"/>
          <w:bCs/>
          <w:color w:val="000000"/>
          <w:kern w:val="0"/>
          <w:sz w:val="24"/>
          <w:lang w:val="zh-CN"/>
        </w:rPr>
        <w:br/>
      </w:r>
      <w:r w:rsidRPr="00743B06">
        <w:rPr>
          <w:rFonts w:ascii="仿宋_GB2312" w:eastAsia="仿宋_GB2312" w:hAnsi="宋体" w:hint="eastAsia"/>
          <w:sz w:val="24"/>
        </w:rPr>
        <w:t xml:space="preserve">    (1) </w:t>
      </w:r>
      <w:r w:rsidRPr="00743B06">
        <w:rPr>
          <w:rFonts w:ascii="仿宋_GB2312" w:eastAsia="仿宋_GB2312" w:hAnsi="宋体" w:hint="eastAsia"/>
          <w:sz w:val="24"/>
        </w:rPr>
        <w:t>操作人员作业前必须进行岗位技术培训与安全教育。</w:t>
      </w:r>
      <w:r w:rsidRPr="00743B06">
        <w:rPr>
          <w:rFonts w:ascii="仿宋_GB2312" w:eastAsia="仿宋_GB2312" w:hAnsi="宋体" w:hint="eastAsia"/>
          <w:sz w:val="24"/>
        </w:rPr>
        <w:br/>
        <w:t xml:space="preserve">    (2)</w:t>
      </w:r>
      <w:r w:rsidRPr="00743B06">
        <w:rPr>
          <w:rFonts w:ascii="仿宋_GB2312" w:eastAsia="仿宋_GB2312" w:hAnsi="宋体" w:hint="eastAsia"/>
          <w:sz w:val="24"/>
        </w:rPr>
        <w:t xml:space="preserve"> </w:t>
      </w:r>
      <w:r w:rsidRPr="00743B06">
        <w:rPr>
          <w:rFonts w:ascii="仿宋_GB2312" w:eastAsia="仿宋_GB2312" w:hAnsi="宋体" w:hint="eastAsia"/>
          <w:sz w:val="24"/>
        </w:rPr>
        <w:t>技术人员在脚手架搭设、拆除前必须给作业人员下达安全技术交底，并传达至所有操作人员。</w:t>
      </w:r>
    </w:p>
    <w:p w:rsidR="00844CBC" w:rsidRPr="00743B06" w:rsidP="00844CBC">
      <w:pPr>
        <w:pStyle w:val="Normal0"/>
        <w:autoSpaceDE w:val="0"/>
        <w:autoSpaceDN w:val="0"/>
        <w:adjustRightInd w:val="0"/>
        <w:spacing w:line="360" w:lineRule="auto"/>
        <w:ind w:firstLine="480" w:firstLineChars="200"/>
        <w:jc w:val="left"/>
        <w:outlineLvl w:val="0"/>
        <w:rPr>
          <w:rFonts w:ascii="仿宋_GB2312" w:eastAsia="仿宋_GB2312" w:hAnsi="宋体" w:cs="Arial"/>
          <w:bCs/>
          <w:color w:val="000000"/>
          <w:kern w:val="0"/>
          <w:sz w:val="24"/>
          <w:lang w:val="zh-CN"/>
        </w:rPr>
      </w:pPr>
      <w:r w:rsidRPr="00743B06">
        <w:rPr>
          <w:rFonts w:ascii="仿宋_GB2312" w:eastAsia="仿宋_GB2312" w:hAnsi="宋体" w:hint="eastAsia"/>
          <w:sz w:val="24"/>
        </w:rPr>
        <w:t xml:space="preserve">(3) </w:t>
      </w:r>
      <w:r w:rsidRPr="00743B06">
        <w:rPr>
          <w:rFonts w:ascii="仿宋_GB2312" w:eastAsia="仿宋_GB2312" w:hAnsi="宋体" w:hint="eastAsia"/>
          <w:sz w:val="24"/>
        </w:rPr>
        <w:t>脚手架必须严格依据本</w:t>
      </w:r>
      <w:r w:rsidRPr="00743B06">
        <w:rPr>
          <w:rFonts w:ascii="仿宋_GB2312" w:eastAsia="仿宋_GB2312" w:hAnsi="宋体" w:hint="eastAsia"/>
          <w:sz w:val="24"/>
          <w:lang w:val="zh-CN"/>
        </w:rPr>
        <w:t>《</w:t>
      </w:r>
      <w:r w:rsidRPr="00743B06">
        <w:rPr>
          <w:rFonts w:ascii="仿宋_GB2312" w:eastAsia="仿宋_GB2312" w:hAnsi="宋体" w:hint="eastAsia"/>
          <w:sz w:val="24"/>
        </w:rPr>
        <w:t>施工方案》进行搭设；搭设时，技术人员必须在现场监督搭设情况，保证搭设质量达到设计要求。</w:t>
      </w:r>
      <w:r w:rsidRPr="00743B06">
        <w:rPr>
          <w:rFonts w:ascii="仿宋_GB2312" w:eastAsia="仿宋_GB2312" w:hAnsi="宋体" w:hint="eastAsia"/>
          <w:sz w:val="24"/>
        </w:rPr>
        <w:br/>
        <w:t xml:space="preserve">    (4) </w:t>
      </w:r>
      <w:r w:rsidRPr="00743B06">
        <w:rPr>
          <w:rFonts w:ascii="仿宋_GB2312" w:eastAsia="仿宋_GB2312" w:hAnsi="宋体" w:hint="eastAsia"/>
          <w:sz w:val="24"/>
        </w:rPr>
        <w:t>脚手架搭设完备，依据施工组织设计与单项作业验收表对脚手架进行验收，发现不符合要求处，必须限时或立即整改。</w:t>
      </w:r>
      <w:r w:rsidRPr="00743B06">
        <w:rPr>
          <w:rFonts w:ascii="仿宋_GB2312" w:eastAsia="仿宋_GB2312" w:hAnsi="宋体" w:hint="eastAsia"/>
          <w:sz w:val="24"/>
        </w:rPr>
        <w:br/>
      </w:r>
      <w:r>
        <w:rPr>
          <w:rFonts w:ascii="仿宋_GB2312" w:eastAsia="仿宋_GB2312" w:hAnsi="宋体" w:hint="eastAsia"/>
          <w:sz w:val="24"/>
        </w:rPr>
        <w:t xml:space="preserve">   </w:t>
      </w:r>
      <w:r w:rsidRPr="00743B06">
        <w:rPr>
          <w:rFonts w:ascii="仿宋_GB2312" w:eastAsia="仿宋_GB2312" w:hAnsi="宋体" w:hint="eastAsia"/>
          <w:sz w:val="24"/>
        </w:rPr>
        <w:t>（</w:t>
      </w:r>
      <w:r w:rsidRPr="00743B06">
        <w:rPr>
          <w:rFonts w:ascii="仿宋_GB2312" w:eastAsia="仿宋_GB2312" w:hAnsi="宋体" w:cs="Arial" w:hint="eastAsia"/>
          <w:bCs/>
          <w:color w:val="000000"/>
          <w:kern w:val="0"/>
          <w:sz w:val="24"/>
          <w:lang w:val="zh-CN"/>
        </w:rPr>
        <w:t>三）、安全保障措施</w:t>
      </w:r>
    </w:p>
    <w:p w:rsidR="00844CBC" w:rsidRPr="00743B06" w:rsidP="00844CBC">
      <w:pPr>
        <w:pStyle w:val="Normal0"/>
        <w:autoSpaceDE w:val="0"/>
        <w:autoSpaceDN w:val="0"/>
        <w:adjustRightInd w:val="0"/>
        <w:spacing w:line="360" w:lineRule="auto"/>
        <w:jc w:val="left"/>
        <w:rPr>
          <w:rFonts w:ascii="仿宋_GB2312" w:eastAsia="仿宋_GB2312" w:hAnsi="宋体" w:cs="Arial"/>
          <w:color w:val="000000"/>
          <w:kern w:val="0"/>
          <w:sz w:val="24"/>
          <w:lang w:val="zh-CN"/>
        </w:rPr>
      </w:pPr>
      <w:r w:rsidRPr="00743B06">
        <w:rPr>
          <w:rFonts w:ascii="仿宋_GB2312" w:eastAsia="仿宋_GB2312" w:hAnsi="宋体" w:cs="Arial" w:hint="eastAsia"/>
          <w:color w:val="000000"/>
          <w:kern w:val="0"/>
          <w:sz w:val="24"/>
          <w:lang w:val="zh-CN"/>
        </w:rPr>
        <w:t xml:space="preserve">    1</w:t>
      </w:r>
      <w:r w:rsidRPr="00743B06">
        <w:rPr>
          <w:rFonts w:ascii="仿宋_GB2312" w:eastAsia="仿宋_GB2312" w:hAnsi="宋体" w:cs="Arial" w:hint="eastAsia"/>
          <w:color w:val="000000"/>
          <w:kern w:val="0"/>
          <w:sz w:val="24"/>
          <w:lang w:val="zh-CN"/>
        </w:rPr>
        <w:t>．拆架前，全面检查拟拆脚手架，根据检查结果，拟订出作业计划，报请批准，进行技术交底后才准工作。作业计划一般包括：拆架的步骤和方法、安全措施、材料堆放地点、劳动组织安排等。</w:t>
      </w:r>
    </w:p>
    <w:p w:rsidR="00844CBC" w:rsidRPr="00743B06" w:rsidP="00844CBC">
      <w:pPr>
        <w:pStyle w:val="Normal0"/>
        <w:autoSpaceDE w:val="0"/>
        <w:autoSpaceDN w:val="0"/>
        <w:adjustRightInd w:val="0"/>
        <w:spacing w:line="360" w:lineRule="auto"/>
        <w:ind w:firstLine="480"/>
        <w:jc w:val="left"/>
        <w:rPr>
          <w:rFonts w:ascii="仿宋_GB2312" w:eastAsia="仿宋_GB2312" w:hAnsi="宋体" w:cs="Arial"/>
          <w:color w:val="000000"/>
          <w:kern w:val="0"/>
          <w:sz w:val="24"/>
          <w:lang w:val="zh-CN"/>
        </w:rPr>
      </w:pPr>
      <w:r w:rsidRPr="00743B06">
        <w:rPr>
          <w:rFonts w:ascii="仿宋_GB2312" w:eastAsia="仿宋_GB2312" w:hAnsi="宋体" w:cs="Arial" w:hint="eastAsia"/>
          <w:color w:val="000000"/>
          <w:kern w:val="0"/>
          <w:sz w:val="24"/>
          <w:lang w:val="zh-CN"/>
        </w:rPr>
        <w:t>2</w:t>
      </w:r>
      <w:r w:rsidRPr="00743B06">
        <w:rPr>
          <w:rFonts w:ascii="仿宋_GB2312" w:eastAsia="仿宋_GB2312" w:hAnsi="宋体" w:cs="Arial" w:hint="eastAsia"/>
          <w:color w:val="000000"/>
          <w:kern w:val="0"/>
          <w:sz w:val="24"/>
          <w:lang w:val="zh-CN"/>
        </w:rPr>
        <w:t>．拆架时应划分作业区，周围设绳绑围栏或竖立警戒标志，地面应设专人指挥，禁止非作业人员进入。</w:t>
      </w:r>
    </w:p>
    <w:p w:rsidR="00844CBC" w:rsidRPr="00743B06" w:rsidP="00844CBC">
      <w:pPr>
        <w:pStyle w:val="Normal0"/>
        <w:autoSpaceDE w:val="0"/>
        <w:autoSpaceDN w:val="0"/>
        <w:adjustRightInd w:val="0"/>
        <w:spacing w:line="360" w:lineRule="auto"/>
        <w:jc w:val="left"/>
        <w:rPr>
          <w:rFonts w:ascii="仿宋_GB2312" w:eastAsia="仿宋_GB2312" w:hAnsi="宋体" w:cs="Arial"/>
          <w:color w:val="000000"/>
          <w:kern w:val="0"/>
          <w:sz w:val="24"/>
          <w:lang w:val="zh-CN"/>
        </w:rPr>
      </w:pPr>
      <w:r w:rsidRPr="00743B06">
        <w:rPr>
          <w:rFonts w:ascii="仿宋_GB2312" w:eastAsia="仿宋_GB2312" w:hAnsi="宋体" w:cs="Arial" w:hint="eastAsia"/>
          <w:color w:val="000000"/>
          <w:kern w:val="0"/>
          <w:sz w:val="24"/>
          <w:lang w:val="zh-CN"/>
        </w:rPr>
        <w:t xml:space="preserve">    3</w:t>
      </w:r>
      <w:r w:rsidRPr="00743B06">
        <w:rPr>
          <w:rFonts w:ascii="仿宋_GB2312" w:eastAsia="仿宋_GB2312" w:hAnsi="宋体" w:cs="Arial" w:hint="eastAsia"/>
          <w:color w:val="000000"/>
          <w:kern w:val="0"/>
          <w:sz w:val="24"/>
          <w:lang w:val="zh-CN"/>
        </w:rPr>
        <w:t>．拆架的高处作业人员应戴安全帽、系安全带、扎裹腿、穿软底防滑鞋。</w:t>
      </w:r>
    </w:p>
    <w:p w:rsidR="00844CBC" w:rsidRPr="00743B06" w:rsidP="00844CBC">
      <w:pPr>
        <w:pStyle w:val="Normal0"/>
        <w:autoSpaceDE w:val="0"/>
        <w:autoSpaceDN w:val="0"/>
        <w:adjustRightInd w:val="0"/>
        <w:spacing w:line="360" w:lineRule="auto"/>
        <w:jc w:val="left"/>
        <w:rPr>
          <w:rFonts w:ascii="仿宋_GB2312" w:eastAsia="仿宋_GB2312" w:hAnsi="宋体" w:cs="Arial"/>
          <w:color w:val="000000"/>
          <w:kern w:val="0"/>
          <w:sz w:val="24"/>
          <w:lang w:val="zh-CN"/>
        </w:rPr>
      </w:pPr>
      <w:r w:rsidRPr="00743B06">
        <w:rPr>
          <w:rFonts w:ascii="仿宋_GB2312" w:eastAsia="仿宋_GB2312" w:hAnsi="宋体" w:cs="Arial" w:hint="eastAsia"/>
          <w:color w:val="000000"/>
          <w:kern w:val="0"/>
          <w:sz w:val="24"/>
          <w:lang w:val="zh-CN"/>
        </w:rPr>
        <w:t xml:space="preserve">    4</w:t>
      </w:r>
      <w:r w:rsidRPr="00743B06">
        <w:rPr>
          <w:rFonts w:ascii="仿宋_GB2312" w:eastAsia="仿宋_GB2312" w:hAnsi="宋体" w:cs="Arial" w:hint="eastAsia"/>
          <w:color w:val="000000"/>
          <w:kern w:val="0"/>
          <w:sz w:val="24"/>
          <w:lang w:val="zh-CN"/>
        </w:rPr>
        <w:t>．拆架程序应遵守“由上而下，先搭后拆”的原则，即先拆拉杆、脚手板、剪刀撑、斜撑，而后拆小横杆、大横杆、立杆等，并按“一步一清”原则依次进行。严禁上下同</w:t>
      </w:r>
      <w:r w:rsidRPr="00743B06">
        <w:rPr>
          <w:rFonts w:ascii="仿宋_GB2312" w:eastAsia="仿宋_GB2312" w:hAnsi="宋体" w:cs="Arial" w:hint="eastAsia"/>
          <w:color w:val="000000"/>
          <w:kern w:val="0"/>
          <w:sz w:val="24"/>
          <w:lang w:val="zh-CN"/>
        </w:rPr>
        <w:t>时进行拆架作业。</w:t>
      </w:r>
    </w:p>
    <w:p w:rsidR="00844CBC" w:rsidRPr="00743B06" w:rsidP="00844CBC">
      <w:pPr>
        <w:pStyle w:val="Normal0"/>
        <w:autoSpaceDE w:val="0"/>
        <w:autoSpaceDN w:val="0"/>
        <w:adjustRightInd w:val="0"/>
        <w:spacing w:line="400" w:lineRule="exact"/>
        <w:jc w:val="left"/>
        <w:rPr>
          <w:rFonts w:ascii="仿宋_GB2312" w:eastAsia="仿宋_GB2312" w:hAnsi="宋体" w:cs="Arial"/>
          <w:color w:val="000000"/>
          <w:kern w:val="0"/>
          <w:sz w:val="24"/>
          <w:lang w:val="zh-CN"/>
        </w:rPr>
      </w:pPr>
      <w:r w:rsidRPr="00743B06">
        <w:rPr>
          <w:rFonts w:ascii="仿宋_GB2312" w:eastAsia="仿宋_GB2312" w:hAnsi="宋体" w:cs="Arial" w:hint="eastAsia"/>
          <w:color w:val="000000"/>
          <w:kern w:val="0"/>
          <w:sz w:val="24"/>
          <w:lang w:val="zh-CN"/>
        </w:rPr>
        <w:t xml:space="preserve">    5</w:t>
      </w:r>
      <w:r w:rsidRPr="00743B06">
        <w:rPr>
          <w:rFonts w:ascii="仿宋_GB2312" w:eastAsia="仿宋_GB2312" w:hAnsi="宋体" w:cs="Arial" w:hint="eastAsia"/>
          <w:color w:val="000000"/>
          <w:kern w:val="0"/>
          <w:sz w:val="24"/>
          <w:lang w:val="zh-CN"/>
        </w:rPr>
        <w:t>．拆立杆时，要先抱住立杆再拆开最后两个扣，拆除大横杆、斜撑、剪刀撑时，应先拆除中间扣件，然后托住中间，再解端头扣。</w:t>
      </w:r>
    </w:p>
    <w:p w:rsidR="00844CBC" w:rsidRPr="00743B06" w:rsidP="00844CBC">
      <w:pPr>
        <w:pStyle w:val="Normal0"/>
        <w:autoSpaceDE w:val="0"/>
        <w:autoSpaceDN w:val="0"/>
        <w:adjustRightInd w:val="0"/>
        <w:spacing w:line="400" w:lineRule="exact"/>
        <w:jc w:val="left"/>
        <w:rPr>
          <w:rFonts w:ascii="仿宋_GB2312" w:eastAsia="仿宋_GB2312" w:hAnsi="宋体" w:cs="Arial"/>
          <w:color w:val="000000"/>
          <w:kern w:val="0"/>
          <w:sz w:val="24"/>
          <w:lang w:val="zh-CN"/>
        </w:rPr>
      </w:pPr>
      <w:r w:rsidRPr="00743B06">
        <w:rPr>
          <w:rFonts w:ascii="仿宋_GB2312" w:eastAsia="仿宋_GB2312" w:hAnsi="宋体" w:cs="Arial" w:hint="eastAsia"/>
          <w:color w:val="000000"/>
          <w:kern w:val="0"/>
          <w:sz w:val="24"/>
          <w:lang w:val="zh-CN"/>
        </w:rPr>
        <w:t xml:space="preserve">    6</w:t>
      </w:r>
      <w:r w:rsidRPr="00743B06">
        <w:rPr>
          <w:rFonts w:ascii="仿宋_GB2312" w:eastAsia="仿宋_GB2312" w:hAnsi="宋体" w:cs="Arial" w:hint="eastAsia"/>
          <w:color w:val="000000"/>
          <w:kern w:val="0"/>
          <w:sz w:val="24"/>
          <w:lang w:val="zh-CN"/>
        </w:rPr>
        <w:t>．连墙杆</w:t>
      </w:r>
      <w:r w:rsidRPr="00743B06">
        <w:rPr>
          <w:rFonts w:ascii="仿宋_GB2312" w:eastAsia="仿宋_GB2312" w:hAnsi="宋体" w:cs="Arial" w:hint="eastAsia"/>
          <w:color w:val="000000"/>
          <w:kern w:val="0"/>
          <w:sz w:val="24"/>
          <w:lang w:val="zh-CN"/>
        </w:rPr>
        <w:t>(</w:t>
      </w:r>
      <w:r w:rsidRPr="00743B06">
        <w:rPr>
          <w:rFonts w:ascii="仿宋_GB2312" w:eastAsia="仿宋_GB2312" w:hAnsi="宋体" w:cs="Arial" w:hint="eastAsia"/>
          <w:color w:val="000000"/>
          <w:kern w:val="0"/>
          <w:sz w:val="24"/>
          <w:lang w:val="zh-CN"/>
        </w:rPr>
        <w:t>拉结点</w:t>
      </w:r>
      <w:r w:rsidRPr="00743B06">
        <w:rPr>
          <w:rFonts w:ascii="仿宋_GB2312" w:eastAsia="仿宋_GB2312" w:hAnsi="宋体" w:cs="Arial" w:hint="eastAsia"/>
          <w:color w:val="000000"/>
          <w:kern w:val="0"/>
          <w:sz w:val="24"/>
          <w:lang w:val="zh-CN"/>
        </w:rPr>
        <w:t>)</w:t>
      </w:r>
      <w:r w:rsidRPr="00743B06">
        <w:rPr>
          <w:rFonts w:ascii="仿宋_GB2312" w:eastAsia="仿宋_GB2312" w:hAnsi="宋体" w:cs="Arial" w:hint="eastAsia"/>
          <w:color w:val="000000"/>
          <w:kern w:val="0"/>
          <w:sz w:val="24"/>
          <w:lang w:val="zh-CN"/>
        </w:rPr>
        <w:t>应随拆除进度逐层拆除，拆抛撑时，应用临时撑支住，然后才能拆除。</w:t>
      </w:r>
    </w:p>
    <w:p w:rsidR="00844CBC" w:rsidRPr="00743B06" w:rsidP="00844CBC">
      <w:pPr>
        <w:pStyle w:val="Normal0"/>
        <w:autoSpaceDE w:val="0"/>
        <w:autoSpaceDN w:val="0"/>
        <w:adjustRightInd w:val="0"/>
        <w:spacing w:line="360" w:lineRule="auto"/>
        <w:jc w:val="left"/>
        <w:rPr>
          <w:rFonts w:ascii="仿宋_GB2312" w:eastAsia="仿宋_GB2312" w:hAnsi="宋体" w:cs="Arial"/>
          <w:color w:val="000000"/>
          <w:kern w:val="0"/>
          <w:sz w:val="24"/>
          <w:lang w:val="zh-CN"/>
        </w:rPr>
      </w:pPr>
      <w:r w:rsidRPr="00743B06">
        <w:rPr>
          <w:rFonts w:ascii="仿宋_GB2312" w:eastAsia="仿宋_GB2312" w:hAnsi="宋体" w:cs="Arial" w:hint="eastAsia"/>
          <w:color w:val="000000"/>
          <w:kern w:val="0"/>
          <w:sz w:val="24"/>
          <w:lang w:val="zh-CN"/>
        </w:rPr>
        <w:t xml:space="preserve">    7</w:t>
      </w:r>
      <w:r w:rsidRPr="00743B06">
        <w:rPr>
          <w:rFonts w:ascii="仿宋_GB2312" w:eastAsia="仿宋_GB2312" w:hAnsi="宋体" w:cs="Arial" w:hint="eastAsia"/>
          <w:color w:val="000000"/>
          <w:kern w:val="0"/>
          <w:sz w:val="24"/>
          <w:lang w:val="zh-CN"/>
        </w:rPr>
        <w:t>．拆除时要统一指挥，上下呼应，动作协调，当解开与另一人有关的结扣时，应先通知对方，以防坠落。</w:t>
      </w:r>
    </w:p>
    <w:p w:rsidR="00844CBC" w:rsidRPr="00743B06" w:rsidP="00844CBC">
      <w:pPr>
        <w:pStyle w:val="Normal0"/>
        <w:autoSpaceDE w:val="0"/>
        <w:autoSpaceDN w:val="0"/>
        <w:adjustRightInd w:val="0"/>
        <w:spacing w:line="360" w:lineRule="auto"/>
        <w:jc w:val="left"/>
        <w:rPr>
          <w:rFonts w:ascii="仿宋_GB2312" w:eastAsia="仿宋_GB2312" w:hAnsi="宋体" w:cs="Arial"/>
          <w:color w:val="000000"/>
          <w:kern w:val="0"/>
          <w:sz w:val="24"/>
          <w:lang w:val="zh-CN"/>
        </w:rPr>
      </w:pPr>
      <w:r w:rsidRPr="00743B06">
        <w:rPr>
          <w:rFonts w:ascii="仿宋_GB2312" w:eastAsia="仿宋_GB2312" w:hAnsi="宋体" w:cs="Arial" w:hint="eastAsia"/>
          <w:color w:val="000000"/>
          <w:kern w:val="0"/>
          <w:sz w:val="24"/>
          <w:lang w:val="zh-CN"/>
        </w:rPr>
        <w:t xml:space="preserve">    8</w:t>
      </w:r>
      <w:r w:rsidRPr="00743B06">
        <w:rPr>
          <w:rFonts w:ascii="仿宋_GB2312" w:eastAsia="仿宋_GB2312" w:hAnsi="宋体" w:cs="Arial" w:hint="eastAsia"/>
          <w:color w:val="000000"/>
          <w:kern w:val="0"/>
          <w:sz w:val="24"/>
          <w:lang w:val="zh-CN"/>
        </w:rPr>
        <w:t>．拆架时严禁碰撞脚手架附近电源线，以防触电事故。</w:t>
      </w:r>
    </w:p>
    <w:p w:rsidR="00844CBC" w:rsidRPr="00743B06" w:rsidP="00844CBC">
      <w:pPr>
        <w:pStyle w:val="Normal0"/>
        <w:autoSpaceDE w:val="0"/>
        <w:autoSpaceDN w:val="0"/>
        <w:adjustRightInd w:val="0"/>
        <w:spacing w:line="360" w:lineRule="auto"/>
        <w:jc w:val="left"/>
        <w:rPr>
          <w:rFonts w:ascii="仿宋_GB2312" w:eastAsia="仿宋_GB2312" w:hAnsi="宋体" w:cs="Arial"/>
          <w:color w:val="000000"/>
          <w:kern w:val="0"/>
          <w:sz w:val="24"/>
          <w:lang w:val="zh-CN"/>
        </w:rPr>
      </w:pPr>
      <w:r w:rsidRPr="00743B06">
        <w:rPr>
          <w:rFonts w:ascii="仿宋_GB2312" w:eastAsia="仿宋_GB2312" w:hAnsi="宋体" w:cs="Arial" w:hint="eastAsia"/>
          <w:color w:val="000000"/>
          <w:kern w:val="0"/>
          <w:sz w:val="24"/>
          <w:lang w:val="zh-CN"/>
        </w:rPr>
        <w:t xml:space="preserve">    9</w:t>
      </w:r>
      <w:r w:rsidRPr="00743B06">
        <w:rPr>
          <w:rFonts w:ascii="仿宋_GB2312" w:eastAsia="仿宋_GB2312" w:hAnsi="宋体" w:cs="Arial" w:hint="eastAsia"/>
          <w:color w:val="000000"/>
          <w:kern w:val="0"/>
          <w:sz w:val="24"/>
          <w:lang w:val="zh-CN"/>
        </w:rPr>
        <w:t>．在拆架时，不得中途换人，如必须换人时，应将拆除情况交代清楚后方可离开。</w:t>
      </w:r>
    </w:p>
    <w:p w:rsidR="00844CBC" w:rsidRPr="00743B06" w:rsidP="00844CBC">
      <w:pPr>
        <w:pStyle w:val="Normal0"/>
        <w:autoSpaceDE w:val="0"/>
        <w:autoSpaceDN w:val="0"/>
        <w:adjustRightInd w:val="0"/>
        <w:spacing w:line="360" w:lineRule="auto"/>
        <w:jc w:val="left"/>
        <w:rPr>
          <w:rFonts w:ascii="仿宋_GB2312" w:eastAsia="仿宋_GB2312" w:hAnsi="宋体" w:cs="Arial"/>
          <w:color w:val="000000"/>
          <w:kern w:val="0"/>
          <w:sz w:val="24"/>
          <w:lang w:val="zh-CN"/>
        </w:rPr>
      </w:pPr>
      <w:r w:rsidRPr="00743B06">
        <w:rPr>
          <w:rFonts w:ascii="仿宋_GB2312" w:eastAsia="仿宋_GB2312" w:hAnsi="宋体" w:cs="Arial" w:hint="eastAsia"/>
          <w:color w:val="000000"/>
          <w:kern w:val="0"/>
          <w:sz w:val="24"/>
          <w:lang w:val="zh-CN"/>
        </w:rPr>
        <w:t xml:space="preserve">    10</w:t>
      </w:r>
      <w:r w:rsidRPr="00743B06">
        <w:rPr>
          <w:rFonts w:ascii="仿宋_GB2312" w:eastAsia="仿宋_GB2312" w:hAnsi="宋体" w:cs="Arial" w:hint="eastAsia"/>
          <w:color w:val="000000"/>
          <w:kern w:val="0"/>
          <w:sz w:val="24"/>
          <w:lang w:val="zh-CN"/>
        </w:rPr>
        <w:t>．拆下的材料要徐</w:t>
      </w:r>
      <w:r w:rsidRPr="00743B06">
        <w:rPr>
          <w:rFonts w:ascii="仿宋_GB2312" w:eastAsia="仿宋_GB2312" w:hAnsi="宋体" w:cs="Arial" w:hint="eastAsia"/>
          <w:color w:val="000000"/>
          <w:kern w:val="0"/>
          <w:sz w:val="24"/>
          <w:lang w:val="zh-CN"/>
        </w:rPr>
        <w:t>徐下运，严禁抛掷。运至地面的材料应按指定地点随拆随运，分类堆放，“当天拆当天清”，拆下的扣件和铁丝要集中回收处理。</w:t>
      </w:r>
    </w:p>
    <w:p w:rsidR="00844CBC" w:rsidRPr="00743B06" w:rsidP="00844CBC">
      <w:pPr>
        <w:pStyle w:val="Normal0"/>
        <w:autoSpaceDE w:val="0"/>
        <w:autoSpaceDN w:val="0"/>
        <w:adjustRightInd w:val="0"/>
        <w:spacing w:line="360" w:lineRule="auto"/>
        <w:jc w:val="left"/>
        <w:rPr>
          <w:rFonts w:ascii="仿宋_GB2312" w:eastAsia="仿宋_GB2312" w:hAnsi="宋体" w:cs="Arial"/>
          <w:color w:val="000000"/>
          <w:kern w:val="0"/>
          <w:sz w:val="24"/>
          <w:lang w:val="zh-CN"/>
        </w:rPr>
        <w:sectPr w:rsidSect="00876C92">
          <w:type w:val="nextPage"/>
          <w:pgSz w:w="11906" w:h="16838"/>
          <w:pgMar w:top="1418" w:right="1247" w:bottom="1474" w:left="1418" w:header="1021" w:footer="1134" w:gutter="0"/>
          <w:pgNumType w:start="22"/>
          <w:cols w:space="720"/>
          <w:titlePg w:val="0"/>
          <w:docGrid w:type="lines" w:linePitch="312"/>
        </w:sectPr>
      </w:pPr>
      <w:r w:rsidRPr="00743B06">
        <w:rPr>
          <w:rFonts w:ascii="仿宋_GB2312" w:eastAsia="仿宋_GB2312" w:hAnsi="宋体" w:cs="Arial" w:hint="eastAsia"/>
          <w:color w:val="000000"/>
          <w:kern w:val="0"/>
          <w:sz w:val="24"/>
          <w:lang w:val="zh-CN"/>
        </w:rPr>
        <w:t xml:space="preserve">    11</w:t>
      </w:r>
      <w:r w:rsidRPr="00743B06">
        <w:rPr>
          <w:rFonts w:ascii="仿宋_GB2312" w:eastAsia="仿宋_GB2312" w:hAnsi="宋体" w:cs="Arial" w:hint="eastAsia"/>
          <w:color w:val="000000"/>
          <w:kern w:val="0"/>
          <w:sz w:val="24"/>
          <w:lang w:val="zh-CN"/>
        </w:rPr>
        <w:t>．高层建筑脚手架拆除，应配备良好的通讯装置。</w:t>
      </w:r>
    </w:p>
    <w:p w:rsidR="00844CBC" w:rsidRPr="00743B06" w:rsidP="00844CBC">
      <w:pPr>
        <w:pStyle w:val="Normal0"/>
        <w:autoSpaceDE w:val="0"/>
        <w:autoSpaceDN w:val="0"/>
        <w:adjustRightInd w:val="0"/>
        <w:spacing w:line="360" w:lineRule="auto"/>
        <w:jc w:val="left"/>
        <w:rPr>
          <w:rFonts w:ascii="仿宋_GB2312" w:eastAsia="仿宋_GB2312" w:hAnsi="宋体" w:cs="Arial"/>
          <w:color w:val="000000"/>
          <w:kern w:val="0"/>
          <w:sz w:val="24"/>
          <w:lang w:val="zh-CN"/>
        </w:rPr>
      </w:pPr>
      <w:r w:rsidRPr="00743B06">
        <w:rPr>
          <w:rFonts w:ascii="仿宋_GB2312" w:eastAsia="仿宋_GB2312" w:hAnsi="宋体" w:cs="Arial" w:hint="eastAsia"/>
          <w:color w:val="000000"/>
          <w:kern w:val="0"/>
          <w:sz w:val="24"/>
          <w:lang w:val="zh-CN"/>
        </w:rPr>
        <w:t xml:space="preserve">    12</w:t>
      </w:r>
      <w:r w:rsidRPr="00743B06">
        <w:rPr>
          <w:rFonts w:ascii="仿宋_GB2312" w:eastAsia="仿宋_GB2312" w:hAnsi="宋体" w:cs="Arial" w:hint="eastAsia"/>
          <w:color w:val="000000"/>
          <w:kern w:val="0"/>
          <w:sz w:val="24"/>
          <w:lang w:val="zh-CN"/>
        </w:rPr>
        <w:t>．输送至地面的杆件，应及时按类堆放，整理保养。</w:t>
      </w:r>
    </w:p>
    <w:p w:rsidR="00844CBC" w:rsidRPr="00743B06" w:rsidP="00844CBC">
      <w:pPr>
        <w:pStyle w:val="Normal0"/>
        <w:autoSpaceDE w:val="0"/>
        <w:autoSpaceDN w:val="0"/>
        <w:adjustRightInd w:val="0"/>
        <w:spacing w:line="360" w:lineRule="auto"/>
        <w:jc w:val="left"/>
        <w:rPr>
          <w:rFonts w:ascii="仿宋_GB2312" w:eastAsia="仿宋_GB2312" w:hAnsi="宋体" w:cs="Arial"/>
          <w:color w:val="000000"/>
          <w:kern w:val="0"/>
          <w:sz w:val="24"/>
          <w:lang w:val="zh-CN"/>
        </w:rPr>
      </w:pPr>
      <w:r w:rsidRPr="00743B06">
        <w:rPr>
          <w:rFonts w:ascii="仿宋_GB2312" w:eastAsia="仿宋_GB2312" w:hAnsi="宋体" w:cs="Arial" w:hint="eastAsia"/>
          <w:color w:val="000000"/>
          <w:kern w:val="0"/>
          <w:sz w:val="24"/>
          <w:lang w:val="zh-CN"/>
        </w:rPr>
        <w:t xml:space="preserve">    13</w:t>
      </w:r>
      <w:r w:rsidRPr="00743B06">
        <w:rPr>
          <w:rFonts w:ascii="仿宋_GB2312" w:eastAsia="仿宋_GB2312" w:hAnsi="宋体" w:cs="Arial" w:hint="eastAsia"/>
          <w:color w:val="000000"/>
          <w:kern w:val="0"/>
          <w:sz w:val="24"/>
          <w:lang w:val="zh-CN"/>
        </w:rPr>
        <w:t>．当天离岗时，应及时加固尚未拆除部分，防止存留隐患造成复岗后的人为事故。</w:t>
      </w:r>
    </w:p>
    <w:p w:rsidR="00844CBC" w:rsidRPr="00743B06" w:rsidP="00844CBC">
      <w:pPr>
        <w:pStyle w:val="Normal0"/>
        <w:autoSpaceDE w:val="0"/>
        <w:autoSpaceDN w:val="0"/>
        <w:adjustRightInd w:val="0"/>
        <w:spacing w:line="360" w:lineRule="auto"/>
        <w:jc w:val="left"/>
        <w:rPr>
          <w:rFonts w:ascii="仿宋_GB2312" w:eastAsia="仿宋_GB2312" w:hAnsi="宋体" w:cs="Arial"/>
          <w:color w:val="000000"/>
          <w:kern w:val="0"/>
          <w:sz w:val="24"/>
          <w:lang w:val="zh-CN"/>
        </w:rPr>
      </w:pPr>
      <w:r w:rsidRPr="00743B06">
        <w:rPr>
          <w:rFonts w:ascii="仿宋_GB2312" w:eastAsia="仿宋_GB2312" w:hAnsi="宋体" w:cs="Arial" w:hint="eastAsia"/>
          <w:color w:val="000000"/>
          <w:kern w:val="0"/>
          <w:sz w:val="24"/>
          <w:lang w:val="zh-CN"/>
        </w:rPr>
        <w:t xml:space="preserve">    14</w:t>
      </w:r>
      <w:r w:rsidRPr="00743B06">
        <w:rPr>
          <w:rFonts w:ascii="仿宋_GB2312" w:eastAsia="仿宋_GB2312" w:hAnsi="宋体" w:cs="Arial" w:hint="eastAsia"/>
          <w:color w:val="000000"/>
          <w:kern w:val="0"/>
          <w:sz w:val="24"/>
          <w:lang w:val="zh-CN"/>
        </w:rPr>
        <w:t>．如遇强风、大雨、雪等特殊气候，不应进行脚手架的拆除，严禁夜间拆除。</w:t>
      </w:r>
    </w:p>
    <w:p w:rsidR="00844CBC" w:rsidRPr="00743B06" w:rsidP="00844CBC">
      <w:pPr>
        <w:pStyle w:val="Normal0"/>
        <w:autoSpaceDE w:val="0"/>
        <w:autoSpaceDN w:val="0"/>
        <w:adjustRightInd w:val="0"/>
        <w:spacing w:line="360" w:lineRule="auto"/>
        <w:ind w:firstLine="480"/>
        <w:jc w:val="left"/>
        <w:rPr>
          <w:rFonts w:ascii="仿宋_GB2312" w:eastAsia="仿宋_GB2312" w:hAnsi="宋体" w:cs="Arial"/>
          <w:color w:val="000000"/>
          <w:kern w:val="0"/>
          <w:sz w:val="24"/>
          <w:lang w:val="zh-CN"/>
        </w:rPr>
      </w:pPr>
      <w:r w:rsidRPr="00743B06">
        <w:rPr>
          <w:rFonts w:ascii="仿宋_GB2312" w:eastAsia="仿宋_GB2312" w:hAnsi="宋体" w:cs="Arial" w:hint="eastAsia"/>
          <w:color w:val="000000"/>
          <w:kern w:val="0"/>
          <w:sz w:val="24"/>
          <w:lang w:val="zh-CN"/>
        </w:rPr>
        <w:t>15</w:t>
      </w:r>
      <w:r w:rsidRPr="00743B06">
        <w:rPr>
          <w:rFonts w:ascii="仿宋_GB2312" w:eastAsia="仿宋_GB2312" w:hAnsi="宋体" w:cs="Arial" w:hint="eastAsia"/>
          <w:color w:val="000000"/>
          <w:kern w:val="0"/>
          <w:sz w:val="24"/>
          <w:lang w:val="zh-CN"/>
        </w:rPr>
        <w:t>．翻掀垫铺竹笆应注意站立位置，并应自外向里翻起竖立，防止外翻将竹笆内未清除的残留物从高处坠落伤人。</w:t>
      </w:r>
    </w:p>
    <w:p w:rsidR="00844CBC" w:rsidRPr="00743B06" w:rsidP="00844CBC">
      <w:pPr>
        <w:pStyle w:val="Normal0"/>
        <w:autoSpaceDE w:val="0"/>
        <w:autoSpaceDN w:val="0"/>
        <w:adjustRightInd w:val="0"/>
        <w:spacing w:line="400" w:lineRule="exact"/>
        <w:ind w:firstLine="480"/>
        <w:jc w:val="left"/>
        <w:rPr>
          <w:rFonts w:ascii="仿宋_GB2312" w:eastAsia="仿宋_GB2312" w:hAnsi="宋体" w:cs="Arial"/>
          <w:color w:val="000000"/>
          <w:kern w:val="0"/>
          <w:sz w:val="24"/>
          <w:lang w:val="zh-CN"/>
        </w:rPr>
      </w:pPr>
    </w:p>
    <w:p w:rsidR="00844CBC" w:rsidRPr="00743B06" w:rsidP="00844CBC">
      <w:pPr>
        <w:pStyle w:val="Normal0"/>
        <w:autoSpaceDE w:val="0"/>
        <w:autoSpaceDN w:val="0"/>
        <w:adjustRightInd w:val="0"/>
        <w:jc w:val="center"/>
        <w:rPr>
          <w:rFonts w:ascii="仿宋_GB2312" w:eastAsia="仿宋_GB2312" w:hAnsi="宋体" w:cs="宋体"/>
          <w:bCs/>
          <w:kern w:val="0"/>
          <w:sz w:val="24"/>
          <w:lang w:val="zh-CN"/>
        </w:rPr>
      </w:pPr>
    </w:p>
    <w:p w:rsidR="00844CBC" w:rsidRPr="00743B06" w:rsidP="00844CBC">
      <w:pPr>
        <w:pStyle w:val="Normal0"/>
        <w:autoSpaceDE w:val="0"/>
        <w:autoSpaceDN w:val="0"/>
        <w:adjustRightInd w:val="0"/>
        <w:jc w:val="center"/>
        <w:rPr>
          <w:rFonts w:ascii="仿宋_GB2312" w:eastAsia="仿宋_GB2312" w:hAnsi="宋体" w:cs="宋体"/>
          <w:bCs/>
          <w:kern w:val="0"/>
          <w:sz w:val="24"/>
          <w:lang w:val="zh-CN"/>
        </w:rPr>
      </w:pPr>
    </w:p>
    <w:p w:rsidR="00844CBC" w:rsidRPr="00743B06" w:rsidP="00844CBC">
      <w:pPr>
        <w:pStyle w:val="Normal0"/>
        <w:autoSpaceDE w:val="0"/>
        <w:autoSpaceDN w:val="0"/>
        <w:adjustRightInd w:val="0"/>
        <w:jc w:val="center"/>
        <w:rPr>
          <w:rFonts w:ascii="仿宋_GB2312" w:eastAsia="仿宋_GB2312" w:hAnsi="宋体" w:cs="宋体"/>
          <w:bCs/>
          <w:kern w:val="0"/>
          <w:sz w:val="24"/>
          <w:lang w:val="zh-CN"/>
        </w:rPr>
      </w:pPr>
    </w:p>
    <w:p w:rsidR="00844CBC" w:rsidRPr="00743B06" w:rsidP="00844CBC">
      <w:pPr>
        <w:pStyle w:val="Normal0"/>
        <w:autoSpaceDE w:val="0"/>
        <w:autoSpaceDN w:val="0"/>
        <w:adjustRightInd w:val="0"/>
        <w:jc w:val="center"/>
        <w:rPr>
          <w:rFonts w:ascii="仿宋_GB2312" w:eastAsia="仿宋_GB2312" w:cs="宋体"/>
          <w:b/>
          <w:bCs/>
          <w:kern w:val="0"/>
          <w:sz w:val="36"/>
          <w:szCs w:val="36"/>
          <w:lang w:val="zh-CN"/>
        </w:rPr>
      </w:pPr>
    </w:p>
    <w:p w:rsidR="00844CBC" w:rsidP="00844CBC">
      <w:pPr>
        <w:pStyle w:val="Normal0"/>
        <w:autoSpaceDE w:val="0"/>
        <w:autoSpaceDN w:val="0"/>
        <w:adjustRightInd w:val="0"/>
        <w:jc w:val="center"/>
        <w:rPr>
          <w:rFonts w:ascii="仿宋_GB2312" w:eastAsia="仿宋_GB2312" w:cs="宋体"/>
          <w:b/>
          <w:bCs/>
          <w:kern w:val="0"/>
          <w:sz w:val="36"/>
          <w:szCs w:val="36"/>
          <w:lang w:val="zh-CN"/>
        </w:rPr>
      </w:pPr>
    </w:p>
    <w:p w:rsidR="00844CBC" w:rsidP="00844CBC">
      <w:pPr>
        <w:pStyle w:val="Normal0"/>
        <w:autoSpaceDE w:val="0"/>
        <w:autoSpaceDN w:val="0"/>
        <w:adjustRightInd w:val="0"/>
        <w:jc w:val="center"/>
        <w:rPr>
          <w:rFonts w:ascii="仿宋_GB2312" w:eastAsia="仿宋_GB2312" w:cs="宋体"/>
          <w:b/>
          <w:bCs/>
          <w:kern w:val="0"/>
          <w:sz w:val="36"/>
          <w:szCs w:val="36"/>
          <w:lang w:val="zh-CN"/>
        </w:rPr>
      </w:pPr>
    </w:p>
    <w:p w:rsidR="00844CBC" w:rsidP="00844CBC">
      <w:pPr>
        <w:pStyle w:val="Normal0"/>
        <w:autoSpaceDE w:val="0"/>
        <w:autoSpaceDN w:val="0"/>
        <w:adjustRightInd w:val="0"/>
        <w:jc w:val="center"/>
        <w:rPr>
          <w:rFonts w:ascii="仿宋_GB2312" w:eastAsia="仿宋_GB2312" w:cs="宋体"/>
          <w:b/>
          <w:bCs/>
          <w:kern w:val="0"/>
          <w:sz w:val="36"/>
          <w:szCs w:val="36"/>
          <w:lang w:val="zh-CN"/>
        </w:rPr>
      </w:pPr>
    </w:p>
    <w:p w:rsidR="00844CBC" w:rsidP="00844CBC">
      <w:pPr>
        <w:pStyle w:val="Normal0"/>
        <w:autoSpaceDE w:val="0"/>
        <w:autoSpaceDN w:val="0"/>
        <w:adjustRightInd w:val="0"/>
        <w:jc w:val="center"/>
        <w:rPr>
          <w:rFonts w:ascii="仿宋_GB2312" w:eastAsia="仿宋_GB2312" w:cs="宋体"/>
          <w:b/>
          <w:bCs/>
          <w:kern w:val="0"/>
          <w:sz w:val="36"/>
          <w:szCs w:val="36"/>
          <w:lang w:val="zh-CN"/>
        </w:rPr>
      </w:pPr>
    </w:p>
    <w:p w:rsidR="00844CBC" w:rsidP="00844CBC">
      <w:pPr>
        <w:pStyle w:val="Normal0"/>
        <w:autoSpaceDE w:val="0"/>
        <w:autoSpaceDN w:val="0"/>
        <w:adjustRightInd w:val="0"/>
        <w:jc w:val="center"/>
        <w:rPr>
          <w:rFonts w:ascii="仿宋_GB2312" w:eastAsia="仿宋_GB2312" w:cs="宋体"/>
          <w:b/>
          <w:bCs/>
          <w:kern w:val="0"/>
          <w:sz w:val="36"/>
          <w:szCs w:val="36"/>
          <w:lang w:val="zh-CN"/>
        </w:rPr>
      </w:pPr>
    </w:p>
    <w:p w:rsidR="00844CBC" w:rsidP="00844CBC">
      <w:pPr>
        <w:pStyle w:val="Normal0"/>
        <w:autoSpaceDE w:val="0"/>
        <w:autoSpaceDN w:val="0"/>
        <w:adjustRightInd w:val="0"/>
        <w:jc w:val="center"/>
        <w:rPr>
          <w:rFonts w:ascii="仿宋_GB2312" w:eastAsia="仿宋_GB2312" w:cs="宋体"/>
          <w:b/>
          <w:bCs/>
          <w:kern w:val="0"/>
          <w:sz w:val="36"/>
          <w:szCs w:val="36"/>
          <w:lang w:val="zh-CN"/>
        </w:rPr>
      </w:pPr>
    </w:p>
    <w:p w:rsidR="00844CBC" w:rsidP="00844CBC">
      <w:pPr>
        <w:pStyle w:val="Normal0"/>
        <w:autoSpaceDE w:val="0"/>
        <w:autoSpaceDN w:val="0"/>
        <w:adjustRightInd w:val="0"/>
        <w:jc w:val="center"/>
        <w:rPr>
          <w:rFonts w:ascii="仿宋_GB2312" w:eastAsia="仿宋_GB2312" w:cs="宋体"/>
          <w:b/>
          <w:bCs/>
          <w:kern w:val="0"/>
          <w:sz w:val="36"/>
          <w:szCs w:val="36"/>
          <w:lang w:val="zh-CN"/>
        </w:rPr>
      </w:pPr>
    </w:p>
    <w:p w:rsidR="00844CBC" w:rsidP="00844CBC">
      <w:pPr>
        <w:pStyle w:val="Normal0"/>
        <w:autoSpaceDE w:val="0"/>
        <w:autoSpaceDN w:val="0"/>
        <w:adjustRightInd w:val="0"/>
        <w:jc w:val="center"/>
        <w:rPr>
          <w:rFonts w:ascii="仿宋_GB2312" w:eastAsia="仿宋_GB2312" w:cs="宋体"/>
          <w:b/>
          <w:bCs/>
          <w:kern w:val="0"/>
          <w:sz w:val="36"/>
          <w:szCs w:val="36"/>
          <w:lang w:val="zh-CN"/>
        </w:rPr>
      </w:pPr>
    </w:p>
    <w:p w:rsidR="00844CBC" w:rsidP="00844CBC">
      <w:pPr>
        <w:pStyle w:val="Normal0"/>
        <w:autoSpaceDE w:val="0"/>
        <w:autoSpaceDN w:val="0"/>
        <w:adjustRightInd w:val="0"/>
        <w:jc w:val="center"/>
        <w:rPr>
          <w:rFonts w:ascii="仿宋_GB2312" w:eastAsia="仿宋_GB2312" w:cs="宋体"/>
          <w:b/>
          <w:bCs/>
          <w:kern w:val="0"/>
          <w:sz w:val="36"/>
          <w:szCs w:val="36"/>
          <w:lang w:val="zh-CN"/>
        </w:rPr>
      </w:pPr>
    </w:p>
    <w:p w:rsidR="00844CBC" w:rsidP="00844CBC">
      <w:pPr>
        <w:pStyle w:val="Normal0"/>
        <w:autoSpaceDE w:val="0"/>
        <w:autoSpaceDN w:val="0"/>
        <w:adjustRightInd w:val="0"/>
        <w:jc w:val="center"/>
        <w:rPr>
          <w:rFonts w:ascii="仿宋_GB2312" w:eastAsia="仿宋_GB2312" w:cs="宋体"/>
          <w:b/>
          <w:bCs/>
          <w:kern w:val="0"/>
          <w:sz w:val="36"/>
          <w:szCs w:val="36"/>
          <w:lang w:val="zh-CN"/>
        </w:rPr>
      </w:pPr>
    </w:p>
    <w:p w:rsidR="00844CBC" w:rsidP="00844CBC">
      <w:pPr>
        <w:pStyle w:val="Normal0"/>
        <w:autoSpaceDE w:val="0"/>
        <w:autoSpaceDN w:val="0"/>
        <w:adjustRightInd w:val="0"/>
        <w:jc w:val="center"/>
        <w:rPr>
          <w:rFonts w:ascii="仿宋_GB2312" w:eastAsia="仿宋_GB2312" w:cs="宋体"/>
          <w:b/>
          <w:bCs/>
          <w:kern w:val="0"/>
          <w:sz w:val="36"/>
          <w:szCs w:val="36"/>
          <w:lang w:val="zh-CN"/>
        </w:rPr>
      </w:pPr>
    </w:p>
    <w:p w:rsidR="00844CBC" w:rsidP="00844CBC">
      <w:pPr>
        <w:pStyle w:val="Normal0"/>
        <w:autoSpaceDE w:val="0"/>
        <w:autoSpaceDN w:val="0"/>
        <w:adjustRightInd w:val="0"/>
        <w:jc w:val="center"/>
        <w:rPr>
          <w:rFonts w:ascii="仿宋_GB2312" w:eastAsia="仿宋_GB2312" w:cs="宋体"/>
          <w:b/>
          <w:bCs/>
          <w:kern w:val="0"/>
          <w:sz w:val="36"/>
          <w:szCs w:val="36"/>
          <w:lang w:val="zh-CN"/>
        </w:rPr>
      </w:pPr>
    </w:p>
    <w:p w:rsidR="00844CBC" w:rsidP="00844CBC">
      <w:pPr>
        <w:pStyle w:val="Normal0"/>
        <w:autoSpaceDE w:val="0"/>
        <w:autoSpaceDN w:val="0"/>
        <w:adjustRightInd w:val="0"/>
        <w:jc w:val="center"/>
        <w:rPr>
          <w:rFonts w:ascii="仿宋_GB2312" w:eastAsia="仿宋_GB2312" w:cs="宋体"/>
          <w:b/>
          <w:bCs/>
          <w:kern w:val="0"/>
          <w:sz w:val="36"/>
          <w:szCs w:val="36"/>
          <w:lang w:val="zh-CN"/>
        </w:rPr>
      </w:pPr>
    </w:p>
    <w:p w:rsidR="00844CBC" w:rsidP="00844CBC">
      <w:pPr>
        <w:pStyle w:val="Normal0"/>
        <w:autoSpaceDE w:val="0"/>
        <w:autoSpaceDN w:val="0"/>
        <w:adjustRightInd w:val="0"/>
        <w:jc w:val="center"/>
        <w:rPr>
          <w:rFonts w:ascii="仿宋_GB2312" w:eastAsia="仿宋_GB2312" w:cs="宋体"/>
          <w:b/>
          <w:bCs/>
          <w:kern w:val="0"/>
          <w:sz w:val="36"/>
          <w:szCs w:val="36"/>
          <w:lang w:val="zh-CN"/>
        </w:rPr>
      </w:pPr>
    </w:p>
    <w:p w:rsidR="00844CBC" w:rsidRPr="00743B06" w:rsidP="00844CBC">
      <w:pPr>
        <w:pStyle w:val="Normal0"/>
        <w:autoSpaceDE w:val="0"/>
        <w:autoSpaceDN w:val="0"/>
        <w:adjustRightInd w:val="0"/>
        <w:jc w:val="center"/>
        <w:rPr>
          <w:rFonts w:ascii="仿宋_GB2312" w:eastAsia="仿宋_GB2312" w:cs="宋体"/>
          <w:b/>
          <w:bCs/>
          <w:kern w:val="0"/>
          <w:sz w:val="36"/>
          <w:szCs w:val="36"/>
          <w:lang w:val="zh-CN"/>
        </w:rPr>
        <w:sectPr w:rsidSect="00876C92">
          <w:type w:val="nextPage"/>
          <w:pgSz w:w="11906" w:h="16838"/>
          <w:pgMar w:top="1418" w:right="1247" w:bottom="1474" w:left="1418" w:header="1021" w:footer="1134" w:gutter="0"/>
          <w:pgNumType w:start="23"/>
          <w:cols w:space="720"/>
          <w:titlePg w:val="0"/>
          <w:docGrid w:type="lines" w:linePitch="312"/>
        </w:sectPr>
      </w:pPr>
    </w:p>
    <w:p w:rsidR="00844CBC" w:rsidRPr="00743B06" w:rsidP="00844CBC">
      <w:pPr>
        <w:pStyle w:val="Normal0"/>
        <w:autoSpaceDE w:val="0"/>
        <w:autoSpaceDN w:val="0"/>
        <w:adjustRightInd w:val="0"/>
        <w:jc w:val="center"/>
        <w:rPr>
          <w:rFonts w:ascii="仿宋_GB2312" w:eastAsia="仿宋_GB2312" w:cs="宋体"/>
          <w:b/>
          <w:bCs/>
          <w:kern w:val="0"/>
          <w:sz w:val="36"/>
          <w:szCs w:val="36"/>
          <w:lang w:val="zh-CN"/>
        </w:rPr>
      </w:pPr>
      <w:r>
        <w:rPr>
          <w:rFonts w:ascii="仿宋_GB2312" w:eastAsia="仿宋_GB2312" w:cs="宋体" w:hint="eastAsia"/>
          <w:b/>
          <w:bCs/>
          <w:kern w:val="0"/>
          <w:sz w:val="36"/>
          <w:szCs w:val="36"/>
          <w:lang w:val="zh-CN"/>
        </w:rPr>
        <w:t>十一、</w:t>
      </w:r>
      <w:r w:rsidRPr="00743B06" w:rsidR="00576831">
        <w:rPr>
          <w:rFonts w:ascii="仿宋_GB2312" w:eastAsia="仿宋_GB2312" w:cs="宋体" w:hint="eastAsia"/>
          <w:b/>
          <w:bCs/>
          <w:kern w:val="0"/>
          <w:sz w:val="36"/>
          <w:szCs w:val="36"/>
          <w:lang w:val="zh-CN"/>
        </w:rPr>
        <w:t>脚手架计算书</w:t>
      </w:r>
    </w:p>
    <w:p w:rsidR="00844CBC" w:rsidRPr="00743B06" w:rsidP="00844CBC">
      <w:pPr>
        <w:pStyle w:val="Normal0"/>
        <w:autoSpaceDE w:val="0"/>
        <w:autoSpaceDN w:val="0"/>
        <w:adjustRightInd w:val="0"/>
        <w:jc w:val="center"/>
        <w:rPr>
          <w:rFonts w:ascii="仿宋_GB2312" w:eastAsia="仿宋_GB2312" w:cs="宋体"/>
          <w:b/>
          <w:bCs/>
          <w:kern w:val="0"/>
          <w:sz w:val="36"/>
          <w:szCs w:val="36"/>
          <w:lang w:val="zh-CN"/>
        </w:rPr>
      </w:pPr>
      <w:r w:rsidRPr="00743B06">
        <w:rPr>
          <w:rFonts w:ascii="仿宋_GB2312" w:eastAsia="仿宋_GB2312" w:cs="宋体" w:hint="eastAsia"/>
          <w:b/>
          <w:bCs/>
          <w:kern w:val="0"/>
          <w:sz w:val="36"/>
          <w:szCs w:val="36"/>
          <w:lang w:val="zh-CN"/>
        </w:rPr>
        <w:t xml:space="preserve"> </w:t>
      </w:r>
      <w:r w:rsidRPr="00743B06">
        <w:rPr>
          <w:rFonts w:ascii="仿宋_GB2312" w:eastAsia="仿宋_GB2312" w:cs="宋体" w:hint="eastAsia"/>
          <w:b/>
          <w:bCs/>
          <w:kern w:val="0"/>
          <w:sz w:val="36"/>
          <w:szCs w:val="36"/>
          <w:lang w:val="zh-CN"/>
        </w:rPr>
        <w:t>一、悬挑式扣件钢管脚手架计算书</w:t>
      </w:r>
    </w:p>
    <w:p w:rsidR="00844CBC" w:rsidRPr="00743B06" w:rsidP="00844CBC">
      <w:pPr>
        <w:pStyle w:val="Normal0"/>
        <w:autoSpaceDE w:val="0"/>
        <w:autoSpaceDN w:val="0"/>
        <w:adjustRightInd w:val="0"/>
        <w:spacing w:line="360" w:lineRule="auto"/>
        <w:jc w:val="left"/>
        <w:rPr>
          <w:rFonts w:ascii="仿宋_GB2312" w:eastAsia="仿宋_GB2312" w:hAnsi="Arial" w:cs="Arial"/>
          <w:color w:val="000000"/>
          <w:kern w:val="0"/>
          <w:sz w:val="24"/>
          <w:lang w:val="zh-CN"/>
        </w:rPr>
      </w:pPr>
      <w:r w:rsidRPr="00743B06">
        <w:rPr>
          <w:rFonts w:ascii="仿宋_GB2312" w:eastAsia="仿宋_GB2312" w:hAnsi="Arial" w:cs="Arial" w:hint="eastAsia"/>
          <w:color w:val="000000"/>
          <w:kern w:val="0"/>
          <w:sz w:val="24"/>
          <w:lang w:val="zh-CN"/>
        </w:rPr>
        <w:t xml:space="preserve">     </w:t>
      </w:r>
      <w:r w:rsidRPr="00743B06">
        <w:rPr>
          <w:rFonts w:ascii="仿宋_GB2312" w:eastAsia="仿宋_GB2312" w:hAnsi="Arial" w:cs="Arial" w:hint="eastAsia"/>
          <w:color w:val="000000"/>
          <w:kern w:val="0"/>
          <w:sz w:val="24"/>
          <w:lang w:val="zh-CN"/>
        </w:rPr>
        <w:t>钢管脚手架的计算参照《建筑施工扣件式钢管脚手架安全技术规范》（</w:t>
      </w:r>
      <w:r w:rsidRPr="00743B06">
        <w:rPr>
          <w:rFonts w:ascii="仿宋_GB2312" w:eastAsia="仿宋_GB2312" w:hAnsi="Arial" w:cs="Arial" w:hint="eastAsia"/>
          <w:color w:val="000000"/>
          <w:kern w:val="0"/>
          <w:sz w:val="24"/>
          <w:lang w:val="zh-CN"/>
        </w:rPr>
        <w:t>JGJ130-2011</w:t>
      </w:r>
      <w:r>
        <w:rPr>
          <w:rFonts w:ascii="仿宋_GB2312" w:eastAsia="仿宋_GB2312" w:hAnsi="Arial" w:cs="Arial" w:hint="eastAsia"/>
          <w:color w:val="000000"/>
          <w:kern w:val="0"/>
          <w:sz w:val="24"/>
          <w:lang w:val="zh-CN"/>
        </w:rPr>
        <w:t>）</w:t>
      </w:r>
      <w:r w:rsidRPr="00743B06">
        <w:rPr>
          <w:rFonts w:ascii="仿宋_GB2312" w:eastAsia="仿宋_GB2312" w:hAnsi="Arial" w:cs="Arial" w:hint="eastAsia"/>
          <w:color w:val="000000"/>
          <w:kern w:val="0"/>
          <w:sz w:val="24"/>
          <w:lang w:val="zh-CN"/>
        </w:rPr>
        <w:t>计算参数</w:t>
      </w:r>
      <w:r w:rsidRPr="00743B06">
        <w:rPr>
          <w:rFonts w:ascii="仿宋_GB2312" w:eastAsia="仿宋_GB2312" w:hAnsi="Arial" w:cs="Arial" w:hint="eastAsia"/>
          <w:color w:val="000000"/>
          <w:kern w:val="0"/>
          <w:sz w:val="24"/>
          <w:lang w:val="zh-CN"/>
        </w:rPr>
        <w:t>:</w:t>
      </w:r>
    </w:p>
    <w:p w:rsidR="00844CBC" w:rsidRPr="00743B06" w:rsidP="00844CBC">
      <w:pPr>
        <w:pStyle w:val="Normal0"/>
        <w:autoSpaceDE w:val="0"/>
        <w:autoSpaceDN w:val="0"/>
        <w:adjustRightInd w:val="0"/>
        <w:spacing w:line="360" w:lineRule="auto"/>
        <w:jc w:val="left"/>
        <w:rPr>
          <w:rFonts w:ascii="仿宋_GB2312" w:eastAsia="仿宋_GB2312"/>
          <w:b/>
          <w:bCs/>
          <w:color w:val="000000"/>
          <w:kern w:val="0"/>
          <w:sz w:val="28"/>
          <w:szCs w:val="28"/>
        </w:rPr>
      </w:pPr>
      <w:r w:rsidRPr="00743B06">
        <w:rPr>
          <w:rFonts w:ascii="仿宋_GB2312" w:eastAsia="仿宋_GB2312" w:hint="eastAsia"/>
          <w:b/>
          <w:bCs/>
          <w:color w:val="000000"/>
          <w:kern w:val="0"/>
          <w:sz w:val="28"/>
          <w:szCs w:val="28"/>
        </w:rPr>
        <w:t>一、脚手架参数</w:t>
      </w:r>
    </w:p>
    <w:tbl>
      <w:tblPr>
        <w:tblStyle w:val="TableNormal"/>
        <w:tblW w:w="0" w:type="auto"/>
        <w:jc w:val="center"/>
        <w:tblCellSpacing w:w="0" w:type="dxa"/>
        <w:tblLayout w:type="fixed"/>
        <w:tblCellMar>
          <w:top w:w="45" w:type="dxa"/>
          <w:left w:w="45" w:type="dxa"/>
          <w:bottom w:w="45" w:type="dxa"/>
          <w:right w:w="45" w:type="dxa"/>
        </w:tblCellMar>
        <w:tblLook w:val="0000"/>
      </w:tblPr>
      <w:tblGrid>
        <w:gridCol w:w="2984"/>
        <w:gridCol w:w="1588"/>
        <w:gridCol w:w="3090"/>
        <w:gridCol w:w="1580"/>
      </w:tblGrid>
      <w:tr w:rsidTr="00E87985">
        <w:tblPrEx>
          <w:tblW w:w="0" w:type="auto"/>
          <w:jc w:val="center"/>
          <w:tblCellSpacing w:w="0" w:type="dxa"/>
          <w:tblLayout w:type="fixed"/>
          <w:tblCellMar>
            <w:top w:w="45" w:type="dxa"/>
            <w:left w:w="45" w:type="dxa"/>
            <w:bottom w:w="45" w:type="dxa"/>
            <w:right w:w="45" w:type="dxa"/>
          </w:tblCellMar>
          <w:tblLook w:val="0000"/>
        </w:tblPrEx>
        <w:trPr>
          <w:trHeight w:val="75"/>
          <w:tblCellSpacing w:w="0" w:type="dxa"/>
          <w:jc w:val="center"/>
        </w:trPr>
        <w:tc>
          <w:tcPr>
            <w:tcW w:w="2984" w:type="dxa"/>
            <w:tcBorders>
              <w:top w:val="single" w:sz="6" w:space="0" w:color="auto"/>
              <w:left w:val="single" w:sz="6" w:space="0" w:color="auto"/>
              <w:bottom w:val="single" w:sz="6" w:space="0" w:color="auto"/>
              <w:right w:val="single" w:sz="6" w:space="0" w:color="auto"/>
            </w:tcBorders>
            <w:shd w:val="clear" w:color="auto" w:fill="FFFFFF"/>
          </w:tcPr>
          <w:p w:rsidR="00844CBC" w:rsidRPr="00743B06" w:rsidP="00E87985">
            <w:pPr>
              <w:pStyle w:val="Normal0"/>
              <w:autoSpaceDE w:val="0"/>
              <w:autoSpaceDN w:val="0"/>
              <w:adjustRightInd w:val="0"/>
              <w:jc w:val="left"/>
              <w:rPr>
                <w:rFonts w:ascii="仿宋_GB2312" w:eastAsia="仿宋_GB2312"/>
                <w:color w:val="000000"/>
                <w:kern w:val="0"/>
                <w:sz w:val="18"/>
                <w:szCs w:val="18"/>
              </w:rPr>
            </w:pPr>
            <w:r w:rsidRPr="00743B06">
              <w:rPr>
                <w:rFonts w:ascii="仿宋_GB2312" w:eastAsia="仿宋_GB2312" w:hint="eastAsia"/>
                <w:color w:val="000000"/>
                <w:kern w:val="0"/>
                <w:sz w:val="18"/>
                <w:szCs w:val="18"/>
              </w:rPr>
              <w:t>脚手架设计类型</w:t>
            </w:r>
          </w:p>
        </w:tc>
        <w:tc>
          <w:tcPr>
            <w:tcW w:w="1588" w:type="dxa"/>
            <w:tcBorders>
              <w:top w:val="single" w:sz="6" w:space="0" w:color="auto"/>
              <w:left w:val="single" w:sz="6" w:space="0" w:color="auto"/>
              <w:bottom w:val="single" w:sz="6" w:space="0" w:color="auto"/>
              <w:right w:val="single" w:sz="6" w:space="0" w:color="auto"/>
            </w:tcBorders>
            <w:shd w:val="clear" w:color="auto" w:fill="FFFFFF"/>
          </w:tcPr>
          <w:p w:rsidR="00844CBC" w:rsidRPr="00743B06" w:rsidP="00E87985">
            <w:pPr>
              <w:pStyle w:val="Normal0"/>
              <w:autoSpaceDE w:val="0"/>
              <w:autoSpaceDN w:val="0"/>
              <w:adjustRightInd w:val="0"/>
              <w:jc w:val="left"/>
              <w:rPr>
                <w:rFonts w:ascii="仿宋_GB2312" w:eastAsia="仿宋_GB2312"/>
                <w:color w:val="000000"/>
                <w:kern w:val="0"/>
                <w:sz w:val="18"/>
                <w:szCs w:val="18"/>
              </w:rPr>
            </w:pPr>
            <w:r w:rsidRPr="00743B06">
              <w:rPr>
                <w:rFonts w:ascii="仿宋_GB2312" w:eastAsia="仿宋_GB2312" w:hint="eastAsia"/>
                <w:color w:val="000000"/>
                <w:kern w:val="0"/>
                <w:sz w:val="18"/>
                <w:szCs w:val="18"/>
              </w:rPr>
              <w:t>结构脚手架</w:t>
            </w:r>
          </w:p>
        </w:tc>
        <w:tc>
          <w:tcPr>
            <w:tcW w:w="3090" w:type="dxa"/>
            <w:tcBorders>
              <w:top w:val="single" w:sz="6" w:space="0" w:color="auto"/>
              <w:left w:val="single" w:sz="6" w:space="0" w:color="auto"/>
              <w:bottom w:val="single" w:sz="6" w:space="0" w:color="auto"/>
              <w:right w:val="single" w:sz="6" w:space="0" w:color="auto"/>
            </w:tcBorders>
            <w:shd w:val="clear" w:color="auto" w:fill="FFFFFF"/>
          </w:tcPr>
          <w:p w:rsidR="00844CBC" w:rsidRPr="00743B06" w:rsidP="00E87985">
            <w:pPr>
              <w:pStyle w:val="Normal0"/>
              <w:autoSpaceDE w:val="0"/>
              <w:autoSpaceDN w:val="0"/>
              <w:adjustRightInd w:val="0"/>
              <w:jc w:val="left"/>
              <w:rPr>
                <w:rFonts w:ascii="仿宋_GB2312" w:eastAsia="仿宋_GB2312"/>
                <w:color w:val="000000"/>
                <w:kern w:val="0"/>
                <w:sz w:val="18"/>
                <w:szCs w:val="18"/>
              </w:rPr>
            </w:pPr>
            <w:r w:rsidRPr="00743B06">
              <w:rPr>
                <w:rFonts w:ascii="仿宋_GB2312" w:eastAsia="仿宋_GB2312" w:hint="eastAsia"/>
                <w:color w:val="000000"/>
                <w:kern w:val="0"/>
                <w:sz w:val="18"/>
                <w:szCs w:val="18"/>
              </w:rPr>
              <w:t>脚手板设计荷载</w:t>
            </w:r>
            <w:r w:rsidRPr="00743B06">
              <w:rPr>
                <w:rFonts w:ascii="仿宋_GB2312" w:eastAsia="仿宋_GB2312" w:hint="eastAsia"/>
                <w:color w:val="000000"/>
                <w:kern w:val="0"/>
                <w:sz w:val="18"/>
                <w:szCs w:val="18"/>
              </w:rPr>
              <w:t>(kN/m</w:t>
            </w:r>
            <w:r w:rsidRPr="00743B06">
              <w:rPr>
                <w:rFonts w:ascii="仿宋_GB2312" w:eastAsia="仿宋_GB2312" w:hint="eastAsia"/>
                <w:color w:val="000000"/>
                <w:kern w:val="0"/>
                <w:sz w:val="24"/>
                <w:vertAlign w:val="superscript"/>
              </w:rPr>
              <w:t>2</w:t>
            </w:r>
            <w:r w:rsidRPr="00743B06">
              <w:rPr>
                <w:rFonts w:ascii="仿宋_GB2312" w:eastAsia="仿宋_GB2312" w:hint="eastAsia"/>
                <w:color w:val="000000"/>
                <w:kern w:val="0"/>
                <w:sz w:val="18"/>
                <w:szCs w:val="18"/>
              </w:rPr>
              <w:t>)</w:t>
            </w:r>
          </w:p>
        </w:tc>
        <w:tc>
          <w:tcPr>
            <w:tcW w:w="1580" w:type="dxa"/>
            <w:tcBorders>
              <w:top w:val="single" w:sz="6" w:space="0" w:color="auto"/>
              <w:left w:val="single" w:sz="6" w:space="0" w:color="auto"/>
              <w:bottom w:val="single" w:sz="6" w:space="0" w:color="auto"/>
              <w:right w:val="single" w:sz="6" w:space="0" w:color="auto"/>
            </w:tcBorders>
            <w:shd w:val="clear" w:color="auto" w:fill="FFFFFF"/>
          </w:tcPr>
          <w:p w:rsidR="00844CBC" w:rsidRPr="00743B06" w:rsidP="00E87985">
            <w:pPr>
              <w:pStyle w:val="Normal0"/>
              <w:autoSpaceDE w:val="0"/>
              <w:autoSpaceDN w:val="0"/>
              <w:adjustRightInd w:val="0"/>
              <w:jc w:val="left"/>
              <w:rPr>
                <w:rFonts w:ascii="仿宋_GB2312" w:eastAsia="仿宋_GB2312"/>
                <w:color w:val="000000"/>
                <w:kern w:val="0"/>
                <w:sz w:val="18"/>
                <w:szCs w:val="18"/>
              </w:rPr>
            </w:pPr>
            <w:r w:rsidRPr="00743B06">
              <w:rPr>
                <w:rFonts w:ascii="仿宋_GB2312" w:eastAsia="仿宋_GB2312" w:hint="eastAsia"/>
                <w:color w:val="000000"/>
                <w:kern w:val="0"/>
                <w:sz w:val="18"/>
                <w:szCs w:val="18"/>
              </w:rPr>
              <w:t>3</w:t>
            </w:r>
          </w:p>
        </w:tc>
      </w:tr>
      <w:tr w:rsidTr="00E87985">
        <w:tblPrEx>
          <w:tblW w:w="0" w:type="auto"/>
          <w:jc w:val="center"/>
          <w:tblCellSpacing w:w="0" w:type="dxa"/>
          <w:tblLayout w:type="fixed"/>
          <w:tblCellMar>
            <w:top w:w="45" w:type="dxa"/>
            <w:left w:w="45" w:type="dxa"/>
            <w:bottom w:w="45" w:type="dxa"/>
            <w:right w:w="45" w:type="dxa"/>
          </w:tblCellMar>
          <w:tblLook w:val="0000"/>
        </w:tblPrEx>
        <w:trPr>
          <w:trHeight w:val="75"/>
          <w:tblCellSpacing w:w="0" w:type="dxa"/>
          <w:jc w:val="center"/>
        </w:trPr>
        <w:tc>
          <w:tcPr>
            <w:tcW w:w="2984" w:type="dxa"/>
            <w:tcBorders>
              <w:top w:val="single" w:sz="6" w:space="0" w:color="auto"/>
              <w:left w:val="single" w:sz="6" w:space="0" w:color="auto"/>
              <w:bottom w:val="single" w:sz="6" w:space="0" w:color="auto"/>
              <w:right w:val="single" w:sz="6" w:space="0" w:color="auto"/>
            </w:tcBorders>
            <w:shd w:val="clear" w:color="auto" w:fill="FFFFFF"/>
          </w:tcPr>
          <w:p w:rsidR="00844CBC" w:rsidRPr="00743B06" w:rsidP="00E87985">
            <w:pPr>
              <w:pStyle w:val="Normal0"/>
              <w:autoSpaceDE w:val="0"/>
              <w:autoSpaceDN w:val="0"/>
              <w:adjustRightInd w:val="0"/>
              <w:jc w:val="left"/>
              <w:rPr>
                <w:rFonts w:ascii="仿宋_GB2312" w:eastAsia="仿宋_GB2312"/>
                <w:color w:val="000000"/>
                <w:kern w:val="0"/>
                <w:sz w:val="18"/>
                <w:szCs w:val="18"/>
              </w:rPr>
            </w:pPr>
            <w:r w:rsidRPr="00743B06">
              <w:rPr>
                <w:rFonts w:ascii="仿宋_GB2312" w:eastAsia="仿宋_GB2312" w:hint="eastAsia"/>
                <w:color w:val="000000"/>
                <w:kern w:val="0"/>
                <w:sz w:val="18"/>
                <w:szCs w:val="18"/>
              </w:rPr>
              <w:t>同时施工作业层数</w:t>
            </w:r>
          </w:p>
        </w:tc>
        <w:tc>
          <w:tcPr>
            <w:tcW w:w="1588" w:type="dxa"/>
            <w:tcBorders>
              <w:top w:val="single" w:sz="6" w:space="0" w:color="auto"/>
              <w:left w:val="single" w:sz="6" w:space="0" w:color="auto"/>
              <w:bottom w:val="single" w:sz="6" w:space="0" w:color="auto"/>
              <w:right w:val="single" w:sz="6" w:space="0" w:color="auto"/>
            </w:tcBorders>
            <w:shd w:val="clear" w:color="auto" w:fill="FFFFFF"/>
          </w:tcPr>
          <w:p w:rsidR="00844CBC" w:rsidRPr="00743B06" w:rsidP="00E87985">
            <w:pPr>
              <w:pStyle w:val="Normal0"/>
              <w:autoSpaceDE w:val="0"/>
              <w:autoSpaceDN w:val="0"/>
              <w:adjustRightInd w:val="0"/>
              <w:jc w:val="left"/>
              <w:rPr>
                <w:rFonts w:ascii="仿宋_GB2312" w:eastAsia="仿宋_GB2312"/>
                <w:color w:val="000000"/>
                <w:kern w:val="0"/>
                <w:sz w:val="18"/>
                <w:szCs w:val="18"/>
              </w:rPr>
            </w:pPr>
            <w:r w:rsidRPr="00743B06">
              <w:rPr>
                <w:rFonts w:ascii="仿宋_GB2312" w:eastAsia="仿宋_GB2312" w:hint="eastAsia"/>
                <w:color w:val="000000"/>
                <w:kern w:val="0"/>
                <w:sz w:val="18"/>
                <w:szCs w:val="18"/>
              </w:rPr>
              <w:t>1</w:t>
            </w:r>
          </w:p>
        </w:tc>
        <w:tc>
          <w:tcPr>
            <w:tcW w:w="3090" w:type="dxa"/>
            <w:tcBorders>
              <w:top w:val="single" w:sz="6" w:space="0" w:color="auto"/>
              <w:left w:val="single" w:sz="6" w:space="0" w:color="auto"/>
              <w:bottom w:val="single" w:sz="6" w:space="0" w:color="auto"/>
              <w:right w:val="single" w:sz="6" w:space="0" w:color="auto"/>
            </w:tcBorders>
            <w:shd w:val="clear" w:color="auto" w:fill="FFFFFF"/>
          </w:tcPr>
          <w:p w:rsidR="00844CBC" w:rsidRPr="00743B06" w:rsidP="00E87985">
            <w:pPr>
              <w:pStyle w:val="Normal0"/>
              <w:autoSpaceDE w:val="0"/>
              <w:autoSpaceDN w:val="0"/>
              <w:adjustRightInd w:val="0"/>
              <w:jc w:val="left"/>
              <w:rPr>
                <w:rFonts w:ascii="仿宋_GB2312" w:eastAsia="仿宋_GB2312"/>
                <w:color w:val="000000"/>
                <w:kern w:val="0"/>
                <w:sz w:val="18"/>
                <w:szCs w:val="18"/>
              </w:rPr>
            </w:pPr>
            <w:r w:rsidRPr="00743B06">
              <w:rPr>
                <w:rFonts w:ascii="仿宋_GB2312" w:eastAsia="仿宋_GB2312" w:hint="eastAsia"/>
                <w:color w:val="000000"/>
                <w:kern w:val="0"/>
                <w:sz w:val="18"/>
                <w:szCs w:val="18"/>
              </w:rPr>
              <w:t>卸荷设置</w:t>
            </w:r>
          </w:p>
        </w:tc>
        <w:tc>
          <w:tcPr>
            <w:tcW w:w="1580" w:type="dxa"/>
            <w:tcBorders>
              <w:top w:val="single" w:sz="6" w:space="0" w:color="auto"/>
              <w:left w:val="single" w:sz="6" w:space="0" w:color="auto"/>
              <w:bottom w:val="single" w:sz="6" w:space="0" w:color="auto"/>
              <w:right w:val="single" w:sz="6" w:space="0" w:color="auto"/>
            </w:tcBorders>
            <w:shd w:val="clear" w:color="auto" w:fill="FFFFFF"/>
          </w:tcPr>
          <w:p w:rsidR="00844CBC" w:rsidRPr="00743B06" w:rsidP="00E87985">
            <w:pPr>
              <w:pStyle w:val="Normal0"/>
              <w:autoSpaceDE w:val="0"/>
              <w:autoSpaceDN w:val="0"/>
              <w:adjustRightInd w:val="0"/>
              <w:jc w:val="left"/>
              <w:rPr>
                <w:rFonts w:ascii="仿宋_GB2312" w:eastAsia="仿宋_GB2312"/>
                <w:color w:val="000000"/>
                <w:kern w:val="0"/>
                <w:sz w:val="18"/>
                <w:szCs w:val="18"/>
              </w:rPr>
            </w:pPr>
            <w:r w:rsidRPr="00743B06">
              <w:rPr>
                <w:rFonts w:ascii="仿宋_GB2312" w:eastAsia="仿宋_GB2312" w:hint="eastAsia"/>
                <w:color w:val="000000"/>
                <w:kern w:val="0"/>
                <w:sz w:val="18"/>
                <w:szCs w:val="18"/>
              </w:rPr>
              <w:t>无</w:t>
            </w:r>
          </w:p>
        </w:tc>
      </w:tr>
      <w:tr w:rsidTr="00E87985">
        <w:tblPrEx>
          <w:tblW w:w="0" w:type="auto"/>
          <w:jc w:val="center"/>
          <w:tblCellSpacing w:w="0" w:type="dxa"/>
          <w:tblLayout w:type="fixed"/>
          <w:tblCellMar>
            <w:top w:w="45" w:type="dxa"/>
            <w:left w:w="45" w:type="dxa"/>
            <w:bottom w:w="45" w:type="dxa"/>
            <w:right w:w="45" w:type="dxa"/>
          </w:tblCellMar>
          <w:tblLook w:val="0000"/>
        </w:tblPrEx>
        <w:trPr>
          <w:trHeight w:val="75"/>
          <w:tblCellSpacing w:w="0" w:type="dxa"/>
          <w:jc w:val="center"/>
        </w:trPr>
        <w:tc>
          <w:tcPr>
            <w:tcW w:w="2984" w:type="dxa"/>
            <w:tcBorders>
              <w:top w:val="single" w:sz="6" w:space="0" w:color="auto"/>
              <w:left w:val="single" w:sz="6" w:space="0" w:color="auto"/>
              <w:bottom w:val="single" w:sz="6" w:space="0" w:color="auto"/>
              <w:right w:val="single" w:sz="6" w:space="0" w:color="auto"/>
            </w:tcBorders>
            <w:shd w:val="clear" w:color="auto" w:fill="FFFFFF"/>
          </w:tcPr>
          <w:p w:rsidR="00844CBC" w:rsidRPr="00743B06" w:rsidP="00E87985">
            <w:pPr>
              <w:pStyle w:val="Normal0"/>
              <w:autoSpaceDE w:val="0"/>
              <w:autoSpaceDN w:val="0"/>
              <w:adjustRightInd w:val="0"/>
              <w:jc w:val="left"/>
              <w:rPr>
                <w:rFonts w:ascii="仿宋_GB2312" w:eastAsia="仿宋_GB2312"/>
                <w:color w:val="000000"/>
                <w:kern w:val="0"/>
                <w:sz w:val="18"/>
                <w:szCs w:val="18"/>
              </w:rPr>
            </w:pPr>
            <w:r w:rsidRPr="00743B06">
              <w:rPr>
                <w:rFonts w:ascii="仿宋_GB2312" w:eastAsia="仿宋_GB2312" w:hint="eastAsia"/>
                <w:color w:val="000000"/>
                <w:kern w:val="0"/>
                <w:sz w:val="18"/>
                <w:szCs w:val="18"/>
              </w:rPr>
              <w:t>脚手架搭设方式</w:t>
            </w:r>
          </w:p>
        </w:tc>
        <w:tc>
          <w:tcPr>
            <w:tcW w:w="1588" w:type="dxa"/>
            <w:tcBorders>
              <w:top w:val="single" w:sz="6" w:space="0" w:color="auto"/>
              <w:left w:val="single" w:sz="6" w:space="0" w:color="auto"/>
              <w:bottom w:val="single" w:sz="6" w:space="0" w:color="auto"/>
              <w:right w:val="single" w:sz="6" w:space="0" w:color="auto"/>
            </w:tcBorders>
            <w:shd w:val="clear" w:color="auto" w:fill="FFFFFF"/>
          </w:tcPr>
          <w:p w:rsidR="00844CBC" w:rsidRPr="00743B06" w:rsidP="00E87985">
            <w:pPr>
              <w:pStyle w:val="Normal0"/>
              <w:autoSpaceDE w:val="0"/>
              <w:autoSpaceDN w:val="0"/>
              <w:adjustRightInd w:val="0"/>
              <w:jc w:val="left"/>
              <w:rPr>
                <w:rFonts w:ascii="仿宋_GB2312" w:eastAsia="仿宋_GB2312"/>
                <w:color w:val="000000"/>
                <w:kern w:val="0"/>
                <w:sz w:val="18"/>
                <w:szCs w:val="18"/>
              </w:rPr>
            </w:pPr>
            <w:r w:rsidRPr="00743B06">
              <w:rPr>
                <w:rFonts w:ascii="仿宋_GB2312" w:eastAsia="仿宋_GB2312" w:hint="eastAsia"/>
                <w:color w:val="000000"/>
                <w:kern w:val="0"/>
                <w:sz w:val="18"/>
                <w:szCs w:val="18"/>
              </w:rPr>
              <w:t>双排脚手架</w:t>
            </w:r>
          </w:p>
        </w:tc>
        <w:tc>
          <w:tcPr>
            <w:tcW w:w="3090" w:type="dxa"/>
            <w:tcBorders>
              <w:top w:val="single" w:sz="6" w:space="0" w:color="auto"/>
              <w:left w:val="single" w:sz="6" w:space="0" w:color="auto"/>
              <w:bottom w:val="single" w:sz="6" w:space="0" w:color="auto"/>
              <w:right w:val="single" w:sz="6" w:space="0" w:color="auto"/>
            </w:tcBorders>
            <w:shd w:val="clear" w:color="auto" w:fill="FFFFFF"/>
          </w:tcPr>
          <w:p w:rsidR="00844CBC" w:rsidRPr="00743B06" w:rsidP="00E87985">
            <w:pPr>
              <w:pStyle w:val="Normal0"/>
              <w:autoSpaceDE w:val="0"/>
              <w:autoSpaceDN w:val="0"/>
              <w:adjustRightInd w:val="0"/>
              <w:jc w:val="left"/>
              <w:rPr>
                <w:rFonts w:ascii="仿宋_GB2312" w:eastAsia="仿宋_GB2312"/>
                <w:color w:val="000000"/>
                <w:kern w:val="0"/>
                <w:sz w:val="18"/>
                <w:szCs w:val="18"/>
              </w:rPr>
            </w:pPr>
            <w:r w:rsidRPr="00743B06">
              <w:rPr>
                <w:rFonts w:ascii="仿宋_GB2312" w:eastAsia="仿宋_GB2312" w:hint="eastAsia"/>
                <w:color w:val="000000"/>
                <w:kern w:val="0"/>
                <w:sz w:val="18"/>
                <w:szCs w:val="18"/>
              </w:rPr>
              <w:t>脚手架钢管类型</w:t>
            </w:r>
          </w:p>
        </w:tc>
        <w:tc>
          <w:tcPr>
            <w:tcW w:w="1580" w:type="dxa"/>
            <w:tcBorders>
              <w:top w:val="single" w:sz="6" w:space="0" w:color="auto"/>
              <w:left w:val="single" w:sz="6" w:space="0" w:color="auto"/>
              <w:bottom w:val="single" w:sz="6" w:space="0" w:color="auto"/>
              <w:right w:val="single" w:sz="6" w:space="0" w:color="auto"/>
            </w:tcBorders>
            <w:shd w:val="clear" w:color="auto" w:fill="FFFFFF"/>
          </w:tcPr>
          <w:p w:rsidR="00844CBC" w:rsidRPr="00743B06" w:rsidP="00E87985">
            <w:pPr>
              <w:pStyle w:val="Normal0"/>
              <w:autoSpaceDE w:val="0"/>
              <w:autoSpaceDN w:val="0"/>
              <w:adjustRightInd w:val="0"/>
              <w:jc w:val="left"/>
              <w:rPr>
                <w:rFonts w:ascii="仿宋_GB2312" w:eastAsia="仿宋_GB2312"/>
                <w:color w:val="000000"/>
                <w:kern w:val="0"/>
                <w:sz w:val="18"/>
                <w:szCs w:val="18"/>
              </w:rPr>
            </w:pPr>
            <w:r w:rsidRPr="00743B06">
              <w:rPr>
                <w:rFonts w:ascii="仿宋_GB2312" w:eastAsia="仿宋_GB2312" w:hint="eastAsia"/>
                <w:color w:val="000000"/>
                <w:kern w:val="0"/>
                <w:sz w:val="18"/>
                <w:szCs w:val="18"/>
              </w:rPr>
              <w:t>Ф</w:t>
            </w:r>
            <w:r w:rsidRPr="00743B06">
              <w:rPr>
                <w:rFonts w:ascii="仿宋_GB2312" w:eastAsia="仿宋_GB2312" w:hint="eastAsia"/>
                <w:color w:val="000000"/>
                <w:kern w:val="0"/>
                <w:sz w:val="18"/>
                <w:szCs w:val="18"/>
              </w:rPr>
              <w:t>48</w:t>
            </w:r>
            <w:r w:rsidRPr="00743B06">
              <w:rPr>
                <w:rFonts w:ascii="仿宋_GB2312" w:eastAsia="仿宋_GB2312" w:hint="eastAsia"/>
                <w:color w:val="000000"/>
                <w:kern w:val="0"/>
                <w:sz w:val="18"/>
                <w:szCs w:val="18"/>
              </w:rPr>
              <w:t>×</w:t>
            </w:r>
            <w:r w:rsidRPr="00743B06">
              <w:rPr>
                <w:rFonts w:ascii="仿宋_GB2312" w:eastAsia="仿宋_GB2312" w:hint="eastAsia"/>
                <w:color w:val="000000"/>
                <w:kern w:val="0"/>
                <w:sz w:val="18"/>
                <w:szCs w:val="18"/>
              </w:rPr>
              <w:t>3</w:t>
            </w:r>
          </w:p>
        </w:tc>
      </w:tr>
      <w:tr w:rsidTr="00E87985">
        <w:tblPrEx>
          <w:tblW w:w="0" w:type="auto"/>
          <w:jc w:val="center"/>
          <w:tblCellSpacing w:w="0" w:type="dxa"/>
          <w:tblLayout w:type="fixed"/>
          <w:tblCellMar>
            <w:top w:w="45" w:type="dxa"/>
            <w:left w:w="45" w:type="dxa"/>
            <w:bottom w:w="45" w:type="dxa"/>
            <w:right w:w="45" w:type="dxa"/>
          </w:tblCellMar>
          <w:tblLook w:val="0000"/>
        </w:tblPrEx>
        <w:trPr>
          <w:trHeight w:val="75"/>
          <w:tblCellSpacing w:w="0" w:type="dxa"/>
          <w:jc w:val="center"/>
        </w:trPr>
        <w:tc>
          <w:tcPr>
            <w:tcW w:w="2984" w:type="dxa"/>
            <w:tcBorders>
              <w:top w:val="single" w:sz="6" w:space="0" w:color="auto"/>
              <w:left w:val="single" w:sz="6" w:space="0" w:color="auto"/>
              <w:bottom w:val="single" w:sz="6" w:space="0" w:color="auto"/>
              <w:right w:val="single" w:sz="6" w:space="0" w:color="auto"/>
            </w:tcBorders>
            <w:shd w:val="clear" w:color="auto" w:fill="FFFFFF"/>
          </w:tcPr>
          <w:p w:rsidR="00844CBC" w:rsidRPr="00743B06" w:rsidP="00E87985">
            <w:pPr>
              <w:pStyle w:val="Normal0"/>
              <w:autoSpaceDE w:val="0"/>
              <w:autoSpaceDN w:val="0"/>
              <w:adjustRightInd w:val="0"/>
              <w:jc w:val="left"/>
              <w:rPr>
                <w:rFonts w:ascii="仿宋_GB2312" w:eastAsia="仿宋_GB2312"/>
                <w:color w:val="000000"/>
                <w:kern w:val="0"/>
                <w:sz w:val="18"/>
                <w:szCs w:val="18"/>
              </w:rPr>
            </w:pPr>
            <w:r w:rsidRPr="00743B06">
              <w:rPr>
                <w:rFonts w:ascii="仿宋_GB2312" w:eastAsia="仿宋_GB2312" w:hint="eastAsia"/>
                <w:color w:val="000000"/>
                <w:kern w:val="0"/>
                <w:sz w:val="18"/>
                <w:szCs w:val="18"/>
              </w:rPr>
              <w:t>脚手架架体高度</w:t>
            </w:r>
            <w:r w:rsidRPr="00743B06">
              <w:rPr>
                <w:rFonts w:ascii="仿宋_GB2312" w:eastAsia="仿宋_GB2312" w:hint="eastAsia"/>
                <w:color w:val="000000"/>
                <w:kern w:val="0"/>
                <w:sz w:val="18"/>
                <w:szCs w:val="18"/>
              </w:rPr>
              <w:t>H(m)</w:t>
            </w:r>
          </w:p>
        </w:tc>
        <w:tc>
          <w:tcPr>
            <w:tcW w:w="1588" w:type="dxa"/>
            <w:tcBorders>
              <w:top w:val="single" w:sz="6" w:space="0" w:color="auto"/>
              <w:left w:val="single" w:sz="6" w:space="0" w:color="auto"/>
              <w:bottom w:val="single" w:sz="6" w:space="0" w:color="auto"/>
              <w:right w:val="single" w:sz="6" w:space="0" w:color="auto"/>
            </w:tcBorders>
            <w:shd w:val="clear" w:color="auto" w:fill="FFFFFF"/>
          </w:tcPr>
          <w:p w:rsidR="00844CBC" w:rsidRPr="00743B06" w:rsidP="00E87985">
            <w:pPr>
              <w:pStyle w:val="Normal0"/>
              <w:autoSpaceDE w:val="0"/>
              <w:autoSpaceDN w:val="0"/>
              <w:adjustRightInd w:val="0"/>
              <w:jc w:val="left"/>
              <w:rPr>
                <w:rFonts w:ascii="仿宋_GB2312" w:eastAsia="仿宋_GB2312"/>
                <w:color w:val="000000"/>
                <w:kern w:val="0"/>
                <w:sz w:val="18"/>
                <w:szCs w:val="18"/>
              </w:rPr>
            </w:pPr>
            <w:r w:rsidRPr="00743B06">
              <w:rPr>
                <w:rFonts w:ascii="仿宋_GB2312" w:eastAsia="仿宋_GB2312" w:hint="eastAsia"/>
                <w:color w:val="000000"/>
                <w:kern w:val="0"/>
                <w:sz w:val="18"/>
                <w:szCs w:val="18"/>
              </w:rPr>
              <w:t>20.3</w:t>
            </w:r>
          </w:p>
        </w:tc>
        <w:tc>
          <w:tcPr>
            <w:tcW w:w="3090" w:type="dxa"/>
            <w:tcBorders>
              <w:top w:val="single" w:sz="6" w:space="0" w:color="auto"/>
              <w:left w:val="single" w:sz="6" w:space="0" w:color="auto"/>
              <w:bottom w:val="single" w:sz="6" w:space="0" w:color="auto"/>
              <w:right w:val="single" w:sz="6" w:space="0" w:color="auto"/>
            </w:tcBorders>
            <w:shd w:val="clear" w:color="auto" w:fill="FFFFFF"/>
          </w:tcPr>
          <w:p w:rsidR="00844CBC" w:rsidRPr="00743B06" w:rsidP="00E87985">
            <w:pPr>
              <w:pStyle w:val="Normal0"/>
              <w:autoSpaceDE w:val="0"/>
              <w:autoSpaceDN w:val="0"/>
              <w:adjustRightInd w:val="0"/>
              <w:jc w:val="left"/>
              <w:rPr>
                <w:rFonts w:ascii="仿宋_GB2312" w:eastAsia="仿宋_GB2312"/>
                <w:color w:val="000000"/>
                <w:kern w:val="0"/>
                <w:sz w:val="18"/>
                <w:szCs w:val="18"/>
              </w:rPr>
            </w:pPr>
            <w:r w:rsidRPr="00743B06">
              <w:rPr>
                <w:rFonts w:ascii="仿宋_GB2312" w:eastAsia="仿宋_GB2312" w:hint="eastAsia"/>
                <w:color w:val="000000"/>
                <w:kern w:val="0"/>
                <w:sz w:val="18"/>
                <w:szCs w:val="18"/>
              </w:rPr>
              <w:t>脚手架沿纵向搭设长度</w:t>
            </w:r>
            <w:r w:rsidRPr="00743B06">
              <w:rPr>
                <w:rFonts w:ascii="仿宋_GB2312" w:eastAsia="仿宋_GB2312" w:hint="eastAsia"/>
                <w:color w:val="000000"/>
                <w:kern w:val="0"/>
                <w:sz w:val="18"/>
                <w:szCs w:val="18"/>
              </w:rPr>
              <w:t>L(m)</w:t>
            </w:r>
          </w:p>
        </w:tc>
        <w:tc>
          <w:tcPr>
            <w:tcW w:w="1580" w:type="dxa"/>
            <w:tcBorders>
              <w:top w:val="single" w:sz="6" w:space="0" w:color="auto"/>
              <w:left w:val="single" w:sz="6" w:space="0" w:color="auto"/>
              <w:bottom w:val="single" w:sz="6" w:space="0" w:color="auto"/>
              <w:right w:val="single" w:sz="6" w:space="0" w:color="auto"/>
            </w:tcBorders>
            <w:shd w:val="clear" w:color="auto" w:fill="FFFFFF"/>
          </w:tcPr>
          <w:p w:rsidR="00844CBC" w:rsidRPr="00743B06" w:rsidP="00E87985">
            <w:pPr>
              <w:pStyle w:val="Normal0"/>
              <w:autoSpaceDE w:val="0"/>
              <w:autoSpaceDN w:val="0"/>
              <w:adjustRightInd w:val="0"/>
              <w:jc w:val="left"/>
              <w:rPr>
                <w:rFonts w:ascii="仿宋_GB2312" w:eastAsia="仿宋_GB2312"/>
                <w:color w:val="000000"/>
                <w:kern w:val="0"/>
                <w:sz w:val="18"/>
                <w:szCs w:val="18"/>
              </w:rPr>
            </w:pPr>
            <w:r w:rsidRPr="00743B06">
              <w:rPr>
                <w:rFonts w:ascii="仿宋_GB2312" w:eastAsia="仿宋_GB2312" w:hint="eastAsia"/>
                <w:color w:val="000000"/>
                <w:kern w:val="0"/>
                <w:sz w:val="18"/>
                <w:szCs w:val="18"/>
              </w:rPr>
              <w:t>72</w:t>
            </w:r>
          </w:p>
        </w:tc>
      </w:tr>
      <w:tr w:rsidTr="00E87985">
        <w:tblPrEx>
          <w:tblW w:w="0" w:type="auto"/>
          <w:jc w:val="center"/>
          <w:tblCellSpacing w:w="0" w:type="dxa"/>
          <w:tblLayout w:type="fixed"/>
          <w:tblCellMar>
            <w:top w:w="45" w:type="dxa"/>
            <w:left w:w="45" w:type="dxa"/>
            <w:bottom w:w="45" w:type="dxa"/>
            <w:right w:w="45" w:type="dxa"/>
          </w:tblCellMar>
          <w:tblLook w:val="0000"/>
        </w:tblPrEx>
        <w:trPr>
          <w:trHeight w:val="75"/>
          <w:tblCellSpacing w:w="0" w:type="dxa"/>
          <w:jc w:val="center"/>
        </w:trPr>
        <w:tc>
          <w:tcPr>
            <w:tcW w:w="2984" w:type="dxa"/>
            <w:tcBorders>
              <w:top w:val="single" w:sz="6" w:space="0" w:color="auto"/>
              <w:left w:val="single" w:sz="6" w:space="0" w:color="auto"/>
              <w:bottom w:val="single" w:sz="6" w:space="0" w:color="auto"/>
              <w:right w:val="single" w:sz="6" w:space="0" w:color="auto"/>
            </w:tcBorders>
            <w:shd w:val="clear" w:color="auto" w:fill="FFFFFF"/>
          </w:tcPr>
          <w:p w:rsidR="00844CBC" w:rsidRPr="00743B06" w:rsidP="00E87985">
            <w:pPr>
              <w:pStyle w:val="Normal0"/>
              <w:autoSpaceDE w:val="0"/>
              <w:autoSpaceDN w:val="0"/>
              <w:adjustRightInd w:val="0"/>
              <w:jc w:val="left"/>
              <w:rPr>
                <w:rFonts w:ascii="仿宋_GB2312" w:eastAsia="仿宋_GB2312"/>
                <w:color w:val="000000"/>
                <w:kern w:val="0"/>
                <w:sz w:val="18"/>
                <w:szCs w:val="18"/>
              </w:rPr>
            </w:pPr>
            <w:r w:rsidRPr="00743B06">
              <w:rPr>
                <w:rFonts w:ascii="仿宋_GB2312" w:eastAsia="仿宋_GB2312" w:hint="eastAsia"/>
                <w:color w:val="000000"/>
                <w:kern w:val="0"/>
                <w:sz w:val="18"/>
                <w:szCs w:val="18"/>
              </w:rPr>
              <w:t>立杆步距</w:t>
            </w:r>
            <w:r w:rsidRPr="00743B06">
              <w:rPr>
                <w:rFonts w:ascii="仿宋_GB2312" w:eastAsia="仿宋_GB2312" w:hint="eastAsia"/>
                <w:color w:val="000000"/>
                <w:kern w:val="0"/>
                <w:sz w:val="18"/>
                <w:szCs w:val="18"/>
              </w:rPr>
              <w:t>h(m)</w:t>
            </w:r>
          </w:p>
        </w:tc>
        <w:tc>
          <w:tcPr>
            <w:tcW w:w="1588" w:type="dxa"/>
            <w:tcBorders>
              <w:top w:val="single" w:sz="6" w:space="0" w:color="auto"/>
              <w:left w:val="single" w:sz="6" w:space="0" w:color="auto"/>
              <w:bottom w:val="single" w:sz="6" w:space="0" w:color="auto"/>
              <w:right w:val="single" w:sz="6" w:space="0" w:color="auto"/>
            </w:tcBorders>
            <w:shd w:val="clear" w:color="auto" w:fill="FFFFFF"/>
          </w:tcPr>
          <w:p w:rsidR="00844CBC" w:rsidRPr="00743B06" w:rsidP="00E87985">
            <w:pPr>
              <w:pStyle w:val="Normal0"/>
              <w:autoSpaceDE w:val="0"/>
              <w:autoSpaceDN w:val="0"/>
              <w:adjustRightInd w:val="0"/>
              <w:jc w:val="left"/>
              <w:rPr>
                <w:rFonts w:ascii="仿宋_GB2312" w:eastAsia="仿宋_GB2312"/>
                <w:color w:val="000000"/>
                <w:kern w:val="0"/>
                <w:sz w:val="18"/>
                <w:szCs w:val="18"/>
              </w:rPr>
            </w:pPr>
            <w:r w:rsidRPr="00743B06">
              <w:rPr>
                <w:rFonts w:ascii="仿宋_GB2312" w:eastAsia="仿宋_GB2312" w:hint="eastAsia"/>
                <w:color w:val="000000"/>
                <w:kern w:val="0"/>
                <w:sz w:val="18"/>
                <w:szCs w:val="18"/>
              </w:rPr>
              <w:t>1.8</w:t>
            </w:r>
          </w:p>
        </w:tc>
        <w:tc>
          <w:tcPr>
            <w:tcW w:w="3090" w:type="dxa"/>
            <w:tcBorders>
              <w:top w:val="single" w:sz="6" w:space="0" w:color="auto"/>
              <w:left w:val="single" w:sz="6" w:space="0" w:color="auto"/>
              <w:bottom w:val="single" w:sz="6" w:space="0" w:color="auto"/>
              <w:right w:val="single" w:sz="6" w:space="0" w:color="auto"/>
            </w:tcBorders>
            <w:shd w:val="clear" w:color="auto" w:fill="FFFFFF"/>
          </w:tcPr>
          <w:p w:rsidR="00844CBC" w:rsidRPr="00743B06" w:rsidP="00E87985">
            <w:pPr>
              <w:pStyle w:val="Normal0"/>
              <w:autoSpaceDE w:val="0"/>
              <w:autoSpaceDN w:val="0"/>
              <w:adjustRightInd w:val="0"/>
              <w:jc w:val="left"/>
              <w:rPr>
                <w:rFonts w:ascii="仿宋_GB2312" w:eastAsia="仿宋_GB2312"/>
                <w:color w:val="000000"/>
                <w:kern w:val="0"/>
                <w:sz w:val="18"/>
                <w:szCs w:val="18"/>
              </w:rPr>
            </w:pPr>
            <w:r w:rsidRPr="00743B06">
              <w:rPr>
                <w:rFonts w:ascii="仿宋_GB2312" w:eastAsia="仿宋_GB2312" w:hint="eastAsia"/>
                <w:color w:val="000000"/>
                <w:kern w:val="0"/>
                <w:sz w:val="18"/>
                <w:szCs w:val="18"/>
              </w:rPr>
              <w:t>立杆纵距或跨距</w:t>
            </w:r>
            <w:r w:rsidRPr="00743B06">
              <w:rPr>
                <w:rFonts w:ascii="仿宋_GB2312" w:eastAsia="仿宋_GB2312" w:hint="eastAsia"/>
                <w:color w:val="000000"/>
                <w:kern w:val="0"/>
                <w:sz w:val="18"/>
                <w:szCs w:val="18"/>
              </w:rPr>
              <w:t>l</w:t>
            </w:r>
            <w:r w:rsidRPr="00743B06">
              <w:rPr>
                <w:rFonts w:ascii="仿宋_GB2312" w:eastAsia="仿宋_GB2312" w:hint="eastAsia"/>
                <w:color w:val="000000"/>
                <w:kern w:val="0"/>
                <w:sz w:val="24"/>
                <w:vertAlign w:val="subscript"/>
              </w:rPr>
              <w:t>a</w:t>
            </w:r>
            <w:r w:rsidRPr="00743B06">
              <w:rPr>
                <w:rFonts w:ascii="仿宋_GB2312" w:eastAsia="仿宋_GB2312" w:hint="eastAsia"/>
                <w:color w:val="000000"/>
                <w:kern w:val="0"/>
                <w:sz w:val="18"/>
                <w:szCs w:val="18"/>
              </w:rPr>
              <w:t>(m)</w:t>
            </w:r>
          </w:p>
        </w:tc>
        <w:tc>
          <w:tcPr>
            <w:tcW w:w="1580" w:type="dxa"/>
            <w:tcBorders>
              <w:top w:val="single" w:sz="6" w:space="0" w:color="auto"/>
              <w:left w:val="single" w:sz="6" w:space="0" w:color="auto"/>
              <w:bottom w:val="single" w:sz="6" w:space="0" w:color="auto"/>
              <w:right w:val="single" w:sz="6" w:space="0" w:color="auto"/>
            </w:tcBorders>
            <w:shd w:val="clear" w:color="auto" w:fill="FFFFFF"/>
          </w:tcPr>
          <w:p w:rsidR="00844CBC" w:rsidRPr="00743B06" w:rsidP="00E87985">
            <w:pPr>
              <w:pStyle w:val="Normal0"/>
              <w:autoSpaceDE w:val="0"/>
              <w:autoSpaceDN w:val="0"/>
              <w:adjustRightInd w:val="0"/>
              <w:jc w:val="left"/>
              <w:rPr>
                <w:rFonts w:ascii="仿宋_GB2312" w:eastAsia="仿宋_GB2312"/>
                <w:color w:val="000000"/>
                <w:kern w:val="0"/>
                <w:sz w:val="18"/>
                <w:szCs w:val="18"/>
              </w:rPr>
            </w:pPr>
            <w:r w:rsidRPr="00743B06">
              <w:rPr>
                <w:rFonts w:ascii="仿宋_GB2312" w:eastAsia="仿宋_GB2312" w:hint="eastAsia"/>
                <w:color w:val="000000"/>
                <w:kern w:val="0"/>
                <w:sz w:val="18"/>
                <w:szCs w:val="18"/>
              </w:rPr>
              <w:t>1.5</w:t>
            </w:r>
          </w:p>
        </w:tc>
      </w:tr>
      <w:tr w:rsidTr="00E87985">
        <w:tblPrEx>
          <w:tblW w:w="0" w:type="auto"/>
          <w:jc w:val="center"/>
          <w:tblCellSpacing w:w="0" w:type="dxa"/>
          <w:tblLayout w:type="fixed"/>
          <w:tblCellMar>
            <w:top w:w="45" w:type="dxa"/>
            <w:left w:w="45" w:type="dxa"/>
            <w:bottom w:w="45" w:type="dxa"/>
            <w:right w:w="45" w:type="dxa"/>
          </w:tblCellMar>
          <w:tblLook w:val="0000"/>
        </w:tblPrEx>
        <w:trPr>
          <w:trHeight w:val="75"/>
          <w:tblCellSpacing w:w="0" w:type="dxa"/>
          <w:jc w:val="center"/>
        </w:trPr>
        <w:tc>
          <w:tcPr>
            <w:tcW w:w="2984" w:type="dxa"/>
            <w:tcBorders>
              <w:top w:val="single" w:sz="6" w:space="0" w:color="auto"/>
              <w:left w:val="single" w:sz="6" w:space="0" w:color="auto"/>
              <w:bottom w:val="single" w:sz="6" w:space="0" w:color="auto"/>
              <w:right w:val="single" w:sz="6" w:space="0" w:color="auto"/>
            </w:tcBorders>
            <w:shd w:val="clear" w:color="auto" w:fill="FFFFFF"/>
          </w:tcPr>
          <w:p w:rsidR="00844CBC" w:rsidRPr="00743B06" w:rsidP="00E87985">
            <w:pPr>
              <w:pStyle w:val="Normal0"/>
              <w:autoSpaceDE w:val="0"/>
              <w:autoSpaceDN w:val="0"/>
              <w:adjustRightInd w:val="0"/>
              <w:jc w:val="left"/>
              <w:rPr>
                <w:rFonts w:ascii="仿宋_GB2312" w:eastAsia="仿宋_GB2312"/>
                <w:color w:val="000000"/>
                <w:kern w:val="0"/>
                <w:sz w:val="18"/>
                <w:szCs w:val="18"/>
              </w:rPr>
            </w:pPr>
            <w:r w:rsidRPr="00743B06">
              <w:rPr>
                <w:rFonts w:ascii="仿宋_GB2312" w:eastAsia="仿宋_GB2312" w:hint="eastAsia"/>
                <w:color w:val="000000"/>
                <w:kern w:val="0"/>
                <w:sz w:val="18"/>
                <w:szCs w:val="18"/>
              </w:rPr>
              <w:t>立杆横距</w:t>
            </w:r>
            <w:r w:rsidRPr="00743B06">
              <w:rPr>
                <w:rFonts w:ascii="仿宋_GB2312" w:eastAsia="仿宋_GB2312" w:hint="eastAsia"/>
                <w:color w:val="000000"/>
                <w:kern w:val="0"/>
                <w:sz w:val="18"/>
                <w:szCs w:val="18"/>
              </w:rPr>
              <w:t>l</w:t>
            </w:r>
            <w:r w:rsidRPr="00743B06">
              <w:rPr>
                <w:rFonts w:ascii="仿宋_GB2312" w:eastAsia="仿宋_GB2312" w:hint="eastAsia"/>
                <w:color w:val="000000"/>
                <w:kern w:val="0"/>
                <w:sz w:val="24"/>
                <w:vertAlign w:val="subscript"/>
              </w:rPr>
              <w:t>b</w:t>
            </w:r>
            <w:r w:rsidRPr="00743B06">
              <w:rPr>
                <w:rFonts w:ascii="仿宋_GB2312" w:eastAsia="仿宋_GB2312" w:hint="eastAsia"/>
                <w:color w:val="000000"/>
                <w:kern w:val="0"/>
                <w:sz w:val="18"/>
                <w:szCs w:val="18"/>
              </w:rPr>
              <w:t>(m)</w:t>
            </w:r>
          </w:p>
        </w:tc>
        <w:tc>
          <w:tcPr>
            <w:tcW w:w="1588" w:type="dxa"/>
            <w:tcBorders>
              <w:top w:val="single" w:sz="6" w:space="0" w:color="auto"/>
              <w:left w:val="single" w:sz="6" w:space="0" w:color="auto"/>
              <w:bottom w:val="single" w:sz="6" w:space="0" w:color="auto"/>
              <w:right w:val="single" w:sz="6" w:space="0" w:color="auto"/>
            </w:tcBorders>
            <w:shd w:val="clear" w:color="auto" w:fill="FFFFFF"/>
          </w:tcPr>
          <w:p w:rsidR="00844CBC" w:rsidRPr="00743B06" w:rsidP="00E87985">
            <w:pPr>
              <w:pStyle w:val="Normal0"/>
              <w:autoSpaceDE w:val="0"/>
              <w:autoSpaceDN w:val="0"/>
              <w:adjustRightInd w:val="0"/>
              <w:jc w:val="left"/>
              <w:rPr>
                <w:rFonts w:ascii="仿宋_GB2312" w:eastAsia="仿宋_GB2312"/>
                <w:color w:val="000000"/>
                <w:kern w:val="0"/>
                <w:sz w:val="18"/>
                <w:szCs w:val="18"/>
              </w:rPr>
            </w:pPr>
            <w:r w:rsidRPr="00743B06">
              <w:rPr>
                <w:rFonts w:ascii="仿宋_GB2312" w:eastAsia="仿宋_GB2312" w:hint="eastAsia"/>
                <w:color w:val="000000"/>
                <w:kern w:val="0"/>
                <w:sz w:val="18"/>
                <w:szCs w:val="18"/>
              </w:rPr>
              <w:t>0.9</w:t>
            </w:r>
          </w:p>
        </w:tc>
        <w:tc>
          <w:tcPr>
            <w:tcW w:w="3090" w:type="dxa"/>
            <w:tcBorders>
              <w:top w:val="single" w:sz="6" w:space="0" w:color="auto"/>
              <w:left w:val="single" w:sz="6" w:space="0" w:color="auto"/>
              <w:bottom w:val="single" w:sz="6" w:space="0" w:color="auto"/>
              <w:right w:val="single" w:sz="6" w:space="0" w:color="auto"/>
            </w:tcBorders>
            <w:shd w:val="clear" w:color="auto" w:fill="FFFFFF"/>
          </w:tcPr>
          <w:p w:rsidR="00844CBC" w:rsidRPr="00743B06" w:rsidP="00E87985">
            <w:pPr>
              <w:pStyle w:val="Normal0"/>
              <w:autoSpaceDE w:val="0"/>
              <w:autoSpaceDN w:val="0"/>
              <w:adjustRightInd w:val="0"/>
              <w:jc w:val="left"/>
              <w:rPr>
                <w:rFonts w:ascii="仿宋_GB2312" w:eastAsia="仿宋_GB2312"/>
                <w:color w:val="000000"/>
                <w:kern w:val="0"/>
                <w:sz w:val="18"/>
                <w:szCs w:val="18"/>
              </w:rPr>
            </w:pPr>
            <w:r w:rsidRPr="00743B06">
              <w:rPr>
                <w:rFonts w:ascii="仿宋_GB2312" w:eastAsia="仿宋_GB2312" w:hint="eastAsia"/>
                <w:color w:val="000000"/>
                <w:kern w:val="0"/>
                <w:sz w:val="18"/>
                <w:szCs w:val="18"/>
              </w:rPr>
              <w:t>横向水平杆计算外伸长度</w:t>
            </w:r>
            <w:r w:rsidRPr="00743B06">
              <w:rPr>
                <w:rFonts w:ascii="仿宋_GB2312" w:eastAsia="仿宋_GB2312" w:hint="eastAsia"/>
                <w:color w:val="000000"/>
                <w:kern w:val="0"/>
                <w:sz w:val="18"/>
                <w:szCs w:val="18"/>
              </w:rPr>
              <w:t>a</w:t>
            </w:r>
            <w:r w:rsidRPr="00743B06">
              <w:rPr>
                <w:rFonts w:ascii="仿宋_GB2312" w:eastAsia="仿宋_GB2312" w:hint="eastAsia"/>
                <w:color w:val="000000"/>
                <w:kern w:val="0"/>
                <w:sz w:val="24"/>
                <w:vertAlign w:val="subscript"/>
              </w:rPr>
              <w:t>1</w:t>
            </w:r>
            <w:r w:rsidRPr="00743B06">
              <w:rPr>
                <w:rFonts w:ascii="仿宋_GB2312" w:eastAsia="仿宋_GB2312" w:hint="eastAsia"/>
                <w:color w:val="000000"/>
                <w:kern w:val="0"/>
                <w:sz w:val="18"/>
                <w:szCs w:val="18"/>
              </w:rPr>
              <w:t>(m)</w:t>
            </w:r>
          </w:p>
        </w:tc>
        <w:tc>
          <w:tcPr>
            <w:tcW w:w="1580" w:type="dxa"/>
            <w:tcBorders>
              <w:top w:val="single" w:sz="6" w:space="0" w:color="auto"/>
              <w:left w:val="single" w:sz="6" w:space="0" w:color="auto"/>
              <w:bottom w:val="single" w:sz="6" w:space="0" w:color="auto"/>
              <w:right w:val="single" w:sz="6" w:space="0" w:color="auto"/>
            </w:tcBorders>
            <w:shd w:val="clear" w:color="auto" w:fill="FFFFFF"/>
          </w:tcPr>
          <w:p w:rsidR="00844CBC" w:rsidRPr="00743B06" w:rsidP="00E87985">
            <w:pPr>
              <w:pStyle w:val="Normal0"/>
              <w:autoSpaceDE w:val="0"/>
              <w:autoSpaceDN w:val="0"/>
              <w:adjustRightInd w:val="0"/>
              <w:jc w:val="left"/>
              <w:rPr>
                <w:rFonts w:ascii="仿宋_GB2312" w:eastAsia="仿宋_GB2312"/>
                <w:color w:val="000000"/>
                <w:kern w:val="0"/>
                <w:sz w:val="18"/>
                <w:szCs w:val="18"/>
              </w:rPr>
            </w:pPr>
            <w:r w:rsidRPr="00743B06">
              <w:rPr>
                <w:rFonts w:ascii="仿宋_GB2312" w:eastAsia="仿宋_GB2312" w:hint="eastAsia"/>
                <w:color w:val="000000"/>
                <w:kern w:val="0"/>
                <w:sz w:val="18"/>
                <w:szCs w:val="18"/>
              </w:rPr>
              <w:t>0.15</w:t>
            </w:r>
          </w:p>
        </w:tc>
      </w:tr>
      <w:tr w:rsidTr="00E87985">
        <w:tblPrEx>
          <w:tblW w:w="0" w:type="auto"/>
          <w:jc w:val="center"/>
          <w:tblCellSpacing w:w="0" w:type="dxa"/>
          <w:tblLayout w:type="fixed"/>
          <w:tblCellMar>
            <w:top w:w="45" w:type="dxa"/>
            <w:left w:w="45" w:type="dxa"/>
            <w:bottom w:w="45" w:type="dxa"/>
            <w:right w:w="45" w:type="dxa"/>
          </w:tblCellMar>
          <w:tblLook w:val="0000"/>
        </w:tblPrEx>
        <w:trPr>
          <w:trHeight w:val="75"/>
          <w:tblCellSpacing w:w="0" w:type="dxa"/>
          <w:jc w:val="center"/>
        </w:trPr>
        <w:tc>
          <w:tcPr>
            <w:tcW w:w="2984" w:type="dxa"/>
            <w:tcBorders>
              <w:top w:val="single" w:sz="6" w:space="0" w:color="auto"/>
              <w:left w:val="single" w:sz="6" w:space="0" w:color="auto"/>
              <w:bottom w:val="single" w:sz="6" w:space="0" w:color="auto"/>
              <w:right w:val="single" w:sz="6" w:space="0" w:color="auto"/>
            </w:tcBorders>
            <w:shd w:val="clear" w:color="auto" w:fill="FFFFFF"/>
          </w:tcPr>
          <w:p w:rsidR="00844CBC" w:rsidRPr="00743B06" w:rsidP="00E87985">
            <w:pPr>
              <w:pStyle w:val="Normal0"/>
              <w:autoSpaceDE w:val="0"/>
              <w:autoSpaceDN w:val="0"/>
              <w:adjustRightInd w:val="0"/>
              <w:jc w:val="left"/>
              <w:rPr>
                <w:rFonts w:ascii="仿宋_GB2312" w:eastAsia="仿宋_GB2312"/>
                <w:color w:val="000000"/>
                <w:kern w:val="0"/>
                <w:sz w:val="18"/>
                <w:szCs w:val="18"/>
              </w:rPr>
            </w:pPr>
            <w:r w:rsidRPr="00743B06">
              <w:rPr>
                <w:rFonts w:ascii="仿宋_GB2312" w:eastAsia="仿宋_GB2312" w:hint="eastAsia"/>
                <w:color w:val="000000"/>
                <w:kern w:val="0"/>
                <w:sz w:val="18"/>
                <w:szCs w:val="18"/>
              </w:rPr>
              <w:t>内立杆离建筑物距离</w:t>
            </w:r>
            <w:r w:rsidRPr="00743B06">
              <w:rPr>
                <w:rFonts w:ascii="仿宋_GB2312" w:eastAsia="仿宋_GB2312" w:hint="eastAsia"/>
                <w:color w:val="000000"/>
                <w:kern w:val="0"/>
                <w:sz w:val="18"/>
                <w:szCs w:val="18"/>
              </w:rPr>
              <w:t>a(m)</w:t>
            </w:r>
          </w:p>
        </w:tc>
        <w:tc>
          <w:tcPr>
            <w:tcW w:w="1588" w:type="dxa"/>
            <w:tcBorders>
              <w:top w:val="single" w:sz="6" w:space="0" w:color="auto"/>
              <w:left w:val="single" w:sz="6" w:space="0" w:color="auto"/>
              <w:bottom w:val="single" w:sz="6" w:space="0" w:color="auto"/>
              <w:right w:val="single" w:sz="6" w:space="0" w:color="auto"/>
            </w:tcBorders>
            <w:shd w:val="clear" w:color="auto" w:fill="FFFFFF"/>
          </w:tcPr>
          <w:p w:rsidR="00844CBC" w:rsidRPr="00743B06" w:rsidP="00E87985">
            <w:pPr>
              <w:pStyle w:val="Normal0"/>
              <w:autoSpaceDE w:val="0"/>
              <w:autoSpaceDN w:val="0"/>
              <w:adjustRightInd w:val="0"/>
              <w:jc w:val="left"/>
              <w:rPr>
                <w:rFonts w:ascii="仿宋_GB2312" w:eastAsia="仿宋_GB2312"/>
                <w:color w:val="000000"/>
                <w:kern w:val="0"/>
                <w:sz w:val="18"/>
                <w:szCs w:val="18"/>
              </w:rPr>
            </w:pPr>
            <w:r w:rsidRPr="00743B06">
              <w:rPr>
                <w:rFonts w:ascii="仿宋_GB2312" w:eastAsia="仿宋_GB2312" w:hint="eastAsia"/>
                <w:color w:val="000000"/>
                <w:kern w:val="0"/>
                <w:sz w:val="18"/>
                <w:szCs w:val="18"/>
              </w:rPr>
              <w:t>0.3</w:t>
            </w:r>
          </w:p>
        </w:tc>
        <w:tc>
          <w:tcPr>
            <w:tcW w:w="3090" w:type="dxa"/>
            <w:tcBorders>
              <w:top w:val="single" w:sz="6" w:space="0" w:color="auto"/>
              <w:left w:val="single" w:sz="6" w:space="0" w:color="auto"/>
              <w:bottom w:val="single" w:sz="6" w:space="0" w:color="auto"/>
              <w:right w:val="single" w:sz="6" w:space="0" w:color="auto"/>
            </w:tcBorders>
            <w:shd w:val="clear" w:color="auto" w:fill="FFFFFF"/>
          </w:tcPr>
          <w:p w:rsidR="00844CBC" w:rsidRPr="00743B06" w:rsidP="00E87985">
            <w:pPr>
              <w:pStyle w:val="Normal0"/>
              <w:autoSpaceDE w:val="0"/>
              <w:autoSpaceDN w:val="0"/>
              <w:adjustRightInd w:val="0"/>
              <w:jc w:val="left"/>
              <w:rPr>
                <w:rFonts w:ascii="仿宋_GB2312" w:eastAsia="仿宋_GB2312"/>
                <w:color w:val="000000"/>
                <w:kern w:val="0"/>
                <w:sz w:val="18"/>
                <w:szCs w:val="18"/>
              </w:rPr>
            </w:pPr>
            <w:r w:rsidRPr="00743B06">
              <w:rPr>
                <w:rFonts w:ascii="仿宋_GB2312" w:eastAsia="仿宋_GB2312" w:hint="eastAsia"/>
                <w:color w:val="000000"/>
                <w:kern w:val="0"/>
                <w:sz w:val="18"/>
                <w:szCs w:val="18"/>
              </w:rPr>
              <w:t>双立杆计算方法</w:t>
            </w:r>
          </w:p>
        </w:tc>
        <w:tc>
          <w:tcPr>
            <w:tcW w:w="1580" w:type="dxa"/>
            <w:tcBorders>
              <w:top w:val="single" w:sz="6" w:space="0" w:color="auto"/>
              <w:left w:val="single" w:sz="6" w:space="0" w:color="auto"/>
              <w:bottom w:val="single" w:sz="6" w:space="0" w:color="auto"/>
              <w:right w:val="single" w:sz="6" w:space="0" w:color="auto"/>
            </w:tcBorders>
            <w:shd w:val="clear" w:color="auto" w:fill="FFFFFF"/>
          </w:tcPr>
          <w:p w:rsidR="00844CBC" w:rsidRPr="00743B06" w:rsidP="00E87985">
            <w:pPr>
              <w:pStyle w:val="Normal0"/>
              <w:autoSpaceDE w:val="0"/>
              <w:autoSpaceDN w:val="0"/>
              <w:adjustRightInd w:val="0"/>
              <w:jc w:val="left"/>
              <w:rPr>
                <w:rFonts w:ascii="仿宋_GB2312" w:eastAsia="仿宋_GB2312"/>
                <w:color w:val="000000"/>
                <w:kern w:val="0"/>
                <w:sz w:val="18"/>
                <w:szCs w:val="18"/>
              </w:rPr>
            </w:pPr>
            <w:r w:rsidRPr="00743B06">
              <w:rPr>
                <w:rFonts w:ascii="仿宋_GB2312" w:eastAsia="仿宋_GB2312" w:hint="eastAsia"/>
                <w:color w:val="000000"/>
                <w:kern w:val="0"/>
                <w:sz w:val="18"/>
                <w:szCs w:val="18"/>
              </w:rPr>
              <w:t>不设置双立杆</w:t>
            </w:r>
          </w:p>
        </w:tc>
      </w:tr>
    </w:tbl>
    <w:p w:rsidR="00844CBC" w:rsidRPr="00743B06" w:rsidP="00844CBC">
      <w:pPr>
        <w:pStyle w:val="Normal0"/>
        <w:autoSpaceDE w:val="0"/>
        <w:autoSpaceDN w:val="0"/>
        <w:adjustRightInd w:val="0"/>
        <w:jc w:val="left"/>
        <w:rPr>
          <w:rFonts w:ascii="仿宋_GB2312" w:eastAsia="仿宋_GB2312"/>
          <w:b/>
          <w:bCs/>
          <w:color w:val="000000"/>
          <w:kern w:val="0"/>
          <w:sz w:val="28"/>
          <w:szCs w:val="28"/>
        </w:rPr>
      </w:pPr>
      <w:r w:rsidRPr="00743B06">
        <w:rPr>
          <w:rFonts w:ascii="仿宋_GB2312" w:eastAsia="仿宋_GB2312" w:hint="eastAsia"/>
          <w:b/>
          <w:bCs/>
          <w:color w:val="000000"/>
          <w:kern w:val="0"/>
          <w:sz w:val="28"/>
          <w:szCs w:val="28"/>
        </w:rPr>
        <w:t xml:space="preserve"> </w:t>
      </w:r>
      <w:r w:rsidRPr="00743B06">
        <w:rPr>
          <w:rFonts w:ascii="仿宋_GB2312" w:eastAsia="仿宋_GB2312" w:hint="eastAsia"/>
          <w:b/>
          <w:bCs/>
          <w:color w:val="000000"/>
          <w:kern w:val="0"/>
          <w:sz w:val="28"/>
          <w:szCs w:val="28"/>
        </w:rPr>
        <w:t>二、荷载设计</w:t>
      </w:r>
    </w:p>
    <w:tbl>
      <w:tblPr>
        <w:tblStyle w:val="TableNormal"/>
        <w:tblW w:w="0" w:type="auto"/>
        <w:jc w:val="center"/>
        <w:tblCellSpacing w:w="0" w:type="dxa"/>
        <w:tblLayout w:type="fixed"/>
        <w:tblCellMar>
          <w:top w:w="45" w:type="dxa"/>
          <w:left w:w="45" w:type="dxa"/>
          <w:bottom w:w="45" w:type="dxa"/>
          <w:right w:w="45" w:type="dxa"/>
        </w:tblCellMar>
        <w:tblLook w:val="0000"/>
      </w:tblPr>
      <w:tblGrid>
        <w:gridCol w:w="2984"/>
        <w:gridCol w:w="1588"/>
        <w:gridCol w:w="3090"/>
        <w:gridCol w:w="1612"/>
      </w:tblGrid>
      <w:tr w:rsidTr="00E87985">
        <w:tblPrEx>
          <w:tblW w:w="0" w:type="auto"/>
          <w:jc w:val="center"/>
          <w:tblCellSpacing w:w="0" w:type="dxa"/>
          <w:tblLayout w:type="fixed"/>
          <w:tblCellMar>
            <w:top w:w="45" w:type="dxa"/>
            <w:left w:w="45" w:type="dxa"/>
            <w:bottom w:w="45" w:type="dxa"/>
            <w:right w:w="45" w:type="dxa"/>
          </w:tblCellMar>
          <w:tblLook w:val="0000"/>
        </w:tblPrEx>
        <w:trPr>
          <w:trHeight w:val="75"/>
          <w:tblCellSpacing w:w="0" w:type="dxa"/>
          <w:jc w:val="center"/>
        </w:trPr>
        <w:tc>
          <w:tcPr>
            <w:tcW w:w="2984" w:type="dxa"/>
            <w:tcBorders>
              <w:top w:val="single" w:sz="6" w:space="0" w:color="auto"/>
              <w:left w:val="single" w:sz="6" w:space="0" w:color="auto"/>
              <w:bottom w:val="single" w:sz="6" w:space="0" w:color="auto"/>
              <w:right w:val="single" w:sz="6" w:space="0" w:color="auto"/>
            </w:tcBorders>
            <w:shd w:val="clear" w:color="auto" w:fill="FFFFFF"/>
            <w:vAlign w:val="center"/>
          </w:tcPr>
          <w:p w:rsidR="00844CBC" w:rsidRPr="00743B06" w:rsidP="00E87985">
            <w:pPr>
              <w:pStyle w:val="Normal0"/>
              <w:autoSpaceDE w:val="0"/>
              <w:autoSpaceDN w:val="0"/>
              <w:adjustRightInd w:val="0"/>
              <w:rPr>
                <w:rFonts w:ascii="仿宋_GB2312" w:eastAsia="仿宋_GB2312"/>
                <w:color w:val="000000"/>
                <w:kern w:val="0"/>
                <w:sz w:val="18"/>
                <w:szCs w:val="18"/>
              </w:rPr>
            </w:pPr>
            <w:r w:rsidRPr="00743B06">
              <w:rPr>
                <w:rFonts w:ascii="仿宋_GB2312" w:eastAsia="仿宋_GB2312" w:hint="eastAsia"/>
                <w:color w:val="000000"/>
                <w:kern w:val="0"/>
                <w:sz w:val="18"/>
                <w:szCs w:val="18"/>
              </w:rPr>
              <w:t>脚手板类型</w:t>
            </w:r>
          </w:p>
        </w:tc>
        <w:tc>
          <w:tcPr>
            <w:tcW w:w="1588" w:type="dxa"/>
            <w:tcBorders>
              <w:top w:val="single" w:sz="6" w:space="0" w:color="auto"/>
              <w:left w:val="single" w:sz="6" w:space="0" w:color="auto"/>
              <w:bottom w:val="single" w:sz="6" w:space="0" w:color="auto"/>
              <w:right w:val="single" w:sz="6" w:space="0" w:color="auto"/>
            </w:tcBorders>
            <w:shd w:val="clear" w:color="auto" w:fill="FFFFFF"/>
            <w:vAlign w:val="center"/>
          </w:tcPr>
          <w:p w:rsidR="00844CBC" w:rsidRPr="00743B06" w:rsidP="00E87985">
            <w:pPr>
              <w:pStyle w:val="Normal0"/>
              <w:autoSpaceDE w:val="0"/>
              <w:autoSpaceDN w:val="0"/>
              <w:adjustRightInd w:val="0"/>
              <w:rPr>
                <w:rFonts w:ascii="仿宋_GB2312" w:eastAsia="仿宋_GB2312"/>
                <w:color w:val="000000"/>
                <w:kern w:val="0"/>
                <w:sz w:val="18"/>
                <w:szCs w:val="18"/>
              </w:rPr>
            </w:pPr>
            <w:r w:rsidRPr="00743B06">
              <w:rPr>
                <w:rFonts w:ascii="仿宋_GB2312" w:eastAsia="仿宋_GB2312" w:hint="eastAsia"/>
                <w:color w:val="000000"/>
                <w:kern w:val="0"/>
                <w:sz w:val="18"/>
                <w:szCs w:val="18"/>
              </w:rPr>
              <w:t>木脚手板</w:t>
            </w:r>
          </w:p>
        </w:tc>
        <w:tc>
          <w:tcPr>
            <w:tcW w:w="3090" w:type="dxa"/>
            <w:tcBorders>
              <w:top w:val="single" w:sz="6" w:space="0" w:color="auto"/>
              <w:left w:val="single" w:sz="6" w:space="0" w:color="auto"/>
              <w:bottom w:val="single" w:sz="6" w:space="0" w:color="auto"/>
              <w:right w:val="single" w:sz="6" w:space="0" w:color="auto"/>
            </w:tcBorders>
            <w:shd w:val="clear" w:color="auto" w:fill="FFFFFF"/>
            <w:vAlign w:val="center"/>
          </w:tcPr>
          <w:p w:rsidR="00844CBC" w:rsidRPr="00743B06" w:rsidP="00E87985">
            <w:pPr>
              <w:pStyle w:val="Normal0"/>
              <w:autoSpaceDE w:val="0"/>
              <w:autoSpaceDN w:val="0"/>
              <w:adjustRightInd w:val="0"/>
              <w:rPr>
                <w:rFonts w:ascii="仿宋_GB2312" w:eastAsia="仿宋_GB2312"/>
                <w:color w:val="000000"/>
                <w:kern w:val="0"/>
                <w:sz w:val="18"/>
                <w:szCs w:val="18"/>
              </w:rPr>
            </w:pPr>
            <w:r w:rsidRPr="00743B06">
              <w:rPr>
                <w:rFonts w:ascii="仿宋_GB2312" w:eastAsia="仿宋_GB2312" w:hint="eastAsia"/>
                <w:color w:val="000000"/>
                <w:kern w:val="0"/>
                <w:sz w:val="18"/>
                <w:szCs w:val="18"/>
              </w:rPr>
              <w:t>脚手板自重标准值</w:t>
            </w:r>
            <w:r w:rsidRPr="00743B06">
              <w:rPr>
                <w:rFonts w:ascii="仿宋_GB2312" w:eastAsia="仿宋_GB2312" w:hint="eastAsia"/>
                <w:color w:val="000000"/>
                <w:kern w:val="0"/>
                <w:sz w:val="18"/>
                <w:szCs w:val="18"/>
              </w:rPr>
              <w:t>G</w:t>
            </w:r>
            <w:r w:rsidRPr="00743B06">
              <w:rPr>
                <w:rFonts w:ascii="仿宋_GB2312" w:eastAsia="仿宋_GB2312" w:hint="eastAsia"/>
                <w:color w:val="000000"/>
                <w:kern w:val="0"/>
                <w:sz w:val="24"/>
                <w:vertAlign w:val="subscript"/>
              </w:rPr>
              <w:t>kjb</w:t>
            </w:r>
            <w:r w:rsidRPr="00743B06">
              <w:rPr>
                <w:rFonts w:ascii="仿宋_GB2312" w:eastAsia="仿宋_GB2312" w:hint="eastAsia"/>
                <w:color w:val="000000"/>
                <w:kern w:val="0"/>
                <w:sz w:val="18"/>
                <w:szCs w:val="18"/>
              </w:rPr>
              <w:t>(kN/m</w:t>
            </w:r>
            <w:r w:rsidRPr="00743B06">
              <w:rPr>
                <w:rFonts w:ascii="仿宋_GB2312" w:eastAsia="仿宋_GB2312" w:hint="eastAsia"/>
                <w:color w:val="000000"/>
                <w:kern w:val="0"/>
                <w:sz w:val="24"/>
                <w:vertAlign w:val="superscript"/>
              </w:rPr>
              <w:t>2</w:t>
            </w:r>
            <w:r w:rsidRPr="00743B06">
              <w:rPr>
                <w:rFonts w:ascii="仿宋_GB2312" w:eastAsia="仿宋_GB2312" w:hint="eastAsia"/>
                <w:color w:val="000000"/>
                <w:kern w:val="0"/>
                <w:sz w:val="18"/>
                <w:szCs w:val="18"/>
              </w:rPr>
              <w:t>)</w:t>
            </w:r>
          </w:p>
        </w:tc>
        <w:tc>
          <w:tcPr>
            <w:tcW w:w="1612" w:type="dxa"/>
            <w:tcBorders>
              <w:top w:val="single" w:sz="6" w:space="0" w:color="auto"/>
              <w:left w:val="single" w:sz="6" w:space="0" w:color="auto"/>
              <w:bottom w:val="single" w:sz="6" w:space="0" w:color="auto"/>
              <w:right w:val="single" w:sz="6" w:space="0" w:color="auto"/>
            </w:tcBorders>
            <w:shd w:val="clear" w:color="auto" w:fill="FFFFFF"/>
            <w:vAlign w:val="center"/>
          </w:tcPr>
          <w:p w:rsidR="00844CBC" w:rsidRPr="00743B06" w:rsidP="00E87985">
            <w:pPr>
              <w:pStyle w:val="Normal0"/>
              <w:autoSpaceDE w:val="0"/>
              <w:autoSpaceDN w:val="0"/>
              <w:adjustRightInd w:val="0"/>
              <w:rPr>
                <w:rFonts w:ascii="仿宋_GB2312" w:eastAsia="仿宋_GB2312"/>
                <w:color w:val="000000"/>
                <w:kern w:val="0"/>
                <w:sz w:val="18"/>
                <w:szCs w:val="18"/>
              </w:rPr>
            </w:pPr>
            <w:r w:rsidRPr="00743B06">
              <w:rPr>
                <w:rFonts w:ascii="仿宋_GB2312" w:eastAsia="仿宋_GB2312" w:hint="eastAsia"/>
                <w:color w:val="000000"/>
                <w:kern w:val="0"/>
                <w:sz w:val="18"/>
                <w:szCs w:val="18"/>
              </w:rPr>
              <w:t>0.35</w:t>
            </w:r>
          </w:p>
        </w:tc>
      </w:tr>
      <w:tr w:rsidTr="00E87985">
        <w:tblPrEx>
          <w:tblW w:w="0" w:type="auto"/>
          <w:jc w:val="center"/>
          <w:tblCellSpacing w:w="0" w:type="dxa"/>
          <w:tblLayout w:type="fixed"/>
          <w:tblCellMar>
            <w:top w:w="45" w:type="dxa"/>
            <w:left w:w="45" w:type="dxa"/>
            <w:bottom w:w="45" w:type="dxa"/>
            <w:right w:w="45" w:type="dxa"/>
          </w:tblCellMar>
          <w:tblLook w:val="0000"/>
        </w:tblPrEx>
        <w:trPr>
          <w:trHeight w:val="75"/>
          <w:tblCellSpacing w:w="0" w:type="dxa"/>
          <w:jc w:val="center"/>
        </w:trPr>
        <w:tc>
          <w:tcPr>
            <w:tcW w:w="2984" w:type="dxa"/>
            <w:tcBorders>
              <w:top w:val="single" w:sz="6" w:space="0" w:color="auto"/>
              <w:left w:val="single" w:sz="6" w:space="0" w:color="auto"/>
              <w:bottom w:val="single" w:sz="6" w:space="0" w:color="auto"/>
              <w:right w:val="single" w:sz="6" w:space="0" w:color="auto"/>
            </w:tcBorders>
            <w:shd w:val="clear" w:color="auto" w:fill="FFFFFF"/>
            <w:vAlign w:val="center"/>
          </w:tcPr>
          <w:p w:rsidR="00844CBC" w:rsidRPr="00743B06" w:rsidP="00E87985">
            <w:pPr>
              <w:pStyle w:val="Normal0"/>
              <w:autoSpaceDE w:val="0"/>
              <w:autoSpaceDN w:val="0"/>
              <w:adjustRightInd w:val="0"/>
              <w:rPr>
                <w:rFonts w:ascii="仿宋_GB2312" w:eastAsia="仿宋_GB2312"/>
                <w:color w:val="000000"/>
                <w:kern w:val="0"/>
                <w:sz w:val="18"/>
                <w:szCs w:val="18"/>
              </w:rPr>
            </w:pPr>
            <w:r w:rsidRPr="00743B06">
              <w:rPr>
                <w:rFonts w:ascii="仿宋_GB2312" w:eastAsia="仿宋_GB2312" w:hint="eastAsia"/>
                <w:color w:val="000000"/>
                <w:kern w:val="0"/>
                <w:sz w:val="18"/>
                <w:szCs w:val="18"/>
              </w:rPr>
              <w:t>脚手板铺设方式</w:t>
            </w:r>
          </w:p>
        </w:tc>
        <w:tc>
          <w:tcPr>
            <w:tcW w:w="1588" w:type="dxa"/>
            <w:tcBorders>
              <w:top w:val="single" w:sz="6" w:space="0" w:color="auto"/>
              <w:left w:val="single" w:sz="6" w:space="0" w:color="auto"/>
              <w:bottom w:val="single" w:sz="6" w:space="0" w:color="auto"/>
              <w:right w:val="single" w:sz="6" w:space="0" w:color="auto"/>
            </w:tcBorders>
            <w:shd w:val="clear" w:color="auto" w:fill="FFFFFF"/>
            <w:vAlign w:val="center"/>
          </w:tcPr>
          <w:p w:rsidR="00844CBC" w:rsidRPr="00743B06" w:rsidP="00E87985">
            <w:pPr>
              <w:pStyle w:val="Normal0"/>
              <w:autoSpaceDE w:val="0"/>
              <w:autoSpaceDN w:val="0"/>
              <w:adjustRightInd w:val="0"/>
              <w:rPr>
                <w:rFonts w:ascii="仿宋_GB2312" w:eastAsia="仿宋_GB2312"/>
                <w:color w:val="000000"/>
                <w:kern w:val="0"/>
                <w:sz w:val="18"/>
                <w:szCs w:val="18"/>
              </w:rPr>
            </w:pPr>
            <w:r w:rsidRPr="00743B06">
              <w:rPr>
                <w:rFonts w:ascii="仿宋_GB2312" w:eastAsia="仿宋_GB2312" w:hint="eastAsia"/>
                <w:color w:val="000000"/>
                <w:kern w:val="0"/>
                <w:sz w:val="18"/>
                <w:szCs w:val="18"/>
              </w:rPr>
              <w:t>4</w:t>
            </w:r>
            <w:r w:rsidRPr="00743B06">
              <w:rPr>
                <w:rFonts w:ascii="仿宋_GB2312" w:eastAsia="仿宋_GB2312" w:hint="eastAsia"/>
                <w:color w:val="000000"/>
                <w:kern w:val="0"/>
                <w:sz w:val="18"/>
                <w:szCs w:val="18"/>
              </w:rPr>
              <w:t>步</w:t>
            </w:r>
            <w:r w:rsidRPr="00743B06">
              <w:rPr>
                <w:rFonts w:ascii="仿宋_GB2312" w:eastAsia="仿宋_GB2312" w:hint="eastAsia"/>
                <w:color w:val="000000"/>
                <w:kern w:val="0"/>
                <w:sz w:val="18"/>
                <w:szCs w:val="18"/>
              </w:rPr>
              <w:t>1</w:t>
            </w:r>
            <w:r w:rsidRPr="00743B06">
              <w:rPr>
                <w:rFonts w:ascii="仿宋_GB2312" w:eastAsia="仿宋_GB2312" w:hint="eastAsia"/>
                <w:color w:val="000000"/>
                <w:kern w:val="0"/>
                <w:sz w:val="18"/>
                <w:szCs w:val="18"/>
              </w:rPr>
              <w:t>设</w:t>
            </w:r>
          </w:p>
        </w:tc>
        <w:tc>
          <w:tcPr>
            <w:tcW w:w="3090" w:type="dxa"/>
            <w:tcBorders>
              <w:top w:val="single" w:sz="6" w:space="0" w:color="auto"/>
              <w:left w:val="single" w:sz="6" w:space="0" w:color="auto"/>
              <w:bottom w:val="single" w:sz="6" w:space="0" w:color="auto"/>
              <w:right w:val="single" w:sz="6" w:space="0" w:color="auto"/>
            </w:tcBorders>
            <w:shd w:val="clear" w:color="auto" w:fill="FFFFFF"/>
            <w:vAlign w:val="center"/>
          </w:tcPr>
          <w:p w:rsidR="00844CBC" w:rsidRPr="00743B06" w:rsidP="00E87985">
            <w:pPr>
              <w:pStyle w:val="Normal0"/>
              <w:autoSpaceDE w:val="0"/>
              <w:autoSpaceDN w:val="0"/>
              <w:adjustRightInd w:val="0"/>
              <w:rPr>
                <w:rFonts w:ascii="仿宋_GB2312" w:eastAsia="仿宋_GB2312"/>
                <w:color w:val="000000"/>
                <w:kern w:val="0"/>
                <w:sz w:val="18"/>
                <w:szCs w:val="18"/>
              </w:rPr>
            </w:pPr>
            <w:r w:rsidRPr="00743B06">
              <w:rPr>
                <w:rFonts w:ascii="仿宋_GB2312" w:eastAsia="仿宋_GB2312" w:hint="eastAsia"/>
                <w:color w:val="000000"/>
                <w:kern w:val="0"/>
                <w:sz w:val="18"/>
                <w:szCs w:val="18"/>
              </w:rPr>
              <w:t>密目式安全立网自重标准值</w:t>
            </w:r>
            <w:r w:rsidRPr="00743B06">
              <w:rPr>
                <w:rFonts w:ascii="仿宋_GB2312" w:eastAsia="仿宋_GB2312" w:hint="eastAsia"/>
                <w:color w:val="000000"/>
                <w:kern w:val="0"/>
                <w:sz w:val="18"/>
                <w:szCs w:val="18"/>
              </w:rPr>
              <w:t>G</w:t>
            </w:r>
            <w:r w:rsidRPr="00743B06">
              <w:rPr>
                <w:rFonts w:ascii="仿宋_GB2312" w:eastAsia="仿宋_GB2312" w:hint="eastAsia"/>
                <w:color w:val="000000"/>
                <w:kern w:val="0"/>
                <w:sz w:val="24"/>
                <w:vertAlign w:val="subscript"/>
              </w:rPr>
              <w:t>kmw</w:t>
            </w:r>
            <w:r w:rsidRPr="00743B06">
              <w:rPr>
                <w:rFonts w:ascii="仿宋_GB2312" w:eastAsia="仿宋_GB2312" w:hint="eastAsia"/>
                <w:color w:val="000000"/>
                <w:kern w:val="0"/>
                <w:sz w:val="18"/>
                <w:szCs w:val="18"/>
              </w:rPr>
              <w:t>(kN/m</w:t>
            </w:r>
            <w:r w:rsidRPr="00743B06">
              <w:rPr>
                <w:rFonts w:ascii="仿宋_GB2312" w:eastAsia="仿宋_GB2312" w:hint="eastAsia"/>
                <w:color w:val="000000"/>
                <w:kern w:val="0"/>
                <w:sz w:val="24"/>
                <w:vertAlign w:val="superscript"/>
              </w:rPr>
              <w:t>2</w:t>
            </w:r>
            <w:r w:rsidRPr="00743B06">
              <w:rPr>
                <w:rFonts w:ascii="仿宋_GB2312" w:eastAsia="仿宋_GB2312" w:hint="eastAsia"/>
                <w:color w:val="000000"/>
                <w:kern w:val="0"/>
                <w:sz w:val="18"/>
                <w:szCs w:val="18"/>
              </w:rPr>
              <w:t>)</w:t>
            </w:r>
          </w:p>
        </w:tc>
        <w:tc>
          <w:tcPr>
            <w:tcW w:w="1612" w:type="dxa"/>
            <w:tcBorders>
              <w:top w:val="single" w:sz="6" w:space="0" w:color="auto"/>
              <w:left w:val="single" w:sz="6" w:space="0" w:color="auto"/>
              <w:bottom w:val="single" w:sz="6" w:space="0" w:color="auto"/>
              <w:right w:val="single" w:sz="6" w:space="0" w:color="auto"/>
            </w:tcBorders>
            <w:shd w:val="clear" w:color="auto" w:fill="FFFFFF"/>
            <w:vAlign w:val="center"/>
          </w:tcPr>
          <w:p w:rsidR="00844CBC" w:rsidRPr="00743B06" w:rsidP="00E87985">
            <w:pPr>
              <w:pStyle w:val="Normal0"/>
              <w:autoSpaceDE w:val="0"/>
              <w:autoSpaceDN w:val="0"/>
              <w:adjustRightInd w:val="0"/>
              <w:rPr>
                <w:rFonts w:ascii="仿宋_GB2312" w:eastAsia="仿宋_GB2312"/>
                <w:color w:val="000000"/>
                <w:kern w:val="0"/>
                <w:sz w:val="18"/>
                <w:szCs w:val="18"/>
              </w:rPr>
            </w:pPr>
            <w:r w:rsidRPr="00743B06">
              <w:rPr>
                <w:rFonts w:ascii="仿宋_GB2312" w:eastAsia="仿宋_GB2312" w:hint="eastAsia"/>
                <w:color w:val="000000"/>
                <w:kern w:val="0"/>
                <w:sz w:val="18"/>
                <w:szCs w:val="18"/>
              </w:rPr>
              <w:t>0.01</w:t>
            </w:r>
          </w:p>
        </w:tc>
      </w:tr>
      <w:tr w:rsidTr="00E87985">
        <w:tblPrEx>
          <w:tblW w:w="0" w:type="auto"/>
          <w:jc w:val="center"/>
          <w:tblCellSpacing w:w="0" w:type="dxa"/>
          <w:tblLayout w:type="fixed"/>
          <w:tblCellMar>
            <w:top w:w="45" w:type="dxa"/>
            <w:left w:w="45" w:type="dxa"/>
            <w:bottom w:w="45" w:type="dxa"/>
            <w:right w:w="45" w:type="dxa"/>
          </w:tblCellMar>
          <w:tblLook w:val="0000"/>
        </w:tblPrEx>
        <w:trPr>
          <w:trHeight w:val="75"/>
          <w:tblCellSpacing w:w="0" w:type="dxa"/>
          <w:jc w:val="center"/>
        </w:trPr>
        <w:tc>
          <w:tcPr>
            <w:tcW w:w="2984" w:type="dxa"/>
            <w:tcBorders>
              <w:top w:val="single" w:sz="6" w:space="0" w:color="auto"/>
              <w:left w:val="single" w:sz="6" w:space="0" w:color="auto"/>
              <w:bottom w:val="single" w:sz="6" w:space="0" w:color="auto"/>
              <w:right w:val="single" w:sz="6" w:space="0" w:color="auto"/>
            </w:tcBorders>
            <w:shd w:val="clear" w:color="auto" w:fill="FFFFFF"/>
            <w:vAlign w:val="center"/>
          </w:tcPr>
          <w:p w:rsidR="00844CBC" w:rsidRPr="00743B06" w:rsidP="00E87985">
            <w:pPr>
              <w:pStyle w:val="Normal0"/>
              <w:autoSpaceDE w:val="0"/>
              <w:autoSpaceDN w:val="0"/>
              <w:adjustRightInd w:val="0"/>
              <w:rPr>
                <w:rFonts w:ascii="仿宋_GB2312" w:eastAsia="仿宋_GB2312"/>
                <w:color w:val="000000"/>
                <w:kern w:val="0"/>
                <w:sz w:val="18"/>
                <w:szCs w:val="18"/>
              </w:rPr>
            </w:pPr>
            <w:r w:rsidRPr="00743B06">
              <w:rPr>
                <w:rFonts w:ascii="仿宋_GB2312" w:eastAsia="仿宋_GB2312" w:hint="eastAsia"/>
                <w:color w:val="000000"/>
                <w:kern w:val="0"/>
                <w:sz w:val="18"/>
                <w:szCs w:val="18"/>
              </w:rPr>
              <w:t>挡脚板类型</w:t>
            </w:r>
          </w:p>
        </w:tc>
        <w:tc>
          <w:tcPr>
            <w:tcW w:w="1588" w:type="dxa"/>
            <w:tcBorders>
              <w:top w:val="single" w:sz="6" w:space="0" w:color="auto"/>
              <w:left w:val="single" w:sz="6" w:space="0" w:color="auto"/>
              <w:bottom w:val="single" w:sz="6" w:space="0" w:color="auto"/>
              <w:right w:val="single" w:sz="6" w:space="0" w:color="auto"/>
            </w:tcBorders>
            <w:shd w:val="clear" w:color="auto" w:fill="FFFFFF"/>
            <w:vAlign w:val="center"/>
          </w:tcPr>
          <w:p w:rsidR="00844CBC" w:rsidRPr="00743B06" w:rsidP="00E87985">
            <w:pPr>
              <w:pStyle w:val="Normal0"/>
              <w:autoSpaceDE w:val="0"/>
              <w:autoSpaceDN w:val="0"/>
              <w:adjustRightInd w:val="0"/>
              <w:rPr>
                <w:rFonts w:ascii="仿宋_GB2312" w:eastAsia="仿宋_GB2312"/>
                <w:color w:val="000000"/>
                <w:kern w:val="0"/>
                <w:sz w:val="18"/>
                <w:szCs w:val="18"/>
              </w:rPr>
            </w:pPr>
            <w:r w:rsidRPr="00743B06">
              <w:rPr>
                <w:rFonts w:ascii="仿宋_GB2312" w:eastAsia="仿宋_GB2312" w:hint="eastAsia"/>
                <w:color w:val="000000"/>
                <w:kern w:val="0"/>
                <w:sz w:val="18"/>
                <w:szCs w:val="18"/>
              </w:rPr>
              <w:t>木挡脚板</w:t>
            </w:r>
          </w:p>
        </w:tc>
        <w:tc>
          <w:tcPr>
            <w:tcW w:w="3090" w:type="dxa"/>
            <w:tcBorders>
              <w:top w:val="single" w:sz="6" w:space="0" w:color="auto"/>
              <w:left w:val="single" w:sz="6" w:space="0" w:color="auto"/>
              <w:bottom w:val="single" w:sz="6" w:space="0" w:color="auto"/>
              <w:right w:val="single" w:sz="6" w:space="0" w:color="auto"/>
            </w:tcBorders>
            <w:shd w:val="clear" w:color="auto" w:fill="FFFFFF"/>
            <w:vAlign w:val="center"/>
          </w:tcPr>
          <w:p w:rsidR="00844CBC" w:rsidRPr="00743B06" w:rsidP="00E87985">
            <w:pPr>
              <w:pStyle w:val="Normal0"/>
              <w:autoSpaceDE w:val="0"/>
              <w:autoSpaceDN w:val="0"/>
              <w:adjustRightInd w:val="0"/>
              <w:rPr>
                <w:rFonts w:ascii="仿宋_GB2312" w:eastAsia="仿宋_GB2312"/>
                <w:color w:val="000000"/>
                <w:kern w:val="0"/>
                <w:sz w:val="18"/>
                <w:szCs w:val="18"/>
              </w:rPr>
            </w:pPr>
            <w:r w:rsidRPr="00743B06">
              <w:rPr>
                <w:rFonts w:ascii="仿宋_GB2312" w:eastAsia="仿宋_GB2312" w:hint="eastAsia"/>
                <w:color w:val="000000"/>
                <w:kern w:val="0"/>
                <w:sz w:val="18"/>
                <w:szCs w:val="18"/>
              </w:rPr>
              <w:t>栏杆与挡脚板自重标准值</w:t>
            </w:r>
            <w:r w:rsidRPr="00743B06">
              <w:rPr>
                <w:rFonts w:ascii="仿宋_GB2312" w:eastAsia="仿宋_GB2312" w:hint="eastAsia"/>
                <w:color w:val="000000"/>
                <w:kern w:val="0"/>
                <w:sz w:val="18"/>
                <w:szCs w:val="18"/>
              </w:rPr>
              <w:t>G</w:t>
            </w:r>
            <w:r w:rsidRPr="00743B06">
              <w:rPr>
                <w:rFonts w:ascii="仿宋_GB2312" w:eastAsia="仿宋_GB2312" w:hint="eastAsia"/>
                <w:color w:val="000000"/>
                <w:kern w:val="0"/>
                <w:sz w:val="24"/>
                <w:vertAlign w:val="subscript"/>
              </w:rPr>
              <w:t>kdb</w:t>
            </w:r>
            <w:r w:rsidRPr="00743B06">
              <w:rPr>
                <w:rFonts w:ascii="仿宋_GB2312" w:eastAsia="仿宋_GB2312" w:hint="eastAsia"/>
                <w:color w:val="000000"/>
                <w:kern w:val="0"/>
                <w:sz w:val="18"/>
                <w:szCs w:val="18"/>
              </w:rPr>
              <w:t>(kN/m)</w:t>
            </w:r>
          </w:p>
        </w:tc>
        <w:tc>
          <w:tcPr>
            <w:tcW w:w="1612" w:type="dxa"/>
            <w:tcBorders>
              <w:top w:val="single" w:sz="6" w:space="0" w:color="auto"/>
              <w:left w:val="single" w:sz="6" w:space="0" w:color="auto"/>
              <w:bottom w:val="single" w:sz="6" w:space="0" w:color="auto"/>
              <w:right w:val="single" w:sz="6" w:space="0" w:color="auto"/>
            </w:tcBorders>
            <w:shd w:val="clear" w:color="auto" w:fill="FFFFFF"/>
            <w:vAlign w:val="center"/>
          </w:tcPr>
          <w:p w:rsidR="00844CBC" w:rsidRPr="00743B06" w:rsidP="00E87985">
            <w:pPr>
              <w:pStyle w:val="Normal0"/>
              <w:autoSpaceDE w:val="0"/>
              <w:autoSpaceDN w:val="0"/>
              <w:adjustRightInd w:val="0"/>
              <w:rPr>
                <w:rFonts w:ascii="仿宋_GB2312" w:eastAsia="仿宋_GB2312"/>
                <w:color w:val="000000"/>
                <w:kern w:val="0"/>
                <w:sz w:val="18"/>
                <w:szCs w:val="18"/>
              </w:rPr>
            </w:pPr>
            <w:r w:rsidRPr="00743B06">
              <w:rPr>
                <w:rFonts w:ascii="仿宋_GB2312" w:eastAsia="仿宋_GB2312" w:hint="eastAsia"/>
                <w:color w:val="000000"/>
                <w:kern w:val="0"/>
                <w:sz w:val="18"/>
                <w:szCs w:val="18"/>
              </w:rPr>
              <w:t>0.17</w:t>
            </w:r>
          </w:p>
        </w:tc>
      </w:tr>
      <w:tr w:rsidTr="00E87985">
        <w:tblPrEx>
          <w:tblW w:w="0" w:type="auto"/>
          <w:jc w:val="center"/>
          <w:tblCellSpacing w:w="0" w:type="dxa"/>
          <w:tblLayout w:type="fixed"/>
          <w:tblCellMar>
            <w:top w:w="45" w:type="dxa"/>
            <w:left w:w="45" w:type="dxa"/>
            <w:bottom w:w="45" w:type="dxa"/>
            <w:right w:w="45" w:type="dxa"/>
          </w:tblCellMar>
          <w:tblLook w:val="0000"/>
        </w:tblPrEx>
        <w:trPr>
          <w:trHeight w:val="75"/>
          <w:tblCellSpacing w:w="0" w:type="dxa"/>
          <w:jc w:val="center"/>
        </w:trPr>
        <w:tc>
          <w:tcPr>
            <w:tcW w:w="2984" w:type="dxa"/>
            <w:tcBorders>
              <w:top w:val="single" w:sz="6" w:space="0" w:color="auto"/>
              <w:left w:val="single" w:sz="6" w:space="0" w:color="auto"/>
              <w:bottom w:val="single" w:sz="6" w:space="0" w:color="auto"/>
              <w:right w:val="single" w:sz="6" w:space="0" w:color="auto"/>
            </w:tcBorders>
            <w:shd w:val="clear" w:color="auto" w:fill="FFFFFF"/>
            <w:vAlign w:val="center"/>
          </w:tcPr>
          <w:p w:rsidR="00844CBC" w:rsidRPr="00743B06" w:rsidP="00E87985">
            <w:pPr>
              <w:pStyle w:val="Normal0"/>
              <w:autoSpaceDE w:val="0"/>
              <w:autoSpaceDN w:val="0"/>
              <w:adjustRightInd w:val="0"/>
              <w:rPr>
                <w:rFonts w:ascii="仿宋_GB2312" w:eastAsia="仿宋_GB2312"/>
                <w:color w:val="000000"/>
                <w:kern w:val="0"/>
                <w:sz w:val="18"/>
                <w:szCs w:val="18"/>
              </w:rPr>
            </w:pPr>
            <w:r w:rsidRPr="00743B06">
              <w:rPr>
                <w:rFonts w:ascii="仿宋_GB2312" w:eastAsia="仿宋_GB2312" w:hint="eastAsia"/>
                <w:color w:val="000000"/>
                <w:kern w:val="0"/>
                <w:sz w:val="18"/>
                <w:szCs w:val="18"/>
              </w:rPr>
              <w:t>挡脚板铺设方式</w:t>
            </w:r>
          </w:p>
        </w:tc>
        <w:tc>
          <w:tcPr>
            <w:tcW w:w="1588" w:type="dxa"/>
            <w:tcBorders>
              <w:top w:val="single" w:sz="6" w:space="0" w:color="auto"/>
              <w:left w:val="single" w:sz="6" w:space="0" w:color="auto"/>
              <w:bottom w:val="single" w:sz="6" w:space="0" w:color="auto"/>
              <w:right w:val="single" w:sz="6" w:space="0" w:color="auto"/>
            </w:tcBorders>
            <w:shd w:val="clear" w:color="auto" w:fill="FFFFFF"/>
            <w:vAlign w:val="center"/>
          </w:tcPr>
          <w:p w:rsidR="00844CBC" w:rsidRPr="00743B06" w:rsidP="00E87985">
            <w:pPr>
              <w:pStyle w:val="Normal0"/>
              <w:autoSpaceDE w:val="0"/>
              <w:autoSpaceDN w:val="0"/>
              <w:adjustRightInd w:val="0"/>
              <w:rPr>
                <w:rFonts w:ascii="仿宋_GB2312" w:eastAsia="仿宋_GB2312"/>
                <w:color w:val="000000"/>
                <w:kern w:val="0"/>
                <w:sz w:val="18"/>
                <w:szCs w:val="18"/>
              </w:rPr>
            </w:pPr>
            <w:r w:rsidRPr="00743B06">
              <w:rPr>
                <w:rFonts w:ascii="仿宋_GB2312" w:eastAsia="仿宋_GB2312" w:hint="eastAsia"/>
                <w:color w:val="000000"/>
                <w:kern w:val="0"/>
                <w:sz w:val="18"/>
                <w:szCs w:val="18"/>
              </w:rPr>
              <w:t>4</w:t>
            </w:r>
            <w:r w:rsidRPr="00743B06">
              <w:rPr>
                <w:rFonts w:ascii="仿宋_GB2312" w:eastAsia="仿宋_GB2312" w:hint="eastAsia"/>
                <w:color w:val="000000"/>
                <w:kern w:val="0"/>
                <w:sz w:val="18"/>
                <w:szCs w:val="18"/>
              </w:rPr>
              <w:t>步</w:t>
            </w:r>
            <w:r w:rsidRPr="00743B06">
              <w:rPr>
                <w:rFonts w:ascii="仿宋_GB2312" w:eastAsia="仿宋_GB2312" w:hint="eastAsia"/>
                <w:color w:val="000000"/>
                <w:kern w:val="0"/>
                <w:sz w:val="18"/>
                <w:szCs w:val="18"/>
              </w:rPr>
              <w:t>1</w:t>
            </w:r>
            <w:r w:rsidRPr="00743B06">
              <w:rPr>
                <w:rFonts w:ascii="仿宋_GB2312" w:eastAsia="仿宋_GB2312" w:hint="eastAsia"/>
                <w:color w:val="000000"/>
                <w:kern w:val="0"/>
                <w:sz w:val="18"/>
                <w:szCs w:val="18"/>
              </w:rPr>
              <w:t>设</w:t>
            </w:r>
          </w:p>
        </w:tc>
        <w:tc>
          <w:tcPr>
            <w:tcW w:w="3090" w:type="dxa"/>
            <w:tcBorders>
              <w:top w:val="single" w:sz="6" w:space="0" w:color="auto"/>
              <w:left w:val="single" w:sz="6" w:space="0" w:color="auto"/>
              <w:bottom w:val="single" w:sz="6" w:space="0" w:color="auto"/>
              <w:right w:val="single" w:sz="6" w:space="0" w:color="auto"/>
            </w:tcBorders>
            <w:shd w:val="clear" w:color="auto" w:fill="FFFFFF"/>
            <w:vAlign w:val="center"/>
          </w:tcPr>
          <w:p w:rsidR="00844CBC" w:rsidRPr="00743B06" w:rsidP="00E87985">
            <w:pPr>
              <w:pStyle w:val="Normal0"/>
              <w:autoSpaceDE w:val="0"/>
              <w:autoSpaceDN w:val="0"/>
              <w:adjustRightInd w:val="0"/>
              <w:rPr>
                <w:rFonts w:ascii="仿宋_GB2312" w:eastAsia="仿宋_GB2312"/>
                <w:color w:val="000000"/>
                <w:kern w:val="0"/>
                <w:sz w:val="18"/>
                <w:szCs w:val="18"/>
              </w:rPr>
            </w:pPr>
            <w:r w:rsidRPr="00743B06">
              <w:rPr>
                <w:rFonts w:ascii="仿宋_GB2312" w:eastAsia="仿宋_GB2312" w:hint="eastAsia"/>
                <w:color w:val="000000"/>
                <w:kern w:val="0"/>
                <w:sz w:val="18"/>
                <w:szCs w:val="18"/>
              </w:rPr>
              <w:t>每米立杆承受结构自重标准值</w:t>
            </w:r>
            <w:r w:rsidRPr="00743B06">
              <w:rPr>
                <w:rFonts w:ascii="仿宋_GB2312" w:eastAsia="仿宋_GB2312" w:hint="eastAsia"/>
                <w:color w:val="000000"/>
                <w:kern w:val="0"/>
                <w:sz w:val="18"/>
                <w:szCs w:val="18"/>
              </w:rPr>
              <w:t>g</w:t>
            </w:r>
            <w:r w:rsidRPr="00743B06">
              <w:rPr>
                <w:rFonts w:ascii="仿宋_GB2312" w:eastAsia="仿宋_GB2312" w:hint="eastAsia"/>
                <w:color w:val="000000"/>
                <w:kern w:val="0"/>
                <w:sz w:val="24"/>
                <w:vertAlign w:val="subscript"/>
              </w:rPr>
              <w:t>k</w:t>
            </w:r>
            <w:r w:rsidRPr="00743B06">
              <w:rPr>
                <w:rFonts w:ascii="仿宋_GB2312" w:eastAsia="仿宋_GB2312" w:hint="eastAsia"/>
                <w:color w:val="000000"/>
                <w:kern w:val="0"/>
                <w:sz w:val="18"/>
                <w:szCs w:val="18"/>
              </w:rPr>
              <w:t>(kN/m)</w:t>
            </w:r>
          </w:p>
        </w:tc>
        <w:tc>
          <w:tcPr>
            <w:tcW w:w="1612" w:type="dxa"/>
            <w:tcBorders>
              <w:top w:val="single" w:sz="6" w:space="0" w:color="auto"/>
              <w:left w:val="single" w:sz="6" w:space="0" w:color="auto"/>
              <w:bottom w:val="single" w:sz="6" w:space="0" w:color="auto"/>
              <w:right w:val="single" w:sz="6" w:space="0" w:color="auto"/>
            </w:tcBorders>
            <w:shd w:val="clear" w:color="auto" w:fill="FFFFFF"/>
            <w:vAlign w:val="center"/>
          </w:tcPr>
          <w:p w:rsidR="00844CBC" w:rsidRPr="00743B06" w:rsidP="00E87985">
            <w:pPr>
              <w:pStyle w:val="Normal0"/>
              <w:autoSpaceDE w:val="0"/>
              <w:autoSpaceDN w:val="0"/>
              <w:adjustRightInd w:val="0"/>
              <w:rPr>
                <w:rFonts w:ascii="仿宋_GB2312" w:eastAsia="仿宋_GB2312"/>
                <w:color w:val="000000"/>
                <w:kern w:val="0"/>
                <w:sz w:val="18"/>
                <w:szCs w:val="18"/>
              </w:rPr>
            </w:pPr>
            <w:r w:rsidRPr="00743B06">
              <w:rPr>
                <w:rFonts w:ascii="仿宋_GB2312" w:eastAsia="仿宋_GB2312" w:hint="eastAsia"/>
                <w:color w:val="000000"/>
                <w:kern w:val="0"/>
                <w:sz w:val="18"/>
                <w:szCs w:val="18"/>
              </w:rPr>
              <w:t>0.12</w:t>
            </w:r>
          </w:p>
        </w:tc>
      </w:tr>
      <w:tr w:rsidTr="00E87985">
        <w:tblPrEx>
          <w:tblW w:w="0" w:type="auto"/>
          <w:jc w:val="center"/>
          <w:tblCellSpacing w:w="0" w:type="dxa"/>
          <w:tblLayout w:type="fixed"/>
          <w:tblCellMar>
            <w:top w:w="45" w:type="dxa"/>
            <w:left w:w="45" w:type="dxa"/>
            <w:bottom w:w="45" w:type="dxa"/>
            <w:right w:w="45" w:type="dxa"/>
          </w:tblCellMar>
          <w:tblLook w:val="0000"/>
        </w:tblPrEx>
        <w:trPr>
          <w:trHeight w:val="75"/>
          <w:tblCellSpacing w:w="0" w:type="dxa"/>
          <w:jc w:val="center"/>
        </w:trPr>
        <w:tc>
          <w:tcPr>
            <w:tcW w:w="2984" w:type="dxa"/>
            <w:tcBorders>
              <w:top w:val="single" w:sz="6" w:space="0" w:color="auto"/>
              <w:left w:val="single" w:sz="6" w:space="0" w:color="auto"/>
              <w:bottom w:val="single" w:sz="6" w:space="0" w:color="auto"/>
              <w:right w:val="single" w:sz="6" w:space="0" w:color="auto"/>
            </w:tcBorders>
            <w:shd w:val="clear" w:color="auto" w:fill="FFFFFF"/>
            <w:vAlign w:val="center"/>
          </w:tcPr>
          <w:p w:rsidR="00844CBC" w:rsidRPr="00743B06" w:rsidP="00E87985">
            <w:pPr>
              <w:pStyle w:val="Normal0"/>
              <w:autoSpaceDE w:val="0"/>
              <w:autoSpaceDN w:val="0"/>
              <w:adjustRightInd w:val="0"/>
              <w:rPr>
                <w:rFonts w:ascii="仿宋_GB2312" w:eastAsia="仿宋_GB2312"/>
                <w:color w:val="000000"/>
                <w:kern w:val="0"/>
                <w:sz w:val="18"/>
                <w:szCs w:val="18"/>
              </w:rPr>
            </w:pPr>
            <w:r w:rsidRPr="00743B06">
              <w:rPr>
                <w:rFonts w:ascii="仿宋_GB2312" w:eastAsia="仿宋_GB2312" w:hint="eastAsia"/>
                <w:color w:val="000000"/>
                <w:kern w:val="0"/>
                <w:sz w:val="18"/>
                <w:szCs w:val="18"/>
              </w:rPr>
              <w:t>横向斜撑布置方式</w:t>
            </w:r>
          </w:p>
        </w:tc>
        <w:tc>
          <w:tcPr>
            <w:tcW w:w="1588" w:type="dxa"/>
            <w:tcBorders>
              <w:top w:val="single" w:sz="6" w:space="0" w:color="auto"/>
              <w:left w:val="single" w:sz="6" w:space="0" w:color="auto"/>
              <w:bottom w:val="single" w:sz="6" w:space="0" w:color="auto"/>
              <w:right w:val="single" w:sz="6" w:space="0" w:color="auto"/>
            </w:tcBorders>
            <w:shd w:val="clear" w:color="auto" w:fill="FFFFFF"/>
            <w:vAlign w:val="center"/>
          </w:tcPr>
          <w:p w:rsidR="00844CBC" w:rsidRPr="00743B06" w:rsidP="00E87985">
            <w:pPr>
              <w:pStyle w:val="Normal0"/>
              <w:autoSpaceDE w:val="0"/>
              <w:autoSpaceDN w:val="0"/>
              <w:adjustRightInd w:val="0"/>
              <w:rPr>
                <w:rFonts w:ascii="仿宋_GB2312" w:eastAsia="仿宋_GB2312"/>
                <w:color w:val="000000"/>
                <w:kern w:val="0"/>
                <w:sz w:val="18"/>
                <w:szCs w:val="18"/>
              </w:rPr>
            </w:pPr>
            <w:r w:rsidRPr="00743B06">
              <w:rPr>
                <w:rFonts w:ascii="仿宋_GB2312" w:eastAsia="仿宋_GB2312" w:hint="eastAsia"/>
                <w:color w:val="000000"/>
                <w:kern w:val="0"/>
                <w:sz w:val="18"/>
                <w:szCs w:val="18"/>
              </w:rPr>
              <w:t>6</w:t>
            </w:r>
            <w:r w:rsidRPr="00743B06">
              <w:rPr>
                <w:rFonts w:ascii="仿宋_GB2312" w:eastAsia="仿宋_GB2312" w:hint="eastAsia"/>
                <w:color w:val="000000"/>
                <w:kern w:val="0"/>
                <w:sz w:val="18"/>
                <w:szCs w:val="18"/>
              </w:rPr>
              <w:t>跨</w:t>
            </w:r>
            <w:r w:rsidRPr="00743B06">
              <w:rPr>
                <w:rFonts w:ascii="仿宋_GB2312" w:eastAsia="仿宋_GB2312" w:hint="eastAsia"/>
                <w:color w:val="000000"/>
                <w:kern w:val="0"/>
                <w:sz w:val="18"/>
                <w:szCs w:val="18"/>
              </w:rPr>
              <w:t>1</w:t>
            </w:r>
            <w:r w:rsidRPr="00743B06">
              <w:rPr>
                <w:rFonts w:ascii="仿宋_GB2312" w:eastAsia="仿宋_GB2312" w:hint="eastAsia"/>
                <w:color w:val="000000"/>
                <w:kern w:val="0"/>
                <w:sz w:val="18"/>
                <w:szCs w:val="18"/>
              </w:rPr>
              <w:t>设</w:t>
            </w:r>
          </w:p>
        </w:tc>
        <w:tc>
          <w:tcPr>
            <w:tcW w:w="3090" w:type="dxa"/>
            <w:tcBorders>
              <w:top w:val="single" w:sz="6" w:space="0" w:color="auto"/>
              <w:left w:val="single" w:sz="6" w:space="0" w:color="auto"/>
              <w:bottom w:val="single" w:sz="6" w:space="0" w:color="auto"/>
              <w:right w:val="single" w:sz="6" w:space="0" w:color="auto"/>
            </w:tcBorders>
            <w:shd w:val="clear" w:color="auto" w:fill="FFFFFF"/>
            <w:vAlign w:val="center"/>
          </w:tcPr>
          <w:p w:rsidR="00844CBC" w:rsidRPr="00743B06" w:rsidP="00E87985">
            <w:pPr>
              <w:pStyle w:val="Normal0"/>
              <w:autoSpaceDE w:val="0"/>
              <w:autoSpaceDN w:val="0"/>
              <w:adjustRightInd w:val="0"/>
              <w:rPr>
                <w:rFonts w:ascii="仿宋_GB2312" w:eastAsia="仿宋_GB2312"/>
                <w:color w:val="000000"/>
                <w:kern w:val="0"/>
                <w:sz w:val="18"/>
                <w:szCs w:val="18"/>
              </w:rPr>
            </w:pPr>
            <w:r w:rsidRPr="00743B06">
              <w:rPr>
                <w:rFonts w:ascii="仿宋_GB2312" w:eastAsia="仿宋_GB2312" w:hint="eastAsia"/>
                <w:color w:val="000000"/>
                <w:kern w:val="0"/>
                <w:sz w:val="18"/>
                <w:szCs w:val="18"/>
              </w:rPr>
              <w:t>结构脚手架作业层数</w:t>
            </w:r>
            <w:r w:rsidRPr="00743B06">
              <w:rPr>
                <w:rFonts w:ascii="仿宋_GB2312" w:eastAsia="仿宋_GB2312" w:hint="eastAsia"/>
                <w:color w:val="000000"/>
                <w:kern w:val="0"/>
                <w:sz w:val="18"/>
                <w:szCs w:val="18"/>
              </w:rPr>
              <w:t>n</w:t>
            </w:r>
            <w:r w:rsidRPr="00743B06">
              <w:rPr>
                <w:rFonts w:ascii="仿宋_GB2312" w:eastAsia="仿宋_GB2312" w:hint="eastAsia"/>
                <w:color w:val="000000"/>
                <w:kern w:val="0"/>
                <w:sz w:val="24"/>
                <w:vertAlign w:val="subscript"/>
              </w:rPr>
              <w:t>jj</w:t>
            </w:r>
          </w:p>
        </w:tc>
        <w:tc>
          <w:tcPr>
            <w:tcW w:w="1612" w:type="dxa"/>
            <w:tcBorders>
              <w:top w:val="single" w:sz="6" w:space="0" w:color="auto"/>
              <w:left w:val="single" w:sz="6" w:space="0" w:color="auto"/>
              <w:bottom w:val="single" w:sz="6" w:space="0" w:color="auto"/>
              <w:right w:val="single" w:sz="6" w:space="0" w:color="auto"/>
            </w:tcBorders>
            <w:shd w:val="clear" w:color="auto" w:fill="FFFFFF"/>
            <w:vAlign w:val="center"/>
          </w:tcPr>
          <w:p w:rsidR="00844CBC" w:rsidRPr="00743B06" w:rsidP="00E87985">
            <w:pPr>
              <w:pStyle w:val="Normal0"/>
              <w:autoSpaceDE w:val="0"/>
              <w:autoSpaceDN w:val="0"/>
              <w:adjustRightInd w:val="0"/>
              <w:rPr>
                <w:rFonts w:ascii="仿宋_GB2312" w:eastAsia="仿宋_GB2312"/>
                <w:color w:val="000000"/>
                <w:kern w:val="0"/>
                <w:sz w:val="18"/>
                <w:szCs w:val="18"/>
              </w:rPr>
            </w:pPr>
            <w:r w:rsidRPr="00743B06">
              <w:rPr>
                <w:rFonts w:ascii="仿宋_GB2312" w:eastAsia="仿宋_GB2312" w:hint="eastAsia"/>
                <w:color w:val="000000"/>
                <w:kern w:val="0"/>
                <w:sz w:val="18"/>
                <w:szCs w:val="18"/>
              </w:rPr>
              <w:t>1</w:t>
            </w:r>
          </w:p>
        </w:tc>
      </w:tr>
      <w:tr w:rsidTr="00E87985">
        <w:tblPrEx>
          <w:tblW w:w="0" w:type="auto"/>
          <w:jc w:val="center"/>
          <w:tblCellSpacing w:w="0" w:type="dxa"/>
          <w:tblLayout w:type="fixed"/>
          <w:tblCellMar>
            <w:top w:w="45" w:type="dxa"/>
            <w:left w:w="45" w:type="dxa"/>
            <w:bottom w:w="45" w:type="dxa"/>
            <w:right w:w="45" w:type="dxa"/>
          </w:tblCellMar>
          <w:tblLook w:val="0000"/>
        </w:tblPrEx>
        <w:trPr>
          <w:trHeight w:val="75"/>
          <w:tblCellSpacing w:w="0" w:type="dxa"/>
          <w:jc w:val="center"/>
        </w:trPr>
        <w:tc>
          <w:tcPr>
            <w:tcW w:w="2984" w:type="dxa"/>
            <w:tcBorders>
              <w:top w:val="single" w:sz="6" w:space="0" w:color="auto"/>
              <w:left w:val="single" w:sz="6" w:space="0" w:color="auto"/>
              <w:bottom w:val="single" w:sz="6" w:space="0" w:color="auto"/>
              <w:right w:val="single" w:sz="6" w:space="0" w:color="auto"/>
            </w:tcBorders>
            <w:shd w:val="clear" w:color="auto" w:fill="FFFFFF"/>
            <w:vAlign w:val="center"/>
          </w:tcPr>
          <w:p w:rsidR="00844CBC" w:rsidRPr="00743B06" w:rsidP="00E87985">
            <w:pPr>
              <w:pStyle w:val="Normal0"/>
              <w:autoSpaceDE w:val="0"/>
              <w:autoSpaceDN w:val="0"/>
              <w:adjustRightInd w:val="0"/>
              <w:rPr>
                <w:rFonts w:ascii="仿宋_GB2312" w:eastAsia="仿宋_GB2312"/>
                <w:color w:val="000000"/>
                <w:kern w:val="0"/>
                <w:sz w:val="18"/>
                <w:szCs w:val="18"/>
              </w:rPr>
            </w:pPr>
            <w:r w:rsidRPr="00743B06">
              <w:rPr>
                <w:rFonts w:ascii="仿宋_GB2312" w:eastAsia="仿宋_GB2312" w:hint="eastAsia"/>
                <w:color w:val="000000"/>
                <w:kern w:val="0"/>
                <w:sz w:val="18"/>
                <w:szCs w:val="18"/>
              </w:rPr>
              <w:t>结构脚手架荷载标准值</w:t>
            </w:r>
            <w:r w:rsidRPr="00743B06">
              <w:rPr>
                <w:rFonts w:ascii="仿宋_GB2312" w:eastAsia="仿宋_GB2312" w:hint="eastAsia"/>
                <w:color w:val="000000"/>
                <w:kern w:val="0"/>
                <w:sz w:val="18"/>
                <w:szCs w:val="18"/>
              </w:rPr>
              <w:t>G</w:t>
            </w:r>
            <w:r w:rsidRPr="00743B06">
              <w:rPr>
                <w:rFonts w:ascii="仿宋_GB2312" w:eastAsia="仿宋_GB2312" w:hint="eastAsia"/>
                <w:color w:val="000000"/>
                <w:kern w:val="0"/>
                <w:sz w:val="24"/>
                <w:vertAlign w:val="subscript"/>
              </w:rPr>
              <w:t>kjj</w:t>
            </w:r>
            <w:r w:rsidRPr="00743B06">
              <w:rPr>
                <w:rFonts w:ascii="仿宋_GB2312" w:eastAsia="仿宋_GB2312" w:hint="eastAsia"/>
                <w:color w:val="000000"/>
                <w:kern w:val="0"/>
                <w:sz w:val="18"/>
                <w:szCs w:val="18"/>
              </w:rPr>
              <w:t>(kN/m</w:t>
            </w:r>
            <w:r w:rsidRPr="00743B06">
              <w:rPr>
                <w:rFonts w:ascii="仿宋_GB2312" w:eastAsia="仿宋_GB2312" w:hint="eastAsia"/>
                <w:color w:val="000000"/>
                <w:kern w:val="0"/>
                <w:sz w:val="24"/>
                <w:vertAlign w:val="superscript"/>
              </w:rPr>
              <w:t>2</w:t>
            </w:r>
            <w:r w:rsidRPr="00743B06">
              <w:rPr>
                <w:rFonts w:ascii="仿宋_GB2312" w:eastAsia="仿宋_GB2312" w:hint="eastAsia"/>
                <w:color w:val="000000"/>
                <w:kern w:val="0"/>
                <w:sz w:val="18"/>
                <w:szCs w:val="18"/>
              </w:rPr>
              <w:t>)</w:t>
            </w:r>
          </w:p>
        </w:tc>
        <w:tc>
          <w:tcPr>
            <w:tcW w:w="1588" w:type="dxa"/>
            <w:tcBorders>
              <w:top w:val="single" w:sz="6" w:space="0" w:color="auto"/>
              <w:left w:val="single" w:sz="6" w:space="0" w:color="auto"/>
              <w:bottom w:val="single" w:sz="6" w:space="0" w:color="auto"/>
              <w:right w:val="single" w:sz="6" w:space="0" w:color="auto"/>
            </w:tcBorders>
            <w:shd w:val="clear" w:color="auto" w:fill="FFFFFF"/>
            <w:vAlign w:val="center"/>
          </w:tcPr>
          <w:p w:rsidR="00844CBC" w:rsidRPr="00743B06" w:rsidP="00E87985">
            <w:pPr>
              <w:pStyle w:val="Normal0"/>
              <w:autoSpaceDE w:val="0"/>
              <w:autoSpaceDN w:val="0"/>
              <w:adjustRightInd w:val="0"/>
              <w:rPr>
                <w:rFonts w:ascii="仿宋_GB2312" w:eastAsia="仿宋_GB2312"/>
                <w:color w:val="000000"/>
                <w:kern w:val="0"/>
                <w:sz w:val="18"/>
                <w:szCs w:val="18"/>
              </w:rPr>
            </w:pPr>
            <w:r w:rsidRPr="00743B06">
              <w:rPr>
                <w:rFonts w:ascii="仿宋_GB2312" w:eastAsia="仿宋_GB2312" w:hint="eastAsia"/>
                <w:color w:val="000000"/>
                <w:kern w:val="0"/>
                <w:sz w:val="18"/>
                <w:szCs w:val="18"/>
              </w:rPr>
              <w:t>3</w:t>
            </w:r>
          </w:p>
        </w:tc>
        <w:tc>
          <w:tcPr>
            <w:tcW w:w="3090" w:type="dxa"/>
            <w:tcBorders>
              <w:top w:val="single" w:sz="6" w:space="0" w:color="auto"/>
              <w:left w:val="single" w:sz="6" w:space="0" w:color="auto"/>
              <w:bottom w:val="single" w:sz="6" w:space="0" w:color="auto"/>
              <w:right w:val="single" w:sz="6" w:space="0" w:color="auto"/>
            </w:tcBorders>
            <w:shd w:val="clear" w:color="auto" w:fill="FFFFFF"/>
            <w:vAlign w:val="center"/>
          </w:tcPr>
          <w:p w:rsidR="00844CBC" w:rsidRPr="00743B06" w:rsidP="00E87985">
            <w:pPr>
              <w:pStyle w:val="Normal0"/>
              <w:autoSpaceDE w:val="0"/>
              <w:autoSpaceDN w:val="0"/>
              <w:adjustRightInd w:val="0"/>
              <w:rPr>
                <w:rFonts w:ascii="仿宋_GB2312" w:eastAsia="仿宋_GB2312"/>
                <w:color w:val="000000"/>
                <w:kern w:val="0"/>
                <w:sz w:val="18"/>
                <w:szCs w:val="18"/>
              </w:rPr>
            </w:pPr>
            <w:r w:rsidRPr="00743B06">
              <w:rPr>
                <w:rFonts w:ascii="仿宋_GB2312" w:eastAsia="仿宋_GB2312" w:hint="eastAsia"/>
                <w:color w:val="000000"/>
                <w:kern w:val="0"/>
                <w:sz w:val="18"/>
                <w:szCs w:val="18"/>
              </w:rPr>
              <w:t>地区</w:t>
            </w:r>
          </w:p>
        </w:tc>
        <w:tc>
          <w:tcPr>
            <w:tcW w:w="1612" w:type="dxa"/>
            <w:tcBorders>
              <w:top w:val="single" w:sz="6" w:space="0" w:color="auto"/>
              <w:left w:val="single" w:sz="6" w:space="0" w:color="auto"/>
              <w:bottom w:val="single" w:sz="6" w:space="0" w:color="auto"/>
              <w:right w:val="single" w:sz="6" w:space="0" w:color="auto"/>
            </w:tcBorders>
            <w:shd w:val="clear" w:color="auto" w:fill="FFFFFF"/>
            <w:vAlign w:val="center"/>
          </w:tcPr>
          <w:p w:rsidR="00844CBC" w:rsidRPr="00743B06" w:rsidP="00E87985">
            <w:pPr>
              <w:pStyle w:val="Normal0"/>
              <w:autoSpaceDE w:val="0"/>
              <w:autoSpaceDN w:val="0"/>
              <w:adjustRightInd w:val="0"/>
              <w:rPr>
                <w:rFonts w:ascii="仿宋_GB2312" w:eastAsia="仿宋_GB2312"/>
                <w:color w:val="000000"/>
                <w:kern w:val="0"/>
                <w:sz w:val="18"/>
                <w:szCs w:val="18"/>
              </w:rPr>
            </w:pPr>
            <w:r w:rsidRPr="00743B06">
              <w:rPr>
                <w:rFonts w:ascii="仿宋_GB2312" w:eastAsia="仿宋_GB2312" w:hint="eastAsia"/>
                <w:color w:val="000000"/>
                <w:kern w:val="0"/>
                <w:sz w:val="18"/>
                <w:szCs w:val="18"/>
              </w:rPr>
              <w:t>济南市</w:t>
            </w:r>
          </w:p>
        </w:tc>
      </w:tr>
      <w:tr w:rsidTr="00E87985">
        <w:tblPrEx>
          <w:tblW w:w="0" w:type="auto"/>
          <w:jc w:val="center"/>
          <w:tblCellSpacing w:w="0" w:type="dxa"/>
          <w:tblLayout w:type="fixed"/>
          <w:tblCellMar>
            <w:top w:w="45" w:type="dxa"/>
            <w:left w:w="45" w:type="dxa"/>
            <w:bottom w:w="45" w:type="dxa"/>
            <w:right w:w="45" w:type="dxa"/>
          </w:tblCellMar>
          <w:tblLook w:val="0000"/>
        </w:tblPrEx>
        <w:trPr>
          <w:trHeight w:val="75"/>
          <w:tblCellSpacing w:w="0" w:type="dxa"/>
          <w:jc w:val="center"/>
        </w:trPr>
        <w:tc>
          <w:tcPr>
            <w:tcW w:w="2984" w:type="dxa"/>
            <w:tcBorders>
              <w:top w:val="single" w:sz="6" w:space="0" w:color="auto"/>
              <w:left w:val="single" w:sz="6" w:space="0" w:color="auto"/>
              <w:bottom w:val="single" w:sz="6" w:space="0" w:color="auto"/>
              <w:right w:val="single" w:sz="6" w:space="0" w:color="auto"/>
            </w:tcBorders>
            <w:shd w:val="clear" w:color="auto" w:fill="FFFFFF"/>
            <w:vAlign w:val="center"/>
          </w:tcPr>
          <w:p w:rsidR="00844CBC" w:rsidRPr="00743B06" w:rsidP="00E87985">
            <w:pPr>
              <w:pStyle w:val="Normal0"/>
              <w:autoSpaceDE w:val="0"/>
              <w:autoSpaceDN w:val="0"/>
              <w:adjustRightInd w:val="0"/>
              <w:rPr>
                <w:rFonts w:ascii="仿宋_GB2312" w:eastAsia="仿宋_GB2312"/>
                <w:color w:val="000000"/>
                <w:kern w:val="0"/>
                <w:sz w:val="18"/>
                <w:szCs w:val="18"/>
              </w:rPr>
            </w:pPr>
            <w:r w:rsidRPr="00743B06">
              <w:rPr>
                <w:rFonts w:ascii="仿宋_GB2312" w:eastAsia="仿宋_GB2312" w:hint="eastAsia"/>
                <w:color w:val="000000"/>
                <w:kern w:val="0"/>
                <w:sz w:val="18"/>
                <w:szCs w:val="18"/>
              </w:rPr>
              <w:t>安全网设置</w:t>
            </w:r>
          </w:p>
        </w:tc>
        <w:tc>
          <w:tcPr>
            <w:tcW w:w="1588" w:type="dxa"/>
            <w:tcBorders>
              <w:top w:val="single" w:sz="6" w:space="0" w:color="auto"/>
              <w:left w:val="single" w:sz="6" w:space="0" w:color="auto"/>
              <w:bottom w:val="single" w:sz="6" w:space="0" w:color="auto"/>
              <w:right w:val="single" w:sz="6" w:space="0" w:color="auto"/>
            </w:tcBorders>
            <w:shd w:val="clear" w:color="auto" w:fill="FFFFFF"/>
            <w:vAlign w:val="center"/>
          </w:tcPr>
          <w:p w:rsidR="00844CBC" w:rsidRPr="00743B06" w:rsidP="00E87985">
            <w:pPr>
              <w:pStyle w:val="Normal0"/>
              <w:autoSpaceDE w:val="0"/>
              <w:autoSpaceDN w:val="0"/>
              <w:adjustRightInd w:val="0"/>
              <w:rPr>
                <w:rFonts w:ascii="仿宋_GB2312" w:eastAsia="仿宋_GB2312"/>
                <w:color w:val="000000"/>
                <w:kern w:val="0"/>
                <w:sz w:val="18"/>
                <w:szCs w:val="18"/>
              </w:rPr>
            </w:pPr>
            <w:r w:rsidRPr="00743B06">
              <w:rPr>
                <w:rFonts w:ascii="仿宋_GB2312" w:eastAsia="仿宋_GB2312" w:hint="eastAsia"/>
                <w:color w:val="000000"/>
                <w:kern w:val="0"/>
                <w:sz w:val="18"/>
                <w:szCs w:val="18"/>
              </w:rPr>
              <w:t>全封闭</w:t>
            </w:r>
          </w:p>
        </w:tc>
        <w:tc>
          <w:tcPr>
            <w:tcW w:w="3090" w:type="dxa"/>
            <w:tcBorders>
              <w:top w:val="single" w:sz="6" w:space="0" w:color="auto"/>
              <w:left w:val="single" w:sz="6" w:space="0" w:color="auto"/>
              <w:bottom w:val="single" w:sz="6" w:space="0" w:color="auto"/>
              <w:right w:val="single" w:sz="6" w:space="0" w:color="auto"/>
            </w:tcBorders>
            <w:shd w:val="clear" w:color="auto" w:fill="FFFFFF"/>
            <w:vAlign w:val="center"/>
          </w:tcPr>
          <w:p w:rsidR="00844CBC" w:rsidRPr="00743B06" w:rsidP="00E87985">
            <w:pPr>
              <w:pStyle w:val="Normal0"/>
              <w:autoSpaceDE w:val="0"/>
              <w:autoSpaceDN w:val="0"/>
              <w:adjustRightInd w:val="0"/>
              <w:rPr>
                <w:rFonts w:ascii="仿宋_GB2312" w:eastAsia="仿宋_GB2312"/>
                <w:color w:val="000000"/>
                <w:kern w:val="0"/>
                <w:sz w:val="18"/>
                <w:szCs w:val="18"/>
              </w:rPr>
            </w:pPr>
            <w:r w:rsidRPr="00743B06">
              <w:rPr>
                <w:rFonts w:ascii="仿宋_GB2312" w:eastAsia="仿宋_GB2312" w:hint="eastAsia"/>
                <w:color w:val="000000"/>
                <w:kern w:val="0"/>
                <w:sz w:val="18"/>
                <w:szCs w:val="18"/>
              </w:rPr>
              <w:t>基本风压ω</w:t>
            </w:r>
            <w:r w:rsidRPr="00743B06">
              <w:rPr>
                <w:rFonts w:ascii="仿宋_GB2312" w:eastAsia="仿宋_GB2312" w:hint="eastAsia"/>
                <w:color w:val="000000"/>
                <w:kern w:val="0"/>
                <w:sz w:val="24"/>
                <w:vertAlign w:val="subscript"/>
              </w:rPr>
              <w:t>0</w:t>
            </w:r>
            <w:r w:rsidRPr="00743B06">
              <w:rPr>
                <w:rFonts w:ascii="仿宋_GB2312" w:eastAsia="仿宋_GB2312" w:hint="eastAsia"/>
                <w:color w:val="000000"/>
                <w:kern w:val="0"/>
                <w:sz w:val="18"/>
                <w:szCs w:val="18"/>
              </w:rPr>
              <w:t>(kN/m</w:t>
            </w:r>
            <w:r w:rsidRPr="00743B06">
              <w:rPr>
                <w:rFonts w:ascii="仿宋_GB2312" w:eastAsia="仿宋_GB2312" w:hint="eastAsia"/>
                <w:color w:val="000000"/>
                <w:kern w:val="0"/>
                <w:sz w:val="24"/>
                <w:vertAlign w:val="superscript"/>
              </w:rPr>
              <w:t>2</w:t>
            </w:r>
            <w:r w:rsidRPr="00743B06">
              <w:rPr>
                <w:rFonts w:ascii="仿宋_GB2312" w:eastAsia="仿宋_GB2312" w:hint="eastAsia"/>
                <w:color w:val="000000"/>
                <w:kern w:val="0"/>
                <w:sz w:val="18"/>
                <w:szCs w:val="18"/>
              </w:rPr>
              <w:t>)</w:t>
            </w:r>
          </w:p>
        </w:tc>
        <w:tc>
          <w:tcPr>
            <w:tcW w:w="1612" w:type="dxa"/>
            <w:tcBorders>
              <w:top w:val="single" w:sz="6" w:space="0" w:color="auto"/>
              <w:left w:val="single" w:sz="6" w:space="0" w:color="auto"/>
              <w:bottom w:val="single" w:sz="6" w:space="0" w:color="auto"/>
              <w:right w:val="single" w:sz="6" w:space="0" w:color="auto"/>
            </w:tcBorders>
            <w:shd w:val="clear" w:color="auto" w:fill="FFFFFF"/>
            <w:vAlign w:val="center"/>
          </w:tcPr>
          <w:p w:rsidR="00844CBC" w:rsidRPr="00743B06" w:rsidP="00E87985">
            <w:pPr>
              <w:pStyle w:val="Normal0"/>
              <w:autoSpaceDE w:val="0"/>
              <w:autoSpaceDN w:val="0"/>
              <w:adjustRightInd w:val="0"/>
              <w:rPr>
                <w:rFonts w:ascii="仿宋_GB2312" w:eastAsia="仿宋_GB2312"/>
                <w:color w:val="000000"/>
                <w:kern w:val="0"/>
                <w:sz w:val="18"/>
                <w:szCs w:val="18"/>
              </w:rPr>
            </w:pPr>
            <w:r w:rsidRPr="00743B06">
              <w:rPr>
                <w:rFonts w:ascii="仿宋_GB2312" w:eastAsia="仿宋_GB2312" w:hint="eastAsia"/>
                <w:color w:val="000000"/>
                <w:kern w:val="0"/>
                <w:sz w:val="18"/>
                <w:szCs w:val="18"/>
              </w:rPr>
              <w:t>0.25</w:t>
            </w:r>
          </w:p>
        </w:tc>
      </w:tr>
      <w:tr w:rsidTr="00E87985">
        <w:tblPrEx>
          <w:tblW w:w="0" w:type="auto"/>
          <w:jc w:val="center"/>
          <w:tblCellSpacing w:w="0" w:type="dxa"/>
          <w:tblLayout w:type="fixed"/>
          <w:tblCellMar>
            <w:top w:w="45" w:type="dxa"/>
            <w:left w:w="45" w:type="dxa"/>
            <w:bottom w:w="45" w:type="dxa"/>
            <w:right w:w="45" w:type="dxa"/>
          </w:tblCellMar>
          <w:tblLook w:val="0000"/>
        </w:tblPrEx>
        <w:trPr>
          <w:trHeight w:val="75"/>
          <w:tblCellSpacing w:w="0" w:type="dxa"/>
          <w:jc w:val="center"/>
        </w:trPr>
        <w:tc>
          <w:tcPr>
            <w:tcW w:w="2984" w:type="dxa"/>
            <w:tcBorders>
              <w:top w:val="single" w:sz="6" w:space="0" w:color="auto"/>
              <w:left w:val="single" w:sz="6" w:space="0" w:color="auto"/>
              <w:bottom w:val="single" w:sz="6" w:space="0" w:color="auto"/>
              <w:right w:val="single" w:sz="6" w:space="0" w:color="auto"/>
            </w:tcBorders>
            <w:shd w:val="clear" w:color="auto" w:fill="FFFFFF"/>
            <w:vAlign w:val="center"/>
          </w:tcPr>
          <w:p w:rsidR="00844CBC" w:rsidRPr="00743B06" w:rsidP="00E87985">
            <w:pPr>
              <w:pStyle w:val="Normal0"/>
              <w:autoSpaceDE w:val="0"/>
              <w:autoSpaceDN w:val="0"/>
              <w:adjustRightInd w:val="0"/>
              <w:rPr>
                <w:rFonts w:ascii="仿宋_GB2312" w:eastAsia="仿宋_GB2312"/>
                <w:color w:val="000000"/>
                <w:kern w:val="0"/>
                <w:sz w:val="18"/>
                <w:szCs w:val="18"/>
              </w:rPr>
            </w:pPr>
            <w:r w:rsidRPr="00743B06">
              <w:rPr>
                <w:rFonts w:ascii="仿宋_GB2312" w:eastAsia="仿宋_GB2312" w:hint="eastAsia"/>
                <w:color w:val="000000"/>
                <w:kern w:val="0"/>
                <w:sz w:val="18"/>
                <w:szCs w:val="18"/>
              </w:rPr>
              <w:t>风荷载体型系数μ</w:t>
            </w:r>
            <w:r w:rsidRPr="00743B06">
              <w:rPr>
                <w:rFonts w:ascii="仿宋_GB2312" w:eastAsia="仿宋_GB2312" w:hint="eastAsia"/>
                <w:color w:val="000000"/>
                <w:kern w:val="0"/>
                <w:sz w:val="24"/>
                <w:vertAlign w:val="subscript"/>
              </w:rPr>
              <w:t>s</w:t>
            </w:r>
          </w:p>
        </w:tc>
        <w:tc>
          <w:tcPr>
            <w:tcW w:w="1588" w:type="dxa"/>
            <w:tcBorders>
              <w:top w:val="single" w:sz="6" w:space="0" w:color="auto"/>
              <w:left w:val="single" w:sz="6" w:space="0" w:color="auto"/>
              <w:bottom w:val="single" w:sz="6" w:space="0" w:color="auto"/>
              <w:right w:val="single" w:sz="6" w:space="0" w:color="auto"/>
            </w:tcBorders>
            <w:shd w:val="clear" w:color="auto" w:fill="FFFFFF"/>
            <w:vAlign w:val="center"/>
          </w:tcPr>
          <w:p w:rsidR="00844CBC" w:rsidRPr="00743B06" w:rsidP="00E87985">
            <w:pPr>
              <w:pStyle w:val="Normal0"/>
              <w:autoSpaceDE w:val="0"/>
              <w:autoSpaceDN w:val="0"/>
              <w:adjustRightInd w:val="0"/>
              <w:rPr>
                <w:rFonts w:ascii="仿宋_GB2312" w:eastAsia="仿宋_GB2312"/>
                <w:color w:val="000000"/>
                <w:kern w:val="0"/>
                <w:sz w:val="18"/>
                <w:szCs w:val="18"/>
              </w:rPr>
            </w:pPr>
            <w:r w:rsidRPr="00743B06">
              <w:rPr>
                <w:rFonts w:ascii="仿宋_GB2312" w:eastAsia="仿宋_GB2312" w:hint="eastAsia"/>
                <w:color w:val="000000"/>
                <w:kern w:val="0"/>
                <w:sz w:val="18"/>
                <w:szCs w:val="18"/>
              </w:rPr>
              <w:t>1.132</w:t>
            </w:r>
          </w:p>
        </w:tc>
        <w:tc>
          <w:tcPr>
            <w:tcW w:w="3090" w:type="dxa"/>
            <w:tcBorders>
              <w:top w:val="single" w:sz="6" w:space="0" w:color="auto"/>
              <w:left w:val="single" w:sz="6" w:space="0" w:color="auto"/>
              <w:bottom w:val="single" w:sz="6" w:space="0" w:color="auto"/>
              <w:right w:val="single" w:sz="6" w:space="0" w:color="auto"/>
            </w:tcBorders>
            <w:shd w:val="clear" w:color="auto" w:fill="FFFFFF"/>
            <w:vAlign w:val="center"/>
          </w:tcPr>
          <w:p w:rsidR="00844CBC" w:rsidRPr="00743B06" w:rsidP="00E87985">
            <w:pPr>
              <w:pStyle w:val="Normal0"/>
              <w:autoSpaceDE w:val="0"/>
              <w:autoSpaceDN w:val="0"/>
              <w:adjustRightInd w:val="0"/>
              <w:rPr>
                <w:rFonts w:ascii="仿宋_GB2312" w:eastAsia="仿宋_GB2312"/>
                <w:color w:val="000000"/>
                <w:kern w:val="0"/>
                <w:sz w:val="18"/>
                <w:szCs w:val="18"/>
              </w:rPr>
            </w:pPr>
            <w:r w:rsidRPr="00743B06">
              <w:rPr>
                <w:rFonts w:ascii="仿宋_GB2312" w:eastAsia="仿宋_GB2312" w:hint="eastAsia"/>
                <w:color w:val="000000"/>
                <w:kern w:val="0"/>
                <w:sz w:val="18"/>
                <w:szCs w:val="18"/>
              </w:rPr>
              <w:t>风压高度变化系数μ</w:t>
            </w:r>
            <w:r w:rsidRPr="00743B06">
              <w:rPr>
                <w:rFonts w:ascii="仿宋_GB2312" w:eastAsia="仿宋_GB2312" w:hint="eastAsia"/>
                <w:color w:val="000000"/>
                <w:kern w:val="0"/>
                <w:sz w:val="24"/>
                <w:vertAlign w:val="subscript"/>
              </w:rPr>
              <w:t>z</w:t>
            </w:r>
            <w:r w:rsidRPr="00743B06">
              <w:rPr>
                <w:rFonts w:ascii="仿宋_GB2312" w:eastAsia="仿宋_GB2312" w:hint="eastAsia"/>
                <w:color w:val="000000"/>
                <w:kern w:val="0"/>
                <w:sz w:val="18"/>
                <w:szCs w:val="18"/>
              </w:rPr>
              <w:t>(</w:t>
            </w:r>
            <w:r w:rsidRPr="00743B06">
              <w:rPr>
                <w:rFonts w:ascii="仿宋_GB2312" w:eastAsia="仿宋_GB2312" w:hint="eastAsia"/>
                <w:color w:val="000000"/>
                <w:kern w:val="0"/>
                <w:sz w:val="18"/>
                <w:szCs w:val="18"/>
              </w:rPr>
              <w:t>连墙件、单立杆稳定性</w:t>
            </w:r>
            <w:r w:rsidRPr="00743B06">
              <w:rPr>
                <w:rFonts w:ascii="仿宋_GB2312" w:eastAsia="仿宋_GB2312" w:hint="eastAsia"/>
                <w:color w:val="000000"/>
                <w:kern w:val="0"/>
                <w:sz w:val="18"/>
                <w:szCs w:val="18"/>
              </w:rPr>
              <w:t>)</w:t>
            </w:r>
          </w:p>
        </w:tc>
        <w:tc>
          <w:tcPr>
            <w:tcW w:w="1612" w:type="dxa"/>
            <w:tcBorders>
              <w:top w:val="single" w:sz="6" w:space="0" w:color="auto"/>
              <w:left w:val="single" w:sz="6" w:space="0" w:color="auto"/>
              <w:bottom w:val="single" w:sz="6" w:space="0" w:color="auto"/>
              <w:right w:val="single" w:sz="6" w:space="0" w:color="auto"/>
            </w:tcBorders>
            <w:shd w:val="clear" w:color="auto" w:fill="FFFFFF"/>
            <w:vAlign w:val="center"/>
          </w:tcPr>
          <w:p w:rsidR="00844CBC" w:rsidRPr="00743B06" w:rsidP="00E87985">
            <w:pPr>
              <w:pStyle w:val="Normal0"/>
              <w:autoSpaceDE w:val="0"/>
              <w:autoSpaceDN w:val="0"/>
              <w:adjustRightInd w:val="0"/>
              <w:rPr>
                <w:rFonts w:ascii="仿宋_GB2312" w:eastAsia="仿宋_GB2312"/>
                <w:color w:val="000000"/>
                <w:kern w:val="0"/>
                <w:sz w:val="18"/>
                <w:szCs w:val="18"/>
              </w:rPr>
            </w:pPr>
            <w:r w:rsidRPr="00743B06">
              <w:rPr>
                <w:rFonts w:ascii="仿宋_GB2312" w:eastAsia="仿宋_GB2312" w:hint="eastAsia"/>
                <w:color w:val="000000"/>
                <w:kern w:val="0"/>
                <w:sz w:val="18"/>
                <w:szCs w:val="18"/>
              </w:rPr>
              <w:t>0.938</w:t>
            </w:r>
            <w:r w:rsidRPr="00743B06">
              <w:rPr>
                <w:rFonts w:ascii="仿宋_GB2312" w:eastAsia="仿宋_GB2312" w:hint="eastAsia"/>
                <w:color w:val="000000"/>
                <w:kern w:val="0"/>
                <w:sz w:val="18"/>
                <w:szCs w:val="18"/>
              </w:rPr>
              <w:t>，</w:t>
            </w:r>
            <w:r w:rsidRPr="00743B06">
              <w:rPr>
                <w:rFonts w:ascii="仿宋_GB2312" w:eastAsia="仿宋_GB2312" w:hint="eastAsia"/>
                <w:color w:val="000000"/>
                <w:kern w:val="0"/>
                <w:sz w:val="18"/>
                <w:szCs w:val="18"/>
              </w:rPr>
              <w:t>0.65</w:t>
            </w:r>
          </w:p>
        </w:tc>
      </w:tr>
      <w:tr w:rsidTr="00E87985">
        <w:tblPrEx>
          <w:tblW w:w="0" w:type="auto"/>
          <w:jc w:val="center"/>
          <w:tblCellSpacing w:w="0" w:type="dxa"/>
          <w:tblLayout w:type="fixed"/>
          <w:tblCellMar>
            <w:top w:w="45" w:type="dxa"/>
            <w:left w:w="45" w:type="dxa"/>
            <w:bottom w:w="45" w:type="dxa"/>
            <w:right w:w="45" w:type="dxa"/>
          </w:tblCellMar>
          <w:tblLook w:val="0000"/>
        </w:tblPrEx>
        <w:trPr>
          <w:trHeight w:val="75"/>
          <w:tblCellSpacing w:w="0" w:type="dxa"/>
          <w:jc w:val="center"/>
        </w:trPr>
        <w:tc>
          <w:tcPr>
            <w:tcW w:w="2984" w:type="dxa"/>
            <w:tcBorders>
              <w:top w:val="single" w:sz="6" w:space="0" w:color="auto"/>
              <w:left w:val="single" w:sz="6" w:space="0" w:color="auto"/>
              <w:bottom w:val="single" w:sz="6" w:space="0" w:color="auto"/>
              <w:right w:val="single" w:sz="6" w:space="0" w:color="auto"/>
            </w:tcBorders>
            <w:shd w:val="clear" w:color="auto" w:fill="FFFFFF"/>
            <w:vAlign w:val="center"/>
          </w:tcPr>
          <w:p w:rsidR="00844CBC" w:rsidRPr="00743B06" w:rsidP="00E87985">
            <w:pPr>
              <w:pStyle w:val="Normal0"/>
              <w:autoSpaceDE w:val="0"/>
              <w:autoSpaceDN w:val="0"/>
              <w:adjustRightInd w:val="0"/>
              <w:rPr>
                <w:rFonts w:ascii="仿宋_GB2312" w:eastAsia="仿宋_GB2312"/>
                <w:color w:val="000000"/>
                <w:kern w:val="0"/>
                <w:sz w:val="18"/>
                <w:szCs w:val="18"/>
              </w:rPr>
            </w:pPr>
            <w:r w:rsidRPr="00743B06">
              <w:rPr>
                <w:rFonts w:ascii="仿宋_GB2312" w:eastAsia="仿宋_GB2312" w:hint="eastAsia"/>
                <w:color w:val="000000"/>
                <w:kern w:val="0"/>
                <w:sz w:val="18"/>
                <w:szCs w:val="18"/>
              </w:rPr>
              <w:t>风荷载标准值ω</w:t>
            </w:r>
            <w:r w:rsidRPr="00743B06">
              <w:rPr>
                <w:rFonts w:ascii="仿宋_GB2312" w:eastAsia="仿宋_GB2312" w:hint="eastAsia"/>
                <w:color w:val="000000"/>
                <w:kern w:val="0"/>
                <w:sz w:val="24"/>
                <w:vertAlign w:val="subscript"/>
              </w:rPr>
              <w:t>k</w:t>
            </w:r>
            <w:r w:rsidRPr="00743B06">
              <w:rPr>
                <w:rFonts w:ascii="仿宋_GB2312" w:eastAsia="仿宋_GB2312" w:hint="eastAsia"/>
                <w:color w:val="000000"/>
                <w:kern w:val="0"/>
                <w:sz w:val="18"/>
                <w:szCs w:val="18"/>
              </w:rPr>
              <w:t>(kN/m</w:t>
            </w:r>
            <w:r w:rsidRPr="00743B06">
              <w:rPr>
                <w:rFonts w:ascii="仿宋_GB2312" w:eastAsia="仿宋_GB2312" w:hint="eastAsia"/>
                <w:color w:val="000000"/>
                <w:kern w:val="0"/>
                <w:sz w:val="24"/>
                <w:vertAlign w:val="superscript"/>
              </w:rPr>
              <w:t>2</w:t>
            </w:r>
            <w:r w:rsidRPr="00743B06">
              <w:rPr>
                <w:rFonts w:ascii="仿宋_GB2312" w:eastAsia="仿宋_GB2312" w:hint="eastAsia"/>
                <w:color w:val="000000"/>
                <w:kern w:val="0"/>
                <w:sz w:val="18"/>
                <w:szCs w:val="18"/>
              </w:rPr>
              <w:t>)(</w:t>
            </w:r>
            <w:r w:rsidRPr="00743B06">
              <w:rPr>
                <w:rFonts w:ascii="仿宋_GB2312" w:eastAsia="仿宋_GB2312" w:hint="eastAsia"/>
                <w:color w:val="000000"/>
                <w:kern w:val="0"/>
                <w:sz w:val="18"/>
                <w:szCs w:val="18"/>
              </w:rPr>
              <w:t>连墙件、单立杆稳定性</w:t>
            </w:r>
            <w:r w:rsidRPr="00743B06">
              <w:rPr>
                <w:rFonts w:ascii="仿宋_GB2312" w:eastAsia="仿宋_GB2312" w:hint="eastAsia"/>
                <w:color w:val="000000"/>
                <w:kern w:val="0"/>
                <w:sz w:val="18"/>
                <w:szCs w:val="18"/>
              </w:rPr>
              <w:t>)</w:t>
            </w:r>
          </w:p>
        </w:tc>
        <w:tc>
          <w:tcPr>
            <w:tcW w:w="6290" w:type="dxa"/>
            <w:gridSpan w:val="3"/>
            <w:tcBorders>
              <w:top w:val="single" w:sz="6" w:space="0" w:color="auto"/>
              <w:left w:val="single" w:sz="6" w:space="0" w:color="auto"/>
              <w:bottom w:val="single" w:sz="6" w:space="0" w:color="auto"/>
              <w:right w:val="single" w:sz="6" w:space="0" w:color="auto"/>
            </w:tcBorders>
            <w:shd w:val="clear" w:color="auto" w:fill="FFFFFF"/>
            <w:vAlign w:val="center"/>
          </w:tcPr>
          <w:p w:rsidR="00844CBC" w:rsidRPr="00743B06" w:rsidP="00E87985">
            <w:pPr>
              <w:pStyle w:val="Normal0"/>
              <w:autoSpaceDE w:val="0"/>
              <w:autoSpaceDN w:val="0"/>
              <w:adjustRightInd w:val="0"/>
              <w:rPr>
                <w:rFonts w:ascii="仿宋_GB2312" w:eastAsia="仿宋_GB2312"/>
                <w:color w:val="000000"/>
                <w:kern w:val="0"/>
                <w:sz w:val="18"/>
                <w:szCs w:val="18"/>
              </w:rPr>
            </w:pPr>
            <w:r w:rsidRPr="00743B06">
              <w:rPr>
                <w:rFonts w:ascii="仿宋_GB2312" w:eastAsia="仿宋_GB2312" w:hint="eastAsia"/>
                <w:color w:val="000000"/>
                <w:kern w:val="0"/>
                <w:sz w:val="18"/>
                <w:szCs w:val="18"/>
              </w:rPr>
              <w:t>0.265</w:t>
            </w:r>
            <w:r w:rsidRPr="00743B06">
              <w:rPr>
                <w:rFonts w:ascii="仿宋_GB2312" w:eastAsia="仿宋_GB2312" w:hint="eastAsia"/>
                <w:color w:val="000000"/>
                <w:kern w:val="0"/>
                <w:sz w:val="18"/>
                <w:szCs w:val="18"/>
              </w:rPr>
              <w:t>，</w:t>
            </w:r>
            <w:r w:rsidRPr="00743B06">
              <w:rPr>
                <w:rFonts w:ascii="仿宋_GB2312" w:eastAsia="仿宋_GB2312" w:hint="eastAsia"/>
                <w:color w:val="000000"/>
                <w:kern w:val="0"/>
                <w:sz w:val="18"/>
                <w:szCs w:val="18"/>
              </w:rPr>
              <w:t>0.184</w:t>
            </w:r>
          </w:p>
        </w:tc>
      </w:tr>
    </w:tbl>
    <w:p w:rsidR="00844CBC" w:rsidP="00844CBC">
      <w:pPr>
        <w:pStyle w:val="Normal0"/>
        <w:autoSpaceDE w:val="0"/>
        <w:autoSpaceDN w:val="0"/>
        <w:adjustRightInd w:val="0"/>
        <w:spacing w:line="360" w:lineRule="auto"/>
        <w:jc w:val="left"/>
        <w:rPr>
          <w:rFonts w:ascii="仿宋_GB2312" w:eastAsia="仿宋_GB2312"/>
          <w:color w:val="000000"/>
          <w:kern w:val="0"/>
          <w:sz w:val="24"/>
        </w:rPr>
      </w:pPr>
      <w:r w:rsidRPr="00743B06">
        <w:rPr>
          <w:rFonts w:ascii="仿宋_GB2312" w:eastAsia="仿宋_GB2312" w:hint="eastAsia"/>
          <w:color w:val="000000"/>
          <w:kern w:val="0"/>
          <w:sz w:val="24"/>
        </w:rPr>
        <w:t xml:space="preserve">   </w:t>
      </w:r>
    </w:p>
    <w:p w:rsidR="00844CBC" w:rsidRPr="00743B06" w:rsidP="00844CBC">
      <w:pPr>
        <w:pStyle w:val="Normal0"/>
        <w:autoSpaceDE w:val="0"/>
        <w:autoSpaceDN w:val="0"/>
        <w:adjustRightInd w:val="0"/>
        <w:spacing w:line="360" w:lineRule="auto"/>
        <w:jc w:val="left"/>
        <w:rPr>
          <w:rFonts w:ascii="仿宋_GB2312" w:eastAsia="仿宋_GB2312"/>
          <w:color w:val="000000"/>
          <w:kern w:val="0"/>
          <w:sz w:val="24"/>
        </w:rPr>
        <w:sectPr w:rsidSect="00876C92">
          <w:type w:val="nextPage"/>
          <w:pgSz w:w="11906" w:h="16838"/>
          <w:pgMar w:top="1418" w:right="1247" w:bottom="1474" w:left="1418" w:header="1021" w:footer="1134" w:gutter="0"/>
          <w:pgNumType w:start="24"/>
          <w:cols w:space="720"/>
          <w:titlePg w:val="0"/>
          <w:docGrid w:type="lines" w:linePitch="312"/>
        </w:sectPr>
      </w:pPr>
      <w:r w:rsidRPr="00743B06">
        <w:rPr>
          <w:rFonts w:ascii="仿宋_GB2312" w:eastAsia="仿宋_GB2312" w:hint="eastAsia"/>
          <w:color w:val="000000"/>
          <w:kern w:val="0"/>
          <w:sz w:val="24"/>
        </w:rPr>
        <w:t xml:space="preserve"> </w:t>
      </w:r>
      <w:r w:rsidRPr="00743B06">
        <w:rPr>
          <w:rFonts w:ascii="仿宋_GB2312" w:eastAsia="仿宋_GB2312" w:hint="eastAsia"/>
          <w:color w:val="000000"/>
          <w:kern w:val="0"/>
          <w:sz w:val="24"/>
        </w:rPr>
        <w:t>计算简图：</w:t>
      </w:r>
    </w:p>
    <w:p w:rsidR="00844CBC" w:rsidRPr="00743B06" w:rsidP="00844CBC">
      <w:pPr>
        <w:pStyle w:val="Normal0"/>
        <w:autoSpaceDE w:val="0"/>
        <w:autoSpaceDN w:val="0"/>
        <w:adjustRightInd w:val="0"/>
        <w:spacing w:line="360" w:lineRule="auto"/>
        <w:jc w:val="center"/>
        <w:rPr>
          <w:rFonts w:ascii="仿宋_GB2312" w:eastAsia="仿宋_GB2312"/>
          <w:color w:val="000000"/>
          <w:kern w:val="0"/>
          <w:sz w:val="24"/>
        </w:rPr>
      </w:pPr>
      <w:r>
        <w:rPr>
          <w:rFonts w:ascii="仿宋_GB2312" w:eastAsia="仿宋_GB2312"/>
          <w:color w:val="000000"/>
          <w:kern w:val="0"/>
          <w:sz w:val="24"/>
        </w:rPr>
        <w:pict>
          <v:shape id="Picture 10" o:spid="_x0000_i1041" type="#_x0000_t75" style="width:420pt;height:270pt;mso-position-horizontal-relative:page;mso-position-vertical-relative:page">
            <v:imagedata r:id="rId21" o:title=""/>
          </v:shape>
        </w:pict>
      </w:r>
    </w:p>
    <w:p w:rsidR="00844CBC" w:rsidRPr="00743B06" w:rsidP="00844CBC">
      <w:pPr>
        <w:pStyle w:val="Normal0"/>
        <w:autoSpaceDE w:val="0"/>
        <w:autoSpaceDN w:val="0"/>
        <w:adjustRightInd w:val="0"/>
        <w:spacing w:line="360" w:lineRule="auto"/>
        <w:jc w:val="center"/>
        <w:rPr>
          <w:rFonts w:ascii="仿宋_GB2312" w:eastAsia="仿宋_GB2312"/>
          <w:color w:val="000000"/>
          <w:kern w:val="0"/>
          <w:sz w:val="24"/>
        </w:rPr>
      </w:pPr>
      <w:hyperlink r:id="rId22" w:history="1">
        <w:r w:rsidRPr="00743B06">
          <w:rPr>
            <w:rFonts w:ascii="仿宋_GB2312" w:eastAsia="仿宋_GB2312" w:hint="eastAsia"/>
            <w:color w:val="000080"/>
            <w:kern w:val="0"/>
            <w:sz w:val="24"/>
            <w:u w:val="single"/>
          </w:rPr>
          <w:t>立面图</w:t>
        </w:r>
      </w:hyperlink>
    </w:p>
    <w:p w:rsidR="00844CBC" w:rsidRPr="00743B06" w:rsidP="00844CBC">
      <w:pPr>
        <w:pStyle w:val="Normal0"/>
        <w:autoSpaceDE w:val="0"/>
        <w:autoSpaceDN w:val="0"/>
        <w:adjustRightInd w:val="0"/>
        <w:spacing w:line="360" w:lineRule="auto"/>
        <w:jc w:val="center"/>
        <w:rPr>
          <w:rFonts w:ascii="仿宋_GB2312" w:eastAsia="仿宋_GB2312"/>
          <w:color w:val="000000"/>
          <w:kern w:val="0"/>
          <w:sz w:val="24"/>
        </w:rPr>
      </w:pPr>
      <w:r>
        <w:rPr>
          <w:rFonts w:ascii="仿宋_GB2312" w:eastAsia="仿宋_GB2312"/>
          <w:color w:val="000000"/>
          <w:kern w:val="0"/>
          <w:sz w:val="24"/>
        </w:rPr>
        <w:pict>
          <v:shape id="Picture 11" o:spid="_x0000_i1042" type="#_x0000_t75" style="width:387pt;height:336.75pt;mso-position-horizontal-relative:page;mso-position-vertical-relative:page">
            <v:imagedata r:id="rId23" o:title=""/>
          </v:shape>
        </w:pict>
      </w:r>
    </w:p>
    <w:p w:rsidR="00844CBC" w:rsidRPr="00743B06" w:rsidP="00844CBC">
      <w:pPr>
        <w:pStyle w:val="Normal0"/>
        <w:autoSpaceDE w:val="0"/>
        <w:autoSpaceDN w:val="0"/>
        <w:adjustRightInd w:val="0"/>
        <w:spacing w:line="360" w:lineRule="auto"/>
        <w:jc w:val="center"/>
        <w:rPr>
          <w:rFonts w:ascii="仿宋_GB2312" w:eastAsia="仿宋_GB2312"/>
          <w:color w:val="000000"/>
          <w:kern w:val="0"/>
          <w:sz w:val="24"/>
        </w:rPr>
      </w:pPr>
      <w:hyperlink r:id="rId24" w:history="1">
        <w:r w:rsidRPr="00743B06">
          <w:rPr>
            <w:rFonts w:ascii="仿宋_GB2312" w:eastAsia="仿宋_GB2312" w:hint="eastAsia"/>
            <w:color w:val="000080"/>
            <w:kern w:val="0"/>
            <w:sz w:val="24"/>
            <w:u w:val="single"/>
          </w:rPr>
          <w:t>侧面图</w:t>
        </w:r>
      </w:hyperlink>
    </w:p>
    <w:p w:rsidR="00844CBC" w:rsidP="00844CBC">
      <w:pPr>
        <w:pStyle w:val="Normal0"/>
        <w:autoSpaceDE w:val="0"/>
        <w:autoSpaceDN w:val="0"/>
        <w:adjustRightInd w:val="0"/>
        <w:spacing w:line="360" w:lineRule="auto"/>
        <w:jc w:val="left"/>
        <w:rPr>
          <w:rFonts w:ascii="仿宋_GB2312" w:eastAsia="仿宋_GB2312"/>
          <w:b/>
          <w:bCs/>
          <w:color w:val="000000"/>
          <w:kern w:val="0"/>
          <w:sz w:val="28"/>
          <w:szCs w:val="28"/>
        </w:rPr>
        <w:sectPr w:rsidSect="00876C92">
          <w:type w:val="nextPage"/>
          <w:pgSz w:w="11906" w:h="16838"/>
          <w:pgMar w:top="1418" w:right="1247" w:bottom="1474" w:left="1418" w:header="1021" w:footer="1134" w:gutter="0"/>
          <w:pgNumType w:start="25"/>
          <w:cols w:space="720"/>
          <w:titlePg w:val="0"/>
          <w:docGrid w:type="lines" w:linePitch="312"/>
        </w:sectPr>
      </w:pPr>
    </w:p>
    <w:p w:rsidR="00844CBC" w:rsidRPr="00743B06" w:rsidP="00844CBC">
      <w:pPr>
        <w:pStyle w:val="Normal0"/>
        <w:autoSpaceDE w:val="0"/>
        <w:autoSpaceDN w:val="0"/>
        <w:adjustRightInd w:val="0"/>
        <w:spacing w:line="360" w:lineRule="auto"/>
        <w:jc w:val="left"/>
        <w:rPr>
          <w:rFonts w:ascii="仿宋_GB2312" w:eastAsia="仿宋_GB2312"/>
          <w:b/>
          <w:bCs/>
          <w:color w:val="000000"/>
          <w:kern w:val="0"/>
          <w:sz w:val="28"/>
          <w:szCs w:val="28"/>
        </w:rPr>
      </w:pPr>
      <w:r w:rsidRPr="00743B06">
        <w:rPr>
          <w:rFonts w:ascii="仿宋_GB2312" w:eastAsia="仿宋_GB2312" w:hint="eastAsia"/>
          <w:b/>
          <w:bCs/>
          <w:color w:val="000000"/>
          <w:kern w:val="0"/>
          <w:sz w:val="28"/>
          <w:szCs w:val="28"/>
        </w:rPr>
        <w:t xml:space="preserve"> </w:t>
      </w:r>
      <w:r w:rsidRPr="00743B06">
        <w:rPr>
          <w:rFonts w:ascii="仿宋_GB2312" w:eastAsia="仿宋_GB2312" w:hint="eastAsia"/>
          <w:b/>
          <w:bCs/>
          <w:color w:val="000000"/>
          <w:kern w:val="0"/>
          <w:sz w:val="28"/>
          <w:szCs w:val="28"/>
        </w:rPr>
        <w:t>三、横向水平杆验算</w:t>
      </w:r>
    </w:p>
    <w:tbl>
      <w:tblPr>
        <w:tblStyle w:val="TableNormal"/>
        <w:tblW w:w="0" w:type="auto"/>
        <w:jc w:val="center"/>
        <w:tblCellSpacing w:w="0" w:type="dxa"/>
        <w:tblLayout w:type="fixed"/>
        <w:tblCellMar>
          <w:top w:w="45" w:type="dxa"/>
          <w:left w:w="45" w:type="dxa"/>
          <w:bottom w:w="45" w:type="dxa"/>
          <w:right w:w="45" w:type="dxa"/>
        </w:tblCellMar>
        <w:tblLook w:val="0000"/>
      </w:tblPr>
      <w:tblGrid>
        <w:gridCol w:w="2984"/>
        <w:gridCol w:w="1588"/>
        <w:gridCol w:w="3090"/>
        <w:gridCol w:w="1580"/>
      </w:tblGrid>
      <w:tr w:rsidTr="00E87985">
        <w:tblPrEx>
          <w:tblW w:w="0" w:type="auto"/>
          <w:jc w:val="center"/>
          <w:tblCellSpacing w:w="0" w:type="dxa"/>
          <w:tblLayout w:type="fixed"/>
          <w:tblCellMar>
            <w:top w:w="45" w:type="dxa"/>
            <w:left w:w="45" w:type="dxa"/>
            <w:bottom w:w="45" w:type="dxa"/>
            <w:right w:w="45" w:type="dxa"/>
          </w:tblCellMar>
          <w:tblLook w:val="0000"/>
        </w:tblPrEx>
        <w:trPr>
          <w:trHeight w:val="75"/>
          <w:tblCellSpacing w:w="0" w:type="dxa"/>
          <w:jc w:val="center"/>
        </w:trPr>
        <w:tc>
          <w:tcPr>
            <w:tcW w:w="2984" w:type="dxa"/>
            <w:tcBorders>
              <w:top w:val="single" w:sz="6" w:space="0" w:color="auto"/>
              <w:left w:val="single" w:sz="6" w:space="0" w:color="auto"/>
              <w:bottom w:val="single" w:sz="6" w:space="0" w:color="auto"/>
              <w:right w:val="single" w:sz="6" w:space="0" w:color="auto"/>
            </w:tcBorders>
            <w:shd w:val="clear" w:color="auto" w:fill="FFFFFF"/>
          </w:tcPr>
          <w:p w:rsidR="00844CBC" w:rsidRPr="00743B06" w:rsidP="00E87985">
            <w:pPr>
              <w:pStyle w:val="Normal0"/>
              <w:autoSpaceDE w:val="0"/>
              <w:autoSpaceDN w:val="0"/>
              <w:adjustRightInd w:val="0"/>
              <w:spacing w:line="360" w:lineRule="auto"/>
              <w:jc w:val="left"/>
              <w:rPr>
                <w:rFonts w:ascii="仿宋_GB2312" w:eastAsia="仿宋_GB2312"/>
                <w:color w:val="000000"/>
                <w:kern w:val="0"/>
                <w:sz w:val="18"/>
                <w:szCs w:val="18"/>
              </w:rPr>
            </w:pPr>
            <w:r w:rsidRPr="00743B06">
              <w:rPr>
                <w:rFonts w:ascii="仿宋_GB2312" w:eastAsia="仿宋_GB2312" w:hint="eastAsia"/>
                <w:color w:val="000000"/>
                <w:kern w:val="0"/>
                <w:sz w:val="18"/>
                <w:szCs w:val="18"/>
              </w:rPr>
              <w:t>纵、横向水平杆布置方式</w:t>
            </w:r>
          </w:p>
        </w:tc>
        <w:tc>
          <w:tcPr>
            <w:tcW w:w="1588" w:type="dxa"/>
            <w:tcBorders>
              <w:top w:val="single" w:sz="6" w:space="0" w:color="auto"/>
              <w:left w:val="single" w:sz="6" w:space="0" w:color="auto"/>
              <w:bottom w:val="single" w:sz="6" w:space="0" w:color="auto"/>
              <w:right w:val="single" w:sz="6" w:space="0" w:color="auto"/>
            </w:tcBorders>
            <w:shd w:val="clear" w:color="auto" w:fill="FFFFFF"/>
          </w:tcPr>
          <w:p w:rsidR="00844CBC" w:rsidRPr="00743B06" w:rsidP="00E87985">
            <w:pPr>
              <w:pStyle w:val="Normal0"/>
              <w:autoSpaceDE w:val="0"/>
              <w:autoSpaceDN w:val="0"/>
              <w:adjustRightInd w:val="0"/>
              <w:spacing w:line="360" w:lineRule="auto"/>
              <w:jc w:val="left"/>
              <w:rPr>
                <w:rFonts w:ascii="仿宋_GB2312" w:eastAsia="仿宋_GB2312"/>
                <w:color w:val="000000"/>
                <w:kern w:val="0"/>
                <w:sz w:val="18"/>
                <w:szCs w:val="18"/>
              </w:rPr>
            </w:pPr>
            <w:r w:rsidRPr="00743B06">
              <w:rPr>
                <w:rFonts w:ascii="仿宋_GB2312" w:eastAsia="仿宋_GB2312" w:hint="eastAsia"/>
                <w:color w:val="000000"/>
                <w:kern w:val="0"/>
                <w:sz w:val="18"/>
                <w:szCs w:val="18"/>
              </w:rPr>
              <w:t>横向水平杆在上</w:t>
            </w:r>
          </w:p>
        </w:tc>
        <w:tc>
          <w:tcPr>
            <w:tcW w:w="3090" w:type="dxa"/>
            <w:tcBorders>
              <w:top w:val="single" w:sz="6" w:space="0" w:color="auto"/>
              <w:left w:val="single" w:sz="6" w:space="0" w:color="auto"/>
              <w:bottom w:val="single" w:sz="6" w:space="0" w:color="auto"/>
              <w:right w:val="single" w:sz="6" w:space="0" w:color="auto"/>
            </w:tcBorders>
            <w:shd w:val="clear" w:color="auto" w:fill="FFFFFF"/>
          </w:tcPr>
          <w:p w:rsidR="00844CBC" w:rsidRPr="00743B06" w:rsidP="00E87985">
            <w:pPr>
              <w:pStyle w:val="Normal0"/>
              <w:autoSpaceDE w:val="0"/>
              <w:autoSpaceDN w:val="0"/>
              <w:adjustRightInd w:val="0"/>
              <w:spacing w:line="360" w:lineRule="auto"/>
              <w:jc w:val="left"/>
              <w:rPr>
                <w:rFonts w:ascii="仿宋_GB2312" w:eastAsia="仿宋_GB2312"/>
                <w:color w:val="000000"/>
                <w:kern w:val="0"/>
                <w:sz w:val="18"/>
                <w:szCs w:val="18"/>
              </w:rPr>
            </w:pPr>
            <w:r w:rsidRPr="00743B06">
              <w:rPr>
                <w:rFonts w:ascii="仿宋_GB2312" w:eastAsia="仿宋_GB2312" w:hint="eastAsia"/>
                <w:color w:val="000000"/>
                <w:kern w:val="0"/>
                <w:sz w:val="18"/>
                <w:szCs w:val="18"/>
              </w:rPr>
              <w:t>纵向水平杆上横向水平杆根数</w:t>
            </w:r>
            <w:r w:rsidRPr="00743B06">
              <w:rPr>
                <w:rFonts w:ascii="仿宋_GB2312" w:eastAsia="仿宋_GB2312" w:hint="eastAsia"/>
                <w:color w:val="000000"/>
                <w:kern w:val="0"/>
                <w:sz w:val="18"/>
                <w:szCs w:val="18"/>
              </w:rPr>
              <w:t>n</w:t>
            </w:r>
          </w:p>
        </w:tc>
        <w:tc>
          <w:tcPr>
            <w:tcW w:w="1580" w:type="dxa"/>
            <w:tcBorders>
              <w:top w:val="single" w:sz="6" w:space="0" w:color="auto"/>
              <w:left w:val="single" w:sz="6" w:space="0" w:color="auto"/>
              <w:bottom w:val="single" w:sz="6" w:space="0" w:color="auto"/>
              <w:right w:val="single" w:sz="6" w:space="0" w:color="auto"/>
            </w:tcBorders>
            <w:shd w:val="clear" w:color="auto" w:fill="FFFFFF"/>
          </w:tcPr>
          <w:p w:rsidR="00844CBC" w:rsidRPr="00743B06" w:rsidP="00E87985">
            <w:pPr>
              <w:pStyle w:val="Normal0"/>
              <w:autoSpaceDE w:val="0"/>
              <w:autoSpaceDN w:val="0"/>
              <w:adjustRightInd w:val="0"/>
              <w:spacing w:line="360" w:lineRule="auto"/>
              <w:jc w:val="left"/>
              <w:rPr>
                <w:rFonts w:ascii="仿宋_GB2312" w:eastAsia="仿宋_GB2312"/>
                <w:color w:val="000000"/>
                <w:kern w:val="0"/>
                <w:sz w:val="18"/>
                <w:szCs w:val="18"/>
              </w:rPr>
            </w:pPr>
            <w:r w:rsidRPr="00743B06">
              <w:rPr>
                <w:rFonts w:ascii="仿宋_GB2312" w:eastAsia="仿宋_GB2312" w:hint="eastAsia"/>
                <w:color w:val="000000"/>
                <w:kern w:val="0"/>
                <w:sz w:val="18"/>
                <w:szCs w:val="18"/>
              </w:rPr>
              <w:t>2</w:t>
            </w:r>
          </w:p>
        </w:tc>
      </w:tr>
      <w:tr w:rsidTr="00E87985">
        <w:tblPrEx>
          <w:tblW w:w="0" w:type="auto"/>
          <w:jc w:val="center"/>
          <w:tblCellSpacing w:w="0" w:type="dxa"/>
          <w:tblLayout w:type="fixed"/>
          <w:tblCellMar>
            <w:top w:w="45" w:type="dxa"/>
            <w:left w:w="45" w:type="dxa"/>
            <w:bottom w:w="45" w:type="dxa"/>
            <w:right w:w="45" w:type="dxa"/>
          </w:tblCellMar>
          <w:tblLook w:val="0000"/>
        </w:tblPrEx>
        <w:trPr>
          <w:trHeight w:val="75"/>
          <w:tblCellSpacing w:w="0" w:type="dxa"/>
          <w:jc w:val="center"/>
        </w:trPr>
        <w:tc>
          <w:tcPr>
            <w:tcW w:w="2984" w:type="dxa"/>
            <w:tcBorders>
              <w:top w:val="single" w:sz="6" w:space="0" w:color="auto"/>
              <w:left w:val="single" w:sz="6" w:space="0" w:color="auto"/>
              <w:bottom w:val="single" w:sz="6" w:space="0" w:color="auto"/>
              <w:right w:val="single" w:sz="6" w:space="0" w:color="auto"/>
            </w:tcBorders>
            <w:shd w:val="clear" w:color="auto" w:fill="FFFFFF"/>
          </w:tcPr>
          <w:p w:rsidR="00844CBC" w:rsidRPr="00743B06" w:rsidP="00E87985">
            <w:pPr>
              <w:pStyle w:val="Normal0"/>
              <w:autoSpaceDE w:val="0"/>
              <w:autoSpaceDN w:val="0"/>
              <w:adjustRightInd w:val="0"/>
              <w:spacing w:line="360" w:lineRule="auto"/>
              <w:jc w:val="left"/>
              <w:rPr>
                <w:rFonts w:ascii="仿宋_GB2312" w:eastAsia="仿宋_GB2312"/>
                <w:color w:val="000000"/>
                <w:kern w:val="0"/>
                <w:sz w:val="18"/>
                <w:szCs w:val="18"/>
              </w:rPr>
            </w:pPr>
            <w:r w:rsidRPr="00743B06">
              <w:rPr>
                <w:rFonts w:ascii="仿宋_GB2312" w:eastAsia="仿宋_GB2312" w:hint="eastAsia"/>
                <w:color w:val="000000"/>
                <w:kern w:val="0"/>
                <w:sz w:val="18"/>
                <w:szCs w:val="18"/>
              </w:rPr>
              <w:t>横杆抗弯强度设计值</w:t>
            </w:r>
            <w:r w:rsidRPr="00743B06">
              <w:rPr>
                <w:rFonts w:ascii="仿宋_GB2312" w:eastAsia="仿宋_GB2312" w:hint="eastAsia"/>
                <w:color w:val="000000"/>
                <w:kern w:val="0"/>
                <w:sz w:val="18"/>
                <w:szCs w:val="18"/>
              </w:rPr>
              <w:t>[f](N/mm</w:t>
            </w:r>
            <w:r w:rsidRPr="00743B06">
              <w:rPr>
                <w:rFonts w:ascii="仿宋_GB2312" w:eastAsia="仿宋_GB2312" w:hint="eastAsia"/>
                <w:color w:val="000000"/>
                <w:kern w:val="0"/>
                <w:sz w:val="24"/>
                <w:vertAlign w:val="superscript"/>
              </w:rPr>
              <w:t>2</w:t>
            </w:r>
            <w:r w:rsidRPr="00743B06">
              <w:rPr>
                <w:rFonts w:ascii="仿宋_GB2312" w:eastAsia="仿宋_GB2312" w:hint="eastAsia"/>
                <w:color w:val="000000"/>
                <w:kern w:val="0"/>
                <w:sz w:val="18"/>
                <w:szCs w:val="18"/>
              </w:rPr>
              <w:t>)</w:t>
            </w:r>
          </w:p>
        </w:tc>
        <w:tc>
          <w:tcPr>
            <w:tcW w:w="1588" w:type="dxa"/>
            <w:tcBorders>
              <w:top w:val="single" w:sz="6" w:space="0" w:color="auto"/>
              <w:left w:val="single" w:sz="6" w:space="0" w:color="auto"/>
              <w:bottom w:val="single" w:sz="6" w:space="0" w:color="auto"/>
              <w:right w:val="single" w:sz="6" w:space="0" w:color="auto"/>
            </w:tcBorders>
            <w:shd w:val="clear" w:color="auto" w:fill="FFFFFF"/>
          </w:tcPr>
          <w:p w:rsidR="00844CBC" w:rsidRPr="00743B06" w:rsidP="00E87985">
            <w:pPr>
              <w:pStyle w:val="Normal0"/>
              <w:autoSpaceDE w:val="0"/>
              <w:autoSpaceDN w:val="0"/>
              <w:adjustRightInd w:val="0"/>
              <w:spacing w:line="360" w:lineRule="auto"/>
              <w:jc w:val="left"/>
              <w:rPr>
                <w:rFonts w:ascii="仿宋_GB2312" w:eastAsia="仿宋_GB2312"/>
                <w:color w:val="000000"/>
                <w:kern w:val="0"/>
                <w:sz w:val="18"/>
                <w:szCs w:val="18"/>
              </w:rPr>
            </w:pPr>
            <w:r w:rsidRPr="00743B06">
              <w:rPr>
                <w:rFonts w:ascii="仿宋_GB2312" w:eastAsia="仿宋_GB2312" w:hint="eastAsia"/>
                <w:color w:val="000000"/>
                <w:kern w:val="0"/>
                <w:sz w:val="18"/>
                <w:szCs w:val="18"/>
              </w:rPr>
              <w:t>205</w:t>
            </w:r>
          </w:p>
        </w:tc>
        <w:tc>
          <w:tcPr>
            <w:tcW w:w="3090" w:type="dxa"/>
            <w:tcBorders>
              <w:top w:val="single" w:sz="6" w:space="0" w:color="auto"/>
              <w:left w:val="single" w:sz="6" w:space="0" w:color="auto"/>
              <w:bottom w:val="single" w:sz="6" w:space="0" w:color="auto"/>
              <w:right w:val="single" w:sz="6" w:space="0" w:color="auto"/>
            </w:tcBorders>
            <w:shd w:val="clear" w:color="auto" w:fill="FFFFFF"/>
          </w:tcPr>
          <w:p w:rsidR="00844CBC" w:rsidRPr="00743B06" w:rsidP="00E87985">
            <w:pPr>
              <w:pStyle w:val="Normal0"/>
              <w:autoSpaceDE w:val="0"/>
              <w:autoSpaceDN w:val="0"/>
              <w:adjustRightInd w:val="0"/>
              <w:spacing w:line="360" w:lineRule="auto"/>
              <w:jc w:val="left"/>
              <w:rPr>
                <w:rFonts w:ascii="仿宋_GB2312" w:eastAsia="仿宋_GB2312"/>
                <w:color w:val="000000"/>
                <w:kern w:val="0"/>
                <w:sz w:val="18"/>
                <w:szCs w:val="18"/>
              </w:rPr>
            </w:pPr>
            <w:r w:rsidRPr="00743B06">
              <w:rPr>
                <w:rFonts w:ascii="仿宋_GB2312" w:eastAsia="仿宋_GB2312" w:hint="eastAsia"/>
                <w:color w:val="000000"/>
                <w:kern w:val="0"/>
                <w:sz w:val="18"/>
                <w:szCs w:val="18"/>
              </w:rPr>
              <w:t>横杆截面惯性矩</w:t>
            </w:r>
            <w:r w:rsidRPr="00743B06">
              <w:rPr>
                <w:rFonts w:ascii="仿宋_GB2312" w:eastAsia="仿宋_GB2312" w:hint="eastAsia"/>
                <w:color w:val="000000"/>
                <w:kern w:val="0"/>
                <w:sz w:val="18"/>
                <w:szCs w:val="18"/>
              </w:rPr>
              <w:t>I(mm</w:t>
            </w:r>
            <w:r w:rsidRPr="00743B06">
              <w:rPr>
                <w:rFonts w:ascii="仿宋_GB2312" w:eastAsia="仿宋_GB2312" w:hint="eastAsia"/>
                <w:color w:val="000000"/>
                <w:kern w:val="0"/>
                <w:sz w:val="24"/>
                <w:vertAlign w:val="superscript"/>
              </w:rPr>
              <w:t>4</w:t>
            </w:r>
            <w:r w:rsidRPr="00743B06">
              <w:rPr>
                <w:rFonts w:ascii="仿宋_GB2312" w:eastAsia="仿宋_GB2312" w:hint="eastAsia"/>
                <w:color w:val="000000"/>
                <w:kern w:val="0"/>
                <w:sz w:val="18"/>
                <w:szCs w:val="18"/>
              </w:rPr>
              <w:t>)</w:t>
            </w:r>
          </w:p>
        </w:tc>
        <w:tc>
          <w:tcPr>
            <w:tcW w:w="1580" w:type="dxa"/>
            <w:tcBorders>
              <w:top w:val="single" w:sz="6" w:space="0" w:color="auto"/>
              <w:left w:val="single" w:sz="6" w:space="0" w:color="auto"/>
              <w:bottom w:val="single" w:sz="6" w:space="0" w:color="auto"/>
              <w:right w:val="single" w:sz="6" w:space="0" w:color="auto"/>
            </w:tcBorders>
            <w:shd w:val="clear" w:color="auto" w:fill="FFFFFF"/>
          </w:tcPr>
          <w:p w:rsidR="00844CBC" w:rsidRPr="00743B06" w:rsidP="00E87985">
            <w:pPr>
              <w:pStyle w:val="Normal0"/>
              <w:autoSpaceDE w:val="0"/>
              <w:autoSpaceDN w:val="0"/>
              <w:adjustRightInd w:val="0"/>
              <w:spacing w:line="360" w:lineRule="auto"/>
              <w:jc w:val="left"/>
              <w:rPr>
                <w:rFonts w:ascii="仿宋_GB2312" w:eastAsia="仿宋_GB2312"/>
                <w:color w:val="000000"/>
                <w:kern w:val="0"/>
                <w:sz w:val="18"/>
                <w:szCs w:val="18"/>
              </w:rPr>
            </w:pPr>
            <w:r w:rsidRPr="00743B06">
              <w:rPr>
                <w:rFonts w:ascii="仿宋_GB2312" w:eastAsia="仿宋_GB2312" w:hint="eastAsia"/>
                <w:color w:val="000000"/>
                <w:kern w:val="0"/>
                <w:sz w:val="18"/>
                <w:szCs w:val="18"/>
              </w:rPr>
              <w:t>107800</w:t>
            </w:r>
          </w:p>
        </w:tc>
      </w:tr>
      <w:tr w:rsidTr="00E87985">
        <w:tblPrEx>
          <w:tblW w:w="0" w:type="auto"/>
          <w:jc w:val="center"/>
          <w:tblCellSpacing w:w="0" w:type="dxa"/>
          <w:tblLayout w:type="fixed"/>
          <w:tblCellMar>
            <w:top w:w="45" w:type="dxa"/>
            <w:left w:w="45" w:type="dxa"/>
            <w:bottom w:w="45" w:type="dxa"/>
            <w:right w:w="45" w:type="dxa"/>
          </w:tblCellMar>
          <w:tblLook w:val="0000"/>
        </w:tblPrEx>
        <w:trPr>
          <w:trHeight w:val="75"/>
          <w:tblCellSpacing w:w="0" w:type="dxa"/>
          <w:jc w:val="center"/>
        </w:trPr>
        <w:tc>
          <w:tcPr>
            <w:tcW w:w="2984" w:type="dxa"/>
            <w:tcBorders>
              <w:top w:val="single" w:sz="6" w:space="0" w:color="auto"/>
              <w:left w:val="single" w:sz="6" w:space="0" w:color="auto"/>
              <w:bottom w:val="single" w:sz="6" w:space="0" w:color="auto"/>
              <w:right w:val="single" w:sz="6" w:space="0" w:color="auto"/>
            </w:tcBorders>
            <w:shd w:val="clear" w:color="auto" w:fill="FFFFFF"/>
          </w:tcPr>
          <w:p w:rsidR="00844CBC" w:rsidRPr="00743B06" w:rsidP="00E87985">
            <w:pPr>
              <w:pStyle w:val="Normal0"/>
              <w:autoSpaceDE w:val="0"/>
              <w:autoSpaceDN w:val="0"/>
              <w:adjustRightInd w:val="0"/>
              <w:spacing w:line="360" w:lineRule="auto"/>
              <w:jc w:val="left"/>
              <w:rPr>
                <w:rFonts w:ascii="仿宋_GB2312" w:eastAsia="仿宋_GB2312"/>
                <w:color w:val="000000"/>
                <w:kern w:val="0"/>
                <w:sz w:val="18"/>
                <w:szCs w:val="18"/>
              </w:rPr>
            </w:pPr>
            <w:r w:rsidRPr="00743B06">
              <w:rPr>
                <w:rFonts w:ascii="仿宋_GB2312" w:eastAsia="仿宋_GB2312" w:hint="eastAsia"/>
                <w:color w:val="000000"/>
                <w:kern w:val="0"/>
                <w:sz w:val="18"/>
                <w:szCs w:val="18"/>
              </w:rPr>
              <w:t>横杆弹性模量</w:t>
            </w:r>
            <w:r w:rsidRPr="00743B06">
              <w:rPr>
                <w:rFonts w:ascii="仿宋_GB2312" w:eastAsia="仿宋_GB2312" w:hint="eastAsia"/>
                <w:color w:val="000000"/>
                <w:kern w:val="0"/>
                <w:sz w:val="18"/>
                <w:szCs w:val="18"/>
              </w:rPr>
              <w:t>E(N/mm</w:t>
            </w:r>
            <w:r w:rsidRPr="00743B06">
              <w:rPr>
                <w:rFonts w:ascii="仿宋_GB2312" w:eastAsia="仿宋_GB2312" w:hint="eastAsia"/>
                <w:color w:val="000000"/>
                <w:kern w:val="0"/>
                <w:sz w:val="24"/>
                <w:vertAlign w:val="superscript"/>
              </w:rPr>
              <w:t>2</w:t>
            </w:r>
            <w:r w:rsidRPr="00743B06">
              <w:rPr>
                <w:rFonts w:ascii="仿宋_GB2312" w:eastAsia="仿宋_GB2312" w:hint="eastAsia"/>
                <w:color w:val="000000"/>
                <w:kern w:val="0"/>
                <w:sz w:val="18"/>
                <w:szCs w:val="18"/>
              </w:rPr>
              <w:t>)</w:t>
            </w:r>
          </w:p>
        </w:tc>
        <w:tc>
          <w:tcPr>
            <w:tcW w:w="1588" w:type="dxa"/>
            <w:tcBorders>
              <w:top w:val="single" w:sz="6" w:space="0" w:color="auto"/>
              <w:left w:val="single" w:sz="6" w:space="0" w:color="auto"/>
              <w:bottom w:val="single" w:sz="6" w:space="0" w:color="auto"/>
              <w:right w:val="single" w:sz="6" w:space="0" w:color="auto"/>
            </w:tcBorders>
            <w:shd w:val="clear" w:color="auto" w:fill="FFFFFF"/>
          </w:tcPr>
          <w:p w:rsidR="00844CBC" w:rsidRPr="00743B06" w:rsidP="00E87985">
            <w:pPr>
              <w:pStyle w:val="Normal0"/>
              <w:autoSpaceDE w:val="0"/>
              <w:autoSpaceDN w:val="0"/>
              <w:adjustRightInd w:val="0"/>
              <w:spacing w:line="360" w:lineRule="auto"/>
              <w:jc w:val="left"/>
              <w:rPr>
                <w:rFonts w:ascii="仿宋_GB2312" w:eastAsia="仿宋_GB2312"/>
                <w:color w:val="000000"/>
                <w:kern w:val="0"/>
                <w:sz w:val="18"/>
                <w:szCs w:val="18"/>
              </w:rPr>
            </w:pPr>
            <w:r w:rsidRPr="00743B06">
              <w:rPr>
                <w:rFonts w:ascii="仿宋_GB2312" w:eastAsia="仿宋_GB2312" w:hint="eastAsia"/>
                <w:color w:val="000000"/>
                <w:kern w:val="0"/>
                <w:sz w:val="18"/>
                <w:szCs w:val="18"/>
              </w:rPr>
              <w:t>206000</w:t>
            </w:r>
          </w:p>
        </w:tc>
        <w:tc>
          <w:tcPr>
            <w:tcW w:w="3090" w:type="dxa"/>
            <w:tcBorders>
              <w:top w:val="single" w:sz="6" w:space="0" w:color="auto"/>
              <w:left w:val="single" w:sz="6" w:space="0" w:color="auto"/>
              <w:bottom w:val="single" w:sz="6" w:space="0" w:color="auto"/>
              <w:right w:val="single" w:sz="6" w:space="0" w:color="auto"/>
            </w:tcBorders>
            <w:shd w:val="clear" w:color="auto" w:fill="FFFFFF"/>
          </w:tcPr>
          <w:p w:rsidR="00844CBC" w:rsidRPr="00743B06" w:rsidP="00E87985">
            <w:pPr>
              <w:pStyle w:val="Normal0"/>
              <w:autoSpaceDE w:val="0"/>
              <w:autoSpaceDN w:val="0"/>
              <w:adjustRightInd w:val="0"/>
              <w:spacing w:line="360" w:lineRule="auto"/>
              <w:jc w:val="left"/>
              <w:rPr>
                <w:rFonts w:ascii="仿宋_GB2312" w:eastAsia="仿宋_GB2312"/>
                <w:color w:val="000000"/>
                <w:kern w:val="0"/>
                <w:sz w:val="18"/>
                <w:szCs w:val="18"/>
              </w:rPr>
            </w:pPr>
            <w:r w:rsidRPr="00743B06">
              <w:rPr>
                <w:rFonts w:ascii="仿宋_GB2312" w:eastAsia="仿宋_GB2312" w:hint="eastAsia"/>
                <w:color w:val="000000"/>
                <w:kern w:val="0"/>
                <w:sz w:val="18"/>
                <w:szCs w:val="18"/>
              </w:rPr>
              <w:t>横杆截面抵抗矩</w:t>
            </w:r>
            <w:r w:rsidRPr="00743B06">
              <w:rPr>
                <w:rFonts w:ascii="仿宋_GB2312" w:eastAsia="仿宋_GB2312" w:hint="eastAsia"/>
                <w:color w:val="000000"/>
                <w:kern w:val="0"/>
                <w:sz w:val="18"/>
                <w:szCs w:val="18"/>
              </w:rPr>
              <w:t>W(mm</w:t>
            </w:r>
            <w:r w:rsidRPr="00743B06">
              <w:rPr>
                <w:rFonts w:ascii="仿宋_GB2312" w:eastAsia="仿宋_GB2312" w:hint="eastAsia"/>
                <w:color w:val="000000"/>
                <w:kern w:val="0"/>
                <w:sz w:val="24"/>
                <w:vertAlign w:val="superscript"/>
              </w:rPr>
              <w:t>3</w:t>
            </w:r>
            <w:r w:rsidRPr="00743B06">
              <w:rPr>
                <w:rFonts w:ascii="仿宋_GB2312" w:eastAsia="仿宋_GB2312" w:hint="eastAsia"/>
                <w:color w:val="000000"/>
                <w:kern w:val="0"/>
                <w:sz w:val="18"/>
                <w:szCs w:val="18"/>
              </w:rPr>
              <w:t>)</w:t>
            </w:r>
          </w:p>
        </w:tc>
        <w:tc>
          <w:tcPr>
            <w:tcW w:w="1580" w:type="dxa"/>
            <w:tcBorders>
              <w:top w:val="single" w:sz="6" w:space="0" w:color="auto"/>
              <w:left w:val="single" w:sz="6" w:space="0" w:color="auto"/>
              <w:bottom w:val="single" w:sz="6" w:space="0" w:color="auto"/>
              <w:right w:val="single" w:sz="6" w:space="0" w:color="auto"/>
            </w:tcBorders>
            <w:shd w:val="clear" w:color="auto" w:fill="FFFFFF"/>
          </w:tcPr>
          <w:p w:rsidR="00844CBC" w:rsidRPr="00743B06" w:rsidP="00E87985">
            <w:pPr>
              <w:pStyle w:val="Normal0"/>
              <w:autoSpaceDE w:val="0"/>
              <w:autoSpaceDN w:val="0"/>
              <w:adjustRightInd w:val="0"/>
              <w:spacing w:line="360" w:lineRule="auto"/>
              <w:jc w:val="left"/>
              <w:rPr>
                <w:rFonts w:ascii="仿宋_GB2312" w:eastAsia="仿宋_GB2312"/>
                <w:color w:val="000000"/>
                <w:kern w:val="0"/>
                <w:sz w:val="18"/>
                <w:szCs w:val="18"/>
              </w:rPr>
            </w:pPr>
            <w:r w:rsidRPr="00743B06">
              <w:rPr>
                <w:rFonts w:ascii="仿宋_GB2312" w:eastAsia="仿宋_GB2312" w:hint="eastAsia"/>
                <w:color w:val="000000"/>
                <w:kern w:val="0"/>
                <w:sz w:val="18"/>
                <w:szCs w:val="18"/>
              </w:rPr>
              <w:t>4490</w:t>
            </w:r>
          </w:p>
        </w:tc>
      </w:tr>
    </w:tbl>
    <w:p w:rsidR="00844CBC" w:rsidRPr="00743B06" w:rsidP="00844CBC">
      <w:pPr>
        <w:pStyle w:val="Normal0"/>
        <w:autoSpaceDE w:val="0"/>
        <w:autoSpaceDN w:val="0"/>
        <w:adjustRightInd w:val="0"/>
        <w:spacing w:line="360" w:lineRule="auto"/>
        <w:jc w:val="center"/>
        <w:rPr>
          <w:rFonts w:ascii="仿宋_GB2312" w:eastAsia="仿宋_GB2312"/>
          <w:b/>
          <w:bCs/>
          <w:color w:val="000000"/>
          <w:kern w:val="0"/>
          <w:sz w:val="28"/>
          <w:szCs w:val="28"/>
        </w:rPr>
      </w:pPr>
      <w:r>
        <w:rPr>
          <w:rFonts w:ascii="仿宋_GB2312" w:eastAsia="仿宋_GB2312"/>
          <w:b/>
          <w:bCs/>
          <w:color w:val="000000"/>
          <w:kern w:val="0"/>
          <w:sz w:val="28"/>
          <w:szCs w:val="28"/>
        </w:rPr>
        <w:pict>
          <v:shape id="Picture 12" o:spid="_x0000_i1043" type="#_x0000_t75" style="width:321.75pt;height:262.5pt;mso-position-horizontal-relative:page;mso-position-vertical-relative:page">
            <v:imagedata r:id="rId25" o:title=""/>
          </v:shape>
        </w:pict>
      </w:r>
    </w:p>
    <w:p w:rsidR="00844CBC" w:rsidRPr="00743B06" w:rsidP="00844CBC">
      <w:pPr>
        <w:pStyle w:val="Normal0"/>
        <w:autoSpaceDE w:val="0"/>
        <w:autoSpaceDN w:val="0"/>
        <w:adjustRightInd w:val="0"/>
        <w:spacing w:line="360" w:lineRule="auto"/>
        <w:jc w:val="center"/>
        <w:rPr>
          <w:rFonts w:ascii="仿宋_GB2312" w:eastAsia="仿宋_GB2312"/>
          <w:b/>
          <w:bCs/>
          <w:color w:val="000000"/>
          <w:kern w:val="0"/>
          <w:sz w:val="28"/>
          <w:szCs w:val="28"/>
        </w:rPr>
      </w:pPr>
      <w:hyperlink r:id="rId26" w:history="1">
        <w:r w:rsidRPr="00743B06">
          <w:rPr>
            <w:rFonts w:ascii="仿宋_GB2312" w:eastAsia="仿宋_GB2312" w:hint="eastAsia"/>
            <w:color w:val="000080"/>
            <w:kern w:val="0"/>
            <w:sz w:val="24"/>
            <w:u w:val="single"/>
          </w:rPr>
          <w:t>纵、横向水平杆布置</w:t>
        </w:r>
      </w:hyperlink>
    </w:p>
    <w:p w:rsidR="00844CBC" w:rsidRPr="00743B06" w:rsidP="00844CBC">
      <w:pPr>
        <w:pStyle w:val="Normal0"/>
        <w:autoSpaceDE w:val="0"/>
        <w:autoSpaceDN w:val="0"/>
        <w:adjustRightInd w:val="0"/>
        <w:spacing w:line="360" w:lineRule="auto"/>
        <w:jc w:val="left"/>
        <w:rPr>
          <w:rFonts w:ascii="仿宋_GB2312" w:eastAsia="仿宋_GB2312"/>
          <w:color w:val="000000"/>
          <w:kern w:val="0"/>
          <w:sz w:val="24"/>
        </w:rPr>
      </w:pPr>
      <w:r w:rsidRPr="00743B06">
        <w:rPr>
          <w:rFonts w:ascii="仿宋_GB2312" w:eastAsia="仿宋_GB2312" w:hint="eastAsia"/>
          <w:color w:val="000000"/>
          <w:kern w:val="0"/>
          <w:sz w:val="24"/>
        </w:rPr>
        <w:t xml:space="preserve">    </w:t>
      </w:r>
      <w:r w:rsidRPr="00743B06">
        <w:rPr>
          <w:rFonts w:ascii="仿宋_GB2312" w:eastAsia="仿宋_GB2312" w:hint="eastAsia"/>
          <w:color w:val="000000"/>
          <w:kern w:val="0"/>
          <w:sz w:val="24"/>
        </w:rPr>
        <w:t>承载能力极限状态</w:t>
      </w:r>
    </w:p>
    <w:p w:rsidR="00844CBC" w:rsidRPr="00743B06" w:rsidP="00844CBC">
      <w:pPr>
        <w:pStyle w:val="Normal0"/>
        <w:autoSpaceDE w:val="0"/>
        <w:autoSpaceDN w:val="0"/>
        <w:adjustRightInd w:val="0"/>
        <w:spacing w:line="360" w:lineRule="auto"/>
        <w:jc w:val="left"/>
        <w:rPr>
          <w:rFonts w:ascii="仿宋_GB2312" w:eastAsia="仿宋_GB2312"/>
          <w:color w:val="000000"/>
          <w:kern w:val="0"/>
          <w:sz w:val="24"/>
        </w:rPr>
      </w:pPr>
      <w:r w:rsidRPr="00743B06">
        <w:rPr>
          <w:rFonts w:ascii="仿宋_GB2312" w:eastAsia="仿宋_GB2312" w:hint="eastAsia"/>
          <w:color w:val="000000"/>
          <w:kern w:val="0"/>
          <w:sz w:val="24"/>
        </w:rPr>
        <w:t xml:space="preserve">    q=1.2</w:t>
      </w:r>
      <w:r w:rsidRPr="00743B06">
        <w:rPr>
          <w:rFonts w:ascii="仿宋_GB2312" w:eastAsia="仿宋_GB2312" w:hint="eastAsia"/>
          <w:color w:val="000000"/>
          <w:kern w:val="0"/>
          <w:sz w:val="24"/>
        </w:rPr>
        <w:t>×</w:t>
      </w:r>
      <w:r w:rsidRPr="00743B06">
        <w:rPr>
          <w:rFonts w:ascii="仿宋_GB2312" w:eastAsia="仿宋_GB2312" w:hint="eastAsia"/>
          <w:color w:val="000000"/>
          <w:kern w:val="0"/>
          <w:sz w:val="24"/>
        </w:rPr>
        <w:t>(0.033+G</w:t>
      </w:r>
      <w:r w:rsidRPr="00743B06">
        <w:rPr>
          <w:rFonts w:ascii="仿宋_GB2312" w:eastAsia="仿宋_GB2312" w:hint="eastAsia"/>
          <w:color w:val="000000"/>
          <w:kern w:val="0"/>
          <w:sz w:val="24"/>
          <w:vertAlign w:val="subscript"/>
        </w:rPr>
        <w:t>kjb</w:t>
      </w:r>
      <w:r w:rsidRPr="00743B06">
        <w:rPr>
          <w:rFonts w:ascii="仿宋_GB2312" w:eastAsia="仿宋_GB2312" w:hint="eastAsia"/>
          <w:color w:val="000000"/>
          <w:kern w:val="0"/>
          <w:sz w:val="24"/>
        </w:rPr>
        <w:t>×</w:t>
      </w:r>
      <w:r w:rsidRPr="00743B06">
        <w:rPr>
          <w:rFonts w:ascii="仿宋_GB2312" w:eastAsia="仿宋_GB2312" w:hint="eastAsia"/>
          <w:color w:val="000000"/>
          <w:kern w:val="0"/>
          <w:sz w:val="24"/>
        </w:rPr>
        <w:t>l</w:t>
      </w:r>
      <w:r w:rsidRPr="00743B06">
        <w:rPr>
          <w:rFonts w:ascii="仿宋_GB2312" w:eastAsia="仿宋_GB2312" w:hint="eastAsia"/>
          <w:color w:val="000000"/>
          <w:kern w:val="0"/>
          <w:sz w:val="24"/>
          <w:vertAlign w:val="subscript"/>
        </w:rPr>
        <w:t>a</w:t>
      </w:r>
      <w:r w:rsidRPr="00743B06">
        <w:rPr>
          <w:rFonts w:ascii="仿宋_GB2312" w:eastAsia="仿宋_GB2312" w:hint="eastAsia"/>
          <w:color w:val="000000"/>
          <w:kern w:val="0"/>
          <w:sz w:val="24"/>
        </w:rPr>
        <w:t>/(n+1))+1.4</w:t>
      </w:r>
      <w:r w:rsidRPr="00743B06">
        <w:rPr>
          <w:rFonts w:ascii="仿宋_GB2312" w:eastAsia="仿宋_GB2312" w:hint="eastAsia"/>
          <w:color w:val="000000"/>
          <w:kern w:val="0"/>
          <w:sz w:val="24"/>
        </w:rPr>
        <w:t>×</w:t>
      </w:r>
      <w:r w:rsidRPr="00743B06">
        <w:rPr>
          <w:rFonts w:ascii="仿宋_GB2312" w:eastAsia="仿宋_GB2312" w:hint="eastAsia"/>
          <w:color w:val="000000"/>
          <w:kern w:val="0"/>
          <w:sz w:val="24"/>
        </w:rPr>
        <w:t>G</w:t>
      </w:r>
      <w:r w:rsidRPr="00743B06">
        <w:rPr>
          <w:rFonts w:ascii="仿宋_GB2312" w:eastAsia="仿宋_GB2312" w:hint="eastAsia"/>
          <w:color w:val="000000"/>
          <w:kern w:val="0"/>
          <w:sz w:val="24"/>
          <w:vertAlign w:val="subscript"/>
        </w:rPr>
        <w:t>k</w:t>
      </w:r>
      <w:r w:rsidRPr="00743B06">
        <w:rPr>
          <w:rFonts w:ascii="仿宋_GB2312" w:eastAsia="仿宋_GB2312" w:hint="eastAsia"/>
          <w:color w:val="000000"/>
          <w:kern w:val="0"/>
          <w:sz w:val="24"/>
        </w:rPr>
        <w:t>×</w:t>
      </w:r>
      <w:r w:rsidRPr="00743B06">
        <w:rPr>
          <w:rFonts w:ascii="仿宋_GB2312" w:eastAsia="仿宋_GB2312" w:hint="eastAsia"/>
          <w:color w:val="000000"/>
          <w:kern w:val="0"/>
          <w:sz w:val="24"/>
        </w:rPr>
        <w:t>l</w:t>
      </w:r>
      <w:r w:rsidRPr="00743B06">
        <w:rPr>
          <w:rFonts w:ascii="仿宋_GB2312" w:eastAsia="仿宋_GB2312" w:hint="eastAsia"/>
          <w:color w:val="000000"/>
          <w:kern w:val="0"/>
          <w:sz w:val="24"/>
          <w:vertAlign w:val="subscript"/>
        </w:rPr>
        <w:t>a</w:t>
      </w:r>
      <w:r w:rsidRPr="00743B06">
        <w:rPr>
          <w:rFonts w:ascii="仿宋_GB2312" w:eastAsia="仿宋_GB2312" w:hint="eastAsia"/>
          <w:color w:val="000000"/>
          <w:kern w:val="0"/>
          <w:sz w:val="24"/>
        </w:rPr>
        <w:t>/(n+1)=1.2</w:t>
      </w:r>
      <w:r w:rsidRPr="00743B06">
        <w:rPr>
          <w:rFonts w:ascii="仿宋_GB2312" w:eastAsia="仿宋_GB2312" w:hint="eastAsia"/>
          <w:color w:val="000000"/>
          <w:kern w:val="0"/>
          <w:sz w:val="24"/>
        </w:rPr>
        <w:t>×</w:t>
      </w:r>
      <w:r w:rsidRPr="00743B06">
        <w:rPr>
          <w:rFonts w:ascii="仿宋_GB2312" w:eastAsia="仿宋_GB2312" w:hint="eastAsia"/>
          <w:color w:val="000000"/>
          <w:kern w:val="0"/>
          <w:sz w:val="24"/>
        </w:rPr>
        <w:t>(0.033+0.35</w:t>
      </w:r>
      <w:r w:rsidRPr="00743B06">
        <w:rPr>
          <w:rFonts w:ascii="仿宋_GB2312" w:eastAsia="仿宋_GB2312" w:hint="eastAsia"/>
          <w:color w:val="000000"/>
          <w:kern w:val="0"/>
          <w:sz w:val="24"/>
        </w:rPr>
        <w:t>×</w:t>
      </w:r>
      <w:r w:rsidRPr="00743B06">
        <w:rPr>
          <w:rFonts w:ascii="仿宋_GB2312" w:eastAsia="仿宋_GB2312" w:hint="eastAsia"/>
          <w:color w:val="000000"/>
          <w:kern w:val="0"/>
          <w:sz w:val="24"/>
        </w:rPr>
        <w:t>1.5/(2+1))+1.4</w:t>
      </w:r>
      <w:r w:rsidRPr="00743B06">
        <w:rPr>
          <w:rFonts w:ascii="仿宋_GB2312" w:eastAsia="仿宋_GB2312" w:hint="eastAsia"/>
          <w:color w:val="000000"/>
          <w:kern w:val="0"/>
          <w:sz w:val="24"/>
        </w:rPr>
        <w:t>×</w:t>
      </w:r>
      <w:r w:rsidRPr="00743B06">
        <w:rPr>
          <w:rFonts w:ascii="仿宋_GB2312" w:eastAsia="仿宋_GB2312" w:hint="eastAsia"/>
          <w:color w:val="000000"/>
          <w:kern w:val="0"/>
          <w:sz w:val="24"/>
        </w:rPr>
        <w:t>3</w:t>
      </w:r>
      <w:r w:rsidRPr="00743B06">
        <w:rPr>
          <w:rFonts w:ascii="仿宋_GB2312" w:eastAsia="仿宋_GB2312" w:hint="eastAsia"/>
          <w:color w:val="000000"/>
          <w:kern w:val="0"/>
          <w:sz w:val="24"/>
        </w:rPr>
        <w:t>×</w:t>
      </w:r>
      <w:r w:rsidRPr="00743B06">
        <w:rPr>
          <w:rFonts w:ascii="仿宋_GB2312" w:eastAsia="仿宋_GB2312" w:hint="eastAsia"/>
          <w:color w:val="000000"/>
          <w:kern w:val="0"/>
          <w:sz w:val="24"/>
        </w:rPr>
        <w:t>1.5/(2+1)=2.35kN/m</w:t>
      </w:r>
    </w:p>
    <w:p w:rsidR="00844CBC" w:rsidRPr="00743B06" w:rsidP="00844CBC">
      <w:pPr>
        <w:pStyle w:val="Normal0"/>
        <w:autoSpaceDE w:val="0"/>
        <w:autoSpaceDN w:val="0"/>
        <w:adjustRightInd w:val="0"/>
        <w:spacing w:line="360" w:lineRule="auto"/>
        <w:jc w:val="left"/>
        <w:rPr>
          <w:rFonts w:ascii="仿宋_GB2312" w:eastAsia="仿宋_GB2312"/>
          <w:color w:val="000000"/>
          <w:kern w:val="0"/>
          <w:sz w:val="24"/>
        </w:rPr>
      </w:pPr>
      <w:r w:rsidRPr="00743B06">
        <w:rPr>
          <w:rFonts w:ascii="仿宋_GB2312" w:eastAsia="仿宋_GB2312" w:hint="eastAsia"/>
          <w:color w:val="000000"/>
          <w:kern w:val="0"/>
          <w:sz w:val="24"/>
        </w:rPr>
        <w:t xml:space="preserve">    </w:t>
      </w:r>
      <w:r w:rsidRPr="00743B06">
        <w:rPr>
          <w:rFonts w:ascii="仿宋_GB2312" w:eastAsia="仿宋_GB2312" w:hint="eastAsia"/>
          <w:color w:val="000000"/>
          <w:kern w:val="0"/>
          <w:sz w:val="24"/>
        </w:rPr>
        <w:t>正常使用极限状态</w:t>
      </w:r>
    </w:p>
    <w:p w:rsidR="00844CBC" w:rsidRPr="00743B06" w:rsidP="00844CBC">
      <w:pPr>
        <w:pStyle w:val="Normal0"/>
        <w:autoSpaceDE w:val="0"/>
        <w:autoSpaceDN w:val="0"/>
        <w:adjustRightInd w:val="0"/>
        <w:spacing w:line="360" w:lineRule="auto"/>
        <w:jc w:val="left"/>
        <w:rPr>
          <w:rFonts w:ascii="仿宋_GB2312" w:eastAsia="仿宋_GB2312"/>
          <w:color w:val="000000"/>
          <w:kern w:val="0"/>
          <w:sz w:val="24"/>
        </w:rPr>
      </w:pPr>
      <w:r w:rsidRPr="00743B06">
        <w:rPr>
          <w:rFonts w:ascii="仿宋_GB2312" w:eastAsia="仿宋_GB2312" w:hint="eastAsia"/>
          <w:color w:val="000000"/>
          <w:kern w:val="0"/>
          <w:sz w:val="24"/>
        </w:rPr>
        <w:t xml:space="preserve">    q'=(0.033+G</w:t>
      </w:r>
      <w:r w:rsidRPr="00743B06">
        <w:rPr>
          <w:rFonts w:ascii="仿宋_GB2312" w:eastAsia="仿宋_GB2312" w:hint="eastAsia"/>
          <w:color w:val="000000"/>
          <w:kern w:val="0"/>
          <w:sz w:val="24"/>
          <w:vertAlign w:val="subscript"/>
        </w:rPr>
        <w:t>kjb</w:t>
      </w:r>
      <w:r w:rsidRPr="00743B06">
        <w:rPr>
          <w:rFonts w:ascii="仿宋_GB2312" w:eastAsia="仿宋_GB2312" w:hint="eastAsia"/>
          <w:color w:val="000000"/>
          <w:kern w:val="0"/>
          <w:sz w:val="24"/>
        </w:rPr>
        <w:t>×</w:t>
      </w:r>
      <w:r w:rsidRPr="00743B06">
        <w:rPr>
          <w:rFonts w:ascii="仿宋_GB2312" w:eastAsia="仿宋_GB2312" w:hint="eastAsia"/>
          <w:color w:val="000000"/>
          <w:kern w:val="0"/>
          <w:sz w:val="24"/>
        </w:rPr>
        <w:t>l</w:t>
      </w:r>
      <w:r w:rsidRPr="00743B06">
        <w:rPr>
          <w:rFonts w:ascii="仿宋_GB2312" w:eastAsia="仿宋_GB2312" w:hint="eastAsia"/>
          <w:color w:val="000000"/>
          <w:kern w:val="0"/>
          <w:sz w:val="24"/>
          <w:vertAlign w:val="subscript"/>
        </w:rPr>
        <w:t>a</w:t>
      </w:r>
      <w:r w:rsidRPr="00743B06">
        <w:rPr>
          <w:rFonts w:ascii="仿宋_GB2312" w:eastAsia="仿宋_GB2312" w:hint="eastAsia"/>
          <w:color w:val="000000"/>
          <w:kern w:val="0"/>
          <w:sz w:val="24"/>
        </w:rPr>
        <w:t>/(n+1))+G</w:t>
      </w:r>
      <w:r w:rsidRPr="00743B06">
        <w:rPr>
          <w:rFonts w:ascii="仿宋_GB2312" w:eastAsia="仿宋_GB2312" w:hint="eastAsia"/>
          <w:color w:val="000000"/>
          <w:kern w:val="0"/>
          <w:sz w:val="24"/>
          <w:vertAlign w:val="subscript"/>
        </w:rPr>
        <w:t>k</w:t>
      </w:r>
      <w:r w:rsidRPr="00743B06">
        <w:rPr>
          <w:rFonts w:ascii="仿宋_GB2312" w:eastAsia="仿宋_GB2312" w:hint="eastAsia"/>
          <w:color w:val="000000"/>
          <w:kern w:val="0"/>
          <w:sz w:val="24"/>
        </w:rPr>
        <w:t>×</w:t>
      </w:r>
      <w:r w:rsidRPr="00743B06">
        <w:rPr>
          <w:rFonts w:ascii="仿宋_GB2312" w:eastAsia="仿宋_GB2312" w:hint="eastAsia"/>
          <w:color w:val="000000"/>
          <w:kern w:val="0"/>
          <w:sz w:val="24"/>
        </w:rPr>
        <w:t>l</w:t>
      </w:r>
      <w:r w:rsidRPr="00743B06">
        <w:rPr>
          <w:rFonts w:ascii="仿宋_GB2312" w:eastAsia="仿宋_GB2312" w:hint="eastAsia"/>
          <w:color w:val="000000"/>
          <w:kern w:val="0"/>
          <w:sz w:val="24"/>
          <w:vertAlign w:val="subscript"/>
        </w:rPr>
        <w:t>a</w:t>
      </w:r>
      <w:r w:rsidRPr="00743B06">
        <w:rPr>
          <w:rFonts w:ascii="仿宋_GB2312" w:eastAsia="仿宋_GB2312" w:hint="eastAsia"/>
          <w:color w:val="000000"/>
          <w:kern w:val="0"/>
          <w:sz w:val="24"/>
        </w:rPr>
        <w:t>/(n+1)=(0.033+0.35</w:t>
      </w:r>
      <w:r w:rsidRPr="00743B06">
        <w:rPr>
          <w:rFonts w:ascii="仿宋_GB2312" w:eastAsia="仿宋_GB2312" w:hint="eastAsia"/>
          <w:color w:val="000000"/>
          <w:kern w:val="0"/>
          <w:sz w:val="24"/>
        </w:rPr>
        <w:t>×</w:t>
      </w:r>
      <w:r w:rsidRPr="00743B06">
        <w:rPr>
          <w:rFonts w:ascii="仿宋_GB2312" w:eastAsia="仿宋_GB2312" w:hint="eastAsia"/>
          <w:color w:val="000000"/>
          <w:kern w:val="0"/>
          <w:sz w:val="24"/>
        </w:rPr>
        <w:t>1.5/(2+1))+3</w:t>
      </w:r>
      <w:r w:rsidRPr="00743B06">
        <w:rPr>
          <w:rFonts w:ascii="仿宋_GB2312" w:eastAsia="仿宋_GB2312" w:hint="eastAsia"/>
          <w:color w:val="000000"/>
          <w:kern w:val="0"/>
          <w:sz w:val="24"/>
        </w:rPr>
        <w:t>×</w:t>
      </w:r>
      <w:r w:rsidRPr="00743B06">
        <w:rPr>
          <w:rFonts w:ascii="仿宋_GB2312" w:eastAsia="仿宋_GB2312" w:hint="eastAsia"/>
          <w:color w:val="000000"/>
          <w:kern w:val="0"/>
          <w:sz w:val="24"/>
        </w:rPr>
        <w:t>1.5/(2+1)=1.708kN/m</w:t>
      </w:r>
    </w:p>
    <w:p w:rsidR="00844CBC" w:rsidRPr="00743B06" w:rsidP="00844CBC">
      <w:pPr>
        <w:pStyle w:val="Normal0"/>
        <w:autoSpaceDE w:val="0"/>
        <w:autoSpaceDN w:val="0"/>
        <w:adjustRightInd w:val="0"/>
        <w:spacing w:line="360" w:lineRule="auto"/>
        <w:jc w:val="left"/>
        <w:rPr>
          <w:rFonts w:ascii="仿宋_GB2312" w:eastAsia="仿宋_GB2312"/>
          <w:color w:val="000000"/>
          <w:kern w:val="0"/>
          <w:sz w:val="24"/>
        </w:rPr>
        <w:sectPr w:rsidSect="00876C92">
          <w:type w:val="nextPage"/>
          <w:pgSz w:w="11906" w:h="16838"/>
          <w:pgMar w:top="1418" w:right="1247" w:bottom="1474" w:left="1418" w:header="1021" w:footer="1134" w:gutter="0"/>
          <w:pgNumType w:start="26"/>
          <w:cols w:space="720"/>
          <w:titlePg w:val="0"/>
          <w:docGrid w:type="lines" w:linePitch="312"/>
        </w:sectPr>
      </w:pPr>
      <w:r w:rsidRPr="00743B06">
        <w:rPr>
          <w:rFonts w:ascii="仿宋_GB2312" w:eastAsia="仿宋_GB2312" w:hint="eastAsia"/>
          <w:color w:val="000000"/>
          <w:kern w:val="0"/>
          <w:sz w:val="24"/>
        </w:rPr>
        <w:t xml:space="preserve">    </w:t>
      </w:r>
      <w:r w:rsidRPr="00743B06">
        <w:rPr>
          <w:rFonts w:ascii="仿宋_GB2312" w:eastAsia="仿宋_GB2312" w:hint="eastAsia"/>
          <w:color w:val="000000"/>
          <w:kern w:val="0"/>
          <w:sz w:val="24"/>
        </w:rPr>
        <w:t>计算简图如下：</w:t>
      </w:r>
      <w:r>
        <w:rPr>
          <w:rFonts w:ascii="仿宋_GB2312" w:eastAsia="仿宋_GB2312"/>
          <w:color w:val="000000"/>
          <w:kern w:val="0"/>
          <w:sz w:val="24"/>
        </w:rPr>
        <w:pict>
          <v:shape id="Picture 13" o:spid="_x0000_i1044" type="#_x0000_t75" style="width:450pt;height:120.75pt;mso-position-horizontal-relative:page;mso-position-vertical-relative:page">
            <v:imagedata r:id="rId27" o:title=""/>
          </v:shape>
        </w:pict>
      </w:r>
    </w:p>
    <w:p w:rsidR="00844CBC" w:rsidP="00844CBC">
      <w:pPr>
        <w:pStyle w:val="Normal0"/>
        <w:autoSpaceDE w:val="0"/>
        <w:autoSpaceDN w:val="0"/>
        <w:adjustRightInd w:val="0"/>
        <w:spacing w:line="360" w:lineRule="auto"/>
        <w:jc w:val="left"/>
        <w:rPr>
          <w:rFonts w:ascii="仿宋_GB2312" w:eastAsia="仿宋_GB2312"/>
          <w:color w:val="000000"/>
          <w:kern w:val="0"/>
          <w:sz w:val="24"/>
        </w:rPr>
      </w:pPr>
      <w:r>
        <w:rPr>
          <w:rFonts w:ascii="仿宋_GB2312" w:eastAsia="仿宋_GB2312"/>
          <w:color w:val="000000"/>
          <w:kern w:val="0"/>
          <w:sz w:val="24"/>
        </w:rPr>
        <w:pict>
          <v:shape id="Picture 14" o:spid="_x0000_i1045" type="#_x0000_t75" style="width:450pt;height:67.5pt;mso-position-horizontal-relative:page;mso-position-vertical-relative:page">
            <v:imagedata r:id="rId28" o:title=""/>
          </v:shape>
        </w:pict>
      </w:r>
    </w:p>
    <w:p w:rsidR="00844CBC" w:rsidRPr="00743B06" w:rsidP="00844CBC">
      <w:pPr>
        <w:pStyle w:val="Normal0"/>
        <w:autoSpaceDE w:val="0"/>
        <w:autoSpaceDN w:val="0"/>
        <w:adjustRightInd w:val="0"/>
        <w:spacing w:line="360" w:lineRule="auto"/>
        <w:jc w:val="left"/>
        <w:rPr>
          <w:rFonts w:ascii="仿宋_GB2312" w:eastAsia="仿宋_GB2312"/>
          <w:color w:val="000000"/>
          <w:kern w:val="0"/>
          <w:sz w:val="24"/>
        </w:rPr>
      </w:pPr>
    </w:p>
    <w:p w:rsidR="00844CBC" w:rsidRPr="00743B06" w:rsidP="00844CBC">
      <w:pPr>
        <w:pStyle w:val="Normal0"/>
        <w:autoSpaceDE w:val="0"/>
        <w:autoSpaceDN w:val="0"/>
        <w:adjustRightInd w:val="0"/>
        <w:spacing w:line="360" w:lineRule="auto"/>
        <w:jc w:val="left"/>
        <w:rPr>
          <w:rFonts w:ascii="仿宋_GB2312" w:eastAsia="仿宋_GB2312"/>
          <w:b/>
          <w:bCs/>
          <w:color w:val="000000"/>
          <w:kern w:val="0"/>
          <w:sz w:val="24"/>
        </w:rPr>
      </w:pPr>
      <w:r w:rsidRPr="00743B06">
        <w:rPr>
          <w:rFonts w:ascii="仿宋_GB2312" w:eastAsia="仿宋_GB2312" w:hint="eastAsia"/>
          <w:b/>
          <w:bCs/>
          <w:color w:val="000000"/>
          <w:kern w:val="0"/>
          <w:sz w:val="24"/>
        </w:rPr>
        <w:t xml:space="preserve">  1</w:t>
      </w:r>
      <w:r w:rsidRPr="00743B06">
        <w:rPr>
          <w:rFonts w:ascii="仿宋_GB2312" w:eastAsia="仿宋_GB2312" w:hint="eastAsia"/>
          <w:b/>
          <w:bCs/>
          <w:color w:val="000000"/>
          <w:kern w:val="0"/>
          <w:sz w:val="24"/>
        </w:rPr>
        <w:t>、抗弯验算</w:t>
      </w:r>
    </w:p>
    <w:p w:rsidR="00844CBC" w:rsidRPr="00743B06" w:rsidP="00844CBC">
      <w:pPr>
        <w:pStyle w:val="Normal0"/>
        <w:autoSpaceDE w:val="0"/>
        <w:autoSpaceDN w:val="0"/>
        <w:adjustRightInd w:val="0"/>
        <w:spacing w:line="360" w:lineRule="auto"/>
        <w:jc w:val="left"/>
        <w:rPr>
          <w:rFonts w:ascii="仿宋_GB2312" w:eastAsia="仿宋_GB2312"/>
          <w:color w:val="000000"/>
          <w:kern w:val="0"/>
          <w:sz w:val="24"/>
        </w:rPr>
      </w:pPr>
      <w:r w:rsidRPr="00743B06">
        <w:rPr>
          <w:rFonts w:ascii="仿宋_GB2312" w:eastAsia="仿宋_GB2312" w:hint="eastAsia"/>
          <w:color w:val="000000"/>
          <w:kern w:val="0"/>
          <w:sz w:val="24"/>
        </w:rPr>
        <w:t xml:space="preserve">    M</w:t>
      </w:r>
      <w:r w:rsidRPr="00743B06">
        <w:rPr>
          <w:rFonts w:ascii="仿宋_GB2312" w:eastAsia="仿宋_GB2312" w:hint="eastAsia"/>
          <w:color w:val="000000"/>
          <w:kern w:val="0"/>
          <w:sz w:val="24"/>
          <w:vertAlign w:val="subscript"/>
        </w:rPr>
        <w:t>max</w:t>
      </w:r>
      <w:r w:rsidRPr="00743B06">
        <w:rPr>
          <w:rFonts w:ascii="仿宋_GB2312" w:eastAsia="仿宋_GB2312" w:hint="eastAsia"/>
          <w:color w:val="000000"/>
          <w:kern w:val="0"/>
          <w:sz w:val="24"/>
        </w:rPr>
        <w:t>=max[ql</w:t>
      </w:r>
      <w:r w:rsidRPr="00743B06">
        <w:rPr>
          <w:rFonts w:ascii="仿宋_GB2312" w:eastAsia="仿宋_GB2312" w:hint="eastAsia"/>
          <w:color w:val="000000"/>
          <w:kern w:val="0"/>
          <w:sz w:val="24"/>
          <w:vertAlign w:val="subscript"/>
        </w:rPr>
        <w:t>b</w:t>
      </w:r>
      <w:r w:rsidRPr="00743B06">
        <w:rPr>
          <w:rFonts w:ascii="仿宋_GB2312" w:eastAsia="仿宋_GB2312" w:hint="eastAsia"/>
          <w:color w:val="000000"/>
          <w:kern w:val="0"/>
          <w:sz w:val="24"/>
          <w:vertAlign w:val="superscript"/>
        </w:rPr>
        <w:t>2</w:t>
      </w:r>
      <w:r w:rsidRPr="00743B06">
        <w:rPr>
          <w:rFonts w:ascii="仿宋_GB2312" w:eastAsia="仿宋_GB2312" w:hint="eastAsia"/>
          <w:color w:val="000000"/>
          <w:kern w:val="0"/>
          <w:sz w:val="24"/>
        </w:rPr>
        <w:t>/8</w:t>
      </w:r>
      <w:r w:rsidRPr="00743B06">
        <w:rPr>
          <w:rFonts w:ascii="仿宋_GB2312" w:eastAsia="仿宋_GB2312" w:hint="eastAsia"/>
          <w:color w:val="000000"/>
          <w:kern w:val="0"/>
          <w:sz w:val="24"/>
        </w:rPr>
        <w:t>，</w:t>
      </w:r>
      <w:r w:rsidRPr="00743B06">
        <w:rPr>
          <w:rFonts w:ascii="仿宋_GB2312" w:eastAsia="仿宋_GB2312" w:hint="eastAsia"/>
          <w:color w:val="000000"/>
          <w:kern w:val="0"/>
          <w:sz w:val="24"/>
        </w:rPr>
        <w:t>qa</w:t>
      </w:r>
      <w:r w:rsidRPr="00743B06">
        <w:rPr>
          <w:rFonts w:ascii="仿宋_GB2312" w:eastAsia="仿宋_GB2312" w:hint="eastAsia"/>
          <w:color w:val="000000"/>
          <w:kern w:val="0"/>
          <w:sz w:val="24"/>
          <w:vertAlign w:val="subscript"/>
        </w:rPr>
        <w:t>1</w:t>
      </w:r>
      <w:r w:rsidRPr="00743B06">
        <w:rPr>
          <w:rFonts w:ascii="仿宋_GB2312" w:eastAsia="仿宋_GB2312" w:hint="eastAsia"/>
          <w:color w:val="000000"/>
          <w:kern w:val="0"/>
          <w:sz w:val="24"/>
          <w:vertAlign w:val="superscript"/>
        </w:rPr>
        <w:t>2</w:t>
      </w:r>
      <w:r w:rsidRPr="00743B06">
        <w:rPr>
          <w:rFonts w:ascii="仿宋_GB2312" w:eastAsia="仿宋_GB2312" w:hint="eastAsia"/>
          <w:color w:val="000000"/>
          <w:kern w:val="0"/>
          <w:sz w:val="24"/>
        </w:rPr>
        <w:t>/2]=max[2.35</w:t>
      </w:r>
      <w:r w:rsidRPr="00743B06">
        <w:rPr>
          <w:rFonts w:ascii="仿宋_GB2312" w:eastAsia="仿宋_GB2312" w:hint="eastAsia"/>
          <w:color w:val="000000"/>
          <w:kern w:val="0"/>
          <w:sz w:val="24"/>
        </w:rPr>
        <w:t>×</w:t>
      </w:r>
      <w:r w:rsidRPr="00743B06">
        <w:rPr>
          <w:rFonts w:ascii="仿宋_GB2312" w:eastAsia="仿宋_GB2312" w:hint="eastAsia"/>
          <w:color w:val="000000"/>
          <w:kern w:val="0"/>
          <w:sz w:val="24"/>
        </w:rPr>
        <w:t>0.9</w:t>
      </w:r>
      <w:r w:rsidRPr="00743B06">
        <w:rPr>
          <w:rFonts w:ascii="仿宋_GB2312" w:eastAsia="仿宋_GB2312" w:hint="eastAsia"/>
          <w:color w:val="000000"/>
          <w:kern w:val="0"/>
          <w:sz w:val="24"/>
          <w:vertAlign w:val="superscript"/>
        </w:rPr>
        <w:t>2</w:t>
      </w:r>
      <w:r w:rsidRPr="00743B06">
        <w:rPr>
          <w:rFonts w:ascii="仿宋_GB2312" w:eastAsia="仿宋_GB2312" w:hint="eastAsia"/>
          <w:color w:val="000000"/>
          <w:kern w:val="0"/>
          <w:sz w:val="24"/>
        </w:rPr>
        <w:t>/8</w:t>
      </w:r>
      <w:r w:rsidRPr="00743B06">
        <w:rPr>
          <w:rFonts w:ascii="仿宋_GB2312" w:eastAsia="仿宋_GB2312" w:hint="eastAsia"/>
          <w:color w:val="000000"/>
          <w:kern w:val="0"/>
          <w:sz w:val="24"/>
        </w:rPr>
        <w:t>，</w:t>
      </w:r>
      <w:r w:rsidRPr="00743B06">
        <w:rPr>
          <w:rFonts w:ascii="仿宋_GB2312" w:eastAsia="仿宋_GB2312" w:hint="eastAsia"/>
          <w:color w:val="000000"/>
          <w:kern w:val="0"/>
          <w:sz w:val="24"/>
        </w:rPr>
        <w:t>2.35</w:t>
      </w:r>
      <w:r w:rsidRPr="00743B06">
        <w:rPr>
          <w:rFonts w:ascii="仿宋_GB2312" w:eastAsia="仿宋_GB2312" w:hint="eastAsia"/>
          <w:color w:val="000000"/>
          <w:kern w:val="0"/>
          <w:sz w:val="24"/>
        </w:rPr>
        <w:t>×</w:t>
      </w:r>
      <w:r w:rsidRPr="00743B06">
        <w:rPr>
          <w:rFonts w:ascii="仿宋_GB2312" w:eastAsia="仿宋_GB2312" w:hint="eastAsia"/>
          <w:color w:val="000000"/>
          <w:kern w:val="0"/>
          <w:sz w:val="24"/>
        </w:rPr>
        <w:t>0.15</w:t>
      </w:r>
      <w:r w:rsidRPr="00743B06">
        <w:rPr>
          <w:rFonts w:ascii="仿宋_GB2312" w:eastAsia="仿宋_GB2312" w:hint="eastAsia"/>
          <w:color w:val="000000"/>
          <w:kern w:val="0"/>
          <w:sz w:val="24"/>
          <w:vertAlign w:val="superscript"/>
        </w:rPr>
        <w:t>2</w:t>
      </w:r>
      <w:r w:rsidRPr="00743B06">
        <w:rPr>
          <w:rFonts w:ascii="仿宋_GB2312" w:eastAsia="仿宋_GB2312" w:hint="eastAsia"/>
          <w:color w:val="000000"/>
          <w:kern w:val="0"/>
          <w:sz w:val="24"/>
        </w:rPr>
        <w:t>/2]=0.238kN</w:t>
      </w:r>
      <w:r w:rsidRPr="00743B06">
        <w:rPr>
          <w:rFonts w:ascii="仿宋_GB2312" w:eastAsia="仿宋_GB2312" w:hint="eastAsia"/>
          <w:color w:val="000000"/>
          <w:kern w:val="0"/>
          <w:sz w:val="24"/>
        </w:rPr>
        <w:t>·</w:t>
      </w:r>
      <w:r w:rsidRPr="00743B06">
        <w:rPr>
          <w:rFonts w:ascii="仿宋_GB2312" w:eastAsia="仿宋_GB2312" w:hint="eastAsia"/>
          <w:color w:val="000000"/>
          <w:kern w:val="0"/>
          <w:sz w:val="24"/>
        </w:rPr>
        <w:t>m</w:t>
      </w:r>
    </w:p>
    <w:p w:rsidR="00844CBC" w:rsidRPr="00743B06" w:rsidP="00844CBC">
      <w:pPr>
        <w:pStyle w:val="Normal0"/>
        <w:autoSpaceDE w:val="0"/>
        <w:autoSpaceDN w:val="0"/>
        <w:adjustRightInd w:val="0"/>
        <w:spacing w:line="360" w:lineRule="auto"/>
        <w:jc w:val="left"/>
        <w:rPr>
          <w:rFonts w:ascii="仿宋_GB2312" w:eastAsia="仿宋_GB2312"/>
          <w:color w:val="000000"/>
          <w:kern w:val="0"/>
          <w:sz w:val="24"/>
          <w:vertAlign w:val="superscript"/>
        </w:rPr>
      </w:pPr>
      <w:r w:rsidRPr="00743B06">
        <w:rPr>
          <w:rFonts w:ascii="仿宋_GB2312" w:eastAsia="仿宋_GB2312" w:hint="eastAsia"/>
          <w:color w:val="000000"/>
          <w:kern w:val="0"/>
          <w:sz w:val="24"/>
        </w:rPr>
        <w:t xml:space="preserve">    </w:t>
      </w:r>
      <w:r w:rsidRPr="00743B06">
        <w:rPr>
          <w:rFonts w:ascii="仿宋_GB2312" w:eastAsia="仿宋_GB2312" w:hint="eastAsia"/>
          <w:color w:val="000000"/>
          <w:kern w:val="0"/>
          <w:sz w:val="24"/>
        </w:rPr>
        <w:t>σ</w:t>
      </w:r>
      <w:r w:rsidRPr="00743B06">
        <w:rPr>
          <w:rFonts w:ascii="仿宋_GB2312" w:eastAsia="仿宋_GB2312" w:hint="eastAsia"/>
          <w:color w:val="000000"/>
          <w:kern w:val="0"/>
          <w:sz w:val="24"/>
        </w:rPr>
        <w:t>=M</w:t>
      </w:r>
      <w:r w:rsidRPr="00743B06">
        <w:rPr>
          <w:rFonts w:ascii="仿宋_GB2312" w:eastAsia="仿宋_GB2312" w:hint="eastAsia"/>
          <w:color w:val="000000"/>
          <w:kern w:val="0"/>
          <w:sz w:val="24"/>
          <w:vertAlign w:val="subscript"/>
        </w:rPr>
        <w:t>max</w:t>
      </w:r>
      <w:r w:rsidRPr="00743B06">
        <w:rPr>
          <w:rFonts w:ascii="仿宋_GB2312" w:eastAsia="仿宋_GB2312" w:hint="eastAsia"/>
          <w:color w:val="000000"/>
          <w:kern w:val="0"/>
          <w:sz w:val="24"/>
        </w:rPr>
        <w:t>/W=0.238</w:t>
      </w:r>
      <w:r w:rsidRPr="00743B06">
        <w:rPr>
          <w:rFonts w:ascii="仿宋_GB2312" w:eastAsia="仿宋_GB2312" w:hint="eastAsia"/>
          <w:color w:val="000000"/>
          <w:kern w:val="0"/>
          <w:sz w:val="24"/>
        </w:rPr>
        <w:t>×</w:t>
      </w:r>
      <w:r w:rsidRPr="00743B06">
        <w:rPr>
          <w:rFonts w:ascii="仿宋_GB2312" w:eastAsia="仿宋_GB2312" w:hint="eastAsia"/>
          <w:color w:val="000000"/>
          <w:kern w:val="0"/>
          <w:sz w:val="24"/>
        </w:rPr>
        <w:t>10</w:t>
      </w:r>
      <w:r w:rsidRPr="00743B06">
        <w:rPr>
          <w:rFonts w:ascii="仿宋_GB2312" w:eastAsia="仿宋_GB2312" w:hint="eastAsia"/>
          <w:color w:val="000000"/>
          <w:kern w:val="0"/>
          <w:sz w:val="24"/>
          <w:vertAlign w:val="superscript"/>
        </w:rPr>
        <w:t>6</w:t>
      </w:r>
      <w:r w:rsidRPr="00743B06">
        <w:rPr>
          <w:rFonts w:ascii="仿宋_GB2312" w:eastAsia="仿宋_GB2312" w:hint="eastAsia"/>
          <w:color w:val="000000"/>
          <w:kern w:val="0"/>
          <w:sz w:val="24"/>
        </w:rPr>
        <w:t>/4490=52.992N/mm</w:t>
      </w:r>
      <w:r w:rsidRPr="00743B06">
        <w:rPr>
          <w:rFonts w:ascii="仿宋_GB2312" w:eastAsia="仿宋_GB2312" w:hint="eastAsia"/>
          <w:color w:val="000000"/>
          <w:kern w:val="0"/>
          <w:sz w:val="24"/>
          <w:vertAlign w:val="superscript"/>
        </w:rPr>
        <w:t>2</w:t>
      </w:r>
      <w:r w:rsidRPr="00743B06">
        <w:rPr>
          <w:rFonts w:ascii="仿宋_GB2312" w:eastAsia="仿宋_GB2312" w:hint="eastAsia"/>
          <w:color w:val="000000"/>
          <w:kern w:val="0"/>
          <w:sz w:val="24"/>
        </w:rPr>
        <w:t>≤</w:t>
      </w:r>
      <w:r w:rsidRPr="00743B06">
        <w:rPr>
          <w:rFonts w:ascii="仿宋_GB2312" w:eastAsia="仿宋_GB2312" w:hint="eastAsia"/>
          <w:color w:val="000000"/>
          <w:kern w:val="0"/>
          <w:sz w:val="24"/>
        </w:rPr>
        <w:t>[f]=205N/mm</w:t>
      </w:r>
      <w:r w:rsidRPr="00743B06">
        <w:rPr>
          <w:rFonts w:ascii="仿宋_GB2312" w:eastAsia="仿宋_GB2312" w:hint="eastAsia"/>
          <w:color w:val="000000"/>
          <w:kern w:val="0"/>
          <w:sz w:val="24"/>
          <w:vertAlign w:val="superscript"/>
        </w:rPr>
        <w:t>2</w:t>
      </w:r>
    </w:p>
    <w:p w:rsidR="00844CBC" w:rsidRPr="00743B06" w:rsidP="00844CBC">
      <w:pPr>
        <w:pStyle w:val="Normal0"/>
        <w:autoSpaceDE w:val="0"/>
        <w:autoSpaceDN w:val="0"/>
        <w:adjustRightInd w:val="0"/>
        <w:spacing w:line="360" w:lineRule="auto"/>
        <w:jc w:val="left"/>
        <w:rPr>
          <w:rFonts w:ascii="仿宋_GB2312" w:eastAsia="仿宋_GB2312"/>
          <w:color w:val="008000"/>
          <w:kern w:val="0"/>
          <w:sz w:val="24"/>
        </w:rPr>
      </w:pPr>
      <w:r w:rsidRPr="00743B06">
        <w:rPr>
          <w:rFonts w:ascii="仿宋_GB2312" w:eastAsia="仿宋_GB2312" w:hint="eastAsia"/>
          <w:color w:val="008000"/>
          <w:kern w:val="0"/>
          <w:sz w:val="24"/>
        </w:rPr>
        <w:t xml:space="preserve">    </w:t>
      </w:r>
      <w:r w:rsidRPr="00743B06">
        <w:rPr>
          <w:rFonts w:ascii="仿宋_GB2312" w:eastAsia="仿宋_GB2312" w:hint="eastAsia"/>
          <w:color w:val="008000"/>
          <w:kern w:val="0"/>
          <w:sz w:val="24"/>
        </w:rPr>
        <w:t>满足要求！</w:t>
      </w:r>
    </w:p>
    <w:p w:rsidR="00844CBC" w:rsidRPr="00743B06" w:rsidP="00844CBC">
      <w:pPr>
        <w:pStyle w:val="Normal0"/>
        <w:autoSpaceDE w:val="0"/>
        <w:autoSpaceDN w:val="0"/>
        <w:adjustRightInd w:val="0"/>
        <w:spacing w:line="360" w:lineRule="auto"/>
        <w:jc w:val="left"/>
        <w:rPr>
          <w:rFonts w:ascii="仿宋_GB2312" w:eastAsia="仿宋_GB2312"/>
          <w:b/>
          <w:bCs/>
          <w:color w:val="000000"/>
          <w:kern w:val="0"/>
          <w:sz w:val="24"/>
        </w:rPr>
      </w:pPr>
      <w:r w:rsidRPr="00743B06">
        <w:rPr>
          <w:rFonts w:ascii="仿宋_GB2312" w:eastAsia="仿宋_GB2312" w:hint="eastAsia"/>
          <w:b/>
          <w:bCs/>
          <w:color w:val="000000"/>
          <w:kern w:val="0"/>
          <w:sz w:val="24"/>
        </w:rPr>
        <w:t xml:space="preserve">  2</w:t>
      </w:r>
      <w:r w:rsidRPr="00743B06">
        <w:rPr>
          <w:rFonts w:ascii="仿宋_GB2312" w:eastAsia="仿宋_GB2312" w:hint="eastAsia"/>
          <w:b/>
          <w:bCs/>
          <w:color w:val="000000"/>
          <w:kern w:val="0"/>
          <w:sz w:val="24"/>
        </w:rPr>
        <w:t>、挠度验算</w:t>
      </w:r>
    </w:p>
    <w:p w:rsidR="00844CBC" w:rsidRPr="00743B06" w:rsidP="00844CBC">
      <w:pPr>
        <w:pStyle w:val="Normal0"/>
        <w:autoSpaceDE w:val="0"/>
        <w:autoSpaceDN w:val="0"/>
        <w:adjustRightInd w:val="0"/>
        <w:spacing w:line="360" w:lineRule="auto"/>
        <w:jc w:val="left"/>
        <w:rPr>
          <w:rFonts w:ascii="仿宋_GB2312" w:eastAsia="仿宋_GB2312"/>
          <w:color w:val="000000"/>
          <w:kern w:val="0"/>
          <w:sz w:val="24"/>
        </w:rPr>
      </w:pPr>
      <w:r w:rsidRPr="00743B06">
        <w:rPr>
          <w:rFonts w:ascii="仿宋_GB2312" w:eastAsia="仿宋_GB2312" w:hint="eastAsia"/>
          <w:color w:val="000000"/>
          <w:kern w:val="0"/>
          <w:sz w:val="24"/>
        </w:rPr>
        <w:t xml:space="preserve">    </w:t>
      </w:r>
      <w:r w:rsidRPr="00743B06">
        <w:rPr>
          <w:rFonts w:ascii="仿宋_GB2312" w:eastAsia="仿宋_GB2312" w:hint="eastAsia"/>
          <w:color w:val="000000"/>
          <w:kern w:val="0"/>
          <w:sz w:val="24"/>
        </w:rPr>
        <w:t>ν</w:t>
      </w:r>
      <w:r w:rsidRPr="00743B06">
        <w:rPr>
          <w:rFonts w:ascii="仿宋_GB2312" w:eastAsia="仿宋_GB2312" w:hint="eastAsia"/>
          <w:color w:val="000000"/>
          <w:kern w:val="0"/>
          <w:sz w:val="24"/>
          <w:vertAlign w:val="subscript"/>
        </w:rPr>
        <w:t>max</w:t>
      </w:r>
      <w:r w:rsidRPr="00743B06">
        <w:rPr>
          <w:rFonts w:ascii="仿宋_GB2312" w:eastAsia="仿宋_GB2312" w:hint="eastAsia"/>
          <w:color w:val="000000"/>
          <w:kern w:val="0"/>
          <w:sz w:val="24"/>
        </w:rPr>
        <w:t>=max[5q'l</w:t>
      </w:r>
      <w:r w:rsidRPr="00743B06">
        <w:rPr>
          <w:rFonts w:ascii="仿宋_GB2312" w:eastAsia="仿宋_GB2312" w:hint="eastAsia"/>
          <w:color w:val="000000"/>
          <w:kern w:val="0"/>
          <w:sz w:val="24"/>
          <w:vertAlign w:val="subscript"/>
        </w:rPr>
        <w:t>b</w:t>
      </w:r>
      <w:r w:rsidRPr="00743B06">
        <w:rPr>
          <w:rFonts w:ascii="仿宋_GB2312" w:eastAsia="仿宋_GB2312" w:hint="eastAsia"/>
          <w:color w:val="000000"/>
          <w:kern w:val="0"/>
          <w:sz w:val="24"/>
          <w:vertAlign w:val="superscript"/>
        </w:rPr>
        <w:t>4</w:t>
      </w:r>
      <w:r w:rsidRPr="00743B06">
        <w:rPr>
          <w:rFonts w:ascii="仿宋_GB2312" w:eastAsia="仿宋_GB2312" w:hint="eastAsia"/>
          <w:color w:val="000000"/>
          <w:kern w:val="0"/>
          <w:sz w:val="24"/>
        </w:rPr>
        <w:t>/(384EI)</w:t>
      </w:r>
      <w:r w:rsidRPr="00743B06">
        <w:rPr>
          <w:rFonts w:ascii="仿宋_GB2312" w:eastAsia="仿宋_GB2312" w:hint="eastAsia"/>
          <w:color w:val="000000"/>
          <w:kern w:val="0"/>
          <w:sz w:val="24"/>
        </w:rPr>
        <w:t>，</w:t>
      </w:r>
      <w:r w:rsidRPr="00743B06">
        <w:rPr>
          <w:rFonts w:ascii="仿宋_GB2312" w:eastAsia="仿宋_GB2312" w:hint="eastAsia"/>
          <w:color w:val="000000"/>
          <w:kern w:val="0"/>
          <w:sz w:val="24"/>
        </w:rPr>
        <w:t>q'a</w:t>
      </w:r>
      <w:r w:rsidRPr="00743B06">
        <w:rPr>
          <w:rFonts w:ascii="仿宋_GB2312" w:eastAsia="仿宋_GB2312" w:hint="eastAsia"/>
          <w:color w:val="000000"/>
          <w:kern w:val="0"/>
          <w:sz w:val="24"/>
          <w:vertAlign w:val="subscript"/>
        </w:rPr>
        <w:t>1</w:t>
      </w:r>
      <w:r w:rsidRPr="00743B06">
        <w:rPr>
          <w:rFonts w:ascii="仿宋_GB2312" w:eastAsia="仿宋_GB2312" w:hint="eastAsia"/>
          <w:color w:val="000000"/>
          <w:kern w:val="0"/>
          <w:sz w:val="24"/>
          <w:vertAlign w:val="superscript"/>
        </w:rPr>
        <w:t>4</w:t>
      </w:r>
      <w:r w:rsidRPr="00743B06">
        <w:rPr>
          <w:rFonts w:ascii="仿宋_GB2312" w:eastAsia="仿宋_GB2312" w:hint="eastAsia"/>
          <w:color w:val="000000"/>
          <w:kern w:val="0"/>
          <w:sz w:val="24"/>
        </w:rPr>
        <w:t>/(8EI)]=max[5</w:t>
      </w:r>
      <w:r w:rsidRPr="00743B06">
        <w:rPr>
          <w:rFonts w:ascii="仿宋_GB2312" w:eastAsia="仿宋_GB2312" w:hint="eastAsia"/>
          <w:color w:val="000000"/>
          <w:kern w:val="0"/>
          <w:sz w:val="24"/>
        </w:rPr>
        <w:t>×</w:t>
      </w:r>
      <w:r w:rsidRPr="00743B06">
        <w:rPr>
          <w:rFonts w:ascii="仿宋_GB2312" w:eastAsia="仿宋_GB2312" w:hint="eastAsia"/>
          <w:color w:val="000000"/>
          <w:kern w:val="0"/>
          <w:sz w:val="24"/>
        </w:rPr>
        <w:t>1.708</w:t>
      </w:r>
      <w:r w:rsidRPr="00743B06">
        <w:rPr>
          <w:rFonts w:ascii="仿宋_GB2312" w:eastAsia="仿宋_GB2312" w:hint="eastAsia"/>
          <w:color w:val="000000"/>
          <w:kern w:val="0"/>
          <w:sz w:val="24"/>
        </w:rPr>
        <w:t>×</w:t>
      </w:r>
      <w:r w:rsidRPr="00743B06">
        <w:rPr>
          <w:rFonts w:ascii="仿宋_GB2312" w:eastAsia="仿宋_GB2312" w:hint="eastAsia"/>
          <w:color w:val="000000"/>
          <w:kern w:val="0"/>
          <w:sz w:val="24"/>
        </w:rPr>
        <w:t>900</w:t>
      </w:r>
      <w:r w:rsidRPr="00743B06">
        <w:rPr>
          <w:rFonts w:ascii="仿宋_GB2312" w:eastAsia="仿宋_GB2312" w:hint="eastAsia"/>
          <w:color w:val="000000"/>
          <w:kern w:val="0"/>
          <w:sz w:val="24"/>
          <w:vertAlign w:val="superscript"/>
        </w:rPr>
        <w:t>4</w:t>
      </w:r>
      <w:r w:rsidRPr="00743B06">
        <w:rPr>
          <w:rFonts w:ascii="仿宋_GB2312" w:eastAsia="仿宋_GB2312" w:hint="eastAsia"/>
          <w:color w:val="000000"/>
          <w:kern w:val="0"/>
          <w:sz w:val="24"/>
        </w:rPr>
        <w:t>/(384</w:t>
      </w:r>
      <w:r w:rsidRPr="00743B06">
        <w:rPr>
          <w:rFonts w:ascii="仿宋_GB2312" w:eastAsia="仿宋_GB2312" w:hint="eastAsia"/>
          <w:color w:val="000000"/>
          <w:kern w:val="0"/>
          <w:sz w:val="24"/>
        </w:rPr>
        <w:t>×</w:t>
      </w:r>
      <w:r w:rsidRPr="00743B06">
        <w:rPr>
          <w:rFonts w:ascii="仿宋_GB2312" w:eastAsia="仿宋_GB2312" w:hint="eastAsia"/>
          <w:color w:val="000000"/>
          <w:kern w:val="0"/>
          <w:sz w:val="24"/>
        </w:rPr>
        <w:t>206000</w:t>
      </w:r>
      <w:r w:rsidRPr="00743B06">
        <w:rPr>
          <w:rFonts w:ascii="仿宋_GB2312" w:eastAsia="仿宋_GB2312" w:hint="eastAsia"/>
          <w:color w:val="000000"/>
          <w:kern w:val="0"/>
          <w:sz w:val="24"/>
        </w:rPr>
        <w:t>×</w:t>
      </w:r>
      <w:r w:rsidRPr="00743B06">
        <w:rPr>
          <w:rFonts w:ascii="仿宋_GB2312" w:eastAsia="仿宋_GB2312" w:hint="eastAsia"/>
          <w:color w:val="000000"/>
          <w:kern w:val="0"/>
          <w:sz w:val="24"/>
        </w:rPr>
        <w:t>107800)</w:t>
      </w:r>
      <w:r w:rsidRPr="00743B06">
        <w:rPr>
          <w:rFonts w:ascii="仿宋_GB2312" w:eastAsia="仿宋_GB2312" w:hint="eastAsia"/>
          <w:color w:val="000000"/>
          <w:kern w:val="0"/>
          <w:sz w:val="24"/>
        </w:rPr>
        <w:t>，</w:t>
      </w:r>
      <w:r w:rsidRPr="00743B06">
        <w:rPr>
          <w:rFonts w:ascii="仿宋_GB2312" w:eastAsia="仿宋_GB2312" w:hint="eastAsia"/>
          <w:color w:val="000000"/>
          <w:kern w:val="0"/>
          <w:sz w:val="24"/>
        </w:rPr>
        <w:t>1.708</w:t>
      </w:r>
      <w:r w:rsidRPr="00743B06">
        <w:rPr>
          <w:rFonts w:ascii="仿宋_GB2312" w:eastAsia="仿宋_GB2312" w:hint="eastAsia"/>
          <w:color w:val="000000"/>
          <w:kern w:val="0"/>
          <w:sz w:val="24"/>
        </w:rPr>
        <w:t>×</w:t>
      </w:r>
      <w:r w:rsidRPr="00743B06">
        <w:rPr>
          <w:rFonts w:ascii="仿宋_GB2312" w:eastAsia="仿宋_GB2312" w:hint="eastAsia"/>
          <w:color w:val="000000"/>
          <w:kern w:val="0"/>
          <w:sz w:val="24"/>
        </w:rPr>
        <w:t>150</w:t>
      </w:r>
      <w:r w:rsidRPr="00743B06">
        <w:rPr>
          <w:rFonts w:ascii="仿宋_GB2312" w:eastAsia="仿宋_GB2312" w:hint="eastAsia"/>
          <w:color w:val="000000"/>
          <w:kern w:val="0"/>
          <w:sz w:val="24"/>
          <w:vertAlign w:val="superscript"/>
        </w:rPr>
        <w:t>4</w:t>
      </w:r>
      <w:r w:rsidRPr="00743B06">
        <w:rPr>
          <w:rFonts w:ascii="仿宋_GB2312" w:eastAsia="仿宋_GB2312" w:hint="eastAsia"/>
          <w:color w:val="000000"/>
          <w:kern w:val="0"/>
          <w:sz w:val="24"/>
        </w:rPr>
        <w:t>/(8</w:t>
      </w:r>
      <w:r w:rsidRPr="00743B06">
        <w:rPr>
          <w:rFonts w:ascii="仿宋_GB2312" w:eastAsia="仿宋_GB2312" w:hint="eastAsia"/>
          <w:color w:val="000000"/>
          <w:kern w:val="0"/>
          <w:sz w:val="24"/>
        </w:rPr>
        <w:t>×</w:t>
      </w:r>
      <w:r w:rsidRPr="00743B06">
        <w:rPr>
          <w:rFonts w:ascii="仿宋_GB2312" w:eastAsia="仿宋_GB2312" w:hint="eastAsia"/>
          <w:color w:val="000000"/>
          <w:kern w:val="0"/>
          <w:sz w:val="24"/>
        </w:rPr>
        <w:t>206000</w:t>
      </w:r>
      <w:r w:rsidRPr="00743B06">
        <w:rPr>
          <w:rFonts w:ascii="仿宋_GB2312" w:eastAsia="仿宋_GB2312" w:hint="eastAsia"/>
          <w:color w:val="000000"/>
          <w:kern w:val="0"/>
          <w:sz w:val="24"/>
        </w:rPr>
        <w:t>×</w:t>
      </w:r>
      <w:r w:rsidRPr="00743B06">
        <w:rPr>
          <w:rFonts w:ascii="仿宋_GB2312" w:eastAsia="仿宋_GB2312" w:hint="eastAsia"/>
          <w:color w:val="000000"/>
          <w:kern w:val="0"/>
          <w:sz w:val="24"/>
        </w:rPr>
        <w:t>107800)]=0.657mm</w:t>
      </w:r>
    </w:p>
    <w:p w:rsidR="00844CBC" w:rsidRPr="00743B06" w:rsidP="00844CBC">
      <w:pPr>
        <w:pStyle w:val="Normal0"/>
        <w:autoSpaceDE w:val="0"/>
        <w:autoSpaceDN w:val="0"/>
        <w:adjustRightInd w:val="0"/>
        <w:spacing w:line="360" w:lineRule="auto"/>
        <w:jc w:val="left"/>
        <w:rPr>
          <w:rFonts w:ascii="仿宋_GB2312" w:eastAsia="仿宋_GB2312"/>
          <w:color w:val="000000"/>
          <w:kern w:val="0"/>
          <w:sz w:val="24"/>
        </w:rPr>
      </w:pPr>
      <w:r w:rsidRPr="00743B06">
        <w:rPr>
          <w:rFonts w:ascii="仿宋_GB2312" w:eastAsia="仿宋_GB2312" w:hint="eastAsia"/>
          <w:color w:val="000000"/>
          <w:kern w:val="0"/>
          <w:sz w:val="24"/>
        </w:rPr>
        <w:t xml:space="preserve">    </w:t>
      </w:r>
      <w:r w:rsidRPr="00743B06">
        <w:rPr>
          <w:rFonts w:ascii="仿宋_GB2312" w:eastAsia="仿宋_GB2312" w:hint="eastAsia"/>
          <w:color w:val="000000"/>
          <w:kern w:val="0"/>
          <w:sz w:val="24"/>
        </w:rPr>
        <w:t>ν</w:t>
      </w:r>
      <w:r w:rsidRPr="00743B06">
        <w:rPr>
          <w:rFonts w:ascii="仿宋_GB2312" w:eastAsia="仿宋_GB2312" w:hint="eastAsia"/>
          <w:color w:val="000000"/>
          <w:kern w:val="0"/>
          <w:sz w:val="24"/>
          <w:vertAlign w:val="subscript"/>
        </w:rPr>
        <w:t>max</w:t>
      </w:r>
      <w:r w:rsidRPr="00743B06">
        <w:rPr>
          <w:rFonts w:ascii="仿宋_GB2312" w:eastAsia="仿宋_GB2312" w:hint="eastAsia"/>
          <w:color w:val="000000"/>
          <w:kern w:val="0"/>
          <w:sz w:val="24"/>
        </w:rPr>
        <w:t>＝</w:t>
      </w:r>
      <w:r w:rsidRPr="00743B06">
        <w:rPr>
          <w:rFonts w:ascii="仿宋_GB2312" w:eastAsia="仿宋_GB2312" w:hint="eastAsia"/>
          <w:color w:val="000000"/>
          <w:kern w:val="0"/>
          <w:sz w:val="24"/>
        </w:rPr>
        <w:t>0.657mm</w:t>
      </w:r>
      <w:r w:rsidRPr="00743B06">
        <w:rPr>
          <w:rFonts w:ascii="仿宋_GB2312" w:eastAsia="仿宋_GB2312" w:hint="eastAsia"/>
          <w:color w:val="000000"/>
          <w:kern w:val="0"/>
          <w:sz w:val="24"/>
        </w:rPr>
        <w:t>≤</w:t>
      </w:r>
      <w:r w:rsidRPr="00743B06">
        <w:rPr>
          <w:rFonts w:ascii="仿宋_GB2312" w:eastAsia="仿宋_GB2312" w:hint="eastAsia"/>
          <w:color w:val="000000"/>
          <w:kern w:val="0"/>
          <w:sz w:val="24"/>
        </w:rPr>
        <w:t>[</w:t>
      </w:r>
      <w:r w:rsidRPr="00743B06">
        <w:rPr>
          <w:rFonts w:ascii="仿宋_GB2312" w:eastAsia="仿宋_GB2312" w:hint="eastAsia"/>
          <w:color w:val="000000"/>
          <w:kern w:val="0"/>
          <w:sz w:val="24"/>
        </w:rPr>
        <w:t>ν</w:t>
      </w:r>
      <w:r w:rsidRPr="00743B06">
        <w:rPr>
          <w:rFonts w:ascii="仿宋_GB2312" w:eastAsia="仿宋_GB2312" w:hint="eastAsia"/>
          <w:color w:val="000000"/>
          <w:kern w:val="0"/>
          <w:sz w:val="24"/>
        </w:rPr>
        <w:t>]</w:t>
      </w:r>
      <w:r w:rsidRPr="00743B06">
        <w:rPr>
          <w:rFonts w:ascii="仿宋_GB2312" w:eastAsia="仿宋_GB2312" w:hint="eastAsia"/>
          <w:color w:val="000000"/>
          <w:kern w:val="0"/>
          <w:sz w:val="24"/>
        </w:rPr>
        <w:t>＝</w:t>
      </w:r>
      <w:r w:rsidRPr="00743B06">
        <w:rPr>
          <w:rFonts w:ascii="仿宋_GB2312" w:eastAsia="仿宋_GB2312" w:hint="eastAsia"/>
          <w:color w:val="000000"/>
          <w:kern w:val="0"/>
          <w:sz w:val="24"/>
        </w:rPr>
        <w:t>min[l</w:t>
      </w:r>
      <w:r w:rsidRPr="00743B06">
        <w:rPr>
          <w:rFonts w:ascii="仿宋_GB2312" w:eastAsia="仿宋_GB2312" w:hint="eastAsia"/>
          <w:color w:val="000000"/>
          <w:kern w:val="0"/>
          <w:sz w:val="24"/>
          <w:vertAlign w:val="subscript"/>
        </w:rPr>
        <w:t>b</w:t>
      </w:r>
      <w:r w:rsidRPr="00743B06">
        <w:rPr>
          <w:rFonts w:ascii="仿宋_GB2312" w:eastAsia="仿宋_GB2312" w:hint="eastAsia"/>
          <w:color w:val="000000"/>
          <w:kern w:val="0"/>
          <w:sz w:val="24"/>
        </w:rPr>
        <w:t>/150</w:t>
      </w:r>
      <w:r w:rsidRPr="00743B06">
        <w:rPr>
          <w:rFonts w:ascii="仿宋_GB2312" w:eastAsia="仿宋_GB2312" w:hint="eastAsia"/>
          <w:color w:val="000000"/>
          <w:kern w:val="0"/>
          <w:sz w:val="24"/>
        </w:rPr>
        <w:t>，</w:t>
      </w:r>
      <w:r w:rsidRPr="00743B06">
        <w:rPr>
          <w:rFonts w:ascii="仿宋_GB2312" w:eastAsia="仿宋_GB2312" w:hint="eastAsia"/>
          <w:color w:val="000000"/>
          <w:kern w:val="0"/>
          <w:sz w:val="24"/>
        </w:rPr>
        <w:t>10]</w:t>
      </w:r>
      <w:r w:rsidRPr="00743B06">
        <w:rPr>
          <w:rFonts w:ascii="仿宋_GB2312" w:eastAsia="仿宋_GB2312" w:hint="eastAsia"/>
          <w:color w:val="000000"/>
          <w:kern w:val="0"/>
          <w:sz w:val="24"/>
        </w:rPr>
        <w:t>＝</w:t>
      </w:r>
      <w:r w:rsidRPr="00743B06">
        <w:rPr>
          <w:rFonts w:ascii="仿宋_GB2312" w:eastAsia="仿宋_GB2312" w:hint="eastAsia"/>
          <w:color w:val="000000"/>
          <w:kern w:val="0"/>
          <w:sz w:val="24"/>
        </w:rPr>
        <w:t>min[900/150</w:t>
      </w:r>
      <w:r w:rsidRPr="00743B06">
        <w:rPr>
          <w:rFonts w:ascii="仿宋_GB2312" w:eastAsia="仿宋_GB2312" w:hint="eastAsia"/>
          <w:color w:val="000000"/>
          <w:kern w:val="0"/>
          <w:sz w:val="24"/>
        </w:rPr>
        <w:t>，</w:t>
      </w:r>
      <w:r w:rsidRPr="00743B06">
        <w:rPr>
          <w:rFonts w:ascii="仿宋_GB2312" w:eastAsia="仿宋_GB2312" w:hint="eastAsia"/>
          <w:color w:val="000000"/>
          <w:kern w:val="0"/>
          <w:sz w:val="24"/>
        </w:rPr>
        <w:t>10]</w:t>
      </w:r>
      <w:r w:rsidRPr="00743B06">
        <w:rPr>
          <w:rFonts w:ascii="仿宋_GB2312" w:eastAsia="仿宋_GB2312" w:hint="eastAsia"/>
          <w:color w:val="000000"/>
          <w:kern w:val="0"/>
          <w:sz w:val="24"/>
        </w:rPr>
        <w:t>＝</w:t>
      </w:r>
      <w:r w:rsidRPr="00743B06">
        <w:rPr>
          <w:rFonts w:ascii="仿宋_GB2312" w:eastAsia="仿宋_GB2312" w:hint="eastAsia"/>
          <w:color w:val="000000"/>
          <w:kern w:val="0"/>
          <w:sz w:val="24"/>
        </w:rPr>
        <w:t>6mm</w:t>
      </w:r>
    </w:p>
    <w:p w:rsidR="00844CBC" w:rsidRPr="00743B06" w:rsidP="00844CBC">
      <w:pPr>
        <w:pStyle w:val="Normal0"/>
        <w:autoSpaceDE w:val="0"/>
        <w:autoSpaceDN w:val="0"/>
        <w:adjustRightInd w:val="0"/>
        <w:spacing w:line="360" w:lineRule="auto"/>
        <w:jc w:val="left"/>
        <w:rPr>
          <w:rFonts w:ascii="仿宋_GB2312" w:eastAsia="仿宋_GB2312"/>
          <w:color w:val="008000"/>
          <w:kern w:val="0"/>
          <w:sz w:val="24"/>
        </w:rPr>
      </w:pPr>
      <w:r w:rsidRPr="00743B06">
        <w:rPr>
          <w:rFonts w:ascii="仿宋_GB2312" w:eastAsia="仿宋_GB2312" w:hint="eastAsia"/>
          <w:color w:val="008000"/>
          <w:kern w:val="0"/>
          <w:sz w:val="24"/>
        </w:rPr>
        <w:t xml:space="preserve">    </w:t>
      </w:r>
      <w:r w:rsidRPr="00743B06">
        <w:rPr>
          <w:rFonts w:ascii="仿宋_GB2312" w:eastAsia="仿宋_GB2312" w:hint="eastAsia"/>
          <w:color w:val="008000"/>
          <w:kern w:val="0"/>
          <w:sz w:val="24"/>
        </w:rPr>
        <w:t>满足要求！</w:t>
      </w:r>
    </w:p>
    <w:p w:rsidR="00844CBC" w:rsidRPr="00743B06" w:rsidP="00844CBC">
      <w:pPr>
        <w:pStyle w:val="Normal0"/>
        <w:autoSpaceDE w:val="0"/>
        <w:autoSpaceDN w:val="0"/>
        <w:adjustRightInd w:val="0"/>
        <w:spacing w:line="360" w:lineRule="auto"/>
        <w:jc w:val="left"/>
        <w:rPr>
          <w:rFonts w:ascii="仿宋_GB2312" w:eastAsia="仿宋_GB2312"/>
          <w:b/>
          <w:bCs/>
          <w:color w:val="000000"/>
          <w:kern w:val="0"/>
          <w:sz w:val="24"/>
        </w:rPr>
      </w:pPr>
      <w:r w:rsidRPr="00743B06">
        <w:rPr>
          <w:rFonts w:ascii="仿宋_GB2312" w:eastAsia="仿宋_GB2312" w:hint="eastAsia"/>
          <w:b/>
          <w:bCs/>
          <w:color w:val="000000"/>
          <w:kern w:val="0"/>
          <w:sz w:val="24"/>
        </w:rPr>
        <w:t xml:space="preserve">  3</w:t>
      </w:r>
      <w:r w:rsidRPr="00743B06">
        <w:rPr>
          <w:rFonts w:ascii="仿宋_GB2312" w:eastAsia="仿宋_GB2312" w:hint="eastAsia"/>
          <w:b/>
          <w:bCs/>
          <w:color w:val="000000"/>
          <w:kern w:val="0"/>
          <w:sz w:val="24"/>
        </w:rPr>
        <w:t>、支座反力计算</w:t>
      </w:r>
    </w:p>
    <w:p w:rsidR="00844CBC" w:rsidRPr="00743B06" w:rsidP="00844CBC">
      <w:pPr>
        <w:pStyle w:val="Normal0"/>
        <w:autoSpaceDE w:val="0"/>
        <w:autoSpaceDN w:val="0"/>
        <w:adjustRightInd w:val="0"/>
        <w:spacing w:line="360" w:lineRule="auto"/>
        <w:jc w:val="left"/>
        <w:rPr>
          <w:rFonts w:ascii="仿宋_GB2312" w:eastAsia="仿宋_GB2312"/>
          <w:color w:val="000000"/>
          <w:kern w:val="0"/>
          <w:sz w:val="24"/>
        </w:rPr>
      </w:pPr>
      <w:r w:rsidRPr="00743B06">
        <w:rPr>
          <w:rFonts w:ascii="仿宋_GB2312" w:eastAsia="仿宋_GB2312" w:hint="eastAsia"/>
          <w:color w:val="000000"/>
          <w:kern w:val="0"/>
          <w:sz w:val="24"/>
        </w:rPr>
        <w:t xml:space="preserve">    </w:t>
      </w:r>
      <w:r w:rsidRPr="00743B06">
        <w:rPr>
          <w:rFonts w:ascii="仿宋_GB2312" w:eastAsia="仿宋_GB2312" w:hint="eastAsia"/>
          <w:color w:val="000000"/>
          <w:kern w:val="0"/>
          <w:sz w:val="24"/>
        </w:rPr>
        <w:t>承载能力极限状态</w:t>
      </w:r>
    </w:p>
    <w:p w:rsidR="00844CBC" w:rsidRPr="00743B06" w:rsidP="00844CBC">
      <w:pPr>
        <w:pStyle w:val="Normal0"/>
        <w:autoSpaceDE w:val="0"/>
        <w:autoSpaceDN w:val="0"/>
        <w:adjustRightInd w:val="0"/>
        <w:spacing w:line="360" w:lineRule="auto"/>
        <w:jc w:val="left"/>
        <w:rPr>
          <w:rFonts w:ascii="仿宋_GB2312" w:eastAsia="仿宋_GB2312"/>
          <w:color w:val="000000"/>
          <w:kern w:val="0"/>
          <w:sz w:val="24"/>
        </w:rPr>
      </w:pPr>
      <w:r w:rsidRPr="00743B06">
        <w:rPr>
          <w:rFonts w:ascii="仿宋_GB2312" w:eastAsia="仿宋_GB2312" w:hint="eastAsia"/>
          <w:color w:val="000000"/>
          <w:kern w:val="0"/>
          <w:sz w:val="24"/>
        </w:rPr>
        <w:t xml:space="preserve">    R</w:t>
      </w:r>
      <w:r w:rsidRPr="00743B06">
        <w:rPr>
          <w:rFonts w:ascii="仿宋_GB2312" w:eastAsia="仿宋_GB2312" w:hint="eastAsia"/>
          <w:color w:val="000000"/>
          <w:kern w:val="0"/>
          <w:sz w:val="24"/>
          <w:vertAlign w:val="subscript"/>
        </w:rPr>
        <w:t>max</w:t>
      </w:r>
      <w:r w:rsidRPr="00743B06">
        <w:rPr>
          <w:rFonts w:ascii="仿宋_GB2312" w:eastAsia="仿宋_GB2312" w:hint="eastAsia"/>
          <w:color w:val="000000"/>
          <w:kern w:val="0"/>
          <w:sz w:val="24"/>
        </w:rPr>
        <w:t>=q(l</w:t>
      </w:r>
      <w:r w:rsidRPr="00743B06">
        <w:rPr>
          <w:rFonts w:ascii="仿宋_GB2312" w:eastAsia="仿宋_GB2312" w:hint="eastAsia"/>
          <w:color w:val="000000"/>
          <w:kern w:val="0"/>
          <w:sz w:val="24"/>
          <w:vertAlign w:val="subscript"/>
        </w:rPr>
        <w:t>b</w:t>
      </w:r>
      <w:r w:rsidRPr="00743B06">
        <w:rPr>
          <w:rFonts w:ascii="仿宋_GB2312" w:eastAsia="仿宋_GB2312" w:hint="eastAsia"/>
          <w:color w:val="000000"/>
          <w:kern w:val="0"/>
          <w:sz w:val="24"/>
        </w:rPr>
        <w:t>+a</w:t>
      </w:r>
      <w:r w:rsidRPr="00743B06">
        <w:rPr>
          <w:rFonts w:ascii="仿宋_GB2312" w:eastAsia="仿宋_GB2312" w:hint="eastAsia"/>
          <w:color w:val="000000"/>
          <w:kern w:val="0"/>
          <w:sz w:val="24"/>
          <w:vertAlign w:val="subscript"/>
        </w:rPr>
        <w:t>1</w:t>
      </w:r>
      <w:r w:rsidRPr="00743B06">
        <w:rPr>
          <w:rFonts w:ascii="仿宋_GB2312" w:eastAsia="仿宋_GB2312" w:hint="eastAsia"/>
          <w:color w:val="000000"/>
          <w:kern w:val="0"/>
          <w:sz w:val="24"/>
        </w:rPr>
        <w:t>)</w:t>
      </w:r>
      <w:r w:rsidRPr="00743B06">
        <w:rPr>
          <w:rFonts w:ascii="仿宋_GB2312" w:eastAsia="仿宋_GB2312" w:hint="eastAsia"/>
          <w:color w:val="000000"/>
          <w:kern w:val="0"/>
          <w:sz w:val="24"/>
          <w:vertAlign w:val="superscript"/>
        </w:rPr>
        <w:t>2</w:t>
      </w:r>
      <w:r w:rsidRPr="00743B06">
        <w:rPr>
          <w:rFonts w:ascii="仿宋_GB2312" w:eastAsia="仿宋_GB2312" w:hint="eastAsia"/>
          <w:color w:val="000000"/>
          <w:kern w:val="0"/>
          <w:sz w:val="24"/>
        </w:rPr>
        <w:t>/(2l</w:t>
      </w:r>
      <w:r w:rsidRPr="00743B06">
        <w:rPr>
          <w:rFonts w:ascii="仿宋_GB2312" w:eastAsia="仿宋_GB2312" w:hint="eastAsia"/>
          <w:color w:val="000000"/>
          <w:kern w:val="0"/>
          <w:sz w:val="24"/>
          <w:vertAlign w:val="subscript"/>
        </w:rPr>
        <w:t>b</w:t>
      </w:r>
      <w:r w:rsidRPr="00743B06">
        <w:rPr>
          <w:rFonts w:ascii="仿宋_GB2312" w:eastAsia="仿宋_GB2312" w:hint="eastAsia"/>
          <w:color w:val="000000"/>
          <w:kern w:val="0"/>
          <w:sz w:val="24"/>
        </w:rPr>
        <w:t>)=2.35</w:t>
      </w:r>
      <w:r w:rsidRPr="00743B06">
        <w:rPr>
          <w:rFonts w:ascii="仿宋_GB2312" w:eastAsia="仿宋_GB2312" w:hint="eastAsia"/>
          <w:color w:val="000000"/>
          <w:kern w:val="0"/>
          <w:sz w:val="24"/>
        </w:rPr>
        <w:t>×</w:t>
      </w:r>
      <w:r w:rsidRPr="00743B06">
        <w:rPr>
          <w:rFonts w:ascii="仿宋_GB2312" w:eastAsia="仿宋_GB2312" w:hint="eastAsia"/>
          <w:color w:val="000000"/>
          <w:kern w:val="0"/>
          <w:sz w:val="24"/>
        </w:rPr>
        <w:t>(0.9+0.15)</w:t>
      </w:r>
      <w:r w:rsidRPr="00743B06">
        <w:rPr>
          <w:rFonts w:ascii="仿宋_GB2312" w:eastAsia="仿宋_GB2312" w:hint="eastAsia"/>
          <w:color w:val="000000"/>
          <w:kern w:val="0"/>
          <w:sz w:val="24"/>
          <w:vertAlign w:val="superscript"/>
        </w:rPr>
        <w:t>2</w:t>
      </w:r>
      <w:r w:rsidRPr="00743B06">
        <w:rPr>
          <w:rFonts w:ascii="仿宋_GB2312" w:eastAsia="仿宋_GB2312" w:hint="eastAsia"/>
          <w:color w:val="000000"/>
          <w:kern w:val="0"/>
          <w:sz w:val="24"/>
        </w:rPr>
        <w:t>/(2</w:t>
      </w:r>
      <w:r w:rsidRPr="00743B06">
        <w:rPr>
          <w:rFonts w:ascii="仿宋_GB2312" w:eastAsia="仿宋_GB2312" w:hint="eastAsia"/>
          <w:color w:val="000000"/>
          <w:kern w:val="0"/>
          <w:sz w:val="24"/>
        </w:rPr>
        <w:t>×</w:t>
      </w:r>
      <w:r w:rsidRPr="00743B06">
        <w:rPr>
          <w:rFonts w:ascii="仿宋_GB2312" w:eastAsia="仿宋_GB2312" w:hint="eastAsia"/>
          <w:color w:val="000000"/>
          <w:kern w:val="0"/>
          <w:sz w:val="24"/>
        </w:rPr>
        <w:t>0.9)=1.439kN</w:t>
      </w:r>
    </w:p>
    <w:p w:rsidR="00844CBC" w:rsidRPr="00743B06" w:rsidP="00844CBC">
      <w:pPr>
        <w:pStyle w:val="Normal0"/>
        <w:autoSpaceDE w:val="0"/>
        <w:autoSpaceDN w:val="0"/>
        <w:adjustRightInd w:val="0"/>
        <w:spacing w:line="360" w:lineRule="auto"/>
        <w:jc w:val="left"/>
        <w:rPr>
          <w:rFonts w:ascii="仿宋_GB2312" w:eastAsia="仿宋_GB2312"/>
          <w:color w:val="000000"/>
          <w:kern w:val="0"/>
          <w:sz w:val="24"/>
        </w:rPr>
      </w:pPr>
      <w:r w:rsidRPr="00743B06">
        <w:rPr>
          <w:rFonts w:ascii="仿宋_GB2312" w:eastAsia="仿宋_GB2312" w:hint="eastAsia"/>
          <w:color w:val="000000"/>
          <w:kern w:val="0"/>
          <w:sz w:val="24"/>
        </w:rPr>
        <w:t xml:space="preserve">    </w:t>
      </w:r>
      <w:r w:rsidRPr="00743B06">
        <w:rPr>
          <w:rFonts w:ascii="仿宋_GB2312" w:eastAsia="仿宋_GB2312" w:hint="eastAsia"/>
          <w:color w:val="000000"/>
          <w:kern w:val="0"/>
          <w:sz w:val="24"/>
        </w:rPr>
        <w:t>正常使用极限状态</w:t>
      </w:r>
    </w:p>
    <w:p w:rsidR="00844CBC" w:rsidRPr="00743B06" w:rsidP="00844CBC">
      <w:pPr>
        <w:pStyle w:val="Normal0"/>
        <w:autoSpaceDE w:val="0"/>
        <w:autoSpaceDN w:val="0"/>
        <w:adjustRightInd w:val="0"/>
        <w:spacing w:line="360" w:lineRule="auto"/>
        <w:jc w:val="left"/>
        <w:rPr>
          <w:rFonts w:ascii="仿宋_GB2312" w:eastAsia="仿宋_GB2312"/>
          <w:color w:val="000000"/>
          <w:kern w:val="0"/>
          <w:sz w:val="24"/>
        </w:rPr>
      </w:pPr>
      <w:r w:rsidRPr="00743B06">
        <w:rPr>
          <w:rFonts w:ascii="仿宋_GB2312" w:eastAsia="仿宋_GB2312" w:hint="eastAsia"/>
          <w:color w:val="000000"/>
          <w:kern w:val="0"/>
          <w:sz w:val="24"/>
        </w:rPr>
        <w:t xml:space="preserve">    R</w:t>
      </w:r>
      <w:r w:rsidRPr="00743B06">
        <w:rPr>
          <w:rFonts w:ascii="仿宋_GB2312" w:eastAsia="仿宋_GB2312" w:hint="eastAsia"/>
          <w:color w:val="000000"/>
          <w:kern w:val="0"/>
          <w:sz w:val="24"/>
          <w:vertAlign w:val="subscript"/>
        </w:rPr>
        <w:t>max</w:t>
      </w:r>
      <w:r w:rsidRPr="00743B06">
        <w:rPr>
          <w:rFonts w:ascii="仿宋_GB2312" w:eastAsia="仿宋_GB2312" w:hint="eastAsia"/>
          <w:color w:val="000000"/>
          <w:kern w:val="0"/>
          <w:sz w:val="24"/>
        </w:rPr>
        <w:t>'=q'(l</w:t>
      </w:r>
      <w:r w:rsidRPr="00743B06">
        <w:rPr>
          <w:rFonts w:ascii="仿宋_GB2312" w:eastAsia="仿宋_GB2312" w:hint="eastAsia"/>
          <w:color w:val="000000"/>
          <w:kern w:val="0"/>
          <w:sz w:val="24"/>
          <w:vertAlign w:val="subscript"/>
        </w:rPr>
        <w:t>b</w:t>
      </w:r>
      <w:r w:rsidRPr="00743B06">
        <w:rPr>
          <w:rFonts w:ascii="仿宋_GB2312" w:eastAsia="仿宋_GB2312" w:hint="eastAsia"/>
          <w:color w:val="000000"/>
          <w:kern w:val="0"/>
          <w:sz w:val="24"/>
        </w:rPr>
        <w:t>+a</w:t>
      </w:r>
      <w:r w:rsidRPr="00743B06">
        <w:rPr>
          <w:rFonts w:ascii="仿宋_GB2312" w:eastAsia="仿宋_GB2312" w:hint="eastAsia"/>
          <w:color w:val="000000"/>
          <w:kern w:val="0"/>
          <w:sz w:val="24"/>
          <w:vertAlign w:val="subscript"/>
        </w:rPr>
        <w:t>1</w:t>
      </w:r>
      <w:r w:rsidRPr="00743B06">
        <w:rPr>
          <w:rFonts w:ascii="仿宋_GB2312" w:eastAsia="仿宋_GB2312" w:hint="eastAsia"/>
          <w:color w:val="000000"/>
          <w:kern w:val="0"/>
          <w:sz w:val="24"/>
        </w:rPr>
        <w:t>)</w:t>
      </w:r>
      <w:r w:rsidRPr="00743B06">
        <w:rPr>
          <w:rFonts w:ascii="仿宋_GB2312" w:eastAsia="仿宋_GB2312" w:hint="eastAsia"/>
          <w:color w:val="000000"/>
          <w:kern w:val="0"/>
          <w:sz w:val="24"/>
          <w:vertAlign w:val="superscript"/>
        </w:rPr>
        <w:t>2</w:t>
      </w:r>
      <w:r w:rsidRPr="00743B06">
        <w:rPr>
          <w:rFonts w:ascii="仿宋_GB2312" w:eastAsia="仿宋_GB2312" w:hint="eastAsia"/>
          <w:color w:val="000000"/>
          <w:kern w:val="0"/>
          <w:sz w:val="24"/>
        </w:rPr>
        <w:t>/(2l</w:t>
      </w:r>
      <w:r w:rsidRPr="00743B06">
        <w:rPr>
          <w:rFonts w:ascii="仿宋_GB2312" w:eastAsia="仿宋_GB2312" w:hint="eastAsia"/>
          <w:color w:val="000000"/>
          <w:kern w:val="0"/>
          <w:sz w:val="24"/>
          <w:vertAlign w:val="subscript"/>
        </w:rPr>
        <w:t>b</w:t>
      </w:r>
      <w:r w:rsidRPr="00743B06">
        <w:rPr>
          <w:rFonts w:ascii="仿宋_GB2312" w:eastAsia="仿宋_GB2312" w:hint="eastAsia"/>
          <w:color w:val="000000"/>
          <w:kern w:val="0"/>
          <w:sz w:val="24"/>
        </w:rPr>
        <w:t>)=1.708</w:t>
      </w:r>
      <w:r w:rsidRPr="00743B06">
        <w:rPr>
          <w:rFonts w:ascii="仿宋_GB2312" w:eastAsia="仿宋_GB2312" w:hint="eastAsia"/>
          <w:color w:val="000000"/>
          <w:kern w:val="0"/>
          <w:sz w:val="24"/>
        </w:rPr>
        <w:t>×</w:t>
      </w:r>
      <w:r w:rsidRPr="00743B06">
        <w:rPr>
          <w:rFonts w:ascii="仿宋_GB2312" w:eastAsia="仿宋_GB2312" w:hint="eastAsia"/>
          <w:color w:val="000000"/>
          <w:kern w:val="0"/>
          <w:sz w:val="24"/>
        </w:rPr>
        <w:t>(0.9+0.15)</w:t>
      </w:r>
      <w:r w:rsidRPr="00743B06">
        <w:rPr>
          <w:rFonts w:ascii="仿宋_GB2312" w:eastAsia="仿宋_GB2312" w:hint="eastAsia"/>
          <w:color w:val="000000"/>
          <w:kern w:val="0"/>
          <w:sz w:val="24"/>
          <w:vertAlign w:val="superscript"/>
        </w:rPr>
        <w:t>2</w:t>
      </w:r>
      <w:r w:rsidRPr="00743B06">
        <w:rPr>
          <w:rFonts w:ascii="仿宋_GB2312" w:eastAsia="仿宋_GB2312" w:hint="eastAsia"/>
          <w:color w:val="000000"/>
          <w:kern w:val="0"/>
          <w:sz w:val="24"/>
        </w:rPr>
        <w:t>/(2</w:t>
      </w:r>
      <w:r w:rsidRPr="00743B06">
        <w:rPr>
          <w:rFonts w:ascii="仿宋_GB2312" w:eastAsia="仿宋_GB2312" w:hint="eastAsia"/>
          <w:color w:val="000000"/>
          <w:kern w:val="0"/>
          <w:sz w:val="24"/>
        </w:rPr>
        <w:t>×</w:t>
      </w:r>
      <w:r w:rsidRPr="00743B06">
        <w:rPr>
          <w:rFonts w:ascii="仿宋_GB2312" w:eastAsia="仿宋_GB2312" w:hint="eastAsia"/>
          <w:color w:val="000000"/>
          <w:kern w:val="0"/>
          <w:sz w:val="24"/>
        </w:rPr>
        <w:t>0.9)=1.046kN</w:t>
      </w:r>
    </w:p>
    <w:p w:rsidR="00844CBC" w:rsidRPr="00743B06" w:rsidP="00844CBC">
      <w:pPr>
        <w:pStyle w:val="Normal0"/>
        <w:autoSpaceDE w:val="0"/>
        <w:autoSpaceDN w:val="0"/>
        <w:adjustRightInd w:val="0"/>
        <w:spacing w:line="360" w:lineRule="auto"/>
        <w:jc w:val="left"/>
        <w:rPr>
          <w:rFonts w:ascii="仿宋_GB2312" w:eastAsia="仿宋_GB2312"/>
          <w:b/>
          <w:bCs/>
          <w:color w:val="000000"/>
          <w:kern w:val="0"/>
          <w:sz w:val="28"/>
          <w:szCs w:val="28"/>
        </w:rPr>
      </w:pPr>
      <w:r w:rsidRPr="00743B06">
        <w:rPr>
          <w:rFonts w:ascii="仿宋_GB2312" w:eastAsia="仿宋_GB2312" w:hint="eastAsia"/>
          <w:b/>
          <w:bCs/>
          <w:color w:val="000000"/>
          <w:kern w:val="0"/>
          <w:sz w:val="28"/>
          <w:szCs w:val="28"/>
        </w:rPr>
        <w:t xml:space="preserve"> </w:t>
      </w:r>
      <w:r w:rsidRPr="00743B06">
        <w:rPr>
          <w:rFonts w:ascii="仿宋_GB2312" w:eastAsia="仿宋_GB2312" w:hint="eastAsia"/>
          <w:b/>
          <w:bCs/>
          <w:color w:val="000000"/>
          <w:kern w:val="0"/>
          <w:sz w:val="28"/>
          <w:szCs w:val="28"/>
        </w:rPr>
        <w:t>四、纵向水平杆验算</w:t>
      </w:r>
    </w:p>
    <w:p w:rsidR="00844CBC" w:rsidRPr="00743B06" w:rsidP="00844CBC">
      <w:pPr>
        <w:pStyle w:val="Normal0"/>
        <w:autoSpaceDE w:val="0"/>
        <w:autoSpaceDN w:val="0"/>
        <w:adjustRightInd w:val="0"/>
        <w:spacing w:line="360" w:lineRule="auto"/>
        <w:jc w:val="left"/>
        <w:rPr>
          <w:rFonts w:ascii="仿宋_GB2312" w:eastAsia="仿宋_GB2312"/>
          <w:color w:val="000000"/>
          <w:kern w:val="0"/>
          <w:sz w:val="24"/>
        </w:rPr>
      </w:pPr>
      <w:r w:rsidRPr="00743B06">
        <w:rPr>
          <w:rFonts w:ascii="仿宋_GB2312" w:eastAsia="仿宋_GB2312" w:hint="eastAsia"/>
          <w:color w:val="000000"/>
          <w:kern w:val="0"/>
          <w:sz w:val="24"/>
        </w:rPr>
        <w:t xml:space="preserve">    </w:t>
      </w:r>
      <w:r w:rsidRPr="00743B06">
        <w:rPr>
          <w:rFonts w:ascii="仿宋_GB2312" w:eastAsia="仿宋_GB2312" w:hint="eastAsia"/>
          <w:color w:val="000000"/>
          <w:kern w:val="0"/>
          <w:sz w:val="24"/>
        </w:rPr>
        <w:t>承载能力极限状态</w:t>
      </w:r>
    </w:p>
    <w:p w:rsidR="00844CBC" w:rsidRPr="00743B06" w:rsidP="00844CBC">
      <w:pPr>
        <w:pStyle w:val="Normal0"/>
        <w:autoSpaceDE w:val="0"/>
        <w:autoSpaceDN w:val="0"/>
        <w:adjustRightInd w:val="0"/>
        <w:spacing w:line="360" w:lineRule="auto"/>
        <w:jc w:val="left"/>
        <w:rPr>
          <w:rFonts w:ascii="仿宋_GB2312" w:eastAsia="仿宋_GB2312"/>
          <w:color w:val="000000"/>
          <w:kern w:val="0"/>
          <w:sz w:val="24"/>
        </w:rPr>
      </w:pPr>
      <w:r w:rsidRPr="00743B06">
        <w:rPr>
          <w:rFonts w:ascii="仿宋_GB2312" w:eastAsia="仿宋_GB2312" w:hint="eastAsia"/>
          <w:color w:val="000000"/>
          <w:kern w:val="0"/>
          <w:sz w:val="24"/>
        </w:rPr>
        <w:t xml:space="preserve">    </w:t>
      </w:r>
      <w:r w:rsidRPr="00743B06">
        <w:rPr>
          <w:rFonts w:ascii="仿宋_GB2312" w:eastAsia="仿宋_GB2312" w:hint="eastAsia"/>
          <w:color w:val="000000"/>
          <w:kern w:val="0"/>
          <w:sz w:val="24"/>
        </w:rPr>
        <w:t>由上节可知</w:t>
      </w:r>
      <w:r w:rsidRPr="00743B06">
        <w:rPr>
          <w:rFonts w:ascii="仿宋_GB2312" w:eastAsia="仿宋_GB2312" w:hint="eastAsia"/>
          <w:color w:val="000000"/>
          <w:kern w:val="0"/>
          <w:sz w:val="24"/>
        </w:rPr>
        <w:t>F</w:t>
      </w:r>
      <w:r w:rsidRPr="00743B06">
        <w:rPr>
          <w:rFonts w:ascii="仿宋_GB2312" w:eastAsia="仿宋_GB2312" w:hint="eastAsia"/>
          <w:color w:val="000000"/>
          <w:kern w:val="0"/>
          <w:sz w:val="24"/>
          <w:vertAlign w:val="subscript"/>
        </w:rPr>
        <w:t>1</w:t>
      </w:r>
      <w:r w:rsidRPr="00743B06">
        <w:rPr>
          <w:rFonts w:ascii="仿宋_GB2312" w:eastAsia="仿宋_GB2312" w:hint="eastAsia"/>
          <w:color w:val="000000"/>
          <w:kern w:val="0"/>
          <w:sz w:val="24"/>
        </w:rPr>
        <w:t>=R</w:t>
      </w:r>
      <w:r w:rsidRPr="00743B06">
        <w:rPr>
          <w:rFonts w:ascii="仿宋_GB2312" w:eastAsia="仿宋_GB2312" w:hint="eastAsia"/>
          <w:color w:val="000000"/>
          <w:kern w:val="0"/>
          <w:sz w:val="24"/>
          <w:vertAlign w:val="subscript"/>
        </w:rPr>
        <w:t>max</w:t>
      </w:r>
      <w:r w:rsidRPr="00743B06">
        <w:rPr>
          <w:rFonts w:ascii="仿宋_GB2312" w:eastAsia="仿宋_GB2312" w:hint="eastAsia"/>
          <w:color w:val="000000"/>
          <w:kern w:val="0"/>
          <w:sz w:val="24"/>
        </w:rPr>
        <w:t>=1.439kN</w:t>
      </w:r>
    </w:p>
    <w:p w:rsidR="00844CBC" w:rsidRPr="00743B06" w:rsidP="00844CBC">
      <w:pPr>
        <w:pStyle w:val="Normal0"/>
        <w:autoSpaceDE w:val="0"/>
        <w:autoSpaceDN w:val="0"/>
        <w:adjustRightInd w:val="0"/>
        <w:spacing w:line="360" w:lineRule="auto"/>
        <w:jc w:val="left"/>
        <w:rPr>
          <w:rFonts w:ascii="仿宋_GB2312" w:eastAsia="仿宋_GB2312"/>
          <w:color w:val="000000"/>
          <w:kern w:val="0"/>
          <w:sz w:val="24"/>
        </w:rPr>
      </w:pPr>
      <w:r w:rsidRPr="00743B06">
        <w:rPr>
          <w:rFonts w:ascii="仿宋_GB2312" w:eastAsia="仿宋_GB2312" w:hint="eastAsia"/>
          <w:color w:val="000000"/>
          <w:kern w:val="0"/>
          <w:sz w:val="24"/>
        </w:rPr>
        <w:t xml:space="preserve">    q=1.2</w:t>
      </w:r>
      <w:r w:rsidRPr="00743B06">
        <w:rPr>
          <w:rFonts w:ascii="仿宋_GB2312" w:eastAsia="仿宋_GB2312" w:hint="eastAsia"/>
          <w:color w:val="000000"/>
          <w:kern w:val="0"/>
          <w:sz w:val="24"/>
        </w:rPr>
        <w:t>×</w:t>
      </w:r>
      <w:r w:rsidRPr="00743B06">
        <w:rPr>
          <w:rFonts w:ascii="仿宋_GB2312" w:eastAsia="仿宋_GB2312" w:hint="eastAsia"/>
          <w:color w:val="000000"/>
          <w:kern w:val="0"/>
          <w:sz w:val="24"/>
        </w:rPr>
        <w:t>0.033=0.04kN/m</w:t>
      </w:r>
    </w:p>
    <w:p w:rsidR="00844CBC" w:rsidRPr="00743B06" w:rsidP="00844CBC">
      <w:pPr>
        <w:pStyle w:val="Normal0"/>
        <w:autoSpaceDE w:val="0"/>
        <w:autoSpaceDN w:val="0"/>
        <w:adjustRightInd w:val="0"/>
        <w:spacing w:line="360" w:lineRule="auto"/>
        <w:jc w:val="left"/>
        <w:rPr>
          <w:rFonts w:ascii="仿宋_GB2312" w:eastAsia="仿宋_GB2312"/>
          <w:color w:val="000000"/>
          <w:kern w:val="0"/>
          <w:sz w:val="24"/>
        </w:rPr>
      </w:pPr>
      <w:r w:rsidRPr="00743B06">
        <w:rPr>
          <w:rFonts w:ascii="仿宋_GB2312" w:eastAsia="仿宋_GB2312" w:hint="eastAsia"/>
          <w:color w:val="000000"/>
          <w:kern w:val="0"/>
          <w:sz w:val="24"/>
        </w:rPr>
        <w:t xml:space="preserve">    </w:t>
      </w:r>
      <w:r w:rsidRPr="00743B06">
        <w:rPr>
          <w:rFonts w:ascii="仿宋_GB2312" w:eastAsia="仿宋_GB2312" w:hint="eastAsia"/>
          <w:color w:val="000000"/>
          <w:kern w:val="0"/>
          <w:sz w:val="24"/>
        </w:rPr>
        <w:t>正常使用极限状态</w:t>
      </w:r>
    </w:p>
    <w:p w:rsidR="00844CBC" w:rsidRPr="00743B06" w:rsidP="00844CBC">
      <w:pPr>
        <w:pStyle w:val="Normal0"/>
        <w:autoSpaceDE w:val="0"/>
        <w:autoSpaceDN w:val="0"/>
        <w:adjustRightInd w:val="0"/>
        <w:spacing w:line="360" w:lineRule="auto"/>
        <w:jc w:val="left"/>
        <w:rPr>
          <w:rFonts w:ascii="仿宋_GB2312" w:eastAsia="仿宋_GB2312"/>
          <w:color w:val="000000"/>
          <w:kern w:val="0"/>
          <w:sz w:val="24"/>
        </w:rPr>
      </w:pPr>
      <w:r w:rsidRPr="00743B06">
        <w:rPr>
          <w:rFonts w:ascii="仿宋_GB2312" w:eastAsia="仿宋_GB2312" w:hint="eastAsia"/>
          <w:color w:val="000000"/>
          <w:kern w:val="0"/>
          <w:sz w:val="24"/>
        </w:rPr>
        <w:t xml:space="preserve">    </w:t>
      </w:r>
      <w:r w:rsidRPr="00743B06">
        <w:rPr>
          <w:rFonts w:ascii="仿宋_GB2312" w:eastAsia="仿宋_GB2312" w:hint="eastAsia"/>
          <w:color w:val="000000"/>
          <w:kern w:val="0"/>
          <w:sz w:val="24"/>
        </w:rPr>
        <w:t>由上节可知</w:t>
      </w:r>
      <w:r w:rsidRPr="00743B06">
        <w:rPr>
          <w:rFonts w:ascii="仿宋_GB2312" w:eastAsia="仿宋_GB2312" w:hint="eastAsia"/>
          <w:color w:val="000000"/>
          <w:kern w:val="0"/>
          <w:sz w:val="24"/>
        </w:rPr>
        <w:t>F</w:t>
      </w:r>
      <w:r w:rsidRPr="00743B06">
        <w:rPr>
          <w:rFonts w:ascii="仿宋_GB2312" w:eastAsia="仿宋_GB2312" w:hint="eastAsia"/>
          <w:color w:val="000000"/>
          <w:kern w:val="0"/>
          <w:sz w:val="24"/>
          <w:vertAlign w:val="subscript"/>
        </w:rPr>
        <w:t>1</w:t>
      </w:r>
      <w:r w:rsidRPr="00743B06">
        <w:rPr>
          <w:rFonts w:ascii="仿宋_GB2312" w:eastAsia="仿宋_GB2312" w:hint="eastAsia"/>
          <w:color w:val="000000"/>
          <w:kern w:val="0"/>
          <w:sz w:val="24"/>
        </w:rPr>
        <w:t>'=R</w:t>
      </w:r>
      <w:r w:rsidRPr="00743B06">
        <w:rPr>
          <w:rFonts w:ascii="仿宋_GB2312" w:eastAsia="仿宋_GB2312" w:hint="eastAsia"/>
          <w:color w:val="000000"/>
          <w:kern w:val="0"/>
          <w:sz w:val="24"/>
          <w:vertAlign w:val="subscript"/>
        </w:rPr>
        <w:t>max</w:t>
      </w:r>
      <w:r w:rsidRPr="00743B06">
        <w:rPr>
          <w:rFonts w:ascii="仿宋_GB2312" w:eastAsia="仿宋_GB2312" w:hint="eastAsia"/>
          <w:color w:val="000000"/>
          <w:kern w:val="0"/>
          <w:sz w:val="24"/>
        </w:rPr>
        <w:t>'=1.046kN</w:t>
      </w:r>
    </w:p>
    <w:p w:rsidR="00844CBC" w:rsidRPr="00743B06" w:rsidP="00844CBC">
      <w:pPr>
        <w:pStyle w:val="Normal0"/>
        <w:autoSpaceDE w:val="0"/>
        <w:autoSpaceDN w:val="0"/>
        <w:adjustRightInd w:val="0"/>
        <w:spacing w:line="360" w:lineRule="auto"/>
        <w:jc w:val="left"/>
        <w:rPr>
          <w:rFonts w:ascii="仿宋_GB2312" w:eastAsia="仿宋_GB2312"/>
          <w:color w:val="000000"/>
          <w:kern w:val="0"/>
          <w:sz w:val="24"/>
        </w:rPr>
      </w:pPr>
      <w:r w:rsidRPr="00743B06">
        <w:rPr>
          <w:rFonts w:ascii="仿宋_GB2312" w:eastAsia="仿宋_GB2312" w:hint="eastAsia"/>
          <w:color w:val="000000"/>
          <w:kern w:val="0"/>
          <w:sz w:val="24"/>
        </w:rPr>
        <w:t xml:space="preserve">    q'=0.033kN/m</w:t>
      </w:r>
    </w:p>
    <w:p w:rsidR="00844CBC" w:rsidRPr="00743B06" w:rsidP="00844CBC">
      <w:pPr>
        <w:pStyle w:val="Normal0"/>
        <w:autoSpaceDE w:val="0"/>
        <w:autoSpaceDN w:val="0"/>
        <w:adjustRightInd w:val="0"/>
        <w:spacing w:line="360" w:lineRule="auto"/>
        <w:jc w:val="left"/>
        <w:rPr>
          <w:rFonts w:ascii="仿宋_GB2312" w:eastAsia="仿宋_GB2312"/>
          <w:b/>
          <w:bCs/>
          <w:color w:val="000000"/>
          <w:kern w:val="0"/>
          <w:sz w:val="24"/>
        </w:rPr>
      </w:pPr>
      <w:r w:rsidRPr="00743B06">
        <w:rPr>
          <w:rFonts w:ascii="仿宋_GB2312" w:eastAsia="仿宋_GB2312" w:hint="eastAsia"/>
          <w:b/>
          <w:bCs/>
          <w:color w:val="000000"/>
          <w:kern w:val="0"/>
          <w:sz w:val="24"/>
        </w:rPr>
        <w:t xml:space="preserve">  1</w:t>
      </w:r>
      <w:r w:rsidRPr="00743B06">
        <w:rPr>
          <w:rFonts w:ascii="仿宋_GB2312" w:eastAsia="仿宋_GB2312" w:hint="eastAsia"/>
          <w:b/>
          <w:bCs/>
          <w:color w:val="000000"/>
          <w:kern w:val="0"/>
          <w:sz w:val="24"/>
        </w:rPr>
        <w:t>、抗弯验算</w:t>
      </w:r>
    </w:p>
    <w:p w:rsidR="00844CBC" w:rsidRPr="00743B06" w:rsidP="00844CBC">
      <w:pPr>
        <w:pStyle w:val="Normal0"/>
        <w:autoSpaceDE w:val="0"/>
        <w:autoSpaceDN w:val="0"/>
        <w:adjustRightInd w:val="0"/>
        <w:spacing w:line="360" w:lineRule="auto"/>
        <w:jc w:val="left"/>
        <w:rPr>
          <w:rFonts w:ascii="仿宋_GB2312" w:eastAsia="仿宋_GB2312"/>
          <w:color w:val="000000"/>
          <w:kern w:val="0"/>
          <w:sz w:val="24"/>
        </w:rPr>
        <w:sectPr w:rsidSect="00876C92">
          <w:type w:val="nextPage"/>
          <w:pgSz w:w="11906" w:h="16838"/>
          <w:pgMar w:top="1418" w:right="1247" w:bottom="1474" w:left="1418" w:header="1021" w:footer="1134" w:gutter="0"/>
          <w:pgNumType w:start="27"/>
          <w:cols w:space="720"/>
          <w:titlePg w:val="0"/>
          <w:docGrid w:type="lines" w:linePitch="312"/>
        </w:sectPr>
      </w:pPr>
      <w:r w:rsidRPr="00743B06">
        <w:rPr>
          <w:rFonts w:ascii="仿宋_GB2312" w:eastAsia="仿宋_GB2312" w:hint="eastAsia"/>
          <w:color w:val="000000"/>
          <w:kern w:val="0"/>
          <w:sz w:val="24"/>
        </w:rPr>
        <w:t xml:space="preserve">    </w:t>
      </w:r>
      <w:r w:rsidRPr="00743B06">
        <w:rPr>
          <w:rFonts w:ascii="仿宋_GB2312" w:eastAsia="仿宋_GB2312" w:hint="eastAsia"/>
          <w:color w:val="000000"/>
          <w:kern w:val="0"/>
          <w:sz w:val="24"/>
        </w:rPr>
        <w:t>计算简图如下：</w:t>
      </w:r>
    </w:p>
    <w:p w:rsidR="00844CBC" w:rsidRPr="00743B06" w:rsidP="00844CBC">
      <w:pPr>
        <w:pStyle w:val="Normal0"/>
        <w:autoSpaceDE w:val="0"/>
        <w:autoSpaceDN w:val="0"/>
        <w:adjustRightInd w:val="0"/>
        <w:spacing w:line="360" w:lineRule="auto"/>
        <w:jc w:val="left"/>
        <w:rPr>
          <w:rFonts w:ascii="仿宋_GB2312" w:eastAsia="仿宋_GB2312"/>
          <w:color w:val="000000"/>
          <w:kern w:val="0"/>
          <w:sz w:val="24"/>
        </w:rPr>
      </w:pPr>
      <w:r>
        <w:rPr>
          <w:rFonts w:ascii="仿宋_GB2312" w:eastAsia="仿宋_GB2312"/>
          <w:color w:val="000000"/>
          <w:kern w:val="0"/>
          <w:sz w:val="24"/>
        </w:rPr>
        <w:pict>
          <v:shape id="Picture 15" o:spid="_x0000_i1046" type="#_x0000_t75" style="width:450pt;height:141pt;mso-position-horizontal-relative:page;mso-position-vertical-relative:page">
            <v:imagedata r:id="rId29" o:title=""/>
          </v:shape>
        </w:pict>
      </w:r>
    </w:p>
    <w:p w:rsidR="00844CBC" w:rsidRPr="00743B06" w:rsidP="00844CBC">
      <w:pPr>
        <w:pStyle w:val="Normal0"/>
        <w:autoSpaceDE w:val="0"/>
        <w:autoSpaceDN w:val="0"/>
        <w:adjustRightInd w:val="0"/>
        <w:spacing w:line="360" w:lineRule="auto"/>
        <w:jc w:val="left"/>
        <w:rPr>
          <w:rFonts w:ascii="仿宋_GB2312" w:eastAsia="仿宋_GB2312"/>
          <w:color w:val="000000"/>
          <w:kern w:val="0"/>
          <w:sz w:val="24"/>
        </w:rPr>
      </w:pPr>
      <w:r>
        <w:rPr>
          <w:rFonts w:ascii="仿宋_GB2312" w:eastAsia="仿宋_GB2312"/>
          <w:color w:val="000000"/>
          <w:kern w:val="0"/>
          <w:sz w:val="24"/>
        </w:rPr>
        <w:pict>
          <v:shape id="Picture 16" o:spid="_x0000_i1047" type="#_x0000_t75" style="width:450pt;height:136.5pt;mso-position-horizontal-relative:page;mso-position-vertical-relative:page">
            <v:imagedata r:id="rId30" o:title=""/>
          </v:shape>
        </w:pict>
      </w:r>
    </w:p>
    <w:p w:rsidR="00844CBC" w:rsidRPr="00743B06" w:rsidP="00844CBC">
      <w:pPr>
        <w:pStyle w:val="Normal0"/>
        <w:autoSpaceDE w:val="0"/>
        <w:autoSpaceDN w:val="0"/>
        <w:adjustRightInd w:val="0"/>
        <w:spacing w:line="360" w:lineRule="auto"/>
        <w:jc w:val="center"/>
        <w:rPr>
          <w:rFonts w:ascii="仿宋_GB2312" w:eastAsia="仿宋_GB2312"/>
          <w:color w:val="000000"/>
          <w:kern w:val="0"/>
          <w:sz w:val="24"/>
        </w:rPr>
      </w:pPr>
      <w:r w:rsidRPr="00743B06">
        <w:rPr>
          <w:rFonts w:ascii="仿宋_GB2312" w:eastAsia="仿宋_GB2312" w:hint="eastAsia"/>
          <w:color w:val="000000"/>
          <w:kern w:val="0"/>
          <w:sz w:val="24"/>
        </w:rPr>
        <w:t xml:space="preserve">    </w:t>
      </w:r>
      <w:r w:rsidRPr="00743B06">
        <w:rPr>
          <w:rFonts w:ascii="仿宋_GB2312" w:eastAsia="仿宋_GB2312" w:hint="eastAsia"/>
          <w:color w:val="000000"/>
          <w:kern w:val="0"/>
          <w:sz w:val="24"/>
        </w:rPr>
        <w:t>弯矩图</w:t>
      </w:r>
      <w:r w:rsidRPr="00743B06">
        <w:rPr>
          <w:rFonts w:ascii="仿宋_GB2312" w:eastAsia="仿宋_GB2312" w:hint="eastAsia"/>
          <w:color w:val="000000"/>
          <w:kern w:val="0"/>
          <w:sz w:val="24"/>
        </w:rPr>
        <w:t>(kN</w:t>
      </w:r>
      <w:r w:rsidRPr="00743B06">
        <w:rPr>
          <w:rFonts w:ascii="仿宋_GB2312" w:eastAsia="仿宋_GB2312" w:hint="eastAsia"/>
          <w:color w:val="000000"/>
          <w:kern w:val="0"/>
          <w:sz w:val="24"/>
        </w:rPr>
        <w:t>·</w:t>
      </w:r>
      <w:r w:rsidRPr="00743B06">
        <w:rPr>
          <w:rFonts w:ascii="仿宋_GB2312" w:eastAsia="仿宋_GB2312" w:hint="eastAsia"/>
          <w:color w:val="000000"/>
          <w:kern w:val="0"/>
          <w:sz w:val="24"/>
        </w:rPr>
        <w:t>m)</w:t>
      </w:r>
    </w:p>
    <w:p w:rsidR="00844CBC" w:rsidRPr="00743B06" w:rsidP="00844CBC">
      <w:pPr>
        <w:pStyle w:val="Normal0"/>
        <w:autoSpaceDE w:val="0"/>
        <w:autoSpaceDN w:val="0"/>
        <w:adjustRightInd w:val="0"/>
        <w:spacing w:line="360" w:lineRule="auto"/>
        <w:jc w:val="left"/>
        <w:rPr>
          <w:rFonts w:ascii="仿宋_GB2312" w:eastAsia="仿宋_GB2312"/>
          <w:color w:val="000000"/>
          <w:kern w:val="0"/>
          <w:sz w:val="24"/>
          <w:vertAlign w:val="superscript"/>
        </w:rPr>
      </w:pPr>
      <w:r w:rsidRPr="00743B06">
        <w:rPr>
          <w:rFonts w:ascii="仿宋_GB2312" w:eastAsia="仿宋_GB2312" w:hint="eastAsia"/>
          <w:color w:val="000000"/>
          <w:kern w:val="0"/>
          <w:sz w:val="24"/>
        </w:rPr>
        <w:t xml:space="preserve">    </w:t>
      </w:r>
      <w:r w:rsidRPr="00743B06">
        <w:rPr>
          <w:rFonts w:ascii="仿宋_GB2312" w:eastAsia="仿宋_GB2312" w:hint="eastAsia"/>
          <w:color w:val="000000"/>
          <w:kern w:val="0"/>
          <w:sz w:val="24"/>
        </w:rPr>
        <w:t>σ</w:t>
      </w:r>
      <w:r w:rsidRPr="00743B06">
        <w:rPr>
          <w:rFonts w:ascii="仿宋_GB2312" w:eastAsia="仿宋_GB2312" w:hint="eastAsia"/>
          <w:color w:val="000000"/>
          <w:kern w:val="0"/>
          <w:sz w:val="24"/>
        </w:rPr>
        <w:t>=M</w:t>
      </w:r>
      <w:r w:rsidRPr="00743B06">
        <w:rPr>
          <w:rFonts w:ascii="仿宋_GB2312" w:eastAsia="仿宋_GB2312" w:hint="eastAsia"/>
          <w:color w:val="000000"/>
          <w:kern w:val="0"/>
          <w:sz w:val="24"/>
          <w:vertAlign w:val="subscript"/>
        </w:rPr>
        <w:t>max</w:t>
      </w:r>
      <w:r w:rsidRPr="00743B06">
        <w:rPr>
          <w:rFonts w:ascii="仿宋_GB2312" w:eastAsia="仿宋_GB2312" w:hint="eastAsia"/>
          <w:color w:val="000000"/>
          <w:kern w:val="0"/>
          <w:sz w:val="24"/>
        </w:rPr>
        <w:t>/W=0.584</w:t>
      </w:r>
      <w:r w:rsidRPr="00743B06">
        <w:rPr>
          <w:rFonts w:ascii="仿宋_GB2312" w:eastAsia="仿宋_GB2312" w:hint="eastAsia"/>
          <w:color w:val="000000"/>
          <w:kern w:val="0"/>
          <w:sz w:val="24"/>
        </w:rPr>
        <w:t>×</w:t>
      </w:r>
      <w:r w:rsidRPr="00743B06">
        <w:rPr>
          <w:rFonts w:ascii="仿宋_GB2312" w:eastAsia="仿宋_GB2312" w:hint="eastAsia"/>
          <w:color w:val="000000"/>
          <w:kern w:val="0"/>
          <w:sz w:val="24"/>
        </w:rPr>
        <w:t>10</w:t>
      </w:r>
      <w:r w:rsidRPr="00743B06">
        <w:rPr>
          <w:rFonts w:ascii="仿宋_GB2312" w:eastAsia="仿宋_GB2312" w:hint="eastAsia"/>
          <w:color w:val="000000"/>
          <w:kern w:val="0"/>
          <w:sz w:val="24"/>
          <w:vertAlign w:val="superscript"/>
        </w:rPr>
        <w:t>6</w:t>
      </w:r>
      <w:r w:rsidRPr="00743B06">
        <w:rPr>
          <w:rFonts w:ascii="仿宋_GB2312" w:eastAsia="仿宋_GB2312" w:hint="eastAsia"/>
          <w:color w:val="000000"/>
          <w:kern w:val="0"/>
          <w:sz w:val="24"/>
        </w:rPr>
        <w:t>/4490=130.136N/mm</w:t>
      </w:r>
      <w:r w:rsidRPr="00743B06">
        <w:rPr>
          <w:rFonts w:ascii="仿宋_GB2312" w:eastAsia="仿宋_GB2312" w:hint="eastAsia"/>
          <w:color w:val="000000"/>
          <w:kern w:val="0"/>
          <w:sz w:val="24"/>
          <w:vertAlign w:val="superscript"/>
        </w:rPr>
        <w:t>2</w:t>
      </w:r>
      <w:r w:rsidRPr="00743B06">
        <w:rPr>
          <w:rFonts w:ascii="仿宋_GB2312" w:eastAsia="仿宋_GB2312" w:hint="eastAsia"/>
          <w:color w:val="000000"/>
          <w:kern w:val="0"/>
          <w:sz w:val="24"/>
        </w:rPr>
        <w:t>≤</w:t>
      </w:r>
      <w:r w:rsidRPr="00743B06">
        <w:rPr>
          <w:rFonts w:ascii="仿宋_GB2312" w:eastAsia="仿宋_GB2312" w:hint="eastAsia"/>
          <w:color w:val="000000"/>
          <w:kern w:val="0"/>
          <w:sz w:val="24"/>
        </w:rPr>
        <w:t>[f]=205N/mm</w:t>
      </w:r>
      <w:r w:rsidRPr="00743B06">
        <w:rPr>
          <w:rFonts w:ascii="仿宋_GB2312" w:eastAsia="仿宋_GB2312" w:hint="eastAsia"/>
          <w:color w:val="000000"/>
          <w:kern w:val="0"/>
          <w:sz w:val="24"/>
          <w:vertAlign w:val="superscript"/>
        </w:rPr>
        <w:t>2</w:t>
      </w:r>
    </w:p>
    <w:p w:rsidR="00844CBC" w:rsidRPr="00743B06" w:rsidP="00844CBC">
      <w:pPr>
        <w:pStyle w:val="Normal0"/>
        <w:autoSpaceDE w:val="0"/>
        <w:autoSpaceDN w:val="0"/>
        <w:adjustRightInd w:val="0"/>
        <w:spacing w:line="360" w:lineRule="auto"/>
        <w:jc w:val="left"/>
        <w:rPr>
          <w:rFonts w:ascii="仿宋_GB2312" w:eastAsia="仿宋_GB2312"/>
          <w:color w:val="008000"/>
          <w:kern w:val="0"/>
          <w:sz w:val="24"/>
        </w:rPr>
      </w:pPr>
      <w:r w:rsidRPr="00743B06">
        <w:rPr>
          <w:rFonts w:ascii="仿宋_GB2312" w:eastAsia="仿宋_GB2312" w:hint="eastAsia"/>
          <w:color w:val="008000"/>
          <w:kern w:val="0"/>
          <w:sz w:val="24"/>
        </w:rPr>
        <w:t xml:space="preserve">    </w:t>
      </w:r>
      <w:r w:rsidRPr="00743B06">
        <w:rPr>
          <w:rFonts w:ascii="仿宋_GB2312" w:eastAsia="仿宋_GB2312" w:hint="eastAsia"/>
          <w:color w:val="008000"/>
          <w:kern w:val="0"/>
          <w:sz w:val="24"/>
        </w:rPr>
        <w:t>满足要求！</w:t>
      </w:r>
    </w:p>
    <w:p w:rsidR="00844CBC" w:rsidRPr="00743B06" w:rsidP="00844CBC">
      <w:pPr>
        <w:pStyle w:val="Normal0"/>
        <w:autoSpaceDE w:val="0"/>
        <w:autoSpaceDN w:val="0"/>
        <w:adjustRightInd w:val="0"/>
        <w:spacing w:line="360" w:lineRule="auto"/>
        <w:jc w:val="left"/>
        <w:rPr>
          <w:rFonts w:ascii="仿宋_GB2312" w:eastAsia="仿宋_GB2312"/>
          <w:b/>
          <w:bCs/>
          <w:color w:val="000000"/>
          <w:kern w:val="0"/>
          <w:sz w:val="24"/>
        </w:rPr>
      </w:pPr>
      <w:r w:rsidRPr="00743B06">
        <w:rPr>
          <w:rFonts w:ascii="仿宋_GB2312" w:eastAsia="仿宋_GB2312" w:hint="eastAsia"/>
          <w:b/>
          <w:bCs/>
          <w:color w:val="000000"/>
          <w:kern w:val="0"/>
          <w:sz w:val="24"/>
        </w:rPr>
        <w:t xml:space="preserve">  2</w:t>
      </w:r>
      <w:r w:rsidRPr="00743B06">
        <w:rPr>
          <w:rFonts w:ascii="仿宋_GB2312" w:eastAsia="仿宋_GB2312" w:hint="eastAsia"/>
          <w:b/>
          <w:bCs/>
          <w:color w:val="000000"/>
          <w:kern w:val="0"/>
          <w:sz w:val="24"/>
        </w:rPr>
        <w:t>、挠度验算</w:t>
      </w:r>
    </w:p>
    <w:p w:rsidR="00844CBC" w:rsidRPr="00743B06" w:rsidP="00844CBC">
      <w:pPr>
        <w:pStyle w:val="Normal0"/>
        <w:autoSpaceDE w:val="0"/>
        <w:autoSpaceDN w:val="0"/>
        <w:adjustRightInd w:val="0"/>
        <w:spacing w:line="360" w:lineRule="auto"/>
        <w:jc w:val="left"/>
        <w:rPr>
          <w:rFonts w:ascii="仿宋_GB2312" w:eastAsia="仿宋_GB2312"/>
          <w:color w:val="000000"/>
          <w:kern w:val="0"/>
          <w:sz w:val="24"/>
        </w:rPr>
      </w:pPr>
      <w:r w:rsidRPr="00743B06">
        <w:rPr>
          <w:rFonts w:ascii="仿宋_GB2312" w:eastAsia="仿宋_GB2312" w:hint="eastAsia"/>
          <w:color w:val="000000"/>
          <w:kern w:val="0"/>
          <w:sz w:val="24"/>
        </w:rPr>
        <w:t xml:space="preserve">    </w:t>
      </w:r>
      <w:r w:rsidRPr="00743B06">
        <w:rPr>
          <w:rFonts w:ascii="仿宋_GB2312" w:eastAsia="仿宋_GB2312" w:hint="eastAsia"/>
          <w:color w:val="000000"/>
          <w:kern w:val="0"/>
          <w:sz w:val="24"/>
        </w:rPr>
        <w:t>计算简图如下：</w:t>
      </w:r>
    </w:p>
    <w:p w:rsidR="00844CBC" w:rsidRPr="00743B06" w:rsidP="00844CBC">
      <w:pPr>
        <w:pStyle w:val="Normal0"/>
        <w:autoSpaceDE w:val="0"/>
        <w:autoSpaceDN w:val="0"/>
        <w:adjustRightInd w:val="0"/>
        <w:spacing w:line="360" w:lineRule="auto"/>
        <w:jc w:val="left"/>
        <w:rPr>
          <w:rFonts w:ascii="仿宋_GB2312" w:eastAsia="仿宋_GB2312"/>
          <w:color w:val="000000"/>
          <w:kern w:val="0"/>
          <w:sz w:val="24"/>
        </w:rPr>
      </w:pPr>
      <w:r>
        <w:rPr>
          <w:rFonts w:ascii="仿宋_GB2312" w:eastAsia="仿宋_GB2312"/>
          <w:color w:val="000000"/>
          <w:kern w:val="0"/>
          <w:sz w:val="24"/>
        </w:rPr>
        <w:pict>
          <v:shape id="Picture 17" o:spid="_x0000_i1048" type="#_x0000_t75" style="width:450pt;height:124.5pt;mso-position-horizontal-relative:page;mso-position-vertical-relative:page">
            <v:imagedata r:id="rId31" o:title=""/>
          </v:shape>
        </w:pict>
      </w:r>
    </w:p>
    <w:p w:rsidR="00844CBC" w:rsidRPr="00743B06" w:rsidP="00844CBC">
      <w:pPr>
        <w:pStyle w:val="Normal0"/>
        <w:autoSpaceDE w:val="0"/>
        <w:autoSpaceDN w:val="0"/>
        <w:adjustRightInd w:val="0"/>
        <w:spacing w:line="360" w:lineRule="auto"/>
        <w:jc w:val="left"/>
        <w:rPr>
          <w:rFonts w:ascii="仿宋_GB2312" w:eastAsia="仿宋_GB2312"/>
          <w:color w:val="000000"/>
          <w:kern w:val="0"/>
          <w:sz w:val="24"/>
        </w:rPr>
      </w:pPr>
      <w:r>
        <w:rPr>
          <w:rFonts w:ascii="仿宋_GB2312" w:eastAsia="仿宋_GB2312"/>
          <w:color w:val="000000"/>
          <w:kern w:val="0"/>
          <w:sz w:val="24"/>
        </w:rPr>
        <w:pict>
          <v:shape id="Picture 18" o:spid="_x0000_i1049" type="#_x0000_t75" style="width:450pt;height:110.25pt;mso-position-horizontal-relative:page;mso-position-vertical-relative:page">
            <v:imagedata r:id="rId32" o:title=""/>
          </v:shape>
        </w:pict>
      </w:r>
    </w:p>
    <w:p w:rsidR="00844CBC" w:rsidRPr="00743B06" w:rsidP="00844CBC">
      <w:pPr>
        <w:pStyle w:val="Normal0"/>
        <w:autoSpaceDE w:val="0"/>
        <w:autoSpaceDN w:val="0"/>
        <w:adjustRightInd w:val="0"/>
        <w:spacing w:line="360" w:lineRule="auto"/>
        <w:jc w:val="center"/>
        <w:rPr>
          <w:rFonts w:ascii="仿宋_GB2312" w:eastAsia="仿宋_GB2312"/>
          <w:color w:val="000000"/>
          <w:kern w:val="0"/>
          <w:sz w:val="24"/>
        </w:rPr>
        <w:sectPr w:rsidSect="00876C92">
          <w:type w:val="nextPage"/>
          <w:pgSz w:w="11906" w:h="16838"/>
          <w:pgMar w:top="1418" w:right="1247" w:bottom="1474" w:left="1418" w:header="1021" w:footer="1134" w:gutter="0"/>
          <w:pgNumType w:start="28"/>
          <w:cols w:space="720"/>
          <w:titlePg w:val="0"/>
          <w:docGrid w:type="lines" w:linePitch="312"/>
        </w:sectPr>
      </w:pPr>
      <w:r w:rsidRPr="00743B06">
        <w:rPr>
          <w:rFonts w:ascii="仿宋_GB2312" w:eastAsia="仿宋_GB2312" w:hint="eastAsia"/>
          <w:color w:val="000000"/>
          <w:kern w:val="0"/>
          <w:sz w:val="24"/>
        </w:rPr>
        <w:t xml:space="preserve">    </w:t>
      </w:r>
      <w:r w:rsidRPr="00743B06">
        <w:rPr>
          <w:rFonts w:ascii="仿宋_GB2312" w:eastAsia="仿宋_GB2312" w:hint="eastAsia"/>
          <w:color w:val="000000"/>
          <w:kern w:val="0"/>
          <w:sz w:val="24"/>
        </w:rPr>
        <w:t>变形图</w:t>
      </w:r>
      <w:r w:rsidRPr="00743B06">
        <w:rPr>
          <w:rFonts w:ascii="仿宋_GB2312" w:eastAsia="仿宋_GB2312" w:hint="eastAsia"/>
          <w:color w:val="000000"/>
          <w:kern w:val="0"/>
          <w:sz w:val="24"/>
        </w:rPr>
        <w:t>(mm)</w:t>
      </w:r>
    </w:p>
    <w:p w:rsidR="00844CBC" w:rsidRPr="00743B06" w:rsidP="00844CBC">
      <w:pPr>
        <w:pStyle w:val="Normal0"/>
        <w:autoSpaceDE w:val="0"/>
        <w:autoSpaceDN w:val="0"/>
        <w:adjustRightInd w:val="0"/>
        <w:spacing w:line="360" w:lineRule="auto"/>
        <w:jc w:val="left"/>
        <w:rPr>
          <w:rFonts w:ascii="仿宋_GB2312" w:eastAsia="仿宋_GB2312"/>
          <w:color w:val="000000"/>
          <w:kern w:val="0"/>
          <w:sz w:val="24"/>
        </w:rPr>
      </w:pPr>
      <w:r w:rsidRPr="00743B06">
        <w:rPr>
          <w:rFonts w:ascii="仿宋_GB2312" w:eastAsia="仿宋_GB2312" w:hint="eastAsia"/>
          <w:color w:val="000000"/>
          <w:kern w:val="0"/>
          <w:sz w:val="24"/>
        </w:rPr>
        <w:t xml:space="preserve">    </w:t>
      </w:r>
      <w:r w:rsidRPr="00743B06">
        <w:rPr>
          <w:rFonts w:ascii="仿宋_GB2312" w:eastAsia="仿宋_GB2312" w:hint="eastAsia"/>
          <w:color w:val="000000"/>
          <w:kern w:val="0"/>
          <w:sz w:val="24"/>
        </w:rPr>
        <w:t>ν</w:t>
      </w:r>
      <w:r w:rsidRPr="00743B06">
        <w:rPr>
          <w:rFonts w:ascii="仿宋_GB2312" w:eastAsia="仿宋_GB2312" w:hint="eastAsia"/>
          <w:color w:val="000000"/>
          <w:kern w:val="0"/>
          <w:sz w:val="24"/>
          <w:vertAlign w:val="subscript"/>
        </w:rPr>
        <w:t>max</w:t>
      </w:r>
      <w:r w:rsidRPr="00743B06">
        <w:rPr>
          <w:rFonts w:ascii="仿宋_GB2312" w:eastAsia="仿宋_GB2312" w:hint="eastAsia"/>
          <w:color w:val="000000"/>
          <w:kern w:val="0"/>
          <w:sz w:val="24"/>
        </w:rPr>
        <w:t>＝</w:t>
      </w:r>
      <w:r w:rsidRPr="00743B06">
        <w:rPr>
          <w:rFonts w:ascii="仿宋_GB2312" w:eastAsia="仿宋_GB2312" w:hint="eastAsia"/>
          <w:color w:val="000000"/>
          <w:kern w:val="0"/>
          <w:sz w:val="24"/>
        </w:rPr>
        <w:t>3.09mm</w:t>
      </w:r>
      <w:r w:rsidRPr="00743B06">
        <w:rPr>
          <w:rFonts w:ascii="仿宋_GB2312" w:eastAsia="仿宋_GB2312" w:hint="eastAsia"/>
          <w:color w:val="000000"/>
          <w:kern w:val="0"/>
          <w:sz w:val="24"/>
        </w:rPr>
        <w:t>≤</w:t>
      </w:r>
      <w:r w:rsidRPr="00743B06">
        <w:rPr>
          <w:rFonts w:ascii="仿宋_GB2312" w:eastAsia="仿宋_GB2312" w:hint="eastAsia"/>
          <w:color w:val="000000"/>
          <w:kern w:val="0"/>
          <w:sz w:val="24"/>
        </w:rPr>
        <w:t>[</w:t>
      </w:r>
      <w:r w:rsidRPr="00743B06">
        <w:rPr>
          <w:rFonts w:ascii="仿宋_GB2312" w:eastAsia="仿宋_GB2312" w:hint="eastAsia"/>
          <w:color w:val="000000"/>
          <w:kern w:val="0"/>
          <w:sz w:val="24"/>
        </w:rPr>
        <w:t>ν</w:t>
      </w:r>
      <w:r w:rsidRPr="00743B06">
        <w:rPr>
          <w:rFonts w:ascii="仿宋_GB2312" w:eastAsia="仿宋_GB2312" w:hint="eastAsia"/>
          <w:color w:val="000000"/>
          <w:kern w:val="0"/>
          <w:sz w:val="24"/>
        </w:rPr>
        <w:t>]</w:t>
      </w:r>
      <w:r w:rsidRPr="00743B06">
        <w:rPr>
          <w:rFonts w:ascii="仿宋_GB2312" w:eastAsia="仿宋_GB2312" w:hint="eastAsia"/>
          <w:color w:val="000000"/>
          <w:kern w:val="0"/>
          <w:sz w:val="24"/>
        </w:rPr>
        <w:t>＝</w:t>
      </w:r>
      <w:r w:rsidRPr="00743B06">
        <w:rPr>
          <w:rFonts w:ascii="仿宋_GB2312" w:eastAsia="仿宋_GB2312" w:hint="eastAsia"/>
          <w:color w:val="000000"/>
          <w:kern w:val="0"/>
          <w:sz w:val="24"/>
        </w:rPr>
        <w:t>min[l</w:t>
      </w:r>
      <w:r w:rsidRPr="00743B06">
        <w:rPr>
          <w:rFonts w:ascii="仿宋_GB2312" w:eastAsia="仿宋_GB2312" w:hint="eastAsia"/>
          <w:color w:val="000000"/>
          <w:kern w:val="0"/>
          <w:sz w:val="24"/>
          <w:vertAlign w:val="subscript"/>
        </w:rPr>
        <w:t>a</w:t>
      </w:r>
      <w:r w:rsidRPr="00743B06">
        <w:rPr>
          <w:rFonts w:ascii="仿宋_GB2312" w:eastAsia="仿宋_GB2312" w:hint="eastAsia"/>
          <w:color w:val="000000"/>
          <w:kern w:val="0"/>
          <w:sz w:val="24"/>
        </w:rPr>
        <w:t>/150</w:t>
      </w:r>
      <w:r w:rsidRPr="00743B06">
        <w:rPr>
          <w:rFonts w:ascii="仿宋_GB2312" w:eastAsia="仿宋_GB2312" w:hint="eastAsia"/>
          <w:color w:val="000000"/>
          <w:kern w:val="0"/>
          <w:sz w:val="24"/>
        </w:rPr>
        <w:t>，</w:t>
      </w:r>
      <w:r w:rsidRPr="00743B06">
        <w:rPr>
          <w:rFonts w:ascii="仿宋_GB2312" w:eastAsia="仿宋_GB2312" w:hint="eastAsia"/>
          <w:color w:val="000000"/>
          <w:kern w:val="0"/>
          <w:sz w:val="24"/>
        </w:rPr>
        <w:t>10]</w:t>
      </w:r>
      <w:r w:rsidRPr="00743B06">
        <w:rPr>
          <w:rFonts w:ascii="仿宋_GB2312" w:eastAsia="仿宋_GB2312" w:hint="eastAsia"/>
          <w:color w:val="000000"/>
          <w:kern w:val="0"/>
          <w:sz w:val="24"/>
        </w:rPr>
        <w:t>＝</w:t>
      </w:r>
      <w:r w:rsidRPr="00743B06">
        <w:rPr>
          <w:rFonts w:ascii="仿宋_GB2312" w:eastAsia="仿宋_GB2312" w:hint="eastAsia"/>
          <w:color w:val="000000"/>
          <w:kern w:val="0"/>
          <w:sz w:val="24"/>
        </w:rPr>
        <w:t>min[1500/150</w:t>
      </w:r>
      <w:r w:rsidRPr="00743B06">
        <w:rPr>
          <w:rFonts w:ascii="仿宋_GB2312" w:eastAsia="仿宋_GB2312" w:hint="eastAsia"/>
          <w:color w:val="000000"/>
          <w:kern w:val="0"/>
          <w:sz w:val="24"/>
        </w:rPr>
        <w:t>，</w:t>
      </w:r>
      <w:r w:rsidRPr="00743B06">
        <w:rPr>
          <w:rFonts w:ascii="仿宋_GB2312" w:eastAsia="仿宋_GB2312" w:hint="eastAsia"/>
          <w:color w:val="000000"/>
          <w:kern w:val="0"/>
          <w:sz w:val="24"/>
        </w:rPr>
        <w:t>10]</w:t>
      </w:r>
      <w:r w:rsidRPr="00743B06">
        <w:rPr>
          <w:rFonts w:ascii="仿宋_GB2312" w:eastAsia="仿宋_GB2312" w:hint="eastAsia"/>
          <w:color w:val="000000"/>
          <w:kern w:val="0"/>
          <w:sz w:val="24"/>
        </w:rPr>
        <w:t>＝</w:t>
      </w:r>
      <w:r w:rsidRPr="00743B06">
        <w:rPr>
          <w:rFonts w:ascii="仿宋_GB2312" w:eastAsia="仿宋_GB2312" w:hint="eastAsia"/>
          <w:color w:val="000000"/>
          <w:kern w:val="0"/>
          <w:sz w:val="24"/>
        </w:rPr>
        <w:t>10mm</w:t>
      </w:r>
    </w:p>
    <w:p w:rsidR="00844CBC" w:rsidRPr="00743B06" w:rsidP="00844CBC">
      <w:pPr>
        <w:pStyle w:val="Normal0"/>
        <w:autoSpaceDE w:val="0"/>
        <w:autoSpaceDN w:val="0"/>
        <w:adjustRightInd w:val="0"/>
        <w:spacing w:line="360" w:lineRule="auto"/>
        <w:jc w:val="left"/>
        <w:rPr>
          <w:rFonts w:ascii="仿宋_GB2312" w:eastAsia="仿宋_GB2312"/>
          <w:color w:val="008000"/>
          <w:kern w:val="0"/>
          <w:sz w:val="24"/>
        </w:rPr>
      </w:pPr>
      <w:r w:rsidRPr="00743B06">
        <w:rPr>
          <w:rFonts w:ascii="仿宋_GB2312" w:eastAsia="仿宋_GB2312" w:hint="eastAsia"/>
          <w:color w:val="008000"/>
          <w:kern w:val="0"/>
          <w:sz w:val="24"/>
        </w:rPr>
        <w:t xml:space="preserve">    </w:t>
      </w:r>
      <w:r w:rsidRPr="00743B06">
        <w:rPr>
          <w:rFonts w:ascii="仿宋_GB2312" w:eastAsia="仿宋_GB2312" w:hint="eastAsia"/>
          <w:color w:val="008000"/>
          <w:kern w:val="0"/>
          <w:sz w:val="24"/>
        </w:rPr>
        <w:t>满足要求！</w:t>
      </w:r>
    </w:p>
    <w:p w:rsidR="00844CBC" w:rsidRPr="00743B06" w:rsidP="00844CBC">
      <w:pPr>
        <w:pStyle w:val="Normal0"/>
        <w:autoSpaceDE w:val="0"/>
        <w:autoSpaceDN w:val="0"/>
        <w:adjustRightInd w:val="0"/>
        <w:spacing w:line="360" w:lineRule="auto"/>
        <w:jc w:val="left"/>
        <w:rPr>
          <w:rFonts w:ascii="仿宋_GB2312" w:eastAsia="仿宋_GB2312"/>
          <w:b/>
          <w:bCs/>
          <w:color w:val="000000"/>
          <w:kern w:val="0"/>
          <w:sz w:val="24"/>
        </w:rPr>
      </w:pPr>
      <w:r w:rsidRPr="00743B06">
        <w:rPr>
          <w:rFonts w:ascii="仿宋_GB2312" w:eastAsia="仿宋_GB2312" w:hint="eastAsia"/>
          <w:b/>
          <w:bCs/>
          <w:color w:val="000000"/>
          <w:kern w:val="0"/>
          <w:sz w:val="24"/>
        </w:rPr>
        <w:t xml:space="preserve">  3</w:t>
      </w:r>
      <w:r w:rsidRPr="00743B06">
        <w:rPr>
          <w:rFonts w:ascii="仿宋_GB2312" w:eastAsia="仿宋_GB2312" w:hint="eastAsia"/>
          <w:b/>
          <w:bCs/>
          <w:color w:val="000000"/>
          <w:kern w:val="0"/>
          <w:sz w:val="24"/>
        </w:rPr>
        <w:t>、支座反力计算</w:t>
      </w:r>
    </w:p>
    <w:p w:rsidR="00844CBC" w:rsidRPr="00743B06" w:rsidP="00844CBC">
      <w:pPr>
        <w:pStyle w:val="Normal0"/>
        <w:autoSpaceDE w:val="0"/>
        <w:autoSpaceDN w:val="0"/>
        <w:adjustRightInd w:val="0"/>
        <w:spacing w:line="360" w:lineRule="auto"/>
        <w:jc w:val="left"/>
        <w:rPr>
          <w:rFonts w:ascii="仿宋_GB2312" w:eastAsia="仿宋_GB2312"/>
          <w:color w:val="000000"/>
          <w:kern w:val="0"/>
          <w:sz w:val="24"/>
        </w:rPr>
      </w:pPr>
      <w:r w:rsidRPr="00743B06">
        <w:rPr>
          <w:rFonts w:ascii="仿宋_GB2312" w:eastAsia="仿宋_GB2312" w:hint="eastAsia"/>
          <w:color w:val="000000"/>
          <w:kern w:val="0"/>
          <w:sz w:val="24"/>
        </w:rPr>
        <w:t xml:space="preserve">    </w:t>
      </w:r>
      <w:r w:rsidRPr="00743B06">
        <w:rPr>
          <w:rFonts w:ascii="仿宋_GB2312" w:eastAsia="仿宋_GB2312" w:hint="eastAsia"/>
          <w:color w:val="000000"/>
          <w:kern w:val="0"/>
          <w:sz w:val="24"/>
        </w:rPr>
        <w:t>承载能力极限状态</w:t>
      </w:r>
    </w:p>
    <w:p w:rsidR="00844CBC" w:rsidRPr="00743B06" w:rsidP="00844CBC">
      <w:pPr>
        <w:pStyle w:val="Normal0"/>
        <w:autoSpaceDE w:val="0"/>
        <w:autoSpaceDN w:val="0"/>
        <w:adjustRightInd w:val="0"/>
        <w:spacing w:line="360" w:lineRule="auto"/>
        <w:jc w:val="left"/>
        <w:rPr>
          <w:rFonts w:ascii="仿宋_GB2312" w:eastAsia="仿宋_GB2312"/>
          <w:color w:val="000000"/>
          <w:kern w:val="0"/>
          <w:sz w:val="24"/>
        </w:rPr>
      </w:pPr>
      <w:r w:rsidRPr="00743B06">
        <w:rPr>
          <w:rFonts w:ascii="仿宋_GB2312" w:eastAsia="仿宋_GB2312" w:hint="eastAsia"/>
          <w:color w:val="000000"/>
          <w:kern w:val="0"/>
          <w:sz w:val="24"/>
        </w:rPr>
        <w:t xml:space="preserve">    R</w:t>
      </w:r>
      <w:r w:rsidRPr="00743B06">
        <w:rPr>
          <w:rFonts w:ascii="仿宋_GB2312" w:eastAsia="仿宋_GB2312" w:hint="eastAsia"/>
          <w:color w:val="000000"/>
          <w:kern w:val="0"/>
          <w:sz w:val="24"/>
          <w:vertAlign w:val="subscript"/>
        </w:rPr>
        <w:t>max</w:t>
      </w:r>
      <w:r w:rsidRPr="00743B06">
        <w:rPr>
          <w:rFonts w:ascii="仿宋_GB2312" w:eastAsia="仿宋_GB2312" w:hint="eastAsia"/>
          <w:color w:val="000000"/>
          <w:kern w:val="0"/>
          <w:sz w:val="24"/>
        </w:rPr>
        <w:t>=3.328kN</w:t>
      </w:r>
    </w:p>
    <w:p w:rsidR="00844CBC" w:rsidRPr="00743B06" w:rsidP="00844CBC">
      <w:pPr>
        <w:pStyle w:val="Normal0"/>
        <w:autoSpaceDE w:val="0"/>
        <w:autoSpaceDN w:val="0"/>
        <w:adjustRightInd w:val="0"/>
        <w:spacing w:line="360" w:lineRule="auto"/>
        <w:jc w:val="left"/>
        <w:rPr>
          <w:rFonts w:ascii="仿宋_GB2312" w:eastAsia="仿宋_GB2312"/>
          <w:b/>
          <w:bCs/>
          <w:color w:val="000000"/>
          <w:kern w:val="0"/>
          <w:sz w:val="28"/>
          <w:szCs w:val="28"/>
        </w:rPr>
      </w:pPr>
      <w:r w:rsidRPr="00743B06">
        <w:rPr>
          <w:rFonts w:ascii="仿宋_GB2312" w:eastAsia="仿宋_GB2312" w:hint="eastAsia"/>
          <w:b/>
          <w:bCs/>
          <w:color w:val="000000"/>
          <w:kern w:val="0"/>
          <w:sz w:val="28"/>
          <w:szCs w:val="28"/>
        </w:rPr>
        <w:t xml:space="preserve"> </w:t>
      </w:r>
      <w:r w:rsidRPr="00743B06">
        <w:rPr>
          <w:rFonts w:ascii="仿宋_GB2312" w:eastAsia="仿宋_GB2312" w:hint="eastAsia"/>
          <w:b/>
          <w:bCs/>
          <w:color w:val="000000"/>
          <w:kern w:val="0"/>
          <w:sz w:val="28"/>
          <w:szCs w:val="28"/>
        </w:rPr>
        <w:t>五、扣件抗滑承载力验算</w:t>
      </w:r>
    </w:p>
    <w:tbl>
      <w:tblPr>
        <w:tblStyle w:val="TableNormal"/>
        <w:tblW w:w="0" w:type="auto"/>
        <w:jc w:val="center"/>
        <w:tblCellSpacing w:w="0" w:type="dxa"/>
        <w:tblLayout w:type="fixed"/>
        <w:tblCellMar>
          <w:top w:w="45" w:type="dxa"/>
          <w:left w:w="45" w:type="dxa"/>
          <w:bottom w:w="45" w:type="dxa"/>
          <w:right w:w="45" w:type="dxa"/>
        </w:tblCellMar>
        <w:tblLook w:val="0000"/>
      </w:tblPr>
      <w:tblGrid>
        <w:gridCol w:w="2984"/>
        <w:gridCol w:w="1588"/>
        <w:gridCol w:w="3090"/>
        <w:gridCol w:w="1580"/>
      </w:tblGrid>
      <w:tr w:rsidTr="00E87985">
        <w:tblPrEx>
          <w:tblW w:w="0" w:type="auto"/>
          <w:jc w:val="center"/>
          <w:tblCellSpacing w:w="0" w:type="dxa"/>
          <w:tblLayout w:type="fixed"/>
          <w:tblCellMar>
            <w:top w:w="45" w:type="dxa"/>
            <w:left w:w="45" w:type="dxa"/>
            <w:bottom w:w="45" w:type="dxa"/>
            <w:right w:w="45" w:type="dxa"/>
          </w:tblCellMar>
          <w:tblLook w:val="0000"/>
        </w:tblPrEx>
        <w:trPr>
          <w:trHeight w:val="75"/>
          <w:tblCellSpacing w:w="0" w:type="dxa"/>
          <w:jc w:val="center"/>
        </w:trPr>
        <w:tc>
          <w:tcPr>
            <w:tcW w:w="2984" w:type="dxa"/>
            <w:tcBorders>
              <w:top w:val="single" w:sz="6" w:space="0" w:color="auto"/>
              <w:left w:val="single" w:sz="6" w:space="0" w:color="auto"/>
              <w:bottom w:val="single" w:sz="6" w:space="0" w:color="auto"/>
              <w:right w:val="single" w:sz="6" w:space="0" w:color="auto"/>
            </w:tcBorders>
            <w:shd w:val="clear" w:color="auto" w:fill="FFFFFF"/>
          </w:tcPr>
          <w:p w:rsidR="00844CBC" w:rsidRPr="00743B06" w:rsidP="00E87985">
            <w:pPr>
              <w:pStyle w:val="Normal0"/>
              <w:autoSpaceDE w:val="0"/>
              <w:autoSpaceDN w:val="0"/>
              <w:adjustRightInd w:val="0"/>
              <w:spacing w:line="360" w:lineRule="auto"/>
              <w:jc w:val="left"/>
              <w:rPr>
                <w:rFonts w:ascii="仿宋_GB2312" w:eastAsia="仿宋_GB2312"/>
                <w:color w:val="000000"/>
                <w:kern w:val="0"/>
                <w:sz w:val="18"/>
                <w:szCs w:val="18"/>
              </w:rPr>
            </w:pPr>
            <w:r w:rsidRPr="00743B06">
              <w:rPr>
                <w:rFonts w:ascii="仿宋_GB2312" w:eastAsia="仿宋_GB2312" w:hint="eastAsia"/>
                <w:color w:val="000000"/>
                <w:kern w:val="0"/>
                <w:sz w:val="18"/>
                <w:szCs w:val="18"/>
              </w:rPr>
              <w:t>横杆与立杆连接方式</w:t>
            </w:r>
          </w:p>
        </w:tc>
        <w:tc>
          <w:tcPr>
            <w:tcW w:w="1588" w:type="dxa"/>
            <w:tcBorders>
              <w:top w:val="single" w:sz="6" w:space="0" w:color="auto"/>
              <w:left w:val="single" w:sz="6" w:space="0" w:color="auto"/>
              <w:bottom w:val="single" w:sz="6" w:space="0" w:color="auto"/>
              <w:right w:val="single" w:sz="6" w:space="0" w:color="auto"/>
            </w:tcBorders>
            <w:shd w:val="clear" w:color="auto" w:fill="FFFFFF"/>
          </w:tcPr>
          <w:p w:rsidR="00844CBC" w:rsidRPr="00743B06" w:rsidP="00E87985">
            <w:pPr>
              <w:pStyle w:val="Normal0"/>
              <w:autoSpaceDE w:val="0"/>
              <w:autoSpaceDN w:val="0"/>
              <w:adjustRightInd w:val="0"/>
              <w:spacing w:line="360" w:lineRule="auto"/>
              <w:jc w:val="left"/>
              <w:rPr>
                <w:rFonts w:ascii="仿宋_GB2312" w:eastAsia="仿宋_GB2312"/>
                <w:color w:val="000000"/>
                <w:kern w:val="0"/>
                <w:sz w:val="18"/>
                <w:szCs w:val="18"/>
              </w:rPr>
            </w:pPr>
            <w:r w:rsidRPr="00743B06">
              <w:rPr>
                <w:rFonts w:ascii="仿宋_GB2312" w:eastAsia="仿宋_GB2312" w:hint="eastAsia"/>
                <w:color w:val="000000"/>
                <w:kern w:val="0"/>
                <w:sz w:val="18"/>
                <w:szCs w:val="18"/>
              </w:rPr>
              <w:t>单扣件</w:t>
            </w:r>
          </w:p>
        </w:tc>
        <w:tc>
          <w:tcPr>
            <w:tcW w:w="3090" w:type="dxa"/>
            <w:tcBorders>
              <w:top w:val="single" w:sz="6" w:space="0" w:color="auto"/>
              <w:left w:val="single" w:sz="6" w:space="0" w:color="auto"/>
              <w:bottom w:val="single" w:sz="6" w:space="0" w:color="auto"/>
              <w:right w:val="single" w:sz="6" w:space="0" w:color="auto"/>
            </w:tcBorders>
            <w:shd w:val="clear" w:color="auto" w:fill="FFFFFF"/>
          </w:tcPr>
          <w:p w:rsidR="00844CBC" w:rsidRPr="00743B06" w:rsidP="00E87985">
            <w:pPr>
              <w:pStyle w:val="Normal0"/>
              <w:autoSpaceDE w:val="0"/>
              <w:autoSpaceDN w:val="0"/>
              <w:adjustRightInd w:val="0"/>
              <w:spacing w:line="360" w:lineRule="auto"/>
              <w:jc w:val="left"/>
              <w:rPr>
                <w:rFonts w:ascii="仿宋_GB2312" w:eastAsia="仿宋_GB2312"/>
                <w:color w:val="000000"/>
                <w:kern w:val="0"/>
                <w:sz w:val="18"/>
                <w:szCs w:val="18"/>
              </w:rPr>
            </w:pPr>
            <w:r w:rsidRPr="00743B06">
              <w:rPr>
                <w:rFonts w:ascii="仿宋_GB2312" w:eastAsia="仿宋_GB2312" w:hint="eastAsia"/>
                <w:color w:val="000000"/>
                <w:kern w:val="0"/>
                <w:sz w:val="18"/>
                <w:szCs w:val="18"/>
              </w:rPr>
              <w:t>扣件抗滑移折减系数</w:t>
            </w:r>
          </w:p>
        </w:tc>
        <w:tc>
          <w:tcPr>
            <w:tcW w:w="1580" w:type="dxa"/>
            <w:tcBorders>
              <w:top w:val="single" w:sz="6" w:space="0" w:color="auto"/>
              <w:left w:val="single" w:sz="6" w:space="0" w:color="auto"/>
              <w:bottom w:val="single" w:sz="6" w:space="0" w:color="auto"/>
              <w:right w:val="single" w:sz="6" w:space="0" w:color="auto"/>
            </w:tcBorders>
            <w:shd w:val="clear" w:color="auto" w:fill="FFFFFF"/>
          </w:tcPr>
          <w:p w:rsidR="00844CBC" w:rsidRPr="00743B06" w:rsidP="00E87985">
            <w:pPr>
              <w:pStyle w:val="Normal0"/>
              <w:autoSpaceDE w:val="0"/>
              <w:autoSpaceDN w:val="0"/>
              <w:adjustRightInd w:val="0"/>
              <w:spacing w:line="360" w:lineRule="auto"/>
              <w:jc w:val="left"/>
              <w:rPr>
                <w:rFonts w:ascii="仿宋_GB2312" w:eastAsia="仿宋_GB2312"/>
                <w:color w:val="000000"/>
                <w:kern w:val="0"/>
                <w:sz w:val="18"/>
                <w:szCs w:val="18"/>
              </w:rPr>
            </w:pPr>
            <w:r w:rsidRPr="00743B06">
              <w:rPr>
                <w:rFonts w:ascii="仿宋_GB2312" w:eastAsia="仿宋_GB2312" w:hint="eastAsia"/>
                <w:color w:val="000000"/>
                <w:kern w:val="0"/>
                <w:sz w:val="18"/>
                <w:szCs w:val="18"/>
              </w:rPr>
              <w:t>0.9</w:t>
            </w:r>
          </w:p>
        </w:tc>
      </w:tr>
    </w:tbl>
    <w:p w:rsidR="00844CBC" w:rsidRPr="00743B06" w:rsidP="00844CBC">
      <w:pPr>
        <w:pStyle w:val="Normal0"/>
        <w:autoSpaceDE w:val="0"/>
        <w:autoSpaceDN w:val="0"/>
        <w:adjustRightInd w:val="0"/>
        <w:spacing w:line="360" w:lineRule="auto"/>
        <w:jc w:val="left"/>
        <w:rPr>
          <w:rFonts w:ascii="仿宋_GB2312" w:eastAsia="仿宋_GB2312"/>
          <w:color w:val="000000"/>
          <w:kern w:val="0"/>
          <w:sz w:val="24"/>
        </w:rPr>
      </w:pPr>
      <w:r w:rsidRPr="00743B06">
        <w:rPr>
          <w:rFonts w:ascii="仿宋_GB2312" w:eastAsia="仿宋_GB2312" w:hint="eastAsia"/>
          <w:color w:val="000000"/>
          <w:kern w:val="0"/>
          <w:sz w:val="24"/>
        </w:rPr>
        <w:t xml:space="preserve">    </w:t>
      </w:r>
      <w:r w:rsidRPr="00743B06">
        <w:rPr>
          <w:rFonts w:ascii="仿宋_GB2312" w:eastAsia="仿宋_GB2312" w:hint="eastAsia"/>
          <w:color w:val="000000"/>
          <w:kern w:val="0"/>
          <w:sz w:val="24"/>
        </w:rPr>
        <w:t>扣件抗滑承载力验算：</w:t>
      </w:r>
    </w:p>
    <w:p w:rsidR="00844CBC" w:rsidRPr="00743B06" w:rsidP="00844CBC">
      <w:pPr>
        <w:pStyle w:val="Normal0"/>
        <w:autoSpaceDE w:val="0"/>
        <w:autoSpaceDN w:val="0"/>
        <w:adjustRightInd w:val="0"/>
        <w:spacing w:line="360" w:lineRule="auto"/>
        <w:jc w:val="left"/>
        <w:rPr>
          <w:rFonts w:ascii="仿宋_GB2312" w:eastAsia="仿宋_GB2312"/>
          <w:color w:val="000000"/>
          <w:kern w:val="0"/>
          <w:sz w:val="24"/>
        </w:rPr>
      </w:pPr>
      <w:r w:rsidRPr="00743B06">
        <w:rPr>
          <w:rFonts w:ascii="仿宋_GB2312" w:eastAsia="仿宋_GB2312" w:hint="eastAsia"/>
          <w:color w:val="000000"/>
          <w:kern w:val="0"/>
          <w:sz w:val="24"/>
        </w:rPr>
        <w:t xml:space="preserve">    </w:t>
      </w:r>
      <w:r w:rsidRPr="00743B06">
        <w:rPr>
          <w:rFonts w:ascii="仿宋_GB2312" w:eastAsia="仿宋_GB2312" w:hint="eastAsia"/>
          <w:color w:val="000000"/>
          <w:kern w:val="0"/>
          <w:sz w:val="24"/>
        </w:rPr>
        <w:t>横向水平杆：</w:t>
      </w:r>
      <w:r w:rsidRPr="00743B06">
        <w:rPr>
          <w:rFonts w:ascii="仿宋_GB2312" w:eastAsia="仿宋_GB2312" w:hint="eastAsia"/>
          <w:color w:val="000000"/>
          <w:kern w:val="0"/>
          <w:sz w:val="24"/>
        </w:rPr>
        <w:t>R</w:t>
      </w:r>
      <w:r w:rsidRPr="00743B06">
        <w:rPr>
          <w:rFonts w:ascii="仿宋_GB2312" w:eastAsia="仿宋_GB2312" w:hint="eastAsia"/>
          <w:color w:val="000000"/>
          <w:kern w:val="0"/>
          <w:sz w:val="24"/>
          <w:vertAlign w:val="subscript"/>
        </w:rPr>
        <w:t>max</w:t>
      </w:r>
      <w:r w:rsidRPr="00743B06">
        <w:rPr>
          <w:rFonts w:ascii="仿宋_GB2312" w:eastAsia="仿宋_GB2312" w:hint="eastAsia"/>
          <w:color w:val="000000"/>
          <w:kern w:val="0"/>
          <w:sz w:val="24"/>
        </w:rPr>
        <w:t>=1.439kN</w:t>
      </w:r>
      <w:r w:rsidRPr="00743B06">
        <w:rPr>
          <w:rFonts w:ascii="仿宋_GB2312" w:eastAsia="仿宋_GB2312" w:hint="eastAsia"/>
          <w:color w:val="000000"/>
          <w:kern w:val="0"/>
          <w:sz w:val="24"/>
        </w:rPr>
        <w:t>≤</w:t>
      </w:r>
      <w:r w:rsidRPr="00743B06">
        <w:rPr>
          <w:rFonts w:ascii="仿宋_GB2312" w:eastAsia="仿宋_GB2312" w:hint="eastAsia"/>
          <w:color w:val="000000"/>
          <w:kern w:val="0"/>
          <w:sz w:val="24"/>
        </w:rPr>
        <w:t>R</w:t>
      </w:r>
      <w:r w:rsidRPr="00743B06">
        <w:rPr>
          <w:rFonts w:ascii="仿宋_GB2312" w:eastAsia="仿宋_GB2312" w:hint="eastAsia"/>
          <w:color w:val="000000"/>
          <w:kern w:val="0"/>
          <w:sz w:val="24"/>
          <w:vertAlign w:val="subscript"/>
        </w:rPr>
        <w:t>c</w:t>
      </w:r>
      <w:r w:rsidRPr="00743B06">
        <w:rPr>
          <w:rFonts w:ascii="仿宋_GB2312" w:eastAsia="仿宋_GB2312" w:hint="eastAsia"/>
          <w:color w:val="000000"/>
          <w:kern w:val="0"/>
          <w:sz w:val="24"/>
        </w:rPr>
        <w:t>=0.9</w:t>
      </w:r>
      <w:r w:rsidRPr="00743B06">
        <w:rPr>
          <w:rFonts w:ascii="仿宋_GB2312" w:eastAsia="仿宋_GB2312" w:hint="eastAsia"/>
          <w:color w:val="000000"/>
          <w:kern w:val="0"/>
          <w:sz w:val="24"/>
        </w:rPr>
        <w:t>×</w:t>
      </w:r>
      <w:r w:rsidRPr="00743B06">
        <w:rPr>
          <w:rFonts w:ascii="仿宋_GB2312" w:eastAsia="仿宋_GB2312" w:hint="eastAsia"/>
          <w:color w:val="000000"/>
          <w:kern w:val="0"/>
          <w:sz w:val="24"/>
        </w:rPr>
        <w:t>8=7.2kN</w:t>
      </w:r>
    </w:p>
    <w:p w:rsidR="00844CBC" w:rsidRPr="00743B06" w:rsidP="00844CBC">
      <w:pPr>
        <w:pStyle w:val="Normal0"/>
        <w:autoSpaceDE w:val="0"/>
        <w:autoSpaceDN w:val="0"/>
        <w:adjustRightInd w:val="0"/>
        <w:spacing w:line="360" w:lineRule="auto"/>
        <w:jc w:val="left"/>
        <w:rPr>
          <w:rFonts w:ascii="仿宋_GB2312" w:eastAsia="仿宋_GB2312"/>
          <w:color w:val="000000"/>
          <w:kern w:val="0"/>
          <w:sz w:val="24"/>
        </w:rPr>
      </w:pPr>
      <w:r w:rsidRPr="00743B06">
        <w:rPr>
          <w:rFonts w:ascii="仿宋_GB2312" w:eastAsia="仿宋_GB2312" w:hint="eastAsia"/>
          <w:color w:val="000000"/>
          <w:kern w:val="0"/>
          <w:sz w:val="24"/>
        </w:rPr>
        <w:t xml:space="preserve">    </w:t>
      </w:r>
      <w:r w:rsidRPr="00743B06">
        <w:rPr>
          <w:rFonts w:ascii="仿宋_GB2312" w:eastAsia="仿宋_GB2312" w:hint="eastAsia"/>
          <w:color w:val="000000"/>
          <w:kern w:val="0"/>
          <w:sz w:val="24"/>
        </w:rPr>
        <w:t>纵向水平杆：</w:t>
      </w:r>
      <w:r w:rsidRPr="00743B06">
        <w:rPr>
          <w:rFonts w:ascii="仿宋_GB2312" w:eastAsia="仿宋_GB2312" w:hint="eastAsia"/>
          <w:color w:val="000000"/>
          <w:kern w:val="0"/>
          <w:sz w:val="24"/>
        </w:rPr>
        <w:t>R</w:t>
      </w:r>
      <w:r w:rsidRPr="00743B06">
        <w:rPr>
          <w:rFonts w:ascii="仿宋_GB2312" w:eastAsia="仿宋_GB2312" w:hint="eastAsia"/>
          <w:color w:val="000000"/>
          <w:kern w:val="0"/>
          <w:sz w:val="24"/>
          <w:vertAlign w:val="subscript"/>
        </w:rPr>
        <w:t>max</w:t>
      </w:r>
      <w:r w:rsidRPr="00743B06">
        <w:rPr>
          <w:rFonts w:ascii="仿宋_GB2312" w:eastAsia="仿宋_GB2312" w:hint="eastAsia"/>
          <w:color w:val="000000"/>
          <w:kern w:val="0"/>
          <w:sz w:val="24"/>
        </w:rPr>
        <w:t>=3.328kN</w:t>
      </w:r>
      <w:r w:rsidRPr="00743B06">
        <w:rPr>
          <w:rFonts w:ascii="仿宋_GB2312" w:eastAsia="仿宋_GB2312" w:hint="eastAsia"/>
          <w:color w:val="000000"/>
          <w:kern w:val="0"/>
          <w:sz w:val="24"/>
        </w:rPr>
        <w:t>≤</w:t>
      </w:r>
      <w:r w:rsidRPr="00743B06">
        <w:rPr>
          <w:rFonts w:ascii="仿宋_GB2312" w:eastAsia="仿宋_GB2312" w:hint="eastAsia"/>
          <w:color w:val="000000"/>
          <w:kern w:val="0"/>
          <w:sz w:val="24"/>
        </w:rPr>
        <w:t>R</w:t>
      </w:r>
      <w:r w:rsidRPr="00743B06">
        <w:rPr>
          <w:rFonts w:ascii="仿宋_GB2312" w:eastAsia="仿宋_GB2312" w:hint="eastAsia"/>
          <w:color w:val="000000"/>
          <w:kern w:val="0"/>
          <w:sz w:val="24"/>
          <w:vertAlign w:val="subscript"/>
        </w:rPr>
        <w:t>c</w:t>
      </w:r>
      <w:r w:rsidRPr="00743B06">
        <w:rPr>
          <w:rFonts w:ascii="仿宋_GB2312" w:eastAsia="仿宋_GB2312" w:hint="eastAsia"/>
          <w:color w:val="000000"/>
          <w:kern w:val="0"/>
          <w:sz w:val="24"/>
        </w:rPr>
        <w:t>=0.9</w:t>
      </w:r>
      <w:r w:rsidRPr="00743B06">
        <w:rPr>
          <w:rFonts w:ascii="仿宋_GB2312" w:eastAsia="仿宋_GB2312" w:hint="eastAsia"/>
          <w:color w:val="000000"/>
          <w:kern w:val="0"/>
          <w:sz w:val="24"/>
        </w:rPr>
        <w:t>×</w:t>
      </w:r>
      <w:r w:rsidRPr="00743B06">
        <w:rPr>
          <w:rFonts w:ascii="仿宋_GB2312" w:eastAsia="仿宋_GB2312" w:hint="eastAsia"/>
          <w:color w:val="000000"/>
          <w:kern w:val="0"/>
          <w:sz w:val="24"/>
        </w:rPr>
        <w:t>8=7.2kN</w:t>
      </w:r>
    </w:p>
    <w:p w:rsidR="00844CBC" w:rsidRPr="00743B06" w:rsidP="00844CBC">
      <w:pPr>
        <w:pStyle w:val="Normal0"/>
        <w:autoSpaceDE w:val="0"/>
        <w:autoSpaceDN w:val="0"/>
        <w:adjustRightInd w:val="0"/>
        <w:spacing w:line="360" w:lineRule="auto"/>
        <w:jc w:val="left"/>
        <w:rPr>
          <w:rFonts w:ascii="仿宋_GB2312" w:eastAsia="仿宋_GB2312"/>
          <w:color w:val="008000"/>
          <w:kern w:val="0"/>
          <w:sz w:val="24"/>
        </w:rPr>
      </w:pPr>
      <w:r w:rsidRPr="00743B06">
        <w:rPr>
          <w:rFonts w:ascii="仿宋_GB2312" w:eastAsia="仿宋_GB2312" w:hint="eastAsia"/>
          <w:color w:val="008000"/>
          <w:kern w:val="0"/>
          <w:sz w:val="24"/>
        </w:rPr>
        <w:t xml:space="preserve">    </w:t>
      </w:r>
      <w:r w:rsidRPr="00743B06">
        <w:rPr>
          <w:rFonts w:ascii="仿宋_GB2312" w:eastAsia="仿宋_GB2312" w:hint="eastAsia"/>
          <w:color w:val="008000"/>
          <w:kern w:val="0"/>
          <w:sz w:val="24"/>
        </w:rPr>
        <w:t>满足要求！</w:t>
      </w:r>
    </w:p>
    <w:p w:rsidR="00844CBC" w:rsidRPr="00743B06" w:rsidP="00844CBC">
      <w:pPr>
        <w:pStyle w:val="Normal0"/>
        <w:autoSpaceDE w:val="0"/>
        <w:autoSpaceDN w:val="0"/>
        <w:adjustRightInd w:val="0"/>
        <w:spacing w:line="360" w:lineRule="auto"/>
        <w:jc w:val="left"/>
        <w:rPr>
          <w:rFonts w:ascii="仿宋_GB2312" w:eastAsia="仿宋_GB2312"/>
          <w:b/>
          <w:bCs/>
          <w:color w:val="000000"/>
          <w:kern w:val="0"/>
          <w:sz w:val="28"/>
          <w:szCs w:val="28"/>
        </w:rPr>
      </w:pPr>
      <w:r w:rsidRPr="00743B06">
        <w:rPr>
          <w:rFonts w:ascii="仿宋_GB2312" w:eastAsia="仿宋_GB2312" w:hint="eastAsia"/>
          <w:b/>
          <w:bCs/>
          <w:color w:val="000000"/>
          <w:kern w:val="0"/>
          <w:sz w:val="28"/>
          <w:szCs w:val="28"/>
        </w:rPr>
        <w:t xml:space="preserve"> </w:t>
      </w:r>
      <w:r w:rsidRPr="00743B06">
        <w:rPr>
          <w:rFonts w:ascii="仿宋_GB2312" w:eastAsia="仿宋_GB2312" w:hint="eastAsia"/>
          <w:b/>
          <w:bCs/>
          <w:color w:val="000000"/>
          <w:kern w:val="0"/>
          <w:sz w:val="28"/>
          <w:szCs w:val="28"/>
        </w:rPr>
        <w:t>六、荷载计算</w:t>
      </w:r>
    </w:p>
    <w:tbl>
      <w:tblPr>
        <w:tblStyle w:val="TableNormal"/>
        <w:tblW w:w="0" w:type="auto"/>
        <w:jc w:val="center"/>
        <w:tblCellSpacing w:w="0" w:type="dxa"/>
        <w:tblLayout w:type="fixed"/>
        <w:tblCellMar>
          <w:top w:w="45" w:type="dxa"/>
          <w:left w:w="45" w:type="dxa"/>
          <w:bottom w:w="45" w:type="dxa"/>
          <w:right w:w="45" w:type="dxa"/>
        </w:tblCellMar>
        <w:tblLook w:val="0000"/>
      </w:tblPr>
      <w:tblGrid>
        <w:gridCol w:w="2984"/>
        <w:gridCol w:w="1588"/>
        <w:gridCol w:w="3090"/>
        <w:gridCol w:w="1612"/>
      </w:tblGrid>
      <w:tr w:rsidTr="00E87985">
        <w:tblPrEx>
          <w:tblW w:w="0" w:type="auto"/>
          <w:jc w:val="center"/>
          <w:tblCellSpacing w:w="0" w:type="dxa"/>
          <w:tblLayout w:type="fixed"/>
          <w:tblCellMar>
            <w:top w:w="45" w:type="dxa"/>
            <w:left w:w="45" w:type="dxa"/>
            <w:bottom w:w="45" w:type="dxa"/>
            <w:right w:w="45" w:type="dxa"/>
          </w:tblCellMar>
          <w:tblLook w:val="0000"/>
        </w:tblPrEx>
        <w:trPr>
          <w:trHeight w:val="75"/>
          <w:tblCellSpacing w:w="0" w:type="dxa"/>
          <w:jc w:val="center"/>
        </w:trPr>
        <w:tc>
          <w:tcPr>
            <w:tcW w:w="2984" w:type="dxa"/>
            <w:tcBorders>
              <w:top w:val="single" w:sz="6" w:space="0" w:color="auto"/>
              <w:left w:val="single" w:sz="6" w:space="0" w:color="auto"/>
              <w:bottom w:val="single" w:sz="6" w:space="0" w:color="auto"/>
              <w:right w:val="single" w:sz="6" w:space="0" w:color="auto"/>
            </w:tcBorders>
            <w:shd w:val="clear" w:color="auto" w:fill="FFFFFF"/>
          </w:tcPr>
          <w:p w:rsidR="00844CBC" w:rsidRPr="00743B06" w:rsidP="00E87985">
            <w:pPr>
              <w:pStyle w:val="Normal0"/>
              <w:autoSpaceDE w:val="0"/>
              <w:autoSpaceDN w:val="0"/>
              <w:adjustRightInd w:val="0"/>
              <w:spacing w:line="360" w:lineRule="auto"/>
              <w:jc w:val="left"/>
              <w:rPr>
                <w:rFonts w:ascii="仿宋_GB2312" w:eastAsia="仿宋_GB2312"/>
                <w:color w:val="000000"/>
                <w:kern w:val="0"/>
                <w:sz w:val="18"/>
                <w:szCs w:val="18"/>
              </w:rPr>
            </w:pPr>
            <w:r w:rsidRPr="00743B06">
              <w:rPr>
                <w:rFonts w:ascii="仿宋_GB2312" w:eastAsia="仿宋_GB2312" w:hint="eastAsia"/>
                <w:color w:val="000000"/>
                <w:kern w:val="0"/>
                <w:sz w:val="18"/>
                <w:szCs w:val="18"/>
              </w:rPr>
              <w:t>脚手架架体高度</w:t>
            </w:r>
            <w:r w:rsidRPr="00743B06">
              <w:rPr>
                <w:rFonts w:ascii="仿宋_GB2312" w:eastAsia="仿宋_GB2312" w:hint="eastAsia"/>
                <w:color w:val="000000"/>
                <w:kern w:val="0"/>
                <w:sz w:val="18"/>
                <w:szCs w:val="18"/>
              </w:rPr>
              <w:t>H</w:t>
            </w:r>
          </w:p>
        </w:tc>
        <w:tc>
          <w:tcPr>
            <w:tcW w:w="1588" w:type="dxa"/>
            <w:tcBorders>
              <w:top w:val="single" w:sz="6" w:space="0" w:color="auto"/>
              <w:left w:val="single" w:sz="6" w:space="0" w:color="auto"/>
              <w:bottom w:val="single" w:sz="6" w:space="0" w:color="auto"/>
              <w:right w:val="single" w:sz="6" w:space="0" w:color="auto"/>
            </w:tcBorders>
            <w:shd w:val="clear" w:color="auto" w:fill="FFFFFF"/>
          </w:tcPr>
          <w:p w:rsidR="00844CBC" w:rsidRPr="00743B06" w:rsidP="00E87985">
            <w:pPr>
              <w:pStyle w:val="Normal0"/>
              <w:autoSpaceDE w:val="0"/>
              <w:autoSpaceDN w:val="0"/>
              <w:adjustRightInd w:val="0"/>
              <w:spacing w:line="360" w:lineRule="auto"/>
              <w:jc w:val="left"/>
              <w:rPr>
                <w:rFonts w:ascii="仿宋_GB2312" w:eastAsia="仿宋_GB2312"/>
                <w:color w:val="000000"/>
                <w:kern w:val="0"/>
                <w:sz w:val="18"/>
                <w:szCs w:val="18"/>
              </w:rPr>
            </w:pPr>
            <w:r w:rsidRPr="00743B06">
              <w:rPr>
                <w:rFonts w:ascii="仿宋_GB2312" w:eastAsia="仿宋_GB2312" w:hint="eastAsia"/>
                <w:color w:val="000000"/>
                <w:kern w:val="0"/>
                <w:sz w:val="18"/>
                <w:szCs w:val="18"/>
              </w:rPr>
              <w:t>20.3</w:t>
            </w:r>
          </w:p>
        </w:tc>
        <w:tc>
          <w:tcPr>
            <w:tcW w:w="3090" w:type="dxa"/>
            <w:tcBorders>
              <w:top w:val="single" w:sz="6" w:space="0" w:color="auto"/>
              <w:left w:val="single" w:sz="6" w:space="0" w:color="auto"/>
              <w:bottom w:val="single" w:sz="6" w:space="0" w:color="auto"/>
              <w:right w:val="single" w:sz="6" w:space="0" w:color="auto"/>
            </w:tcBorders>
            <w:shd w:val="clear" w:color="auto" w:fill="FFFFFF"/>
          </w:tcPr>
          <w:p w:rsidR="00844CBC" w:rsidRPr="00743B06" w:rsidP="00E87985">
            <w:pPr>
              <w:pStyle w:val="Normal0"/>
              <w:autoSpaceDE w:val="0"/>
              <w:autoSpaceDN w:val="0"/>
              <w:adjustRightInd w:val="0"/>
              <w:spacing w:line="360" w:lineRule="auto"/>
              <w:jc w:val="left"/>
              <w:rPr>
                <w:rFonts w:ascii="仿宋_GB2312" w:eastAsia="仿宋_GB2312"/>
                <w:color w:val="000000"/>
                <w:kern w:val="0"/>
                <w:sz w:val="18"/>
                <w:szCs w:val="18"/>
              </w:rPr>
            </w:pPr>
            <w:r w:rsidRPr="00743B06">
              <w:rPr>
                <w:rFonts w:ascii="仿宋_GB2312" w:eastAsia="仿宋_GB2312" w:hint="eastAsia"/>
                <w:color w:val="000000"/>
                <w:kern w:val="0"/>
                <w:sz w:val="18"/>
                <w:szCs w:val="18"/>
              </w:rPr>
              <w:t>脚手架钢管类型</w:t>
            </w:r>
          </w:p>
        </w:tc>
        <w:tc>
          <w:tcPr>
            <w:tcW w:w="1612" w:type="dxa"/>
            <w:tcBorders>
              <w:top w:val="single" w:sz="6" w:space="0" w:color="auto"/>
              <w:left w:val="single" w:sz="6" w:space="0" w:color="auto"/>
              <w:bottom w:val="single" w:sz="6" w:space="0" w:color="auto"/>
              <w:right w:val="single" w:sz="6" w:space="0" w:color="auto"/>
            </w:tcBorders>
            <w:shd w:val="clear" w:color="auto" w:fill="FFFFFF"/>
          </w:tcPr>
          <w:p w:rsidR="00844CBC" w:rsidRPr="00743B06" w:rsidP="00E87985">
            <w:pPr>
              <w:pStyle w:val="Normal0"/>
              <w:autoSpaceDE w:val="0"/>
              <w:autoSpaceDN w:val="0"/>
              <w:adjustRightInd w:val="0"/>
              <w:spacing w:line="360" w:lineRule="auto"/>
              <w:jc w:val="left"/>
              <w:rPr>
                <w:rFonts w:ascii="仿宋_GB2312" w:eastAsia="仿宋_GB2312"/>
                <w:color w:val="000000"/>
                <w:kern w:val="0"/>
                <w:sz w:val="18"/>
                <w:szCs w:val="18"/>
              </w:rPr>
            </w:pPr>
            <w:r w:rsidRPr="00743B06">
              <w:rPr>
                <w:rFonts w:ascii="仿宋_GB2312" w:eastAsia="仿宋_GB2312" w:hint="eastAsia"/>
                <w:color w:val="000000"/>
                <w:kern w:val="0"/>
                <w:sz w:val="18"/>
                <w:szCs w:val="18"/>
              </w:rPr>
              <w:t>Ф</w:t>
            </w:r>
            <w:r w:rsidRPr="00743B06">
              <w:rPr>
                <w:rFonts w:ascii="仿宋_GB2312" w:eastAsia="仿宋_GB2312" w:hint="eastAsia"/>
                <w:color w:val="000000"/>
                <w:kern w:val="0"/>
                <w:sz w:val="18"/>
                <w:szCs w:val="18"/>
              </w:rPr>
              <w:t>48</w:t>
            </w:r>
            <w:r w:rsidRPr="00743B06">
              <w:rPr>
                <w:rFonts w:ascii="仿宋_GB2312" w:eastAsia="仿宋_GB2312" w:hint="eastAsia"/>
                <w:color w:val="000000"/>
                <w:kern w:val="0"/>
                <w:sz w:val="18"/>
                <w:szCs w:val="18"/>
              </w:rPr>
              <w:t>×</w:t>
            </w:r>
            <w:r w:rsidRPr="00743B06">
              <w:rPr>
                <w:rFonts w:ascii="仿宋_GB2312" w:eastAsia="仿宋_GB2312" w:hint="eastAsia"/>
                <w:color w:val="000000"/>
                <w:kern w:val="0"/>
                <w:sz w:val="18"/>
                <w:szCs w:val="18"/>
              </w:rPr>
              <w:t>3</w:t>
            </w:r>
          </w:p>
        </w:tc>
      </w:tr>
      <w:tr w:rsidTr="00E87985">
        <w:tblPrEx>
          <w:tblW w:w="0" w:type="auto"/>
          <w:jc w:val="center"/>
          <w:tblCellSpacing w:w="0" w:type="dxa"/>
          <w:tblLayout w:type="fixed"/>
          <w:tblCellMar>
            <w:top w:w="45" w:type="dxa"/>
            <w:left w:w="45" w:type="dxa"/>
            <w:bottom w:w="45" w:type="dxa"/>
            <w:right w:w="45" w:type="dxa"/>
          </w:tblCellMar>
          <w:tblLook w:val="0000"/>
        </w:tblPrEx>
        <w:trPr>
          <w:trHeight w:val="75"/>
          <w:tblCellSpacing w:w="0" w:type="dxa"/>
          <w:jc w:val="center"/>
        </w:trPr>
        <w:tc>
          <w:tcPr>
            <w:tcW w:w="2984" w:type="dxa"/>
            <w:tcBorders>
              <w:top w:val="single" w:sz="6" w:space="0" w:color="auto"/>
              <w:left w:val="single" w:sz="6" w:space="0" w:color="auto"/>
              <w:bottom w:val="single" w:sz="6" w:space="0" w:color="auto"/>
              <w:right w:val="single" w:sz="6" w:space="0" w:color="auto"/>
            </w:tcBorders>
            <w:shd w:val="clear" w:color="auto" w:fill="FFFFFF"/>
          </w:tcPr>
          <w:p w:rsidR="00844CBC" w:rsidRPr="00743B06" w:rsidP="00E87985">
            <w:pPr>
              <w:pStyle w:val="Normal0"/>
              <w:autoSpaceDE w:val="0"/>
              <w:autoSpaceDN w:val="0"/>
              <w:adjustRightInd w:val="0"/>
              <w:spacing w:line="360" w:lineRule="auto"/>
              <w:jc w:val="left"/>
              <w:rPr>
                <w:rFonts w:ascii="仿宋_GB2312" w:eastAsia="仿宋_GB2312"/>
                <w:color w:val="000000"/>
                <w:kern w:val="0"/>
                <w:sz w:val="18"/>
                <w:szCs w:val="18"/>
              </w:rPr>
            </w:pPr>
            <w:r w:rsidRPr="00743B06">
              <w:rPr>
                <w:rFonts w:ascii="仿宋_GB2312" w:eastAsia="仿宋_GB2312" w:hint="eastAsia"/>
                <w:color w:val="000000"/>
                <w:kern w:val="0"/>
                <w:sz w:val="18"/>
                <w:szCs w:val="18"/>
              </w:rPr>
              <w:t>每米立杆承受结构自重标准值</w:t>
            </w:r>
            <w:r w:rsidRPr="00743B06">
              <w:rPr>
                <w:rFonts w:ascii="仿宋_GB2312" w:eastAsia="仿宋_GB2312" w:hint="eastAsia"/>
                <w:color w:val="000000"/>
                <w:kern w:val="0"/>
                <w:sz w:val="18"/>
                <w:szCs w:val="18"/>
              </w:rPr>
              <w:t>gk(kN/m)</w:t>
            </w:r>
          </w:p>
        </w:tc>
        <w:tc>
          <w:tcPr>
            <w:tcW w:w="6290" w:type="dxa"/>
            <w:gridSpan w:val="3"/>
            <w:tcBorders>
              <w:top w:val="single" w:sz="6" w:space="0" w:color="auto"/>
              <w:left w:val="single" w:sz="6" w:space="0" w:color="auto"/>
              <w:bottom w:val="single" w:sz="6" w:space="0" w:color="auto"/>
              <w:right w:val="single" w:sz="6" w:space="0" w:color="auto"/>
            </w:tcBorders>
            <w:shd w:val="clear" w:color="auto" w:fill="FFFFFF"/>
          </w:tcPr>
          <w:p w:rsidR="00844CBC" w:rsidRPr="00743B06" w:rsidP="00E87985">
            <w:pPr>
              <w:pStyle w:val="Normal0"/>
              <w:autoSpaceDE w:val="0"/>
              <w:autoSpaceDN w:val="0"/>
              <w:adjustRightInd w:val="0"/>
              <w:spacing w:line="360" w:lineRule="auto"/>
              <w:jc w:val="left"/>
              <w:rPr>
                <w:rFonts w:ascii="仿宋_GB2312" w:eastAsia="仿宋_GB2312"/>
                <w:color w:val="000000"/>
                <w:kern w:val="0"/>
                <w:sz w:val="18"/>
                <w:szCs w:val="18"/>
              </w:rPr>
            </w:pPr>
            <w:r w:rsidRPr="00743B06">
              <w:rPr>
                <w:rFonts w:ascii="仿宋_GB2312" w:eastAsia="仿宋_GB2312" w:hint="eastAsia"/>
                <w:color w:val="000000"/>
                <w:kern w:val="0"/>
                <w:sz w:val="18"/>
                <w:szCs w:val="18"/>
              </w:rPr>
              <w:t>0.12</w:t>
            </w:r>
          </w:p>
        </w:tc>
      </w:tr>
    </w:tbl>
    <w:p w:rsidR="00844CBC" w:rsidRPr="00743B06" w:rsidP="00844CBC">
      <w:pPr>
        <w:pStyle w:val="Normal0"/>
        <w:autoSpaceDE w:val="0"/>
        <w:autoSpaceDN w:val="0"/>
        <w:adjustRightInd w:val="0"/>
        <w:spacing w:line="360" w:lineRule="auto"/>
        <w:jc w:val="left"/>
        <w:rPr>
          <w:rFonts w:ascii="仿宋_GB2312" w:eastAsia="仿宋_GB2312"/>
          <w:b/>
          <w:bCs/>
          <w:color w:val="000000"/>
          <w:kern w:val="0"/>
          <w:sz w:val="24"/>
        </w:rPr>
      </w:pPr>
      <w:r w:rsidRPr="00743B06">
        <w:rPr>
          <w:rFonts w:ascii="仿宋_GB2312" w:eastAsia="仿宋_GB2312" w:hint="eastAsia"/>
          <w:b/>
          <w:bCs/>
          <w:color w:val="000000"/>
          <w:kern w:val="0"/>
          <w:sz w:val="24"/>
        </w:rPr>
        <w:t xml:space="preserve">  </w:t>
      </w:r>
      <w:r w:rsidRPr="00743B06">
        <w:rPr>
          <w:rFonts w:ascii="仿宋_GB2312" w:eastAsia="仿宋_GB2312" w:hint="eastAsia"/>
          <w:b/>
          <w:bCs/>
          <w:color w:val="000000"/>
          <w:kern w:val="0"/>
          <w:sz w:val="24"/>
        </w:rPr>
        <w:t>立杆静荷载计算</w:t>
      </w:r>
    </w:p>
    <w:p w:rsidR="00844CBC" w:rsidRPr="00743B06" w:rsidP="00844CBC">
      <w:pPr>
        <w:pStyle w:val="Normal0"/>
        <w:autoSpaceDE w:val="0"/>
        <w:autoSpaceDN w:val="0"/>
        <w:adjustRightInd w:val="0"/>
        <w:spacing w:line="360" w:lineRule="auto"/>
        <w:jc w:val="left"/>
        <w:rPr>
          <w:rFonts w:ascii="仿宋_GB2312" w:eastAsia="仿宋_GB2312"/>
          <w:color w:val="000000"/>
          <w:kern w:val="0"/>
          <w:sz w:val="24"/>
          <w:vertAlign w:val="subscript"/>
        </w:rPr>
      </w:pPr>
      <w:r w:rsidRPr="00743B06">
        <w:rPr>
          <w:rFonts w:ascii="仿宋_GB2312" w:eastAsia="仿宋_GB2312" w:hint="eastAsia"/>
          <w:b/>
          <w:bCs/>
          <w:color w:val="000000"/>
          <w:kern w:val="0"/>
          <w:sz w:val="24"/>
        </w:rPr>
        <w:t xml:space="preserve">  1</w:t>
      </w:r>
      <w:r w:rsidRPr="00743B06">
        <w:rPr>
          <w:rFonts w:ascii="仿宋_GB2312" w:eastAsia="仿宋_GB2312" w:hint="eastAsia"/>
          <w:b/>
          <w:bCs/>
          <w:color w:val="000000"/>
          <w:kern w:val="0"/>
          <w:sz w:val="24"/>
        </w:rPr>
        <w:t>、立杆承受的结构自重标准值</w:t>
      </w:r>
      <w:r w:rsidRPr="00743B06">
        <w:rPr>
          <w:rFonts w:ascii="仿宋_GB2312" w:eastAsia="仿宋_GB2312" w:hint="eastAsia"/>
          <w:b/>
          <w:bCs/>
          <w:color w:val="000000"/>
          <w:kern w:val="0"/>
          <w:sz w:val="24"/>
        </w:rPr>
        <w:t>N</w:t>
      </w:r>
      <w:r w:rsidRPr="00743B06">
        <w:rPr>
          <w:rFonts w:ascii="仿宋_GB2312" w:eastAsia="仿宋_GB2312" w:hint="eastAsia"/>
          <w:color w:val="000000"/>
          <w:kern w:val="0"/>
          <w:sz w:val="24"/>
          <w:vertAlign w:val="subscript"/>
        </w:rPr>
        <w:t>G1k</w:t>
      </w:r>
    </w:p>
    <w:p w:rsidR="00844CBC" w:rsidRPr="00743B06" w:rsidP="00844CBC">
      <w:pPr>
        <w:pStyle w:val="Normal0"/>
        <w:autoSpaceDE w:val="0"/>
        <w:autoSpaceDN w:val="0"/>
        <w:adjustRightInd w:val="0"/>
        <w:spacing w:line="360" w:lineRule="auto"/>
        <w:jc w:val="left"/>
        <w:rPr>
          <w:rFonts w:ascii="仿宋_GB2312" w:eastAsia="仿宋_GB2312"/>
          <w:color w:val="000000"/>
          <w:kern w:val="0"/>
          <w:sz w:val="24"/>
        </w:rPr>
      </w:pPr>
      <w:r w:rsidRPr="00743B06">
        <w:rPr>
          <w:rFonts w:ascii="仿宋_GB2312" w:eastAsia="仿宋_GB2312" w:hint="eastAsia"/>
          <w:color w:val="000000"/>
          <w:kern w:val="0"/>
          <w:sz w:val="24"/>
        </w:rPr>
        <w:t xml:space="preserve">    </w:t>
      </w:r>
      <w:r w:rsidRPr="00743B06">
        <w:rPr>
          <w:rFonts w:ascii="仿宋_GB2312" w:eastAsia="仿宋_GB2312" w:hint="eastAsia"/>
          <w:color w:val="000000"/>
          <w:kern w:val="0"/>
          <w:sz w:val="24"/>
        </w:rPr>
        <w:t>单外立杆：</w:t>
      </w:r>
      <w:r w:rsidRPr="00743B06">
        <w:rPr>
          <w:rFonts w:ascii="仿宋_GB2312" w:eastAsia="仿宋_GB2312" w:hint="eastAsia"/>
          <w:color w:val="000000"/>
          <w:kern w:val="0"/>
          <w:sz w:val="24"/>
        </w:rPr>
        <w:t>N</w:t>
      </w:r>
      <w:r w:rsidRPr="00743B06">
        <w:rPr>
          <w:rFonts w:ascii="仿宋_GB2312" w:eastAsia="仿宋_GB2312" w:hint="eastAsia"/>
          <w:color w:val="000000"/>
          <w:kern w:val="0"/>
          <w:sz w:val="24"/>
          <w:vertAlign w:val="subscript"/>
        </w:rPr>
        <w:t>G1k</w:t>
      </w:r>
      <w:r w:rsidRPr="00743B06">
        <w:rPr>
          <w:rFonts w:ascii="仿宋_GB2312" w:eastAsia="仿宋_GB2312" w:hint="eastAsia"/>
          <w:color w:val="000000"/>
          <w:kern w:val="0"/>
          <w:sz w:val="24"/>
        </w:rPr>
        <w:t>=(gk+(l</w:t>
      </w:r>
      <w:r w:rsidRPr="00743B06">
        <w:rPr>
          <w:rFonts w:ascii="仿宋_GB2312" w:eastAsia="仿宋_GB2312" w:hint="eastAsia"/>
          <w:color w:val="000000"/>
          <w:kern w:val="0"/>
          <w:sz w:val="24"/>
          <w:vertAlign w:val="subscript"/>
        </w:rPr>
        <w:t>b</w:t>
      </w:r>
      <w:r w:rsidRPr="00743B06">
        <w:rPr>
          <w:rFonts w:ascii="仿宋_GB2312" w:eastAsia="仿宋_GB2312" w:hint="eastAsia"/>
          <w:color w:val="000000"/>
          <w:kern w:val="0"/>
          <w:sz w:val="24"/>
        </w:rPr>
        <w:t>+a</w:t>
      </w:r>
      <w:r w:rsidRPr="00743B06">
        <w:rPr>
          <w:rFonts w:ascii="仿宋_GB2312" w:eastAsia="仿宋_GB2312" w:hint="eastAsia"/>
          <w:color w:val="000000"/>
          <w:kern w:val="0"/>
          <w:sz w:val="24"/>
          <w:vertAlign w:val="subscript"/>
        </w:rPr>
        <w:t>1</w:t>
      </w:r>
      <w:r w:rsidRPr="00743B06">
        <w:rPr>
          <w:rFonts w:ascii="仿宋_GB2312" w:eastAsia="仿宋_GB2312" w:hint="eastAsia"/>
          <w:color w:val="000000"/>
          <w:kern w:val="0"/>
          <w:sz w:val="24"/>
        </w:rPr>
        <w:t>)</w:t>
      </w:r>
      <w:r w:rsidRPr="00743B06">
        <w:rPr>
          <w:rFonts w:ascii="仿宋_GB2312" w:eastAsia="仿宋_GB2312" w:hint="eastAsia"/>
          <w:color w:val="000000"/>
          <w:kern w:val="0"/>
          <w:sz w:val="24"/>
        </w:rPr>
        <w:t>×</w:t>
      </w:r>
      <w:r w:rsidRPr="00743B06">
        <w:rPr>
          <w:rFonts w:ascii="仿宋_GB2312" w:eastAsia="仿宋_GB2312" w:hint="eastAsia"/>
          <w:color w:val="000000"/>
          <w:kern w:val="0"/>
          <w:sz w:val="24"/>
        </w:rPr>
        <w:t>n/2</w:t>
      </w:r>
      <w:r w:rsidRPr="00743B06">
        <w:rPr>
          <w:rFonts w:ascii="仿宋_GB2312" w:eastAsia="仿宋_GB2312" w:hint="eastAsia"/>
          <w:color w:val="000000"/>
          <w:kern w:val="0"/>
          <w:sz w:val="24"/>
        </w:rPr>
        <w:t>×</w:t>
      </w:r>
      <w:r w:rsidRPr="00743B06">
        <w:rPr>
          <w:rFonts w:ascii="仿宋_GB2312" w:eastAsia="仿宋_GB2312" w:hint="eastAsia"/>
          <w:color w:val="000000"/>
          <w:kern w:val="0"/>
          <w:sz w:val="24"/>
        </w:rPr>
        <w:t>0.033/h)</w:t>
      </w:r>
      <w:r w:rsidRPr="00743B06">
        <w:rPr>
          <w:rFonts w:ascii="仿宋_GB2312" w:eastAsia="仿宋_GB2312" w:hint="eastAsia"/>
          <w:color w:val="000000"/>
          <w:kern w:val="0"/>
          <w:sz w:val="24"/>
        </w:rPr>
        <w:t>×</w:t>
      </w:r>
      <w:r w:rsidRPr="00743B06">
        <w:rPr>
          <w:rFonts w:ascii="仿宋_GB2312" w:eastAsia="仿宋_GB2312" w:hint="eastAsia"/>
          <w:color w:val="000000"/>
          <w:kern w:val="0"/>
          <w:sz w:val="24"/>
        </w:rPr>
        <w:t>H=(0.12+(0.9+0.15)</w:t>
      </w:r>
      <w:r w:rsidRPr="00743B06">
        <w:rPr>
          <w:rFonts w:ascii="仿宋_GB2312" w:eastAsia="仿宋_GB2312" w:hint="eastAsia"/>
          <w:color w:val="000000"/>
          <w:kern w:val="0"/>
          <w:sz w:val="24"/>
        </w:rPr>
        <w:t>×</w:t>
      </w:r>
      <w:r w:rsidRPr="00743B06">
        <w:rPr>
          <w:rFonts w:ascii="仿宋_GB2312" w:eastAsia="仿宋_GB2312" w:hint="eastAsia"/>
          <w:color w:val="000000"/>
          <w:kern w:val="0"/>
          <w:sz w:val="24"/>
        </w:rPr>
        <w:t>2/2</w:t>
      </w:r>
      <w:r w:rsidRPr="00743B06">
        <w:rPr>
          <w:rFonts w:ascii="仿宋_GB2312" w:eastAsia="仿宋_GB2312" w:hint="eastAsia"/>
          <w:color w:val="000000"/>
          <w:kern w:val="0"/>
          <w:sz w:val="24"/>
        </w:rPr>
        <w:t>×</w:t>
      </w:r>
      <w:r w:rsidRPr="00743B06">
        <w:rPr>
          <w:rFonts w:ascii="仿宋_GB2312" w:eastAsia="仿宋_GB2312" w:hint="eastAsia"/>
          <w:color w:val="000000"/>
          <w:kern w:val="0"/>
          <w:sz w:val="24"/>
        </w:rPr>
        <w:t>0.033/1.8)</w:t>
      </w:r>
      <w:r w:rsidRPr="00743B06">
        <w:rPr>
          <w:rFonts w:ascii="仿宋_GB2312" w:eastAsia="仿宋_GB2312" w:hint="eastAsia"/>
          <w:color w:val="000000"/>
          <w:kern w:val="0"/>
          <w:sz w:val="24"/>
        </w:rPr>
        <w:t>×</w:t>
      </w:r>
      <w:r w:rsidRPr="00743B06">
        <w:rPr>
          <w:rFonts w:ascii="仿宋_GB2312" w:eastAsia="仿宋_GB2312" w:hint="eastAsia"/>
          <w:color w:val="000000"/>
          <w:kern w:val="0"/>
          <w:sz w:val="24"/>
        </w:rPr>
        <w:t>20.3=2.761kN</w:t>
      </w:r>
    </w:p>
    <w:p w:rsidR="00844CBC" w:rsidRPr="00743B06" w:rsidP="00844CBC">
      <w:pPr>
        <w:pStyle w:val="Normal0"/>
        <w:autoSpaceDE w:val="0"/>
        <w:autoSpaceDN w:val="0"/>
        <w:adjustRightInd w:val="0"/>
        <w:spacing w:line="360" w:lineRule="auto"/>
        <w:jc w:val="left"/>
        <w:rPr>
          <w:rFonts w:ascii="仿宋_GB2312" w:eastAsia="仿宋_GB2312"/>
          <w:color w:val="000000"/>
          <w:kern w:val="0"/>
          <w:sz w:val="24"/>
        </w:rPr>
      </w:pPr>
      <w:r w:rsidRPr="00743B06">
        <w:rPr>
          <w:rFonts w:ascii="仿宋_GB2312" w:eastAsia="仿宋_GB2312" w:hint="eastAsia"/>
          <w:color w:val="000000"/>
          <w:kern w:val="0"/>
          <w:sz w:val="24"/>
        </w:rPr>
        <w:t xml:space="preserve">    </w:t>
      </w:r>
      <w:r w:rsidRPr="00743B06">
        <w:rPr>
          <w:rFonts w:ascii="仿宋_GB2312" w:eastAsia="仿宋_GB2312" w:hint="eastAsia"/>
          <w:color w:val="000000"/>
          <w:kern w:val="0"/>
          <w:sz w:val="24"/>
        </w:rPr>
        <w:t>单内立杆：</w:t>
      </w:r>
      <w:r w:rsidRPr="00743B06">
        <w:rPr>
          <w:rFonts w:ascii="仿宋_GB2312" w:eastAsia="仿宋_GB2312" w:hint="eastAsia"/>
          <w:color w:val="000000"/>
          <w:kern w:val="0"/>
          <w:sz w:val="24"/>
        </w:rPr>
        <w:t>N</w:t>
      </w:r>
      <w:r w:rsidRPr="00743B06">
        <w:rPr>
          <w:rFonts w:ascii="仿宋_GB2312" w:eastAsia="仿宋_GB2312" w:hint="eastAsia"/>
          <w:color w:val="000000"/>
          <w:kern w:val="0"/>
          <w:sz w:val="24"/>
          <w:vertAlign w:val="subscript"/>
        </w:rPr>
        <w:t>G1k</w:t>
      </w:r>
      <w:r w:rsidRPr="00743B06">
        <w:rPr>
          <w:rFonts w:ascii="仿宋_GB2312" w:eastAsia="仿宋_GB2312" w:hint="eastAsia"/>
          <w:color w:val="000000"/>
          <w:kern w:val="0"/>
          <w:sz w:val="24"/>
        </w:rPr>
        <w:t>=2.761kN</w:t>
      </w:r>
    </w:p>
    <w:p w:rsidR="00844CBC" w:rsidRPr="00743B06" w:rsidP="00844CBC">
      <w:pPr>
        <w:pStyle w:val="Normal0"/>
        <w:autoSpaceDE w:val="0"/>
        <w:autoSpaceDN w:val="0"/>
        <w:adjustRightInd w:val="0"/>
        <w:spacing w:line="360" w:lineRule="auto"/>
        <w:jc w:val="left"/>
        <w:rPr>
          <w:rFonts w:ascii="仿宋_GB2312" w:eastAsia="仿宋_GB2312"/>
          <w:color w:val="000000"/>
          <w:kern w:val="0"/>
          <w:sz w:val="24"/>
          <w:vertAlign w:val="subscript"/>
        </w:rPr>
      </w:pPr>
      <w:r w:rsidRPr="00743B06">
        <w:rPr>
          <w:rFonts w:ascii="仿宋_GB2312" w:eastAsia="仿宋_GB2312" w:hint="eastAsia"/>
          <w:b/>
          <w:bCs/>
          <w:color w:val="000000"/>
          <w:kern w:val="0"/>
          <w:sz w:val="24"/>
        </w:rPr>
        <w:t xml:space="preserve">  2</w:t>
      </w:r>
      <w:r w:rsidRPr="00743B06">
        <w:rPr>
          <w:rFonts w:ascii="仿宋_GB2312" w:eastAsia="仿宋_GB2312" w:hint="eastAsia"/>
          <w:b/>
          <w:bCs/>
          <w:color w:val="000000"/>
          <w:kern w:val="0"/>
          <w:sz w:val="24"/>
        </w:rPr>
        <w:t>、脚手板的自重标准值</w:t>
      </w:r>
      <w:r w:rsidRPr="00743B06">
        <w:rPr>
          <w:rFonts w:ascii="仿宋_GB2312" w:eastAsia="仿宋_GB2312" w:hint="eastAsia"/>
          <w:b/>
          <w:bCs/>
          <w:color w:val="000000"/>
          <w:kern w:val="0"/>
          <w:sz w:val="24"/>
        </w:rPr>
        <w:t>N</w:t>
      </w:r>
      <w:r w:rsidRPr="00743B06">
        <w:rPr>
          <w:rFonts w:ascii="仿宋_GB2312" w:eastAsia="仿宋_GB2312" w:hint="eastAsia"/>
          <w:color w:val="000000"/>
          <w:kern w:val="0"/>
          <w:sz w:val="24"/>
          <w:vertAlign w:val="subscript"/>
        </w:rPr>
        <w:t>G2k1</w:t>
      </w:r>
    </w:p>
    <w:p w:rsidR="00844CBC" w:rsidRPr="00743B06" w:rsidP="00844CBC">
      <w:pPr>
        <w:pStyle w:val="Normal0"/>
        <w:autoSpaceDE w:val="0"/>
        <w:autoSpaceDN w:val="0"/>
        <w:adjustRightInd w:val="0"/>
        <w:spacing w:line="360" w:lineRule="auto"/>
        <w:jc w:val="left"/>
        <w:rPr>
          <w:rFonts w:ascii="仿宋_GB2312" w:eastAsia="仿宋_GB2312"/>
          <w:color w:val="000000"/>
          <w:kern w:val="0"/>
          <w:sz w:val="24"/>
        </w:rPr>
      </w:pPr>
      <w:r w:rsidRPr="00743B06">
        <w:rPr>
          <w:rFonts w:ascii="仿宋_GB2312" w:eastAsia="仿宋_GB2312" w:hint="eastAsia"/>
          <w:color w:val="000000"/>
          <w:kern w:val="0"/>
          <w:sz w:val="24"/>
        </w:rPr>
        <w:t xml:space="preserve">    </w:t>
      </w:r>
      <w:r w:rsidRPr="00743B06">
        <w:rPr>
          <w:rFonts w:ascii="仿宋_GB2312" w:eastAsia="仿宋_GB2312" w:hint="eastAsia"/>
          <w:color w:val="000000"/>
          <w:kern w:val="0"/>
          <w:sz w:val="24"/>
        </w:rPr>
        <w:t>单外立杆：</w:t>
      </w:r>
      <w:r w:rsidRPr="00743B06">
        <w:rPr>
          <w:rFonts w:ascii="仿宋_GB2312" w:eastAsia="仿宋_GB2312" w:hint="eastAsia"/>
          <w:color w:val="000000"/>
          <w:kern w:val="0"/>
          <w:sz w:val="24"/>
        </w:rPr>
        <w:t>N</w:t>
      </w:r>
      <w:r w:rsidRPr="00743B06">
        <w:rPr>
          <w:rFonts w:ascii="仿宋_GB2312" w:eastAsia="仿宋_GB2312" w:hint="eastAsia"/>
          <w:color w:val="000000"/>
          <w:kern w:val="0"/>
          <w:sz w:val="24"/>
          <w:vertAlign w:val="subscript"/>
        </w:rPr>
        <w:t>G2k1</w:t>
      </w:r>
      <w:r w:rsidRPr="00743B06">
        <w:rPr>
          <w:rFonts w:ascii="仿宋_GB2312" w:eastAsia="仿宋_GB2312" w:hint="eastAsia"/>
          <w:color w:val="000000"/>
          <w:kern w:val="0"/>
          <w:sz w:val="24"/>
        </w:rPr>
        <w:t>=(H/h+1)</w:t>
      </w:r>
      <w:r w:rsidRPr="00743B06">
        <w:rPr>
          <w:rFonts w:ascii="仿宋_GB2312" w:eastAsia="仿宋_GB2312" w:hint="eastAsia"/>
          <w:color w:val="000000"/>
          <w:kern w:val="0"/>
          <w:sz w:val="24"/>
        </w:rPr>
        <w:t>×</w:t>
      </w:r>
      <w:r w:rsidRPr="00743B06">
        <w:rPr>
          <w:rFonts w:ascii="仿宋_GB2312" w:eastAsia="仿宋_GB2312" w:hint="eastAsia"/>
          <w:color w:val="000000"/>
          <w:kern w:val="0"/>
          <w:sz w:val="24"/>
        </w:rPr>
        <w:t>la</w:t>
      </w:r>
      <w:r w:rsidRPr="00743B06">
        <w:rPr>
          <w:rFonts w:ascii="仿宋_GB2312" w:eastAsia="仿宋_GB2312" w:hint="eastAsia"/>
          <w:color w:val="000000"/>
          <w:kern w:val="0"/>
          <w:sz w:val="24"/>
        </w:rPr>
        <w:t>×</w:t>
      </w:r>
      <w:r w:rsidRPr="00743B06">
        <w:rPr>
          <w:rFonts w:ascii="仿宋_GB2312" w:eastAsia="仿宋_GB2312" w:hint="eastAsia"/>
          <w:color w:val="000000"/>
          <w:kern w:val="0"/>
          <w:sz w:val="24"/>
        </w:rPr>
        <w:t>(l</w:t>
      </w:r>
      <w:r w:rsidRPr="00743B06">
        <w:rPr>
          <w:rFonts w:ascii="仿宋_GB2312" w:eastAsia="仿宋_GB2312" w:hint="eastAsia"/>
          <w:color w:val="000000"/>
          <w:kern w:val="0"/>
          <w:sz w:val="24"/>
          <w:vertAlign w:val="subscript"/>
        </w:rPr>
        <w:t>b</w:t>
      </w:r>
      <w:r w:rsidRPr="00743B06">
        <w:rPr>
          <w:rFonts w:ascii="仿宋_GB2312" w:eastAsia="仿宋_GB2312" w:hint="eastAsia"/>
          <w:color w:val="000000"/>
          <w:kern w:val="0"/>
          <w:sz w:val="24"/>
        </w:rPr>
        <w:t>+a</w:t>
      </w:r>
      <w:r w:rsidRPr="00743B06">
        <w:rPr>
          <w:rFonts w:ascii="仿宋_GB2312" w:eastAsia="仿宋_GB2312" w:hint="eastAsia"/>
          <w:color w:val="000000"/>
          <w:kern w:val="0"/>
          <w:sz w:val="24"/>
          <w:vertAlign w:val="subscript"/>
        </w:rPr>
        <w:t>1</w:t>
      </w:r>
      <w:r w:rsidRPr="00743B06">
        <w:rPr>
          <w:rFonts w:ascii="仿宋_GB2312" w:eastAsia="仿宋_GB2312" w:hint="eastAsia"/>
          <w:color w:val="000000"/>
          <w:kern w:val="0"/>
          <w:sz w:val="24"/>
        </w:rPr>
        <w:t>)</w:t>
      </w:r>
      <w:r w:rsidRPr="00743B06">
        <w:rPr>
          <w:rFonts w:ascii="仿宋_GB2312" w:eastAsia="仿宋_GB2312" w:hint="eastAsia"/>
          <w:color w:val="000000"/>
          <w:kern w:val="0"/>
          <w:sz w:val="24"/>
        </w:rPr>
        <w:t>×</w:t>
      </w:r>
      <w:r w:rsidRPr="00743B06">
        <w:rPr>
          <w:rFonts w:ascii="仿宋_GB2312" w:eastAsia="仿宋_GB2312" w:hint="eastAsia"/>
          <w:color w:val="000000"/>
          <w:kern w:val="0"/>
          <w:sz w:val="24"/>
        </w:rPr>
        <w:t>G</w:t>
      </w:r>
      <w:r w:rsidRPr="00743B06">
        <w:rPr>
          <w:rFonts w:ascii="仿宋_GB2312" w:eastAsia="仿宋_GB2312" w:hint="eastAsia"/>
          <w:color w:val="000000"/>
          <w:kern w:val="0"/>
          <w:sz w:val="24"/>
          <w:vertAlign w:val="subscript"/>
        </w:rPr>
        <w:t>kjb</w:t>
      </w:r>
      <w:r w:rsidRPr="00743B06">
        <w:rPr>
          <w:rFonts w:ascii="仿宋_GB2312" w:eastAsia="仿宋_GB2312" w:hint="eastAsia"/>
          <w:color w:val="000000"/>
          <w:kern w:val="0"/>
          <w:sz w:val="24"/>
        </w:rPr>
        <w:t>×</w:t>
      </w:r>
      <w:smartTag w:uri="urn:schemas-microsoft-com:office:smarttags" w:element="chsdate">
        <w:smartTagPr>
          <w:attr w:name="Day" w:val="2"/>
          <w:attr w:name="IsLunarDate" w:val="False"/>
          <w:attr w:name="IsROCDate" w:val="False"/>
          <w:attr w:name="Month" w:val="4"/>
          <w:attr w:name="Year" w:val="2001"/>
        </w:smartTagPr>
        <w:r w:rsidRPr="00743B06">
          <w:rPr>
            <w:rFonts w:ascii="仿宋_GB2312" w:eastAsia="仿宋_GB2312" w:hint="eastAsia"/>
            <w:color w:val="000000"/>
            <w:kern w:val="0"/>
            <w:sz w:val="24"/>
          </w:rPr>
          <w:t>1/4/2</w:t>
        </w:r>
      </w:smartTag>
      <w:r w:rsidRPr="00743B06">
        <w:rPr>
          <w:rFonts w:ascii="仿宋_GB2312" w:eastAsia="仿宋_GB2312" w:hint="eastAsia"/>
          <w:color w:val="000000"/>
          <w:kern w:val="0"/>
          <w:sz w:val="24"/>
        </w:rPr>
        <w:t>=(20.3/1.8+1)</w:t>
      </w:r>
      <w:r w:rsidRPr="00743B06">
        <w:rPr>
          <w:rFonts w:ascii="仿宋_GB2312" w:eastAsia="仿宋_GB2312" w:hint="eastAsia"/>
          <w:color w:val="000000"/>
          <w:kern w:val="0"/>
          <w:sz w:val="24"/>
        </w:rPr>
        <w:t>×</w:t>
      </w:r>
      <w:r w:rsidRPr="00743B06">
        <w:rPr>
          <w:rFonts w:ascii="仿宋_GB2312" w:eastAsia="仿宋_GB2312" w:hint="eastAsia"/>
          <w:color w:val="000000"/>
          <w:kern w:val="0"/>
          <w:sz w:val="24"/>
        </w:rPr>
        <w:t>1.5</w:t>
      </w:r>
      <w:r w:rsidRPr="00743B06">
        <w:rPr>
          <w:rFonts w:ascii="仿宋_GB2312" w:eastAsia="仿宋_GB2312" w:hint="eastAsia"/>
          <w:color w:val="000000"/>
          <w:kern w:val="0"/>
          <w:sz w:val="24"/>
        </w:rPr>
        <w:t>×</w:t>
      </w:r>
      <w:r w:rsidRPr="00743B06">
        <w:rPr>
          <w:rFonts w:ascii="仿宋_GB2312" w:eastAsia="仿宋_GB2312" w:hint="eastAsia"/>
          <w:color w:val="000000"/>
          <w:kern w:val="0"/>
          <w:sz w:val="24"/>
        </w:rPr>
        <w:t>(0.9+0.15)</w:t>
      </w:r>
      <w:r w:rsidRPr="00743B06">
        <w:rPr>
          <w:rFonts w:ascii="仿宋_GB2312" w:eastAsia="仿宋_GB2312" w:hint="eastAsia"/>
          <w:color w:val="000000"/>
          <w:kern w:val="0"/>
          <w:sz w:val="24"/>
        </w:rPr>
        <w:t>×</w:t>
      </w:r>
      <w:r w:rsidRPr="00743B06">
        <w:rPr>
          <w:rFonts w:ascii="仿宋_GB2312" w:eastAsia="仿宋_GB2312" w:hint="eastAsia"/>
          <w:color w:val="000000"/>
          <w:kern w:val="0"/>
          <w:sz w:val="24"/>
        </w:rPr>
        <w:t>0.35</w:t>
      </w:r>
      <w:r w:rsidRPr="00743B06">
        <w:rPr>
          <w:rFonts w:ascii="仿宋_GB2312" w:eastAsia="仿宋_GB2312" w:hint="eastAsia"/>
          <w:color w:val="000000"/>
          <w:kern w:val="0"/>
          <w:sz w:val="24"/>
        </w:rPr>
        <w:t>×</w:t>
      </w:r>
      <w:r w:rsidRPr="00743B06">
        <w:rPr>
          <w:rFonts w:ascii="仿宋_GB2312" w:eastAsia="仿宋_GB2312" w:hint="eastAsia"/>
          <w:color w:val="000000"/>
          <w:kern w:val="0"/>
          <w:sz w:val="24"/>
        </w:rPr>
        <w:t>1/4/2=0.827kN</w:t>
      </w:r>
    </w:p>
    <w:p w:rsidR="00844CBC" w:rsidRPr="00743B06" w:rsidP="00844CBC">
      <w:pPr>
        <w:pStyle w:val="Normal0"/>
        <w:autoSpaceDE w:val="0"/>
        <w:autoSpaceDN w:val="0"/>
        <w:adjustRightInd w:val="0"/>
        <w:spacing w:line="360" w:lineRule="auto"/>
        <w:jc w:val="left"/>
        <w:rPr>
          <w:rFonts w:ascii="仿宋_GB2312" w:eastAsia="仿宋_GB2312"/>
          <w:color w:val="000000"/>
          <w:kern w:val="0"/>
          <w:sz w:val="24"/>
        </w:rPr>
      </w:pPr>
      <w:r w:rsidRPr="00743B06">
        <w:rPr>
          <w:rFonts w:ascii="仿宋_GB2312" w:eastAsia="仿宋_GB2312" w:hint="eastAsia"/>
          <w:color w:val="000000"/>
          <w:kern w:val="0"/>
          <w:sz w:val="24"/>
        </w:rPr>
        <w:t xml:space="preserve">    1/4</w:t>
      </w:r>
      <w:r w:rsidRPr="00743B06">
        <w:rPr>
          <w:rFonts w:ascii="仿宋_GB2312" w:eastAsia="仿宋_GB2312" w:hint="eastAsia"/>
          <w:color w:val="000000"/>
          <w:kern w:val="0"/>
          <w:sz w:val="24"/>
        </w:rPr>
        <w:t>表示脚手板</w:t>
      </w:r>
      <w:r w:rsidRPr="00743B06">
        <w:rPr>
          <w:rFonts w:ascii="仿宋_GB2312" w:eastAsia="仿宋_GB2312" w:hint="eastAsia"/>
          <w:color w:val="000000"/>
          <w:kern w:val="0"/>
          <w:sz w:val="24"/>
        </w:rPr>
        <w:t>4</w:t>
      </w:r>
      <w:r w:rsidRPr="00743B06">
        <w:rPr>
          <w:rFonts w:ascii="仿宋_GB2312" w:eastAsia="仿宋_GB2312" w:hint="eastAsia"/>
          <w:color w:val="000000"/>
          <w:kern w:val="0"/>
          <w:sz w:val="24"/>
        </w:rPr>
        <w:t>步</w:t>
      </w:r>
      <w:r w:rsidRPr="00743B06">
        <w:rPr>
          <w:rFonts w:ascii="仿宋_GB2312" w:eastAsia="仿宋_GB2312" w:hint="eastAsia"/>
          <w:color w:val="000000"/>
          <w:kern w:val="0"/>
          <w:sz w:val="24"/>
        </w:rPr>
        <w:t>1</w:t>
      </w:r>
      <w:r w:rsidRPr="00743B06">
        <w:rPr>
          <w:rFonts w:ascii="仿宋_GB2312" w:eastAsia="仿宋_GB2312" w:hint="eastAsia"/>
          <w:color w:val="000000"/>
          <w:kern w:val="0"/>
          <w:sz w:val="24"/>
        </w:rPr>
        <w:t>设</w:t>
      </w:r>
    </w:p>
    <w:p w:rsidR="00844CBC" w:rsidRPr="00743B06" w:rsidP="00844CBC">
      <w:pPr>
        <w:pStyle w:val="Normal0"/>
        <w:autoSpaceDE w:val="0"/>
        <w:autoSpaceDN w:val="0"/>
        <w:adjustRightInd w:val="0"/>
        <w:spacing w:line="360" w:lineRule="auto"/>
        <w:jc w:val="left"/>
        <w:rPr>
          <w:rFonts w:ascii="仿宋_GB2312" w:eastAsia="仿宋_GB2312"/>
          <w:color w:val="000000"/>
          <w:kern w:val="0"/>
          <w:sz w:val="24"/>
        </w:rPr>
      </w:pPr>
      <w:r w:rsidRPr="00743B06">
        <w:rPr>
          <w:rFonts w:ascii="仿宋_GB2312" w:eastAsia="仿宋_GB2312" w:hint="eastAsia"/>
          <w:color w:val="000000"/>
          <w:kern w:val="0"/>
          <w:sz w:val="24"/>
        </w:rPr>
        <w:t xml:space="preserve">    </w:t>
      </w:r>
      <w:r w:rsidRPr="00743B06">
        <w:rPr>
          <w:rFonts w:ascii="仿宋_GB2312" w:eastAsia="仿宋_GB2312" w:hint="eastAsia"/>
          <w:color w:val="000000"/>
          <w:kern w:val="0"/>
          <w:sz w:val="24"/>
        </w:rPr>
        <w:t>单内立杆：</w:t>
      </w:r>
      <w:r w:rsidRPr="00743B06">
        <w:rPr>
          <w:rFonts w:ascii="仿宋_GB2312" w:eastAsia="仿宋_GB2312" w:hint="eastAsia"/>
          <w:color w:val="000000"/>
          <w:kern w:val="0"/>
          <w:sz w:val="24"/>
        </w:rPr>
        <w:t>N</w:t>
      </w:r>
      <w:r w:rsidRPr="00743B06">
        <w:rPr>
          <w:rFonts w:ascii="仿宋_GB2312" w:eastAsia="仿宋_GB2312" w:hint="eastAsia"/>
          <w:color w:val="000000"/>
          <w:kern w:val="0"/>
          <w:sz w:val="24"/>
          <w:vertAlign w:val="subscript"/>
        </w:rPr>
        <w:t>G2k1</w:t>
      </w:r>
      <w:r w:rsidRPr="00743B06">
        <w:rPr>
          <w:rFonts w:ascii="仿宋_GB2312" w:eastAsia="仿宋_GB2312" w:hint="eastAsia"/>
          <w:color w:val="000000"/>
          <w:kern w:val="0"/>
          <w:sz w:val="24"/>
        </w:rPr>
        <w:t>=0.827kN</w:t>
      </w:r>
    </w:p>
    <w:p w:rsidR="00844CBC" w:rsidRPr="00743B06" w:rsidP="00844CBC">
      <w:pPr>
        <w:pStyle w:val="Normal0"/>
        <w:autoSpaceDE w:val="0"/>
        <w:autoSpaceDN w:val="0"/>
        <w:adjustRightInd w:val="0"/>
        <w:spacing w:line="360" w:lineRule="auto"/>
        <w:jc w:val="left"/>
        <w:rPr>
          <w:rFonts w:ascii="仿宋_GB2312" w:eastAsia="仿宋_GB2312"/>
          <w:color w:val="000000"/>
          <w:kern w:val="0"/>
          <w:sz w:val="24"/>
          <w:vertAlign w:val="subscript"/>
        </w:rPr>
      </w:pPr>
      <w:r w:rsidRPr="00743B06">
        <w:rPr>
          <w:rFonts w:ascii="仿宋_GB2312" w:eastAsia="仿宋_GB2312" w:hint="eastAsia"/>
          <w:b/>
          <w:bCs/>
          <w:color w:val="000000"/>
          <w:kern w:val="0"/>
          <w:sz w:val="24"/>
        </w:rPr>
        <w:t xml:space="preserve">  3</w:t>
      </w:r>
      <w:r w:rsidRPr="00743B06">
        <w:rPr>
          <w:rFonts w:ascii="仿宋_GB2312" w:eastAsia="仿宋_GB2312" w:hint="eastAsia"/>
          <w:b/>
          <w:bCs/>
          <w:color w:val="000000"/>
          <w:kern w:val="0"/>
          <w:sz w:val="24"/>
        </w:rPr>
        <w:t>、栏杆与挡脚板自重标准值</w:t>
      </w:r>
      <w:r w:rsidRPr="00743B06">
        <w:rPr>
          <w:rFonts w:ascii="仿宋_GB2312" w:eastAsia="仿宋_GB2312" w:hint="eastAsia"/>
          <w:b/>
          <w:bCs/>
          <w:color w:val="000000"/>
          <w:kern w:val="0"/>
          <w:sz w:val="24"/>
        </w:rPr>
        <w:t>N</w:t>
      </w:r>
      <w:r w:rsidRPr="00743B06">
        <w:rPr>
          <w:rFonts w:ascii="仿宋_GB2312" w:eastAsia="仿宋_GB2312" w:hint="eastAsia"/>
          <w:color w:val="000000"/>
          <w:kern w:val="0"/>
          <w:sz w:val="24"/>
          <w:vertAlign w:val="subscript"/>
        </w:rPr>
        <w:t>G2k2</w:t>
      </w:r>
    </w:p>
    <w:p w:rsidR="00844CBC" w:rsidRPr="00743B06" w:rsidP="00844CBC">
      <w:pPr>
        <w:pStyle w:val="Normal0"/>
        <w:autoSpaceDE w:val="0"/>
        <w:autoSpaceDN w:val="0"/>
        <w:adjustRightInd w:val="0"/>
        <w:spacing w:line="360" w:lineRule="auto"/>
        <w:jc w:val="left"/>
        <w:rPr>
          <w:rFonts w:ascii="仿宋_GB2312" w:eastAsia="仿宋_GB2312"/>
          <w:color w:val="000000"/>
          <w:kern w:val="0"/>
          <w:sz w:val="24"/>
        </w:rPr>
      </w:pPr>
      <w:r w:rsidRPr="00743B06">
        <w:rPr>
          <w:rFonts w:ascii="仿宋_GB2312" w:eastAsia="仿宋_GB2312" w:hint="eastAsia"/>
          <w:color w:val="000000"/>
          <w:kern w:val="0"/>
          <w:sz w:val="24"/>
        </w:rPr>
        <w:t xml:space="preserve">    </w:t>
      </w:r>
      <w:r w:rsidRPr="00743B06">
        <w:rPr>
          <w:rFonts w:ascii="仿宋_GB2312" w:eastAsia="仿宋_GB2312" w:hint="eastAsia"/>
          <w:color w:val="000000"/>
          <w:kern w:val="0"/>
          <w:sz w:val="24"/>
        </w:rPr>
        <w:t>单外立杆：</w:t>
      </w:r>
      <w:r w:rsidRPr="00743B06">
        <w:rPr>
          <w:rFonts w:ascii="仿宋_GB2312" w:eastAsia="仿宋_GB2312" w:hint="eastAsia"/>
          <w:color w:val="000000"/>
          <w:kern w:val="0"/>
          <w:sz w:val="24"/>
        </w:rPr>
        <w:t>N</w:t>
      </w:r>
      <w:r w:rsidRPr="00743B06">
        <w:rPr>
          <w:rFonts w:ascii="仿宋_GB2312" w:eastAsia="仿宋_GB2312" w:hint="eastAsia"/>
          <w:color w:val="000000"/>
          <w:kern w:val="0"/>
          <w:sz w:val="24"/>
          <w:vertAlign w:val="subscript"/>
        </w:rPr>
        <w:t>G2k2</w:t>
      </w:r>
      <w:r w:rsidRPr="00743B06">
        <w:rPr>
          <w:rFonts w:ascii="仿宋_GB2312" w:eastAsia="仿宋_GB2312" w:hint="eastAsia"/>
          <w:color w:val="000000"/>
          <w:kern w:val="0"/>
          <w:sz w:val="24"/>
        </w:rPr>
        <w:t>=(H/h+1)</w:t>
      </w:r>
      <w:r w:rsidRPr="00743B06">
        <w:rPr>
          <w:rFonts w:ascii="仿宋_GB2312" w:eastAsia="仿宋_GB2312" w:hint="eastAsia"/>
          <w:color w:val="000000"/>
          <w:kern w:val="0"/>
          <w:sz w:val="24"/>
        </w:rPr>
        <w:t>×</w:t>
      </w:r>
      <w:r w:rsidRPr="00743B06">
        <w:rPr>
          <w:rFonts w:ascii="仿宋_GB2312" w:eastAsia="仿宋_GB2312" w:hint="eastAsia"/>
          <w:color w:val="000000"/>
          <w:kern w:val="0"/>
          <w:sz w:val="24"/>
        </w:rPr>
        <w:t>la</w:t>
      </w:r>
      <w:r w:rsidRPr="00743B06">
        <w:rPr>
          <w:rFonts w:ascii="仿宋_GB2312" w:eastAsia="仿宋_GB2312" w:hint="eastAsia"/>
          <w:color w:val="000000"/>
          <w:kern w:val="0"/>
          <w:sz w:val="24"/>
        </w:rPr>
        <w:t>×</w:t>
      </w:r>
      <w:r w:rsidRPr="00743B06">
        <w:rPr>
          <w:rFonts w:ascii="仿宋_GB2312" w:eastAsia="仿宋_GB2312" w:hint="eastAsia"/>
          <w:color w:val="000000"/>
          <w:kern w:val="0"/>
          <w:sz w:val="24"/>
        </w:rPr>
        <w:t>G</w:t>
      </w:r>
      <w:r w:rsidRPr="00743B06">
        <w:rPr>
          <w:rFonts w:ascii="仿宋_GB2312" w:eastAsia="仿宋_GB2312" w:hint="eastAsia"/>
          <w:color w:val="000000"/>
          <w:kern w:val="0"/>
          <w:sz w:val="24"/>
          <w:vertAlign w:val="subscript"/>
        </w:rPr>
        <w:t>kdb</w:t>
      </w:r>
      <w:r w:rsidRPr="00743B06">
        <w:rPr>
          <w:rFonts w:ascii="仿宋_GB2312" w:eastAsia="仿宋_GB2312" w:hint="eastAsia"/>
          <w:color w:val="000000"/>
          <w:kern w:val="0"/>
          <w:sz w:val="24"/>
        </w:rPr>
        <w:t>×</w:t>
      </w:r>
      <w:r w:rsidRPr="00743B06">
        <w:rPr>
          <w:rFonts w:ascii="仿宋_GB2312" w:eastAsia="仿宋_GB2312" w:hint="eastAsia"/>
          <w:color w:val="000000"/>
          <w:kern w:val="0"/>
          <w:sz w:val="24"/>
        </w:rPr>
        <w:t>1/4=(20.3/1.8+1)</w:t>
      </w:r>
      <w:r w:rsidRPr="00743B06">
        <w:rPr>
          <w:rFonts w:ascii="仿宋_GB2312" w:eastAsia="仿宋_GB2312" w:hint="eastAsia"/>
          <w:color w:val="000000"/>
          <w:kern w:val="0"/>
          <w:sz w:val="24"/>
        </w:rPr>
        <w:t>×</w:t>
      </w:r>
      <w:r w:rsidRPr="00743B06">
        <w:rPr>
          <w:rFonts w:ascii="仿宋_GB2312" w:eastAsia="仿宋_GB2312" w:hint="eastAsia"/>
          <w:color w:val="000000"/>
          <w:kern w:val="0"/>
          <w:sz w:val="24"/>
        </w:rPr>
        <w:t>1.5</w:t>
      </w:r>
      <w:r w:rsidRPr="00743B06">
        <w:rPr>
          <w:rFonts w:ascii="仿宋_GB2312" w:eastAsia="仿宋_GB2312" w:hint="eastAsia"/>
          <w:color w:val="000000"/>
          <w:kern w:val="0"/>
          <w:sz w:val="24"/>
        </w:rPr>
        <w:t>×</w:t>
      </w:r>
      <w:r w:rsidRPr="00743B06">
        <w:rPr>
          <w:rFonts w:ascii="仿宋_GB2312" w:eastAsia="仿宋_GB2312" w:hint="eastAsia"/>
          <w:color w:val="000000"/>
          <w:kern w:val="0"/>
          <w:sz w:val="24"/>
        </w:rPr>
        <w:t>0.17</w:t>
      </w:r>
      <w:r w:rsidRPr="00743B06">
        <w:rPr>
          <w:rFonts w:ascii="仿宋_GB2312" w:eastAsia="仿宋_GB2312" w:hint="eastAsia"/>
          <w:color w:val="000000"/>
          <w:kern w:val="0"/>
          <w:sz w:val="24"/>
        </w:rPr>
        <w:t>×</w:t>
      </w:r>
      <w:r w:rsidRPr="00743B06">
        <w:rPr>
          <w:rFonts w:ascii="仿宋_GB2312" w:eastAsia="仿宋_GB2312" w:hint="eastAsia"/>
          <w:color w:val="000000"/>
          <w:kern w:val="0"/>
          <w:sz w:val="24"/>
        </w:rPr>
        <w:t>1/4=0.765kN</w:t>
      </w:r>
    </w:p>
    <w:p w:rsidR="00844CBC" w:rsidRPr="00743B06" w:rsidP="00844CBC">
      <w:pPr>
        <w:pStyle w:val="Normal0"/>
        <w:autoSpaceDE w:val="0"/>
        <w:autoSpaceDN w:val="0"/>
        <w:adjustRightInd w:val="0"/>
        <w:spacing w:line="360" w:lineRule="auto"/>
        <w:jc w:val="left"/>
        <w:rPr>
          <w:rFonts w:ascii="仿宋_GB2312" w:eastAsia="仿宋_GB2312"/>
          <w:color w:val="000000"/>
          <w:kern w:val="0"/>
          <w:sz w:val="24"/>
        </w:rPr>
        <w:sectPr w:rsidSect="00876C92">
          <w:type w:val="nextPage"/>
          <w:pgSz w:w="11906" w:h="16838"/>
          <w:pgMar w:top="1418" w:right="1247" w:bottom="1474" w:left="1418" w:header="1021" w:footer="1134" w:gutter="0"/>
          <w:pgNumType w:start="29"/>
          <w:cols w:space="720"/>
          <w:titlePg w:val="0"/>
          <w:docGrid w:type="lines" w:linePitch="312"/>
        </w:sectPr>
      </w:pPr>
      <w:r w:rsidRPr="00743B06">
        <w:rPr>
          <w:rFonts w:ascii="仿宋_GB2312" w:eastAsia="仿宋_GB2312" w:hint="eastAsia"/>
          <w:color w:val="000000"/>
          <w:kern w:val="0"/>
          <w:sz w:val="24"/>
        </w:rPr>
        <w:t xml:space="preserve">    1/4</w:t>
      </w:r>
      <w:r w:rsidRPr="00743B06">
        <w:rPr>
          <w:rFonts w:ascii="仿宋_GB2312" w:eastAsia="仿宋_GB2312" w:hint="eastAsia"/>
          <w:color w:val="000000"/>
          <w:kern w:val="0"/>
          <w:sz w:val="24"/>
        </w:rPr>
        <w:t>表示挡脚板</w:t>
      </w:r>
      <w:r w:rsidRPr="00743B06">
        <w:rPr>
          <w:rFonts w:ascii="仿宋_GB2312" w:eastAsia="仿宋_GB2312" w:hint="eastAsia"/>
          <w:color w:val="000000"/>
          <w:kern w:val="0"/>
          <w:sz w:val="24"/>
        </w:rPr>
        <w:t>4</w:t>
      </w:r>
      <w:r w:rsidRPr="00743B06">
        <w:rPr>
          <w:rFonts w:ascii="仿宋_GB2312" w:eastAsia="仿宋_GB2312" w:hint="eastAsia"/>
          <w:color w:val="000000"/>
          <w:kern w:val="0"/>
          <w:sz w:val="24"/>
        </w:rPr>
        <w:t>步</w:t>
      </w:r>
      <w:r w:rsidRPr="00743B06">
        <w:rPr>
          <w:rFonts w:ascii="仿宋_GB2312" w:eastAsia="仿宋_GB2312" w:hint="eastAsia"/>
          <w:color w:val="000000"/>
          <w:kern w:val="0"/>
          <w:sz w:val="24"/>
        </w:rPr>
        <w:t>1</w:t>
      </w:r>
      <w:r w:rsidRPr="00743B06">
        <w:rPr>
          <w:rFonts w:ascii="仿宋_GB2312" w:eastAsia="仿宋_GB2312" w:hint="eastAsia"/>
          <w:color w:val="000000"/>
          <w:kern w:val="0"/>
          <w:sz w:val="24"/>
        </w:rPr>
        <w:t>设</w:t>
      </w:r>
    </w:p>
    <w:p w:rsidR="00844CBC" w:rsidRPr="00743B06" w:rsidP="00844CBC">
      <w:pPr>
        <w:pStyle w:val="Normal0"/>
        <w:autoSpaceDE w:val="0"/>
        <w:autoSpaceDN w:val="0"/>
        <w:adjustRightInd w:val="0"/>
        <w:spacing w:line="360" w:lineRule="auto"/>
        <w:jc w:val="left"/>
        <w:rPr>
          <w:rFonts w:ascii="仿宋_GB2312" w:eastAsia="仿宋_GB2312"/>
          <w:color w:val="000000"/>
          <w:kern w:val="0"/>
          <w:sz w:val="24"/>
          <w:vertAlign w:val="subscript"/>
        </w:rPr>
      </w:pPr>
      <w:r w:rsidRPr="00743B06">
        <w:rPr>
          <w:rFonts w:ascii="仿宋_GB2312" w:eastAsia="仿宋_GB2312" w:hint="eastAsia"/>
          <w:b/>
          <w:bCs/>
          <w:color w:val="000000"/>
          <w:kern w:val="0"/>
          <w:sz w:val="24"/>
        </w:rPr>
        <w:t xml:space="preserve">  4</w:t>
      </w:r>
      <w:r w:rsidRPr="00743B06">
        <w:rPr>
          <w:rFonts w:ascii="仿宋_GB2312" w:eastAsia="仿宋_GB2312" w:hint="eastAsia"/>
          <w:b/>
          <w:bCs/>
          <w:color w:val="000000"/>
          <w:kern w:val="0"/>
          <w:sz w:val="24"/>
        </w:rPr>
        <w:t>、围护材料的自重标准值</w:t>
      </w:r>
      <w:r w:rsidRPr="00743B06">
        <w:rPr>
          <w:rFonts w:ascii="仿宋_GB2312" w:eastAsia="仿宋_GB2312" w:hint="eastAsia"/>
          <w:b/>
          <w:bCs/>
          <w:color w:val="000000"/>
          <w:kern w:val="0"/>
          <w:sz w:val="24"/>
        </w:rPr>
        <w:t>N</w:t>
      </w:r>
      <w:r w:rsidRPr="00743B06">
        <w:rPr>
          <w:rFonts w:ascii="仿宋_GB2312" w:eastAsia="仿宋_GB2312" w:hint="eastAsia"/>
          <w:color w:val="000000"/>
          <w:kern w:val="0"/>
          <w:sz w:val="24"/>
          <w:vertAlign w:val="subscript"/>
        </w:rPr>
        <w:t>G2k3</w:t>
      </w:r>
    </w:p>
    <w:p w:rsidR="00844CBC" w:rsidRPr="00743B06" w:rsidP="00844CBC">
      <w:pPr>
        <w:pStyle w:val="Normal0"/>
        <w:autoSpaceDE w:val="0"/>
        <w:autoSpaceDN w:val="0"/>
        <w:adjustRightInd w:val="0"/>
        <w:spacing w:line="360" w:lineRule="auto"/>
        <w:jc w:val="left"/>
        <w:rPr>
          <w:rFonts w:ascii="仿宋_GB2312" w:eastAsia="仿宋_GB2312"/>
          <w:color w:val="000000"/>
          <w:kern w:val="0"/>
          <w:sz w:val="24"/>
        </w:rPr>
      </w:pPr>
      <w:r w:rsidRPr="00743B06">
        <w:rPr>
          <w:rFonts w:ascii="仿宋_GB2312" w:eastAsia="仿宋_GB2312" w:hint="eastAsia"/>
          <w:color w:val="000000"/>
          <w:kern w:val="0"/>
          <w:sz w:val="24"/>
        </w:rPr>
        <w:t xml:space="preserve">    </w:t>
      </w:r>
      <w:r w:rsidRPr="00743B06">
        <w:rPr>
          <w:rFonts w:ascii="仿宋_GB2312" w:eastAsia="仿宋_GB2312" w:hint="eastAsia"/>
          <w:color w:val="000000"/>
          <w:kern w:val="0"/>
          <w:sz w:val="24"/>
        </w:rPr>
        <w:t>单外立杆：</w:t>
      </w:r>
      <w:r w:rsidRPr="00743B06">
        <w:rPr>
          <w:rFonts w:ascii="仿宋_GB2312" w:eastAsia="仿宋_GB2312" w:hint="eastAsia"/>
          <w:color w:val="000000"/>
          <w:kern w:val="0"/>
          <w:sz w:val="24"/>
        </w:rPr>
        <w:t>N</w:t>
      </w:r>
      <w:r w:rsidRPr="00743B06">
        <w:rPr>
          <w:rFonts w:ascii="仿宋_GB2312" w:eastAsia="仿宋_GB2312" w:hint="eastAsia"/>
          <w:color w:val="000000"/>
          <w:kern w:val="0"/>
          <w:sz w:val="24"/>
          <w:vertAlign w:val="subscript"/>
        </w:rPr>
        <w:t>G2k3</w:t>
      </w:r>
      <w:r w:rsidRPr="00743B06">
        <w:rPr>
          <w:rFonts w:ascii="仿宋_GB2312" w:eastAsia="仿宋_GB2312" w:hint="eastAsia"/>
          <w:color w:val="000000"/>
          <w:kern w:val="0"/>
          <w:sz w:val="24"/>
        </w:rPr>
        <w:t>=G</w:t>
      </w:r>
      <w:r w:rsidRPr="00743B06">
        <w:rPr>
          <w:rFonts w:ascii="仿宋_GB2312" w:eastAsia="仿宋_GB2312" w:hint="eastAsia"/>
          <w:color w:val="000000"/>
          <w:kern w:val="0"/>
          <w:sz w:val="24"/>
          <w:vertAlign w:val="subscript"/>
        </w:rPr>
        <w:t>kmw</w:t>
      </w:r>
      <w:r w:rsidRPr="00743B06">
        <w:rPr>
          <w:rFonts w:ascii="仿宋_GB2312" w:eastAsia="仿宋_GB2312" w:hint="eastAsia"/>
          <w:color w:val="000000"/>
          <w:kern w:val="0"/>
          <w:sz w:val="24"/>
        </w:rPr>
        <w:t>×</w:t>
      </w:r>
      <w:r w:rsidRPr="00743B06">
        <w:rPr>
          <w:rFonts w:ascii="仿宋_GB2312" w:eastAsia="仿宋_GB2312" w:hint="eastAsia"/>
          <w:color w:val="000000"/>
          <w:kern w:val="0"/>
          <w:sz w:val="24"/>
        </w:rPr>
        <w:t>la</w:t>
      </w:r>
      <w:r w:rsidRPr="00743B06">
        <w:rPr>
          <w:rFonts w:ascii="仿宋_GB2312" w:eastAsia="仿宋_GB2312" w:hint="eastAsia"/>
          <w:color w:val="000000"/>
          <w:kern w:val="0"/>
          <w:sz w:val="24"/>
        </w:rPr>
        <w:t>×</w:t>
      </w:r>
      <w:r w:rsidRPr="00743B06">
        <w:rPr>
          <w:rFonts w:ascii="仿宋_GB2312" w:eastAsia="仿宋_GB2312" w:hint="eastAsia"/>
          <w:color w:val="000000"/>
          <w:kern w:val="0"/>
          <w:sz w:val="24"/>
        </w:rPr>
        <w:t>H=0.01</w:t>
      </w:r>
      <w:r w:rsidRPr="00743B06">
        <w:rPr>
          <w:rFonts w:ascii="仿宋_GB2312" w:eastAsia="仿宋_GB2312" w:hint="eastAsia"/>
          <w:color w:val="000000"/>
          <w:kern w:val="0"/>
          <w:sz w:val="24"/>
        </w:rPr>
        <w:t>×</w:t>
      </w:r>
      <w:r w:rsidRPr="00743B06">
        <w:rPr>
          <w:rFonts w:ascii="仿宋_GB2312" w:eastAsia="仿宋_GB2312" w:hint="eastAsia"/>
          <w:color w:val="000000"/>
          <w:kern w:val="0"/>
          <w:sz w:val="24"/>
        </w:rPr>
        <w:t>1.5</w:t>
      </w:r>
      <w:r w:rsidRPr="00743B06">
        <w:rPr>
          <w:rFonts w:ascii="仿宋_GB2312" w:eastAsia="仿宋_GB2312" w:hint="eastAsia"/>
          <w:color w:val="000000"/>
          <w:kern w:val="0"/>
          <w:sz w:val="24"/>
        </w:rPr>
        <w:t>×</w:t>
      </w:r>
      <w:r w:rsidRPr="00743B06">
        <w:rPr>
          <w:rFonts w:ascii="仿宋_GB2312" w:eastAsia="仿宋_GB2312" w:hint="eastAsia"/>
          <w:color w:val="000000"/>
          <w:kern w:val="0"/>
          <w:sz w:val="24"/>
        </w:rPr>
        <w:t>20.3=0.297kN</w:t>
      </w:r>
    </w:p>
    <w:p w:rsidR="00844CBC" w:rsidRPr="00743B06" w:rsidP="00844CBC">
      <w:pPr>
        <w:pStyle w:val="Normal0"/>
        <w:autoSpaceDE w:val="0"/>
        <w:autoSpaceDN w:val="0"/>
        <w:adjustRightInd w:val="0"/>
        <w:spacing w:line="360" w:lineRule="auto"/>
        <w:jc w:val="left"/>
        <w:rPr>
          <w:rFonts w:ascii="仿宋_GB2312" w:eastAsia="仿宋_GB2312"/>
          <w:color w:val="000000"/>
          <w:kern w:val="0"/>
          <w:sz w:val="24"/>
        </w:rPr>
      </w:pPr>
      <w:r w:rsidRPr="00743B06">
        <w:rPr>
          <w:rFonts w:ascii="仿宋_GB2312" w:eastAsia="仿宋_GB2312" w:hint="eastAsia"/>
          <w:color w:val="000000"/>
          <w:kern w:val="0"/>
          <w:sz w:val="24"/>
        </w:rPr>
        <w:t xml:space="preserve">    </w:t>
      </w:r>
      <w:r w:rsidRPr="00743B06">
        <w:rPr>
          <w:rFonts w:ascii="仿宋_GB2312" w:eastAsia="仿宋_GB2312" w:hint="eastAsia"/>
          <w:color w:val="000000"/>
          <w:kern w:val="0"/>
          <w:sz w:val="24"/>
        </w:rPr>
        <w:t>构配件自重标准值</w:t>
      </w:r>
      <w:r w:rsidRPr="00743B06">
        <w:rPr>
          <w:rFonts w:ascii="仿宋_GB2312" w:eastAsia="仿宋_GB2312" w:hint="eastAsia"/>
          <w:color w:val="000000"/>
          <w:kern w:val="0"/>
          <w:sz w:val="24"/>
        </w:rPr>
        <w:t>N</w:t>
      </w:r>
      <w:r w:rsidRPr="00743B06">
        <w:rPr>
          <w:rFonts w:ascii="仿宋_GB2312" w:eastAsia="仿宋_GB2312" w:hint="eastAsia"/>
          <w:color w:val="000000"/>
          <w:kern w:val="0"/>
          <w:sz w:val="24"/>
          <w:vertAlign w:val="subscript"/>
        </w:rPr>
        <w:t>G2k</w:t>
      </w:r>
      <w:r w:rsidRPr="00743B06">
        <w:rPr>
          <w:rFonts w:ascii="仿宋_GB2312" w:eastAsia="仿宋_GB2312" w:hint="eastAsia"/>
          <w:color w:val="000000"/>
          <w:kern w:val="0"/>
          <w:sz w:val="24"/>
        </w:rPr>
        <w:t>总计</w:t>
      </w:r>
    </w:p>
    <w:p w:rsidR="00844CBC" w:rsidRPr="00743B06" w:rsidP="00844CBC">
      <w:pPr>
        <w:pStyle w:val="Normal0"/>
        <w:autoSpaceDE w:val="0"/>
        <w:autoSpaceDN w:val="0"/>
        <w:adjustRightInd w:val="0"/>
        <w:spacing w:line="360" w:lineRule="auto"/>
        <w:jc w:val="left"/>
        <w:rPr>
          <w:rFonts w:ascii="仿宋_GB2312" w:eastAsia="仿宋_GB2312"/>
          <w:color w:val="000000"/>
          <w:kern w:val="0"/>
          <w:sz w:val="24"/>
        </w:rPr>
      </w:pPr>
      <w:r w:rsidRPr="00743B06">
        <w:rPr>
          <w:rFonts w:ascii="仿宋_GB2312" w:eastAsia="仿宋_GB2312" w:hint="eastAsia"/>
          <w:color w:val="000000"/>
          <w:kern w:val="0"/>
          <w:sz w:val="24"/>
        </w:rPr>
        <w:t xml:space="preserve">    </w:t>
      </w:r>
      <w:r w:rsidRPr="00743B06">
        <w:rPr>
          <w:rFonts w:ascii="仿宋_GB2312" w:eastAsia="仿宋_GB2312" w:hint="eastAsia"/>
          <w:color w:val="000000"/>
          <w:kern w:val="0"/>
          <w:sz w:val="24"/>
        </w:rPr>
        <w:t>单外立杆：</w:t>
      </w:r>
      <w:r w:rsidRPr="00743B06">
        <w:rPr>
          <w:rFonts w:ascii="仿宋_GB2312" w:eastAsia="仿宋_GB2312" w:hint="eastAsia"/>
          <w:color w:val="000000"/>
          <w:kern w:val="0"/>
          <w:sz w:val="24"/>
        </w:rPr>
        <w:t>N</w:t>
      </w:r>
      <w:r w:rsidRPr="00743B06">
        <w:rPr>
          <w:rFonts w:ascii="仿宋_GB2312" w:eastAsia="仿宋_GB2312" w:hint="eastAsia"/>
          <w:color w:val="000000"/>
          <w:kern w:val="0"/>
          <w:sz w:val="24"/>
          <w:vertAlign w:val="subscript"/>
        </w:rPr>
        <w:t>G2k</w:t>
      </w:r>
      <w:r w:rsidRPr="00743B06">
        <w:rPr>
          <w:rFonts w:ascii="仿宋_GB2312" w:eastAsia="仿宋_GB2312" w:hint="eastAsia"/>
          <w:color w:val="000000"/>
          <w:kern w:val="0"/>
          <w:sz w:val="24"/>
        </w:rPr>
        <w:t>=N</w:t>
      </w:r>
      <w:r w:rsidRPr="00743B06">
        <w:rPr>
          <w:rFonts w:ascii="仿宋_GB2312" w:eastAsia="仿宋_GB2312" w:hint="eastAsia"/>
          <w:color w:val="000000"/>
          <w:kern w:val="0"/>
          <w:sz w:val="24"/>
          <w:vertAlign w:val="subscript"/>
        </w:rPr>
        <w:t>G2k1</w:t>
      </w:r>
      <w:r w:rsidRPr="00743B06">
        <w:rPr>
          <w:rFonts w:ascii="仿宋_GB2312" w:eastAsia="仿宋_GB2312" w:hint="eastAsia"/>
          <w:color w:val="000000"/>
          <w:kern w:val="0"/>
          <w:sz w:val="24"/>
        </w:rPr>
        <w:t>+N</w:t>
      </w:r>
      <w:r w:rsidRPr="00743B06">
        <w:rPr>
          <w:rFonts w:ascii="仿宋_GB2312" w:eastAsia="仿宋_GB2312" w:hint="eastAsia"/>
          <w:color w:val="000000"/>
          <w:kern w:val="0"/>
          <w:sz w:val="24"/>
          <w:vertAlign w:val="subscript"/>
        </w:rPr>
        <w:t>G2</w:t>
      </w:r>
      <w:r w:rsidRPr="00743B06">
        <w:rPr>
          <w:rFonts w:ascii="仿宋_GB2312" w:eastAsia="仿宋_GB2312" w:hint="eastAsia"/>
          <w:color w:val="000000"/>
          <w:kern w:val="0"/>
          <w:sz w:val="24"/>
          <w:vertAlign w:val="subscript"/>
        </w:rPr>
        <w:t>k2</w:t>
      </w:r>
      <w:r w:rsidRPr="00743B06">
        <w:rPr>
          <w:rFonts w:ascii="仿宋_GB2312" w:eastAsia="仿宋_GB2312" w:hint="eastAsia"/>
          <w:color w:val="000000"/>
          <w:kern w:val="0"/>
          <w:sz w:val="24"/>
        </w:rPr>
        <w:t>+N</w:t>
      </w:r>
      <w:r w:rsidRPr="00743B06">
        <w:rPr>
          <w:rFonts w:ascii="仿宋_GB2312" w:eastAsia="仿宋_GB2312" w:hint="eastAsia"/>
          <w:color w:val="000000"/>
          <w:kern w:val="0"/>
          <w:sz w:val="24"/>
          <w:vertAlign w:val="subscript"/>
        </w:rPr>
        <w:t>G2k3</w:t>
      </w:r>
      <w:r w:rsidRPr="00743B06">
        <w:rPr>
          <w:rFonts w:ascii="仿宋_GB2312" w:eastAsia="仿宋_GB2312" w:hint="eastAsia"/>
          <w:color w:val="000000"/>
          <w:kern w:val="0"/>
          <w:sz w:val="24"/>
        </w:rPr>
        <w:t>=0.827+0.765+0.297=1.889kN</w:t>
      </w:r>
    </w:p>
    <w:p w:rsidR="00844CBC" w:rsidRPr="00743B06" w:rsidP="00844CBC">
      <w:pPr>
        <w:pStyle w:val="Normal0"/>
        <w:autoSpaceDE w:val="0"/>
        <w:autoSpaceDN w:val="0"/>
        <w:adjustRightInd w:val="0"/>
        <w:spacing w:line="360" w:lineRule="auto"/>
        <w:jc w:val="left"/>
        <w:rPr>
          <w:rFonts w:ascii="仿宋_GB2312" w:eastAsia="仿宋_GB2312"/>
          <w:color w:val="000000"/>
          <w:kern w:val="0"/>
          <w:sz w:val="24"/>
        </w:rPr>
      </w:pPr>
      <w:r w:rsidRPr="00743B06">
        <w:rPr>
          <w:rFonts w:ascii="仿宋_GB2312" w:eastAsia="仿宋_GB2312" w:hint="eastAsia"/>
          <w:color w:val="000000"/>
          <w:kern w:val="0"/>
          <w:sz w:val="24"/>
        </w:rPr>
        <w:t xml:space="preserve">    </w:t>
      </w:r>
      <w:r w:rsidRPr="00743B06">
        <w:rPr>
          <w:rFonts w:ascii="仿宋_GB2312" w:eastAsia="仿宋_GB2312" w:hint="eastAsia"/>
          <w:color w:val="000000"/>
          <w:kern w:val="0"/>
          <w:sz w:val="24"/>
        </w:rPr>
        <w:t>单内立杆：</w:t>
      </w:r>
      <w:r w:rsidRPr="00743B06">
        <w:rPr>
          <w:rFonts w:ascii="仿宋_GB2312" w:eastAsia="仿宋_GB2312" w:hint="eastAsia"/>
          <w:color w:val="000000"/>
          <w:kern w:val="0"/>
          <w:sz w:val="24"/>
        </w:rPr>
        <w:t>N</w:t>
      </w:r>
      <w:r w:rsidRPr="00743B06">
        <w:rPr>
          <w:rFonts w:ascii="仿宋_GB2312" w:eastAsia="仿宋_GB2312" w:hint="eastAsia"/>
          <w:color w:val="000000"/>
          <w:kern w:val="0"/>
          <w:sz w:val="24"/>
          <w:vertAlign w:val="subscript"/>
        </w:rPr>
        <w:t>G2k</w:t>
      </w:r>
      <w:r w:rsidRPr="00743B06">
        <w:rPr>
          <w:rFonts w:ascii="仿宋_GB2312" w:eastAsia="仿宋_GB2312" w:hint="eastAsia"/>
          <w:color w:val="000000"/>
          <w:kern w:val="0"/>
          <w:sz w:val="24"/>
        </w:rPr>
        <w:t>=N</w:t>
      </w:r>
      <w:r w:rsidRPr="00743B06">
        <w:rPr>
          <w:rFonts w:ascii="仿宋_GB2312" w:eastAsia="仿宋_GB2312" w:hint="eastAsia"/>
          <w:color w:val="000000"/>
          <w:kern w:val="0"/>
          <w:sz w:val="24"/>
          <w:vertAlign w:val="subscript"/>
        </w:rPr>
        <w:t>G2k1</w:t>
      </w:r>
      <w:r w:rsidRPr="00743B06">
        <w:rPr>
          <w:rFonts w:ascii="仿宋_GB2312" w:eastAsia="仿宋_GB2312" w:hint="eastAsia"/>
          <w:color w:val="000000"/>
          <w:kern w:val="0"/>
          <w:sz w:val="24"/>
        </w:rPr>
        <w:t>=0.827kN</w:t>
      </w:r>
    </w:p>
    <w:p w:rsidR="00844CBC" w:rsidRPr="00743B06" w:rsidP="00844CBC">
      <w:pPr>
        <w:pStyle w:val="Normal0"/>
        <w:autoSpaceDE w:val="0"/>
        <w:autoSpaceDN w:val="0"/>
        <w:adjustRightInd w:val="0"/>
        <w:spacing w:line="360" w:lineRule="auto"/>
        <w:jc w:val="left"/>
        <w:rPr>
          <w:rFonts w:ascii="仿宋_GB2312" w:eastAsia="仿宋_GB2312"/>
          <w:b/>
          <w:bCs/>
          <w:color w:val="000000"/>
          <w:kern w:val="0"/>
          <w:sz w:val="24"/>
        </w:rPr>
      </w:pPr>
      <w:r w:rsidRPr="00743B06">
        <w:rPr>
          <w:rFonts w:ascii="仿宋_GB2312" w:eastAsia="仿宋_GB2312" w:hint="eastAsia"/>
          <w:b/>
          <w:bCs/>
          <w:color w:val="000000"/>
          <w:kern w:val="0"/>
          <w:sz w:val="24"/>
        </w:rPr>
        <w:t xml:space="preserve">  </w:t>
      </w:r>
      <w:r w:rsidRPr="00743B06">
        <w:rPr>
          <w:rFonts w:ascii="仿宋_GB2312" w:eastAsia="仿宋_GB2312" w:hint="eastAsia"/>
          <w:b/>
          <w:bCs/>
          <w:color w:val="000000"/>
          <w:kern w:val="0"/>
          <w:sz w:val="24"/>
        </w:rPr>
        <w:t>立杆施工活荷载计算</w:t>
      </w:r>
    </w:p>
    <w:p w:rsidR="00844CBC" w:rsidRPr="00743B06" w:rsidP="00844CBC">
      <w:pPr>
        <w:pStyle w:val="Normal0"/>
        <w:autoSpaceDE w:val="0"/>
        <w:autoSpaceDN w:val="0"/>
        <w:adjustRightInd w:val="0"/>
        <w:spacing w:line="360" w:lineRule="auto"/>
        <w:jc w:val="left"/>
        <w:rPr>
          <w:rFonts w:ascii="仿宋_GB2312" w:eastAsia="仿宋_GB2312"/>
          <w:color w:val="000000"/>
          <w:kern w:val="0"/>
          <w:sz w:val="24"/>
        </w:rPr>
      </w:pPr>
      <w:r w:rsidRPr="00743B06">
        <w:rPr>
          <w:rFonts w:ascii="仿宋_GB2312" w:eastAsia="仿宋_GB2312" w:hint="eastAsia"/>
          <w:color w:val="000000"/>
          <w:kern w:val="0"/>
          <w:sz w:val="24"/>
        </w:rPr>
        <w:t xml:space="preserve">    </w:t>
      </w:r>
      <w:r w:rsidRPr="00743B06">
        <w:rPr>
          <w:rFonts w:ascii="仿宋_GB2312" w:eastAsia="仿宋_GB2312" w:hint="eastAsia"/>
          <w:color w:val="000000"/>
          <w:kern w:val="0"/>
          <w:sz w:val="24"/>
        </w:rPr>
        <w:t>外立杆：</w:t>
      </w:r>
      <w:r w:rsidRPr="00743B06">
        <w:rPr>
          <w:rFonts w:ascii="仿宋_GB2312" w:eastAsia="仿宋_GB2312" w:hint="eastAsia"/>
          <w:color w:val="000000"/>
          <w:kern w:val="0"/>
          <w:sz w:val="24"/>
        </w:rPr>
        <w:t>N</w:t>
      </w:r>
      <w:r w:rsidRPr="00743B06">
        <w:rPr>
          <w:rFonts w:ascii="仿宋_GB2312" w:eastAsia="仿宋_GB2312" w:hint="eastAsia"/>
          <w:color w:val="000000"/>
          <w:kern w:val="0"/>
          <w:sz w:val="24"/>
          <w:vertAlign w:val="subscript"/>
        </w:rPr>
        <w:t>Q1k</w:t>
      </w:r>
      <w:r w:rsidRPr="00743B06">
        <w:rPr>
          <w:rFonts w:ascii="仿宋_GB2312" w:eastAsia="仿宋_GB2312" w:hint="eastAsia"/>
          <w:color w:val="000000"/>
          <w:kern w:val="0"/>
          <w:sz w:val="24"/>
        </w:rPr>
        <w:t>=la</w:t>
      </w:r>
      <w:r w:rsidRPr="00743B06">
        <w:rPr>
          <w:rFonts w:ascii="仿宋_GB2312" w:eastAsia="仿宋_GB2312" w:hint="eastAsia"/>
          <w:color w:val="000000"/>
          <w:kern w:val="0"/>
          <w:sz w:val="24"/>
        </w:rPr>
        <w:t>×</w:t>
      </w:r>
      <w:r w:rsidRPr="00743B06">
        <w:rPr>
          <w:rFonts w:ascii="仿宋_GB2312" w:eastAsia="仿宋_GB2312" w:hint="eastAsia"/>
          <w:color w:val="000000"/>
          <w:kern w:val="0"/>
          <w:sz w:val="24"/>
        </w:rPr>
        <w:t>(l</w:t>
      </w:r>
      <w:r w:rsidRPr="00743B06">
        <w:rPr>
          <w:rFonts w:ascii="仿宋_GB2312" w:eastAsia="仿宋_GB2312" w:hint="eastAsia"/>
          <w:color w:val="000000"/>
          <w:kern w:val="0"/>
          <w:sz w:val="24"/>
          <w:vertAlign w:val="subscript"/>
        </w:rPr>
        <w:t>b</w:t>
      </w:r>
      <w:r w:rsidRPr="00743B06">
        <w:rPr>
          <w:rFonts w:ascii="仿宋_GB2312" w:eastAsia="仿宋_GB2312" w:hint="eastAsia"/>
          <w:color w:val="000000"/>
          <w:kern w:val="0"/>
          <w:sz w:val="24"/>
        </w:rPr>
        <w:t>+a</w:t>
      </w:r>
      <w:r w:rsidRPr="00743B06">
        <w:rPr>
          <w:rFonts w:ascii="仿宋_GB2312" w:eastAsia="仿宋_GB2312" w:hint="eastAsia"/>
          <w:color w:val="000000"/>
          <w:kern w:val="0"/>
          <w:sz w:val="24"/>
          <w:vertAlign w:val="subscript"/>
        </w:rPr>
        <w:t>1</w:t>
      </w:r>
      <w:r w:rsidRPr="00743B06">
        <w:rPr>
          <w:rFonts w:ascii="仿宋_GB2312" w:eastAsia="仿宋_GB2312" w:hint="eastAsia"/>
          <w:color w:val="000000"/>
          <w:kern w:val="0"/>
          <w:sz w:val="24"/>
        </w:rPr>
        <w:t>)</w:t>
      </w:r>
      <w:r w:rsidRPr="00743B06">
        <w:rPr>
          <w:rFonts w:ascii="仿宋_GB2312" w:eastAsia="仿宋_GB2312" w:hint="eastAsia"/>
          <w:color w:val="000000"/>
          <w:kern w:val="0"/>
          <w:sz w:val="24"/>
        </w:rPr>
        <w:t>×</w:t>
      </w:r>
      <w:r w:rsidRPr="00743B06">
        <w:rPr>
          <w:rFonts w:ascii="仿宋_GB2312" w:eastAsia="仿宋_GB2312" w:hint="eastAsia"/>
          <w:color w:val="000000"/>
          <w:kern w:val="0"/>
          <w:sz w:val="24"/>
        </w:rPr>
        <w:t>(n</w:t>
      </w:r>
      <w:r w:rsidRPr="00743B06">
        <w:rPr>
          <w:rFonts w:ascii="仿宋_GB2312" w:eastAsia="仿宋_GB2312" w:hint="eastAsia"/>
          <w:color w:val="000000"/>
          <w:kern w:val="0"/>
          <w:sz w:val="24"/>
          <w:vertAlign w:val="subscript"/>
        </w:rPr>
        <w:t>jj</w:t>
      </w:r>
      <w:r w:rsidRPr="00743B06">
        <w:rPr>
          <w:rFonts w:ascii="仿宋_GB2312" w:eastAsia="仿宋_GB2312" w:hint="eastAsia"/>
          <w:color w:val="000000"/>
          <w:kern w:val="0"/>
          <w:sz w:val="24"/>
        </w:rPr>
        <w:t>×</w:t>
      </w:r>
      <w:r w:rsidRPr="00743B06">
        <w:rPr>
          <w:rFonts w:ascii="仿宋_GB2312" w:eastAsia="仿宋_GB2312" w:hint="eastAsia"/>
          <w:color w:val="000000"/>
          <w:kern w:val="0"/>
          <w:sz w:val="24"/>
        </w:rPr>
        <w:t>G</w:t>
      </w:r>
      <w:r w:rsidRPr="00743B06">
        <w:rPr>
          <w:rFonts w:ascii="仿宋_GB2312" w:eastAsia="仿宋_GB2312" w:hint="eastAsia"/>
          <w:color w:val="000000"/>
          <w:kern w:val="0"/>
          <w:sz w:val="24"/>
          <w:vertAlign w:val="subscript"/>
        </w:rPr>
        <w:t>kjj</w:t>
      </w:r>
      <w:r w:rsidRPr="00743B06">
        <w:rPr>
          <w:rFonts w:ascii="仿宋_GB2312" w:eastAsia="仿宋_GB2312" w:hint="eastAsia"/>
          <w:color w:val="000000"/>
          <w:kern w:val="0"/>
          <w:sz w:val="24"/>
        </w:rPr>
        <w:t>)/2=1.5</w:t>
      </w:r>
      <w:r w:rsidRPr="00743B06">
        <w:rPr>
          <w:rFonts w:ascii="仿宋_GB2312" w:eastAsia="仿宋_GB2312" w:hint="eastAsia"/>
          <w:color w:val="000000"/>
          <w:kern w:val="0"/>
          <w:sz w:val="24"/>
        </w:rPr>
        <w:t>×</w:t>
      </w:r>
      <w:r w:rsidRPr="00743B06">
        <w:rPr>
          <w:rFonts w:ascii="仿宋_GB2312" w:eastAsia="仿宋_GB2312" w:hint="eastAsia"/>
          <w:color w:val="000000"/>
          <w:kern w:val="0"/>
          <w:sz w:val="24"/>
        </w:rPr>
        <w:t>(0.9+0.15)</w:t>
      </w:r>
      <w:r w:rsidRPr="00743B06">
        <w:rPr>
          <w:rFonts w:ascii="仿宋_GB2312" w:eastAsia="仿宋_GB2312" w:hint="eastAsia"/>
          <w:color w:val="000000"/>
          <w:kern w:val="0"/>
          <w:sz w:val="24"/>
        </w:rPr>
        <w:t>×</w:t>
      </w:r>
      <w:r w:rsidRPr="00743B06">
        <w:rPr>
          <w:rFonts w:ascii="仿宋_GB2312" w:eastAsia="仿宋_GB2312" w:hint="eastAsia"/>
          <w:color w:val="000000"/>
          <w:kern w:val="0"/>
          <w:sz w:val="24"/>
        </w:rPr>
        <w:t>(1</w:t>
      </w:r>
      <w:r w:rsidRPr="00743B06">
        <w:rPr>
          <w:rFonts w:ascii="仿宋_GB2312" w:eastAsia="仿宋_GB2312" w:hint="eastAsia"/>
          <w:color w:val="000000"/>
          <w:kern w:val="0"/>
          <w:sz w:val="24"/>
        </w:rPr>
        <w:t>×</w:t>
      </w:r>
      <w:r w:rsidRPr="00743B06">
        <w:rPr>
          <w:rFonts w:ascii="仿宋_GB2312" w:eastAsia="仿宋_GB2312" w:hint="eastAsia"/>
          <w:color w:val="000000"/>
          <w:kern w:val="0"/>
          <w:sz w:val="24"/>
        </w:rPr>
        <w:t>3)/2=2.362kN</w:t>
      </w:r>
    </w:p>
    <w:p w:rsidR="00844CBC" w:rsidRPr="00743B06" w:rsidP="00844CBC">
      <w:pPr>
        <w:pStyle w:val="Normal0"/>
        <w:autoSpaceDE w:val="0"/>
        <w:autoSpaceDN w:val="0"/>
        <w:adjustRightInd w:val="0"/>
        <w:spacing w:line="360" w:lineRule="auto"/>
        <w:jc w:val="left"/>
        <w:rPr>
          <w:rFonts w:ascii="仿宋_GB2312" w:eastAsia="仿宋_GB2312"/>
          <w:color w:val="000000"/>
          <w:kern w:val="0"/>
          <w:sz w:val="24"/>
        </w:rPr>
      </w:pPr>
      <w:r w:rsidRPr="00743B06">
        <w:rPr>
          <w:rFonts w:ascii="仿宋_GB2312" w:eastAsia="仿宋_GB2312" w:hint="eastAsia"/>
          <w:color w:val="000000"/>
          <w:kern w:val="0"/>
          <w:sz w:val="24"/>
        </w:rPr>
        <w:t xml:space="preserve">    </w:t>
      </w:r>
      <w:r w:rsidRPr="00743B06">
        <w:rPr>
          <w:rFonts w:ascii="仿宋_GB2312" w:eastAsia="仿宋_GB2312" w:hint="eastAsia"/>
          <w:color w:val="000000"/>
          <w:kern w:val="0"/>
          <w:sz w:val="24"/>
        </w:rPr>
        <w:t>内立杆：</w:t>
      </w:r>
      <w:r w:rsidRPr="00743B06">
        <w:rPr>
          <w:rFonts w:ascii="仿宋_GB2312" w:eastAsia="仿宋_GB2312" w:hint="eastAsia"/>
          <w:color w:val="000000"/>
          <w:kern w:val="0"/>
          <w:sz w:val="24"/>
        </w:rPr>
        <w:t>N</w:t>
      </w:r>
      <w:r w:rsidRPr="00743B06">
        <w:rPr>
          <w:rFonts w:ascii="仿宋_GB2312" w:eastAsia="仿宋_GB2312" w:hint="eastAsia"/>
          <w:color w:val="000000"/>
          <w:kern w:val="0"/>
          <w:sz w:val="24"/>
          <w:vertAlign w:val="subscript"/>
        </w:rPr>
        <w:t>Q1k</w:t>
      </w:r>
      <w:r w:rsidRPr="00743B06">
        <w:rPr>
          <w:rFonts w:ascii="仿宋_GB2312" w:eastAsia="仿宋_GB2312" w:hint="eastAsia"/>
          <w:color w:val="000000"/>
          <w:kern w:val="0"/>
          <w:sz w:val="24"/>
        </w:rPr>
        <w:t>=2.362kN</w:t>
      </w:r>
    </w:p>
    <w:p w:rsidR="00844CBC" w:rsidRPr="00743B06" w:rsidP="00844CBC">
      <w:pPr>
        <w:pStyle w:val="Normal0"/>
        <w:autoSpaceDE w:val="0"/>
        <w:autoSpaceDN w:val="0"/>
        <w:adjustRightInd w:val="0"/>
        <w:spacing w:line="360" w:lineRule="auto"/>
        <w:jc w:val="left"/>
        <w:rPr>
          <w:rFonts w:ascii="仿宋_GB2312" w:eastAsia="仿宋_GB2312"/>
          <w:color w:val="000000"/>
          <w:kern w:val="0"/>
          <w:sz w:val="24"/>
        </w:rPr>
      </w:pPr>
      <w:r w:rsidRPr="00743B06">
        <w:rPr>
          <w:rFonts w:ascii="仿宋_GB2312" w:eastAsia="仿宋_GB2312" w:hint="eastAsia"/>
          <w:color w:val="000000"/>
          <w:kern w:val="0"/>
          <w:sz w:val="24"/>
        </w:rPr>
        <w:t xml:space="preserve">    </w:t>
      </w:r>
      <w:r w:rsidRPr="00743B06">
        <w:rPr>
          <w:rFonts w:ascii="仿宋_GB2312" w:eastAsia="仿宋_GB2312" w:hint="eastAsia"/>
          <w:color w:val="000000"/>
          <w:kern w:val="0"/>
          <w:sz w:val="24"/>
        </w:rPr>
        <w:t>组合风荷载作用下单立杆轴向力：</w:t>
      </w:r>
    </w:p>
    <w:p w:rsidR="00844CBC" w:rsidRPr="00743B06" w:rsidP="00844CBC">
      <w:pPr>
        <w:pStyle w:val="Normal0"/>
        <w:autoSpaceDE w:val="0"/>
        <w:autoSpaceDN w:val="0"/>
        <w:adjustRightInd w:val="0"/>
        <w:spacing w:line="360" w:lineRule="auto"/>
        <w:jc w:val="left"/>
        <w:rPr>
          <w:rFonts w:ascii="仿宋_GB2312" w:eastAsia="仿宋_GB2312"/>
          <w:color w:val="000000"/>
          <w:kern w:val="0"/>
          <w:sz w:val="24"/>
        </w:rPr>
      </w:pPr>
      <w:r w:rsidRPr="00743B06">
        <w:rPr>
          <w:rFonts w:ascii="仿宋_GB2312" w:eastAsia="仿宋_GB2312" w:hint="eastAsia"/>
          <w:color w:val="000000"/>
          <w:kern w:val="0"/>
          <w:sz w:val="24"/>
        </w:rPr>
        <w:t xml:space="preserve">    </w:t>
      </w:r>
      <w:r w:rsidRPr="00743B06">
        <w:rPr>
          <w:rFonts w:ascii="仿宋_GB2312" w:eastAsia="仿宋_GB2312" w:hint="eastAsia"/>
          <w:color w:val="000000"/>
          <w:kern w:val="0"/>
          <w:sz w:val="24"/>
        </w:rPr>
        <w:t>单外立杆：</w:t>
      </w:r>
      <w:r w:rsidRPr="00743B06">
        <w:rPr>
          <w:rFonts w:ascii="仿宋_GB2312" w:eastAsia="仿宋_GB2312" w:hint="eastAsia"/>
          <w:color w:val="000000"/>
          <w:kern w:val="0"/>
          <w:sz w:val="24"/>
        </w:rPr>
        <w:t>N=1.2</w:t>
      </w:r>
      <w:r w:rsidRPr="00743B06">
        <w:rPr>
          <w:rFonts w:ascii="仿宋_GB2312" w:eastAsia="仿宋_GB2312" w:hint="eastAsia"/>
          <w:color w:val="000000"/>
          <w:kern w:val="0"/>
          <w:sz w:val="24"/>
        </w:rPr>
        <w:t>×</w:t>
      </w:r>
      <w:r w:rsidRPr="00743B06">
        <w:rPr>
          <w:rFonts w:ascii="仿宋_GB2312" w:eastAsia="仿宋_GB2312" w:hint="eastAsia"/>
          <w:color w:val="000000"/>
          <w:kern w:val="0"/>
          <w:sz w:val="24"/>
        </w:rPr>
        <w:t>(N</w:t>
      </w:r>
      <w:r w:rsidRPr="00743B06">
        <w:rPr>
          <w:rFonts w:ascii="仿宋_GB2312" w:eastAsia="仿宋_GB2312" w:hint="eastAsia"/>
          <w:color w:val="000000"/>
          <w:kern w:val="0"/>
          <w:sz w:val="24"/>
          <w:vertAlign w:val="subscript"/>
        </w:rPr>
        <w:t>G1k</w:t>
      </w:r>
      <w:r w:rsidRPr="00743B06">
        <w:rPr>
          <w:rFonts w:ascii="仿宋_GB2312" w:eastAsia="仿宋_GB2312" w:hint="eastAsia"/>
          <w:color w:val="000000"/>
          <w:kern w:val="0"/>
          <w:sz w:val="24"/>
        </w:rPr>
        <w:t>+ N</w:t>
      </w:r>
      <w:r w:rsidRPr="00743B06">
        <w:rPr>
          <w:rFonts w:ascii="仿宋_GB2312" w:eastAsia="仿宋_GB2312" w:hint="eastAsia"/>
          <w:color w:val="000000"/>
          <w:kern w:val="0"/>
          <w:sz w:val="24"/>
          <w:vertAlign w:val="subscript"/>
        </w:rPr>
        <w:t>G2k</w:t>
      </w:r>
      <w:r w:rsidRPr="00743B06">
        <w:rPr>
          <w:rFonts w:ascii="仿宋_GB2312" w:eastAsia="仿宋_GB2312" w:hint="eastAsia"/>
          <w:color w:val="000000"/>
          <w:kern w:val="0"/>
          <w:sz w:val="24"/>
        </w:rPr>
        <w:t>)+0.9</w:t>
      </w:r>
      <w:r w:rsidRPr="00743B06">
        <w:rPr>
          <w:rFonts w:ascii="仿宋_GB2312" w:eastAsia="仿宋_GB2312" w:hint="eastAsia"/>
          <w:color w:val="000000"/>
          <w:kern w:val="0"/>
          <w:sz w:val="24"/>
        </w:rPr>
        <w:t>×</w:t>
      </w:r>
      <w:r w:rsidRPr="00743B06">
        <w:rPr>
          <w:rFonts w:ascii="仿宋_GB2312" w:eastAsia="仿宋_GB2312" w:hint="eastAsia"/>
          <w:color w:val="000000"/>
          <w:kern w:val="0"/>
          <w:sz w:val="24"/>
        </w:rPr>
        <w:t>1.4</w:t>
      </w:r>
      <w:r w:rsidRPr="00743B06">
        <w:rPr>
          <w:rFonts w:ascii="仿宋_GB2312" w:eastAsia="仿宋_GB2312" w:hint="eastAsia"/>
          <w:color w:val="000000"/>
          <w:kern w:val="0"/>
          <w:sz w:val="24"/>
        </w:rPr>
        <w:t>×</w:t>
      </w:r>
      <w:r w:rsidRPr="00743B06">
        <w:rPr>
          <w:rFonts w:ascii="仿宋_GB2312" w:eastAsia="仿宋_GB2312" w:hint="eastAsia"/>
          <w:color w:val="000000"/>
          <w:kern w:val="0"/>
          <w:sz w:val="24"/>
        </w:rPr>
        <w:t>N</w:t>
      </w:r>
      <w:r w:rsidRPr="00743B06">
        <w:rPr>
          <w:rFonts w:ascii="仿宋_GB2312" w:eastAsia="仿宋_GB2312" w:hint="eastAsia"/>
          <w:color w:val="000000"/>
          <w:kern w:val="0"/>
          <w:sz w:val="24"/>
          <w:vertAlign w:val="subscript"/>
        </w:rPr>
        <w:t>Q1k</w:t>
      </w:r>
      <w:r w:rsidRPr="00743B06">
        <w:rPr>
          <w:rFonts w:ascii="仿宋_GB2312" w:eastAsia="仿宋_GB2312" w:hint="eastAsia"/>
          <w:color w:val="000000"/>
          <w:kern w:val="0"/>
          <w:sz w:val="24"/>
        </w:rPr>
        <w:t>=1.2</w:t>
      </w:r>
      <w:r w:rsidRPr="00743B06">
        <w:rPr>
          <w:rFonts w:ascii="仿宋_GB2312" w:eastAsia="仿宋_GB2312" w:hint="eastAsia"/>
          <w:color w:val="000000"/>
          <w:kern w:val="0"/>
          <w:sz w:val="24"/>
        </w:rPr>
        <w:t>×</w:t>
      </w:r>
      <w:r w:rsidRPr="00743B06">
        <w:rPr>
          <w:rFonts w:ascii="仿宋_GB2312" w:eastAsia="仿宋_GB2312" w:hint="eastAsia"/>
          <w:color w:val="000000"/>
          <w:kern w:val="0"/>
          <w:sz w:val="24"/>
        </w:rPr>
        <w:t>(2.761+1.889)+ 0.9</w:t>
      </w:r>
      <w:r w:rsidRPr="00743B06">
        <w:rPr>
          <w:rFonts w:ascii="仿宋_GB2312" w:eastAsia="仿宋_GB2312" w:hint="eastAsia"/>
          <w:color w:val="000000"/>
          <w:kern w:val="0"/>
          <w:sz w:val="24"/>
        </w:rPr>
        <w:t>×</w:t>
      </w:r>
      <w:r w:rsidRPr="00743B06">
        <w:rPr>
          <w:rFonts w:ascii="仿宋_GB2312" w:eastAsia="仿宋_GB2312" w:hint="eastAsia"/>
          <w:color w:val="000000"/>
          <w:kern w:val="0"/>
          <w:sz w:val="24"/>
        </w:rPr>
        <w:t>1.4</w:t>
      </w:r>
      <w:r w:rsidRPr="00743B06">
        <w:rPr>
          <w:rFonts w:ascii="仿宋_GB2312" w:eastAsia="仿宋_GB2312" w:hint="eastAsia"/>
          <w:color w:val="000000"/>
          <w:kern w:val="0"/>
          <w:sz w:val="24"/>
        </w:rPr>
        <w:t>×</w:t>
      </w:r>
      <w:r w:rsidRPr="00743B06">
        <w:rPr>
          <w:rFonts w:ascii="仿宋_GB2312" w:eastAsia="仿宋_GB2312" w:hint="eastAsia"/>
          <w:color w:val="000000"/>
          <w:kern w:val="0"/>
          <w:sz w:val="24"/>
        </w:rPr>
        <w:t>2.362=8.556kN</w:t>
      </w:r>
    </w:p>
    <w:p w:rsidR="00844CBC" w:rsidRPr="00743B06" w:rsidP="00844CBC">
      <w:pPr>
        <w:pStyle w:val="Normal0"/>
        <w:autoSpaceDE w:val="0"/>
        <w:autoSpaceDN w:val="0"/>
        <w:adjustRightInd w:val="0"/>
        <w:spacing w:line="360" w:lineRule="auto"/>
        <w:jc w:val="left"/>
        <w:rPr>
          <w:rFonts w:ascii="仿宋_GB2312" w:eastAsia="仿宋_GB2312"/>
          <w:color w:val="000000"/>
          <w:kern w:val="0"/>
          <w:sz w:val="24"/>
        </w:rPr>
      </w:pPr>
      <w:r w:rsidRPr="00743B06">
        <w:rPr>
          <w:rFonts w:ascii="仿宋_GB2312" w:eastAsia="仿宋_GB2312" w:hint="eastAsia"/>
          <w:color w:val="000000"/>
          <w:kern w:val="0"/>
          <w:sz w:val="24"/>
        </w:rPr>
        <w:t xml:space="preserve">    </w:t>
      </w:r>
      <w:r w:rsidRPr="00743B06">
        <w:rPr>
          <w:rFonts w:ascii="仿宋_GB2312" w:eastAsia="仿宋_GB2312" w:hint="eastAsia"/>
          <w:color w:val="000000"/>
          <w:kern w:val="0"/>
          <w:sz w:val="24"/>
        </w:rPr>
        <w:t>单内立杆：</w:t>
      </w:r>
      <w:r w:rsidRPr="00743B06">
        <w:rPr>
          <w:rFonts w:ascii="仿宋_GB2312" w:eastAsia="仿宋_GB2312" w:hint="eastAsia"/>
          <w:color w:val="000000"/>
          <w:kern w:val="0"/>
          <w:sz w:val="24"/>
        </w:rPr>
        <w:t>N=1.2</w:t>
      </w:r>
      <w:r w:rsidRPr="00743B06">
        <w:rPr>
          <w:rFonts w:ascii="仿宋_GB2312" w:eastAsia="仿宋_GB2312" w:hint="eastAsia"/>
          <w:color w:val="000000"/>
          <w:kern w:val="0"/>
          <w:sz w:val="24"/>
        </w:rPr>
        <w:t>×</w:t>
      </w:r>
      <w:r w:rsidRPr="00743B06">
        <w:rPr>
          <w:rFonts w:ascii="仿宋_GB2312" w:eastAsia="仿宋_GB2312" w:hint="eastAsia"/>
          <w:color w:val="000000"/>
          <w:kern w:val="0"/>
          <w:sz w:val="24"/>
        </w:rPr>
        <w:t>(N</w:t>
      </w:r>
      <w:r w:rsidRPr="00743B06">
        <w:rPr>
          <w:rFonts w:ascii="仿宋_GB2312" w:eastAsia="仿宋_GB2312" w:hint="eastAsia"/>
          <w:color w:val="000000"/>
          <w:kern w:val="0"/>
          <w:sz w:val="24"/>
          <w:vertAlign w:val="subscript"/>
        </w:rPr>
        <w:t>G1k</w:t>
      </w:r>
      <w:r w:rsidRPr="00743B06">
        <w:rPr>
          <w:rFonts w:ascii="仿宋_GB2312" w:eastAsia="仿宋_GB2312" w:hint="eastAsia"/>
          <w:color w:val="000000"/>
          <w:kern w:val="0"/>
          <w:sz w:val="24"/>
        </w:rPr>
        <w:t>+ N</w:t>
      </w:r>
      <w:r w:rsidRPr="00743B06">
        <w:rPr>
          <w:rFonts w:ascii="仿宋_GB2312" w:eastAsia="仿宋_GB2312" w:hint="eastAsia"/>
          <w:color w:val="000000"/>
          <w:kern w:val="0"/>
          <w:sz w:val="24"/>
          <w:vertAlign w:val="subscript"/>
        </w:rPr>
        <w:t>G2k</w:t>
      </w:r>
      <w:r w:rsidRPr="00743B06">
        <w:rPr>
          <w:rFonts w:ascii="仿宋_GB2312" w:eastAsia="仿宋_GB2312" w:hint="eastAsia"/>
          <w:color w:val="000000"/>
          <w:kern w:val="0"/>
          <w:sz w:val="24"/>
        </w:rPr>
        <w:t>)+0.9</w:t>
      </w:r>
      <w:r w:rsidRPr="00743B06">
        <w:rPr>
          <w:rFonts w:ascii="仿宋_GB2312" w:eastAsia="仿宋_GB2312" w:hint="eastAsia"/>
          <w:color w:val="000000"/>
          <w:kern w:val="0"/>
          <w:sz w:val="24"/>
        </w:rPr>
        <w:t>×</w:t>
      </w:r>
      <w:r w:rsidRPr="00743B06">
        <w:rPr>
          <w:rFonts w:ascii="仿宋_GB2312" w:eastAsia="仿宋_GB2312" w:hint="eastAsia"/>
          <w:color w:val="000000"/>
          <w:kern w:val="0"/>
          <w:sz w:val="24"/>
        </w:rPr>
        <w:t>1.4</w:t>
      </w:r>
      <w:r w:rsidRPr="00743B06">
        <w:rPr>
          <w:rFonts w:ascii="仿宋_GB2312" w:eastAsia="仿宋_GB2312" w:hint="eastAsia"/>
          <w:color w:val="000000"/>
          <w:kern w:val="0"/>
          <w:sz w:val="24"/>
        </w:rPr>
        <w:t>×</w:t>
      </w:r>
      <w:r w:rsidRPr="00743B06">
        <w:rPr>
          <w:rFonts w:ascii="仿宋_GB2312" w:eastAsia="仿宋_GB2312" w:hint="eastAsia"/>
          <w:color w:val="000000"/>
          <w:kern w:val="0"/>
          <w:sz w:val="24"/>
        </w:rPr>
        <w:t>N</w:t>
      </w:r>
      <w:r w:rsidRPr="00743B06">
        <w:rPr>
          <w:rFonts w:ascii="仿宋_GB2312" w:eastAsia="仿宋_GB2312" w:hint="eastAsia"/>
          <w:color w:val="000000"/>
          <w:kern w:val="0"/>
          <w:sz w:val="24"/>
          <w:vertAlign w:val="subscript"/>
        </w:rPr>
        <w:t>Q1k</w:t>
      </w:r>
      <w:r w:rsidRPr="00743B06">
        <w:rPr>
          <w:rFonts w:ascii="仿宋_GB2312" w:eastAsia="仿宋_GB2312" w:hint="eastAsia"/>
          <w:color w:val="000000"/>
          <w:kern w:val="0"/>
          <w:sz w:val="24"/>
        </w:rPr>
        <w:t>=1.2</w:t>
      </w:r>
      <w:r w:rsidRPr="00743B06">
        <w:rPr>
          <w:rFonts w:ascii="仿宋_GB2312" w:eastAsia="仿宋_GB2312" w:hint="eastAsia"/>
          <w:color w:val="000000"/>
          <w:kern w:val="0"/>
          <w:sz w:val="24"/>
        </w:rPr>
        <w:t>×</w:t>
      </w:r>
      <w:r w:rsidRPr="00743B06">
        <w:rPr>
          <w:rFonts w:ascii="仿宋_GB2312" w:eastAsia="仿宋_GB2312" w:hint="eastAsia"/>
          <w:color w:val="000000"/>
          <w:kern w:val="0"/>
          <w:sz w:val="24"/>
        </w:rPr>
        <w:t>(2.761+0.827)+ 0.9</w:t>
      </w:r>
      <w:r w:rsidRPr="00743B06">
        <w:rPr>
          <w:rFonts w:ascii="仿宋_GB2312" w:eastAsia="仿宋_GB2312" w:hint="eastAsia"/>
          <w:color w:val="000000"/>
          <w:kern w:val="0"/>
          <w:sz w:val="24"/>
        </w:rPr>
        <w:t>×</w:t>
      </w:r>
      <w:r w:rsidRPr="00743B06">
        <w:rPr>
          <w:rFonts w:ascii="仿宋_GB2312" w:eastAsia="仿宋_GB2312" w:hint="eastAsia"/>
          <w:color w:val="000000"/>
          <w:kern w:val="0"/>
          <w:sz w:val="24"/>
        </w:rPr>
        <w:t>1.4</w:t>
      </w:r>
      <w:r w:rsidRPr="00743B06">
        <w:rPr>
          <w:rFonts w:ascii="仿宋_GB2312" w:eastAsia="仿宋_GB2312" w:hint="eastAsia"/>
          <w:color w:val="000000"/>
          <w:kern w:val="0"/>
          <w:sz w:val="24"/>
        </w:rPr>
        <w:t>×</w:t>
      </w:r>
      <w:r w:rsidRPr="00743B06">
        <w:rPr>
          <w:rFonts w:ascii="仿宋_GB2312" w:eastAsia="仿宋_GB2312" w:hint="eastAsia"/>
          <w:color w:val="000000"/>
          <w:kern w:val="0"/>
          <w:sz w:val="24"/>
        </w:rPr>
        <w:t>2.362=7.282kN</w:t>
      </w:r>
    </w:p>
    <w:p w:rsidR="00844CBC" w:rsidRPr="00743B06" w:rsidP="00844CBC">
      <w:pPr>
        <w:pStyle w:val="Normal0"/>
        <w:autoSpaceDE w:val="0"/>
        <w:autoSpaceDN w:val="0"/>
        <w:adjustRightInd w:val="0"/>
        <w:spacing w:line="360" w:lineRule="auto"/>
        <w:jc w:val="left"/>
        <w:rPr>
          <w:rFonts w:ascii="仿宋_GB2312" w:eastAsia="仿宋_GB2312"/>
          <w:b/>
          <w:bCs/>
          <w:color w:val="000000"/>
          <w:kern w:val="0"/>
          <w:sz w:val="28"/>
          <w:szCs w:val="28"/>
        </w:rPr>
      </w:pPr>
      <w:r w:rsidRPr="00743B06">
        <w:rPr>
          <w:rFonts w:ascii="仿宋_GB2312" w:eastAsia="仿宋_GB2312" w:hint="eastAsia"/>
          <w:b/>
          <w:bCs/>
          <w:color w:val="000000"/>
          <w:kern w:val="0"/>
          <w:sz w:val="28"/>
          <w:szCs w:val="28"/>
        </w:rPr>
        <w:t xml:space="preserve"> </w:t>
      </w:r>
      <w:r w:rsidRPr="00743B06">
        <w:rPr>
          <w:rFonts w:ascii="仿宋_GB2312" w:eastAsia="仿宋_GB2312" w:hint="eastAsia"/>
          <w:b/>
          <w:bCs/>
          <w:color w:val="000000"/>
          <w:kern w:val="0"/>
          <w:sz w:val="28"/>
          <w:szCs w:val="28"/>
        </w:rPr>
        <w:t>七、立杆稳定性验算</w:t>
      </w:r>
    </w:p>
    <w:tbl>
      <w:tblPr>
        <w:tblStyle w:val="TableNormal"/>
        <w:tblW w:w="0" w:type="auto"/>
        <w:jc w:val="center"/>
        <w:tblCellSpacing w:w="0" w:type="dxa"/>
        <w:tblLayout w:type="fixed"/>
        <w:tblCellMar>
          <w:top w:w="45" w:type="dxa"/>
          <w:left w:w="45" w:type="dxa"/>
          <w:bottom w:w="45" w:type="dxa"/>
          <w:right w:w="45" w:type="dxa"/>
        </w:tblCellMar>
        <w:tblLook w:val="0000"/>
      </w:tblPr>
      <w:tblGrid>
        <w:gridCol w:w="2984"/>
        <w:gridCol w:w="1588"/>
        <w:gridCol w:w="3090"/>
        <w:gridCol w:w="1612"/>
      </w:tblGrid>
      <w:tr w:rsidTr="00E87985">
        <w:tblPrEx>
          <w:tblW w:w="0" w:type="auto"/>
          <w:jc w:val="center"/>
          <w:tblCellSpacing w:w="0" w:type="dxa"/>
          <w:tblLayout w:type="fixed"/>
          <w:tblCellMar>
            <w:top w:w="45" w:type="dxa"/>
            <w:left w:w="45" w:type="dxa"/>
            <w:bottom w:w="45" w:type="dxa"/>
            <w:right w:w="45" w:type="dxa"/>
          </w:tblCellMar>
          <w:tblLook w:val="0000"/>
        </w:tblPrEx>
        <w:trPr>
          <w:trHeight w:val="75"/>
          <w:tblCellSpacing w:w="0" w:type="dxa"/>
          <w:jc w:val="center"/>
        </w:trPr>
        <w:tc>
          <w:tcPr>
            <w:tcW w:w="2984" w:type="dxa"/>
            <w:tcBorders>
              <w:top w:val="single" w:sz="6" w:space="0" w:color="auto"/>
              <w:left w:val="single" w:sz="6" w:space="0" w:color="auto"/>
              <w:bottom w:val="single" w:sz="6" w:space="0" w:color="auto"/>
              <w:right w:val="single" w:sz="6" w:space="0" w:color="auto"/>
            </w:tcBorders>
            <w:shd w:val="clear" w:color="auto" w:fill="FFFFFF"/>
          </w:tcPr>
          <w:p w:rsidR="00844CBC" w:rsidRPr="00743B06" w:rsidP="00E87985">
            <w:pPr>
              <w:pStyle w:val="Normal0"/>
              <w:autoSpaceDE w:val="0"/>
              <w:autoSpaceDN w:val="0"/>
              <w:adjustRightInd w:val="0"/>
              <w:spacing w:line="360" w:lineRule="auto"/>
              <w:jc w:val="left"/>
              <w:rPr>
                <w:rFonts w:ascii="仿宋_GB2312" w:eastAsia="仿宋_GB2312"/>
                <w:color w:val="000000"/>
                <w:kern w:val="0"/>
                <w:sz w:val="18"/>
                <w:szCs w:val="18"/>
              </w:rPr>
            </w:pPr>
            <w:r w:rsidRPr="00743B06">
              <w:rPr>
                <w:rFonts w:ascii="仿宋_GB2312" w:eastAsia="仿宋_GB2312" w:hint="eastAsia"/>
                <w:color w:val="000000"/>
                <w:kern w:val="0"/>
                <w:sz w:val="18"/>
                <w:szCs w:val="18"/>
              </w:rPr>
              <w:t>脚手架架体高度</w:t>
            </w:r>
            <w:r w:rsidRPr="00743B06">
              <w:rPr>
                <w:rFonts w:ascii="仿宋_GB2312" w:eastAsia="仿宋_GB2312" w:hint="eastAsia"/>
                <w:color w:val="000000"/>
                <w:kern w:val="0"/>
                <w:sz w:val="18"/>
                <w:szCs w:val="18"/>
              </w:rPr>
              <w:t>H</w:t>
            </w:r>
          </w:p>
        </w:tc>
        <w:tc>
          <w:tcPr>
            <w:tcW w:w="1588" w:type="dxa"/>
            <w:tcBorders>
              <w:top w:val="single" w:sz="6" w:space="0" w:color="auto"/>
              <w:left w:val="single" w:sz="6" w:space="0" w:color="auto"/>
              <w:bottom w:val="single" w:sz="6" w:space="0" w:color="auto"/>
              <w:right w:val="single" w:sz="6" w:space="0" w:color="auto"/>
            </w:tcBorders>
            <w:shd w:val="clear" w:color="auto" w:fill="FFFFFF"/>
          </w:tcPr>
          <w:p w:rsidR="00844CBC" w:rsidRPr="00743B06" w:rsidP="00E87985">
            <w:pPr>
              <w:pStyle w:val="Normal0"/>
              <w:autoSpaceDE w:val="0"/>
              <w:autoSpaceDN w:val="0"/>
              <w:adjustRightInd w:val="0"/>
              <w:spacing w:line="360" w:lineRule="auto"/>
              <w:jc w:val="left"/>
              <w:rPr>
                <w:rFonts w:ascii="仿宋_GB2312" w:eastAsia="仿宋_GB2312"/>
                <w:color w:val="000000"/>
                <w:kern w:val="0"/>
                <w:sz w:val="18"/>
                <w:szCs w:val="18"/>
              </w:rPr>
            </w:pPr>
            <w:r w:rsidRPr="00743B06">
              <w:rPr>
                <w:rFonts w:ascii="仿宋_GB2312" w:eastAsia="仿宋_GB2312" w:hint="eastAsia"/>
                <w:color w:val="000000"/>
                <w:kern w:val="0"/>
                <w:sz w:val="18"/>
                <w:szCs w:val="18"/>
              </w:rPr>
              <w:t>20.3</w:t>
            </w:r>
          </w:p>
        </w:tc>
        <w:tc>
          <w:tcPr>
            <w:tcW w:w="3090" w:type="dxa"/>
            <w:tcBorders>
              <w:top w:val="single" w:sz="6" w:space="0" w:color="auto"/>
              <w:left w:val="single" w:sz="6" w:space="0" w:color="auto"/>
              <w:bottom w:val="single" w:sz="6" w:space="0" w:color="auto"/>
              <w:right w:val="single" w:sz="6" w:space="0" w:color="auto"/>
            </w:tcBorders>
            <w:shd w:val="clear" w:color="auto" w:fill="FFFFFF"/>
          </w:tcPr>
          <w:p w:rsidR="00844CBC" w:rsidRPr="00743B06" w:rsidP="00E87985">
            <w:pPr>
              <w:pStyle w:val="Normal0"/>
              <w:autoSpaceDE w:val="0"/>
              <w:autoSpaceDN w:val="0"/>
              <w:adjustRightInd w:val="0"/>
              <w:spacing w:line="360" w:lineRule="auto"/>
              <w:jc w:val="left"/>
              <w:rPr>
                <w:rFonts w:ascii="仿宋_GB2312" w:eastAsia="仿宋_GB2312"/>
                <w:color w:val="000000"/>
                <w:kern w:val="0"/>
                <w:sz w:val="18"/>
                <w:szCs w:val="18"/>
              </w:rPr>
            </w:pPr>
            <w:r w:rsidRPr="00743B06">
              <w:rPr>
                <w:rFonts w:ascii="仿宋_GB2312" w:eastAsia="仿宋_GB2312" w:hint="eastAsia"/>
                <w:color w:val="000000"/>
                <w:kern w:val="0"/>
                <w:sz w:val="18"/>
                <w:szCs w:val="18"/>
              </w:rPr>
              <w:t>立杆计算长度系数μ</w:t>
            </w:r>
          </w:p>
        </w:tc>
        <w:tc>
          <w:tcPr>
            <w:tcW w:w="1612" w:type="dxa"/>
            <w:tcBorders>
              <w:top w:val="single" w:sz="6" w:space="0" w:color="auto"/>
              <w:left w:val="single" w:sz="6" w:space="0" w:color="auto"/>
              <w:bottom w:val="single" w:sz="6" w:space="0" w:color="auto"/>
              <w:right w:val="single" w:sz="6" w:space="0" w:color="auto"/>
            </w:tcBorders>
            <w:shd w:val="clear" w:color="auto" w:fill="FFFFFF"/>
          </w:tcPr>
          <w:p w:rsidR="00844CBC" w:rsidRPr="00743B06" w:rsidP="00E87985">
            <w:pPr>
              <w:pStyle w:val="Normal0"/>
              <w:autoSpaceDE w:val="0"/>
              <w:autoSpaceDN w:val="0"/>
              <w:adjustRightInd w:val="0"/>
              <w:spacing w:line="360" w:lineRule="auto"/>
              <w:jc w:val="left"/>
              <w:rPr>
                <w:rFonts w:ascii="仿宋_GB2312" w:eastAsia="仿宋_GB2312"/>
                <w:color w:val="000000"/>
                <w:kern w:val="0"/>
                <w:sz w:val="18"/>
                <w:szCs w:val="18"/>
              </w:rPr>
            </w:pPr>
            <w:r w:rsidRPr="00743B06">
              <w:rPr>
                <w:rFonts w:ascii="仿宋_GB2312" w:eastAsia="仿宋_GB2312" w:hint="eastAsia"/>
                <w:color w:val="000000"/>
                <w:kern w:val="0"/>
                <w:sz w:val="18"/>
                <w:szCs w:val="18"/>
              </w:rPr>
              <w:t>1.5</w:t>
            </w:r>
          </w:p>
        </w:tc>
      </w:tr>
      <w:tr w:rsidTr="00E87985">
        <w:tblPrEx>
          <w:tblW w:w="0" w:type="auto"/>
          <w:jc w:val="center"/>
          <w:tblCellSpacing w:w="0" w:type="dxa"/>
          <w:tblLayout w:type="fixed"/>
          <w:tblCellMar>
            <w:top w:w="45" w:type="dxa"/>
            <w:left w:w="45" w:type="dxa"/>
            <w:bottom w:w="45" w:type="dxa"/>
            <w:right w:w="45" w:type="dxa"/>
          </w:tblCellMar>
          <w:tblLook w:val="0000"/>
        </w:tblPrEx>
        <w:trPr>
          <w:trHeight w:val="75"/>
          <w:tblCellSpacing w:w="0" w:type="dxa"/>
          <w:jc w:val="center"/>
        </w:trPr>
        <w:tc>
          <w:tcPr>
            <w:tcW w:w="2984" w:type="dxa"/>
            <w:tcBorders>
              <w:top w:val="single" w:sz="6" w:space="0" w:color="auto"/>
              <w:left w:val="single" w:sz="6" w:space="0" w:color="auto"/>
              <w:bottom w:val="single" w:sz="6" w:space="0" w:color="auto"/>
              <w:right w:val="single" w:sz="6" w:space="0" w:color="auto"/>
            </w:tcBorders>
            <w:shd w:val="clear" w:color="auto" w:fill="FFFFFF"/>
          </w:tcPr>
          <w:p w:rsidR="00844CBC" w:rsidRPr="00743B06" w:rsidP="00E87985">
            <w:pPr>
              <w:pStyle w:val="Normal0"/>
              <w:autoSpaceDE w:val="0"/>
              <w:autoSpaceDN w:val="0"/>
              <w:adjustRightInd w:val="0"/>
              <w:spacing w:line="360" w:lineRule="auto"/>
              <w:jc w:val="left"/>
              <w:rPr>
                <w:rFonts w:ascii="仿宋_GB2312" w:eastAsia="仿宋_GB2312"/>
                <w:color w:val="000000"/>
                <w:kern w:val="0"/>
                <w:sz w:val="18"/>
                <w:szCs w:val="18"/>
              </w:rPr>
            </w:pPr>
            <w:r w:rsidRPr="00743B06">
              <w:rPr>
                <w:rFonts w:ascii="仿宋_GB2312" w:eastAsia="仿宋_GB2312" w:hint="eastAsia"/>
                <w:color w:val="000000"/>
                <w:kern w:val="0"/>
                <w:sz w:val="18"/>
                <w:szCs w:val="18"/>
              </w:rPr>
              <w:t>立杆截面抵抗矩</w:t>
            </w:r>
            <w:r w:rsidRPr="00743B06">
              <w:rPr>
                <w:rFonts w:ascii="仿宋_GB2312" w:eastAsia="仿宋_GB2312" w:hint="eastAsia"/>
                <w:color w:val="000000"/>
                <w:kern w:val="0"/>
                <w:sz w:val="18"/>
                <w:szCs w:val="18"/>
              </w:rPr>
              <w:t>W(mm</w:t>
            </w:r>
            <w:r w:rsidRPr="00743B06">
              <w:rPr>
                <w:rFonts w:ascii="仿宋_GB2312" w:eastAsia="仿宋_GB2312" w:hint="eastAsia"/>
                <w:color w:val="000000"/>
                <w:kern w:val="0"/>
                <w:sz w:val="24"/>
                <w:vertAlign w:val="superscript"/>
              </w:rPr>
              <w:t>3</w:t>
            </w:r>
            <w:r w:rsidRPr="00743B06">
              <w:rPr>
                <w:rFonts w:ascii="仿宋_GB2312" w:eastAsia="仿宋_GB2312" w:hint="eastAsia"/>
                <w:color w:val="000000"/>
                <w:kern w:val="0"/>
                <w:sz w:val="18"/>
                <w:szCs w:val="18"/>
              </w:rPr>
              <w:t>)</w:t>
            </w:r>
          </w:p>
        </w:tc>
        <w:tc>
          <w:tcPr>
            <w:tcW w:w="1588" w:type="dxa"/>
            <w:tcBorders>
              <w:top w:val="single" w:sz="6" w:space="0" w:color="auto"/>
              <w:left w:val="single" w:sz="6" w:space="0" w:color="auto"/>
              <w:bottom w:val="single" w:sz="6" w:space="0" w:color="auto"/>
              <w:right w:val="single" w:sz="6" w:space="0" w:color="auto"/>
            </w:tcBorders>
            <w:shd w:val="clear" w:color="auto" w:fill="FFFFFF"/>
          </w:tcPr>
          <w:p w:rsidR="00844CBC" w:rsidRPr="00743B06" w:rsidP="00E87985">
            <w:pPr>
              <w:pStyle w:val="Normal0"/>
              <w:autoSpaceDE w:val="0"/>
              <w:autoSpaceDN w:val="0"/>
              <w:adjustRightInd w:val="0"/>
              <w:spacing w:line="360" w:lineRule="auto"/>
              <w:jc w:val="left"/>
              <w:rPr>
                <w:rFonts w:ascii="仿宋_GB2312" w:eastAsia="仿宋_GB2312"/>
                <w:color w:val="000000"/>
                <w:kern w:val="0"/>
                <w:sz w:val="18"/>
                <w:szCs w:val="18"/>
              </w:rPr>
            </w:pPr>
            <w:r w:rsidRPr="00743B06">
              <w:rPr>
                <w:rFonts w:ascii="仿宋_GB2312" w:eastAsia="仿宋_GB2312" w:hint="eastAsia"/>
                <w:color w:val="000000"/>
                <w:kern w:val="0"/>
                <w:sz w:val="18"/>
                <w:szCs w:val="18"/>
              </w:rPr>
              <w:t>4490</w:t>
            </w:r>
          </w:p>
        </w:tc>
        <w:tc>
          <w:tcPr>
            <w:tcW w:w="3090" w:type="dxa"/>
            <w:tcBorders>
              <w:top w:val="single" w:sz="6" w:space="0" w:color="auto"/>
              <w:left w:val="single" w:sz="6" w:space="0" w:color="auto"/>
              <w:bottom w:val="single" w:sz="6" w:space="0" w:color="auto"/>
              <w:right w:val="single" w:sz="6" w:space="0" w:color="auto"/>
            </w:tcBorders>
            <w:shd w:val="clear" w:color="auto" w:fill="FFFFFF"/>
          </w:tcPr>
          <w:p w:rsidR="00844CBC" w:rsidRPr="00743B06" w:rsidP="00E87985">
            <w:pPr>
              <w:pStyle w:val="Normal0"/>
              <w:autoSpaceDE w:val="0"/>
              <w:autoSpaceDN w:val="0"/>
              <w:adjustRightInd w:val="0"/>
              <w:spacing w:line="360" w:lineRule="auto"/>
              <w:jc w:val="left"/>
              <w:rPr>
                <w:rFonts w:ascii="仿宋_GB2312" w:eastAsia="仿宋_GB2312"/>
                <w:color w:val="000000"/>
                <w:kern w:val="0"/>
                <w:sz w:val="18"/>
                <w:szCs w:val="18"/>
              </w:rPr>
            </w:pPr>
            <w:r w:rsidRPr="00743B06">
              <w:rPr>
                <w:rFonts w:ascii="仿宋_GB2312" w:eastAsia="仿宋_GB2312" w:hint="eastAsia"/>
                <w:color w:val="000000"/>
                <w:kern w:val="0"/>
                <w:sz w:val="18"/>
                <w:szCs w:val="18"/>
              </w:rPr>
              <w:t>立杆截面回转半径</w:t>
            </w:r>
            <w:r w:rsidRPr="00743B06">
              <w:rPr>
                <w:rFonts w:ascii="仿宋_GB2312" w:eastAsia="仿宋_GB2312" w:hint="eastAsia"/>
                <w:color w:val="000000"/>
                <w:kern w:val="0"/>
                <w:sz w:val="18"/>
                <w:szCs w:val="18"/>
              </w:rPr>
              <w:t>i(mm)</w:t>
            </w:r>
          </w:p>
        </w:tc>
        <w:tc>
          <w:tcPr>
            <w:tcW w:w="1612" w:type="dxa"/>
            <w:tcBorders>
              <w:top w:val="single" w:sz="6" w:space="0" w:color="auto"/>
              <w:left w:val="single" w:sz="6" w:space="0" w:color="auto"/>
              <w:bottom w:val="single" w:sz="6" w:space="0" w:color="auto"/>
              <w:right w:val="single" w:sz="6" w:space="0" w:color="auto"/>
            </w:tcBorders>
            <w:shd w:val="clear" w:color="auto" w:fill="FFFFFF"/>
          </w:tcPr>
          <w:p w:rsidR="00844CBC" w:rsidRPr="00743B06" w:rsidP="00E87985">
            <w:pPr>
              <w:pStyle w:val="Normal0"/>
              <w:autoSpaceDE w:val="0"/>
              <w:autoSpaceDN w:val="0"/>
              <w:adjustRightInd w:val="0"/>
              <w:spacing w:line="360" w:lineRule="auto"/>
              <w:jc w:val="left"/>
              <w:rPr>
                <w:rFonts w:ascii="仿宋_GB2312" w:eastAsia="仿宋_GB2312"/>
                <w:color w:val="000000"/>
                <w:kern w:val="0"/>
                <w:sz w:val="18"/>
                <w:szCs w:val="18"/>
              </w:rPr>
            </w:pPr>
            <w:r w:rsidRPr="00743B06">
              <w:rPr>
                <w:rFonts w:ascii="仿宋_GB2312" w:eastAsia="仿宋_GB2312" w:hint="eastAsia"/>
                <w:color w:val="000000"/>
                <w:kern w:val="0"/>
                <w:sz w:val="18"/>
                <w:szCs w:val="18"/>
              </w:rPr>
              <w:t>15.9</w:t>
            </w:r>
          </w:p>
        </w:tc>
      </w:tr>
      <w:tr w:rsidTr="00E87985">
        <w:tblPrEx>
          <w:tblW w:w="0" w:type="auto"/>
          <w:jc w:val="center"/>
          <w:tblCellSpacing w:w="0" w:type="dxa"/>
          <w:tblLayout w:type="fixed"/>
          <w:tblCellMar>
            <w:top w:w="45" w:type="dxa"/>
            <w:left w:w="45" w:type="dxa"/>
            <w:bottom w:w="45" w:type="dxa"/>
            <w:right w:w="45" w:type="dxa"/>
          </w:tblCellMar>
          <w:tblLook w:val="0000"/>
        </w:tblPrEx>
        <w:trPr>
          <w:trHeight w:val="75"/>
          <w:tblCellSpacing w:w="0" w:type="dxa"/>
          <w:jc w:val="center"/>
        </w:trPr>
        <w:tc>
          <w:tcPr>
            <w:tcW w:w="2984" w:type="dxa"/>
            <w:tcBorders>
              <w:top w:val="single" w:sz="6" w:space="0" w:color="auto"/>
              <w:left w:val="single" w:sz="6" w:space="0" w:color="auto"/>
              <w:bottom w:val="single" w:sz="6" w:space="0" w:color="auto"/>
              <w:right w:val="single" w:sz="6" w:space="0" w:color="auto"/>
            </w:tcBorders>
            <w:shd w:val="clear" w:color="auto" w:fill="FFFFFF"/>
          </w:tcPr>
          <w:p w:rsidR="00844CBC" w:rsidRPr="00743B06" w:rsidP="00E87985">
            <w:pPr>
              <w:pStyle w:val="Normal0"/>
              <w:autoSpaceDE w:val="0"/>
              <w:autoSpaceDN w:val="0"/>
              <w:adjustRightInd w:val="0"/>
              <w:spacing w:line="360" w:lineRule="auto"/>
              <w:jc w:val="left"/>
              <w:rPr>
                <w:rFonts w:ascii="仿宋_GB2312" w:eastAsia="仿宋_GB2312"/>
                <w:color w:val="000000"/>
                <w:kern w:val="0"/>
                <w:sz w:val="18"/>
                <w:szCs w:val="18"/>
              </w:rPr>
            </w:pPr>
            <w:r w:rsidRPr="00743B06">
              <w:rPr>
                <w:rFonts w:ascii="仿宋_GB2312" w:eastAsia="仿宋_GB2312" w:hint="eastAsia"/>
                <w:color w:val="000000"/>
                <w:kern w:val="0"/>
                <w:sz w:val="18"/>
                <w:szCs w:val="18"/>
              </w:rPr>
              <w:t>立杆抗压强度设计值</w:t>
            </w:r>
            <w:r w:rsidRPr="00743B06">
              <w:rPr>
                <w:rFonts w:ascii="仿宋_GB2312" w:eastAsia="仿宋_GB2312" w:hint="eastAsia"/>
                <w:color w:val="000000"/>
                <w:kern w:val="0"/>
                <w:sz w:val="18"/>
                <w:szCs w:val="18"/>
              </w:rPr>
              <w:t>[f](N/mm</w:t>
            </w:r>
            <w:r w:rsidRPr="00743B06">
              <w:rPr>
                <w:rFonts w:ascii="仿宋_GB2312" w:eastAsia="仿宋_GB2312" w:hint="eastAsia"/>
                <w:color w:val="000000"/>
                <w:kern w:val="0"/>
                <w:sz w:val="24"/>
                <w:vertAlign w:val="superscript"/>
              </w:rPr>
              <w:t>2</w:t>
            </w:r>
            <w:r w:rsidRPr="00743B06">
              <w:rPr>
                <w:rFonts w:ascii="仿宋_GB2312" w:eastAsia="仿宋_GB2312" w:hint="eastAsia"/>
                <w:color w:val="000000"/>
                <w:kern w:val="0"/>
                <w:sz w:val="18"/>
                <w:szCs w:val="18"/>
              </w:rPr>
              <w:t>)</w:t>
            </w:r>
          </w:p>
        </w:tc>
        <w:tc>
          <w:tcPr>
            <w:tcW w:w="1588" w:type="dxa"/>
            <w:tcBorders>
              <w:top w:val="single" w:sz="6" w:space="0" w:color="auto"/>
              <w:left w:val="single" w:sz="6" w:space="0" w:color="auto"/>
              <w:bottom w:val="single" w:sz="6" w:space="0" w:color="auto"/>
              <w:right w:val="single" w:sz="6" w:space="0" w:color="auto"/>
            </w:tcBorders>
            <w:shd w:val="clear" w:color="auto" w:fill="FFFFFF"/>
          </w:tcPr>
          <w:p w:rsidR="00844CBC" w:rsidRPr="00743B06" w:rsidP="00E87985">
            <w:pPr>
              <w:pStyle w:val="Normal0"/>
              <w:autoSpaceDE w:val="0"/>
              <w:autoSpaceDN w:val="0"/>
              <w:adjustRightInd w:val="0"/>
              <w:spacing w:line="360" w:lineRule="auto"/>
              <w:jc w:val="left"/>
              <w:rPr>
                <w:rFonts w:ascii="仿宋_GB2312" w:eastAsia="仿宋_GB2312"/>
                <w:color w:val="000000"/>
                <w:kern w:val="0"/>
                <w:sz w:val="18"/>
                <w:szCs w:val="18"/>
              </w:rPr>
            </w:pPr>
            <w:r w:rsidRPr="00743B06">
              <w:rPr>
                <w:rFonts w:ascii="仿宋_GB2312" w:eastAsia="仿宋_GB2312" w:hint="eastAsia"/>
                <w:color w:val="000000"/>
                <w:kern w:val="0"/>
                <w:sz w:val="18"/>
                <w:szCs w:val="18"/>
              </w:rPr>
              <w:t>205</w:t>
            </w:r>
          </w:p>
        </w:tc>
        <w:tc>
          <w:tcPr>
            <w:tcW w:w="3090" w:type="dxa"/>
            <w:tcBorders>
              <w:top w:val="single" w:sz="6" w:space="0" w:color="auto"/>
              <w:left w:val="single" w:sz="6" w:space="0" w:color="auto"/>
              <w:bottom w:val="single" w:sz="6" w:space="0" w:color="auto"/>
              <w:right w:val="single" w:sz="6" w:space="0" w:color="auto"/>
            </w:tcBorders>
            <w:shd w:val="clear" w:color="auto" w:fill="FFFFFF"/>
          </w:tcPr>
          <w:p w:rsidR="00844CBC" w:rsidRPr="00743B06" w:rsidP="00E87985">
            <w:pPr>
              <w:pStyle w:val="Normal0"/>
              <w:autoSpaceDE w:val="0"/>
              <w:autoSpaceDN w:val="0"/>
              <w:adjustRightInd w:val="0"/>
              <w:spacing w:line="360" w:lineRule="auto"/>
              <w:jc w:val="left"/>
              <w:rPr>
                <w:rFonts w:ascii="仿宋_GB2312" w:eastAsia="仿宋_GB2312"/>
                <w:color w:val="000000"/>
                <w:kern w:val="0"/>
                <w:sz w:val="18"/>
                <w:szCs w:val="18"/>
              </w:rPr>
            </w:pPr>
            <w:r w:rsidRPr="00743B06">
              <w:rPr>
                <w:rFonts w:ascii="仿宋_GB2312" w:eastAsia="仿宋_GB2312" w:hint="eastAsia"/>
                <w:color w:val="000000"/>
                <w:kern w:val="0"/>
                <w:sz w:val="18"/>
                <w:szCs w:val="18"/>
              </w:rPr>
              <w:t>立杆截面面积</w:t>
            </w:r>
            <w:r w:rsidRPr="00743B06">
              <w:rPr>
                <w:rFonts w:ascii="仿宋_GB2312" w:eastAsia="仿宋_GB2312" w:hint="eastAsia"/>
                <w:color w:val="000000"/>
                <w:kern w:val="0"/>
                <w:sz w:val="18"/>
                <w:szCs w:val="18"/>
              </w:rPr>
              <w:t>A(mm</w:t>
            </w:r>
            <w:r w:rsidRPr="00743B06">
              <w:rPr>
                <w:rFonts w:ascii="仿宋_GB2312" w:eastAsia="仿宋_GB2312" w:hint="eastAsia"/>
                <w:color w:val="000000"/>
                <w:kern w:val="0"/>
                <w:sz w:val="24"/>
                <w:vertAlign w:val="superscript"/>
              </w:rPr>
              <w:t>2</w:t>
            </w:r>
            <w:r w:rsidRPr="00743B06">
              <w:rPr>
                <w:rFonts w:ascii="仿宋_GB2312" w:eastAsia="仿宋_GB2312" w:hint="eastAsia"/>
                <w:color w:val="000000"/>
                <w:kern w:val="0"/>
                <w:sz w:val="18"/>
                <w:szCs w:val="18"/>
              </w:rPr>
              <w:t>)</w:t>
            </w:r>
          </w:p>
        </w:tc>
        <w:tc>
          <w:tcPr>
            <w:tcW w:w="1612" w:type="dxa"/>
            <w:tcBorders>
              <w:top w:val="single" w:sz="6" w:space="0" w:color="auto"/>
              <w:left w:val="single" w:sz="6" w:space="0" w:color="auto"/>
              <w:bottom w:val="single" w:sz="6" w:space="0" w:color="auto"/>
              <w:right w:val="single" w:sz="6" w:space="0" w:color="auto"/>
            </w:tcBorders>
            <w:shd w:val="clear" w:color="auto" w:fill="FFFFFF"/>
          </w:tcPr>
          <w:p w:rsidR="00844CBC" w:rsidRPr="00743B06" w:rsidP="00E87985">
            <w:pPr>
              <w:pStyle w:val="Normal0"/>
              <w:autoSpaceDE w:val="0"/>
              <w:autoSpaceDN w:val="0"/>
              <w:adjustRightInd w:val="0"/>
              <w:spacing w:line="360" w:lineRule="auto"/>
              <w:jc w:val="left"/>
              <w:rPr>
                <w:rFonts w:ascii="仿宋_GB2312" w:eastAsia="仿宋_GB2312"/>
                <w:color w:val="000000"/>
                <w:kern w:val="0"/>
                <w:sz w:val="18"/>
                <w:szCs w:val="18"/>
              </w:rPr>
            </w:pPr>
            <w:r w:rsidRPr="00743B06">
              <w:rPr>
                <w:rFonts w:ascii="仿宋_GB2312" w:eastAsia="仿宋_GB2312" w:hint="eastAsia"/>
                <w:color w:val="000000"/>
                <w:kern w:val="0"/>
                <w:sz w:val="18"/>
                <w:szCs w:val="18"/>
              </w:rPr>
              <w:t>424</w:t>
            </w:r>
          </w:p>
        </w:tc>
      </w:tr>
      <w:tr w:rsidTr="00E87985">
        <w:tblPrEx>
          <w:tblW w:w="0" w:type="auto"/>
          <w:jc w:val="center"/>
          <w:tblCellSpacing w:w="0" w:type="dxa"/>
          <w:tblLayout w:type="fixed"/>
          <w:tblCellMar>
            <w:top w:w="45" w:type="dxa"/>
            <w:left w:w="45" w:type="dxa"/>
            <w:bottom w:w="45" w:type="dxa"/>
            <w:right w:w="45" w:type="dxa"/>
          </w:tblCellMar>
          <w:tblLook w:val="0000"/>
        </w:tblPrEx>
        <w:trPr>
          <w:trHeight w:val="75"/>
          <w:tblCellSpacing w:w="0" w:type="dxa"/>
          <w:jc w:val="center"/>
        </w:trPr>
        <w:tc>
          <w:tcPr>
            <w:tcW w:w="2984" w:type="dxa"/>
            <w:tcBorders>
              <w:top w:val="single" w:sz="6" w:space="0" w:color="auto"/>
              <w:left w:val="single" w:sz="6" w:space="0" w:color="auto"/>
              <w:bottom w:val="single" w:sz="6" w:space="0" w:color="auto"/>
              <w:right w:val="single" w:sz="6" w:space="0" w:color="auto"/>
            </w:tcBorders>
            <w:shd w:val="clear" w:color="auto" w:fill="FFFFFF"/>
          </w:tcPr>
          <w:p w:rsidR="00844CBC" w:rsidRPr="00743B06" w:rsidP="00E87985">
            <w:pPr>
              <w:pStyle w:val="Normal0"/>
              <w:autoSpaceDE w:val="0"/>
              <w:autoSpaceDN w:val="0"/>
              <w:adjustRightInd w:val="0"/>
              <w:spacing w:line="360" w:lineRule="auto"/>
              <w:jc w:val="left"/>
              <w:rPr>
                <w:rFonts w:ascii="仿宋_GB2312" w:eastAsia="仿宋_GB2312"/>
                <w:color w:val="000000"/>
                <w:kern w:val="0"/>
                <w:sz w:val="18"/>
                <w:szCs w:val="18"/>
              </w:rPr>
            </w:pPr>
            <w:r w:rsidRPr="00743B06">
              <w:rPr>
                <w:rFonts w:ascii="仿宋_GB2312" w:eastAsia="仿宋_GB2312" w:hint="eastAsia"/>
                <w:color w:val="000000"/>
                <w:kern w:val="0"/>
                <w:sz w:val="18"/>
                <w:szCs w:val="18"/>
              </w:rPr>
              <w:t>连墙件布置方式</w:t>
            </w:r>
          </w:p>
        </w:tc>
        <w:tc>
          <w:tcPr>
            <w:tcW w:w="6290" w:type="dxa"/>
            <w:gridSpan w:val="3"/>
            <w:tcBorders>
              <w:top w:val="single" w:sz="6" w:space="0" w:color="auto"/>
              <w:left w:val="single" w:sz="6" w:space="0" w:color="auto"/>
              <w:bottom w:val="single" w:sz="6" w:space="0" w:color="auto"/>
              <w:right w:val="single" w:sz="6" w:space="0" w:color="auto"/>
            </w:tcBorders>
            <w:shd w:val="clear" w:color="auto" w:fill="FFFFFF"/>
          </w:tcPr>
          <w:p w:rsidR="00844CBC" w:rsidRPr="00743B06" w:rsidP="00E87985">
            <w:pPr>
              <w:pStyle w:val="Normal0"/>
              <w:autoSpaceDE w:val="0"/>
              <w:autoSpaceDN w:val="0"/>
              <w:adjustRightInd w:val="0"/>
              <w:spacing w:line="360" w:lineRule="auto"/>
              <w:jc w:val="left"/>
              <w:rPr>
                <w:rFonts w:ascii="仿宋_GB2312" w:eastAsia="仿宋_GB2312"/>
                <w:color w:val="000000"/>
                <w:kern w:val="0"/>
                <w:sz w:val="18"/>
                <w:szCs w:val="18"/>
              </w:rPr>
            </w:pPr>
            <w:r w:rsidRPr="00743B06">
              <w:rPr>
                <w:rFonts w:ascii="仿宋_GB2312" w:eastAsia="仿宋_GB2312" w:hint="eastAsia"/>
                <w:color w:val="000000"/>
                <w:kern w:val="0"/>
                <w:sz w:val="18"/>
                <w:szCs w:val="18"/>
              </w:rPr>
              <w:t>两步三跨</w:t>
            </w:r>
          </w:p>
        </w:tc>
      </w:tr>
    </w:tbl>
    <w:p w:rsidR="00844CBC" w:rsidRPr="00743B06" w:rsidP="00844CBC">
      <w:pPr>
        <w:pStyle w:val="Normal0"/>
        <w:autoSpaceDE w:val="0"/>
        <w:autoSpaceDN w:val="0"/>
        <w:adjustRightInd w:val="0"/>
        <w:spacing w:line="360" w:lineRule="auto"/>
        <w:jc w:val="left"/>
        <w:rPr>
          <w:rFonts w:ascii="仿宋_GB2312" w:eastAsia="仿宋_GB2312"/>
          <w:b/>
          <w:bCs/>
          <w:color w:val="000000"/>
          <w:kern w:val="0"/>
          <w:sz w:val="24"/>
        </w:rPr>
      </w:pPr>
      <w:r w:rsidRPr="00743B06">
        <w:rPr>
          <w:rFonts w:ascii="仿宋_GB2312" w:eastAsia="仿宋_GB2312" w:hint="eastAsia"/>
          <w:b/>
          <w:bCs/>
          <w:color w:val="000000"/>
          <w:kern w:val="0"/>
          <w:sz w:val="24"/>
        </w:rPr>
        <w:t xml:space="preserve">  1</w:t>
      </w:r>
      <w:r w:rsidRPr="00743B06">
        <w:rPr>
          <w:rFonts w:ascii="仿宋_GB2312" w:eastAsia="仿宋_GB2312" w:hint="eastAsia"/>
          <w:b/>
          <w:bCs/>
          <w:color w:val="000000"/>
          <w:kern w:val="0"/>
          <w:sz w:val="24"/>
        </w:rPr>
        <w:t>、立杆长细比验算</w:t>
      </w:r>
    </w:p>
    <w:p w:rsidR="00844CBC" w:rsidRPr="00743B06" w:rsidP="00844CBC">
      <w:pPr>
        <w:pStyle w:val="Normal0"/>
        <w:autoSpaceDE w:val="0"/>
        <w:autoSpaceDN w:val="0"/>
        <w:adjustRightInd w:val="0"/>
        <w:spacing w:line="360" w:lineRule="auto"/>
        <w:jc w:val="left"/>
        <w:rPr>
          <w:rFonts w:ascii="仿宋_GB2312" w:eastAsia="仿宋_GB2312"/>
          <w:color w:val="000000"/>
          <w:kern w:val="0"/>
          <w:sz w:val="24"/>
        </w:rPr>
      </w:pPr>
      <w:r w:rsidRPr="00743B06">
        <w:rPr>
          <w:rFonts w:ascii="仿宋_GB2312" w:eastAsia="仿宋_GB2312" w:hint="eastAsia"/>
          <w:color w:val="000000"/>
          <w:kern w:val="0"/>
          <w:sz w:val="24"/>
        </w:rPr>
        <w:t xml:space="preserve">    </w:t>
      </w:r>
      <w:r w:rsidRPr="00743B06">
        <w:rPr>
          <w:rFonts w:ascii="仿宋_GB2312" w:eastAsia="仿宋_GB2312" w:hint="eastAsia"/>
          <w:color w:val="000000"/>
          <w:kern w:val="0"/>
          <w:sz w:val="24"/>
        </w:rPr>
        <w:t>立杆计算长度</w:t>
      </w:r>
      <w:r w:rsidRPr="00743B06">
        <w:rPr>
          <w:rFonts w:ascii="仿宋_GB2312" w:eastAsia="仿宋_GB2312" w:hint="eastAsia"/>
          <w:color w:val="000000"/>
          <w:kern w:val="0"/>
          <w:sz w:val="24"/>
        </w:rPr>
        <w:t>l</w:t>
      </w:r>
      <w:r w:rsidRPr="00743B06">
        <w:rPr>
          <w:rFonts w:ascii="仿宋_GB2312" w:eastAsia="仿宋_GB2312" w:hint="eastAsia"/>
          <w:color w:val="000000"/>
          <w:kern w:val="0"/>
          <w:sz w:val="24"/>
          <w:vertAlign w:val="subscript"/>
        </w:rPr>
        <w:t>0</w:t>
      </w:r>
      <w:r w:rsidRPr="00743B06">
        <w:rPr>
          <w:rFonts w:ascii="仿宋_GB2312" w:eastAsia="仿宋_GB2312" w:hint="eastAsia"/>
          <w:color w:val="000000"/>
          <w:kern w:val="0"/>
          <w:sz w:val="24"/>
        </w:rPr>
        <w:t>=K</w:t>
      </w:r>
      <w:r w:rsidRPr="00743B06">
        <w:rPr>
          <w:rFonts w:ascii="仿宋_GB2312" w:eastAsia="仿宋_GB2312" w:hint="eastAsia"/>
          <w:color w:val="000000"/>
          <w:kern w:val="0"/>
          <w:sz w:val="24"/>
        </w:rPr>
        <w:t>μ</w:t>
      </w:r>
      <w:r w:rsidRPr="00743B06">
        <w:rPr>
          <w:rFonts w:ascii="仿宋_GB2312" w:eastAsia="仿宋_GB2312" w:hint="eastAsia"/>
          <w:color w:val="000000"/>
          <w:kern w:val="0"/>
          <w:sz w:val="24"/>
        </w:rPr>
        <w:t>h=1</w:t>
      </w:r>
      <w:r w:rsidRPr="00743B06">
        <w:rPr>
          <w:rFonts w:ascii="仿宋_GB2312" w:eastAsia="仿宋_GB2312" w:hint="eastAsia"/>
          <w:color w:val="000000"/>
          <w:kern w:val="0"/>
          <w:sz w:val="24"/>
        </w:rPr>
        <w:t>×</w:t>
      </w:r>
      <w:r w:rsidRPr="00743B06">
        <w:rPr>
          <w:rFonts w:ascii="仿宋_GB2312" w:eastAsia="仿宋_GB2312" w:hint="eastAsia"/>
          <w:color w:val="000000"/>
          <w:kern w:val="0"/>
          <w:sz w:val="24"/>
        </w:rPr>
        <w:t>1.5</w:t>
      </w:r>
      <w:r w:rsidRPr="00743B06">
        <w:rPr>
          <w:rFonts w:ascii="仿宋_GB2312" w:eastAsia="仿宋_GB2312" w:hint="eastAsia"/>
          <w:color w:val="000000"/>
          <w:kern w:val="0"/>
          <w:sz w:val="24"/>
        </w:rPr>
        <w:t>×</w:t>
      </w:r>
      <w:r w:rsidRPr="00743B06">
        <w:rPr>
          <w:rFonts w:ascii="仿宋_GB2312" w:eastAsia="仿宋_GB2312" w:hint="eastAsia"/>
          <w:color w:val="000000"/>
          <w:kern w:val="0"/>
          <w:sz w:val="24"/>
        </w:rPr>
        <w:t>1.8=2.7m</w:t>
      </w:r>
    </w:p>
    <w:p w:rsidR="00844CBC" w:rsidRPr="00743B06" w:rsidP="00844CBC">
      <w:pPr>
        <w:pStyle w:val="Normal0"/>
        <w:autoSpaceDE w:val="0"/>
        <w:autoSpaceDN w:val="0"/>
        <w:adjustRightInd w:val="0"/>
        <w:spacing w:line="360" w:lineRule="auto"/>
        <w:jc w:val="left"/>
        <w:rPr>
          <w:rFonts w:ascii="仿宋_GB2312" w:eastAsia="仿宋_GB2312"/>
          <w:color w:val="000000"/>
          <w:kern w:val="0"/>
          <w:sz w:val="24"/>
        </w:rPr>
      </w:pPr>
      <w:r w:rsidRPr="00743B06">
        <w:rPr>
          <w:rFonts w:ascii="仿宋_GB2312" w:eastAsia="仿宋_GB2312" w:hint="eastAsia"/>
          <w:color w:val="000000"/>
          <w:kern w:val="0"/>
          <w:sz w:val="24"/>
        </w:rPr>
        <w:t xml:space="preserve">    </w:t>
      </w:r>
      <w:r w:rsidRPr="00743B06">
        <w:rPr>
          <w:rFonts w:ascii="仿宋_GB2312" w:eastAsia="仿宋_GB2312" w:hint="eastAsia"/>
          <w:color w:val="000000"/>
          <w:kern w:val="0"/>
          <w:sz w:val="24"/>
        </w:rPr>
        <w:t>长细比λ</w:t>
      </w:r>
      <w:r w:rsidRPr="00743B06">
        <w:rPr>
          <w:rFonts w:ascii="仿宋_GB2312" w:eastAsia="仿宋_GB2312" w:hint="eastAsia"/>
          <w:color w:val="000000"/>
          <w:kern w:val="0"/>
          <w:sz w:val="24"/>
        </w:rPr>
        <w:t>=l</w:t>
      </w:r>
      <w:r w:rsidRPr="00743B06">
        <w:rPr>
          <w:rFonts w:ascii="仿宋_GB2312" w:eastAsia="仿宋_GB2312" w:hint="eastAsia"/>
          <w:color w:val="000000"/>
          <w:kern w:val="0"/>
          <w:sz w:val="24"/>
          <w:vertAlign w:val="subscript"/>
        </w:rPr>
        <w:t>0</w:t>
      </w:r>
      <w:r w:rsidRPr="00743B06">
        <w:rPr>
          <w:rFonts w:ascii="仿宋_GB2312" w:eastAsia="仿宋_GB2312" w:hint="eastAsia"/>
          <w:color w:val="000000"/>
          <w:kern w:val="0"/>
          <w:sz w:val="24"/>
        </w:rPr>
        <w:t>/i=2.7</w:t>
      </w:r>
      <w:r w:rsidRPr="00743B06">
        <w:rPr>
          <w:rFonts w:ascii="仿宋_GB2312" w:eastAsia="仿宋_GB2312" w:hint="eastAsia"/>
          <w:color w:val="000000"/>
          <w:kern w:val="0"/>
          <w:sz w:val="24"/>
        </w:rPr>
        <w:t>×</w:t>
      </w:r>
      <w:r w:rsidRPr="00743B06">
        <w:rPr>
          <w:rFonts w:ascii="仿宋_GB2312" w:eastAsia="仿宋_GB2312" w:hint="eastAsia"/>
          <w:color w:val="000000"/>
          <w:kern w:val="0"/>
          <w:sz w:val="24"/>
        </w:rPr>
        <w:t>10</w:t>
      </w:r>
      <w:r w:rsidRPr="00743B06">
        <w:rPr>
          <w:rFonts w:ascii="仿宋_GB2312" w:eastAsia="仿宋_GB2312" w:hint="eastAsia"/>
          <w:color w:val="000000"/>
          <w:kern w:val="0"/>
          <w:sz w:val="24"/>
          <w:vertAlign w:val="superscript"/>
        </w:rPr>
        <w:t>3</w:t>
      </w:r>
      <w:r w:rsidRPr="00743B06">
        <w:rPr>
          <w:rFonts w:ascii="仿宋_GB2312" w:eastAsia="仿宋_GB2312" w:hint="eastAsia"/>
          <w:color w:val="000000"/>
          <w:kern w:val="0"/>
          <w:sz w:val="24"/>
        </w:rPr>
        <w:t>/15.9=169.811</w:t>
      </w:r>
      <w:r w:rsidRPr="00743B06">
        <w:rPr>
          <w:rFonts w:ascii="仿宋_GB2312" w:eastAsia="仿宋_GB2312" w:hint="eastAsia"/>
          <w:color w:val="000000"/>
          <w:kern w:val="0"/>
          <w:sz w:val="24"/>
        </w:rPr>
        <w:t>≤</w:t>
      </w:r>
      <w:r w:rsidRPr="00743B06">
        <w:rPr>
          <w:rFonts w:ascii="仿宋_GB2312" w:eastAsia="仿宋_GB2312" w:hint="eastAsia"/>
          <w:color w:val="000000"/>
          <w:kern w:val="0"/>
          <w:sz w:val="24"/>
        </w:rPr>
        <w:t>210</w:t>
      </w:r>
    </w:p>
    <w:p w:rsidR="00844CBC" w:rsidRPr="00743B06" w:rsidP="00844CBC">
      <w:pPr>
        <w:pStyle w:val="Normal0"/>
        <w:autoSpaceDE w:val="0"/>
        <w:autoSpaceDN w:val="0"/>
        <w:adjustRightInd w:val="0"/>
        <w:spacing w:line="360" w:lineRule="auto"/>
        <w:jc w:val="left"/>
        <w:rPr>
          <w:rFonts w:ascii="仿宋_GB2312" w:eastAsia="仿宋_GB2312"/>
          <w:color w:val="000000"/>
          <w:kern w:val="0"/>
          <w:sz w:val="24"/>
        </w:rPr>
      </w:pPr>
      <w:r w:rsidRPr="00743B06">
        <w:rPr>
          <w:rFonts w:ascii="仿宋_GB2312" w:eastAsia="仿宋_GB2312" w:hint="eastAsia"/>
          <w:color w:val="000000"/>
          <w:kern w:val="0"/>
          <w:sz w:val="24"/>
        </w:rPr>
        <w:t xml:space="preserve">    </w:t>
      </w:r>
      <w:r w:rsidRPr="00743B06">
        <w:rPr>
          <w:rFonts w:ascii="仿宋_GB2312" w:eastAsia="仿宋_GB2312" w:hint="eastAsia"/>
          <w:color w:val="000000"/>
          <w:kern w:val="0"/>
          <w:sz w:val="24"/>
        </w:rPr>
        <w:t>轴心受压构件的稳定系数计算：</w:t>
      </w:r>
    </w:p>
    <w:p w:rsidR="00844CBC" w:rsidRPr="00743B06" w:rsidP="00844CBC">
      <w:pPr>
        <w:pStyle w:val="Normal0"/>
        <w:autoSpaceDE w:val="0"/>
        <w:autoSpaceDN w:val="0"/>
        <w:adjustRightInd w:val="0"/>
        <w:spacing w:line="360" w:lineRule="auto"/>
        <w:jc w:val="left"/>
        <w:rPr>
          <w:rFonts w:ascii="仿宋_GB2312" w:eastAsia="仿宋_GB2312"/>
          <w:color w:val="000000"/>
          <w:kern w:val="0"/>
          <w:sz w:val="24"/>
        </w:rPr>
      </w:pPr>
      <w:r w:rsidRPr="00743B06">
        <w:rPr>
          <w:rFonts w:ascii="仿宋_GB2312" w:eastAsia="仿宋_GB2312" w:hint="eastAsia"/>
          <w:color w:val="000000"/>
          <w:kern w:val="0"/>
          <w:sz w:val="24"/>
        </w:rPr>
        <w:t xml:space="preserve">    </w:t>
      </w:r>
      <w:r w:rsidRPr="00743B06">
        <w:rPr>
          <w:rFonts w:ascii="仿宋_GB2312" w:eastAsia="仿宋_GB2312" w:hint="eastAsia"/>
          <w:color w:val="000000"/>
          <w:kern w:val="0"/>
          <w:sz w:val="24"/>
        </w:rPr>
        <w:t>立杆计算长度</w:t>
      </w:r>
      <w:r w:rsidRPr="00743B06">
        <w:rPr>
          <w:rFonts w:ascii="仿宋_GB2312" w:eastAsia="仿宋_GB2312" w:hint="eastAsia"/>
          <w:color w:val="000000"/>
          <w:kern w:val="0"/>
          <w:sz w:val="24"/>
        </w:rPr>
        <w:t>l</w:t>
      </w:r>
      <w:r w:rsidRPr="00743B06">
        <w:rPr>
          <w:rFonts w:ascii="仿宋_GB2312" w:eastAsia="仿宋_GB2312" w:hint="eastAsia"/>
          <w:color w:val="000000"/>
          <w:kern w:val="0"/>
          <w:sz w:val="24"/>
          <w:vertAlign w:val="subscript"/>
        </w:rPr>
        <w:t>0</w:t>
      </w:r>
      <w:r w:rsidRPr="00743B06">
        <w:rPr>
          <w:rFonts w:ascii="仿宋_GB2312" w:eastAsia="仿宋_GB2312" w:hint="eastAsia"/>
          <w:color w:val="000000"/>
          <w:kern w:val="0"/>
          <w:sz w:val="24"/>
        </w:rPr>
        <w:t>=k</w:t>
      </w:r>
      <w:r w:rsidRPr="00743B06">
        <w:rPr>
          <w:rFonts w:ascii="仿宋_GB2312" w:eastAsia="仿宋_GB2312" w:hint="eastAsia"/>
          <w:color w:val="000000"/>
          <w:kern w:val="0"/>
          <w:sz w:val="24"/>
        </w:rPr>
        <w:t>μ</w:t>
      </w:r>
      <w:r w:rsidRPr="00743B06">
        <w:rPr>
          <w:rFonts w:ascii="仿宋_GB2312" w:eastAsia="仿宋_GB2312" w:hint="eastAsia"/>
          <w:color w:val="000000"/>
          <w:kern w:val="0"/>
          <w:sz w:val="24"/>
        </w:rPr>
        <w:t>h=1.155</w:t>
      </w:r>
      <w:r w:rsidRPr="00743B06">
        <w:rPr>
          <w:rFonts w:ascii="仿宋_GB2312" w:eastAsia="仿宋_GB2312" w:hint="eastAsia"/>
          <w:color w:val="000000"/>
          <w:kern w:val="0"/>
          <w:sz w:val="24"/>
        </w:rPr>
        <w:t>×</w:t>
      </w:r>
      <w:r w:rsidRPr="00743B06">
        <w:rPr>
          <w:rFonts w:ascii="仿宋_GB2312" w:eastAsia="仿宋_GB2312" w:hint="eastAsia"/>
          <w:color w:val="000000"/>
          <w:kern w:val="0"/>
          <w:sz w:val="24"/>
        </w:rPr>
        <w:t>1.5</w:t>
      </w:r>
      <w:r w:rsidRPr="00743B06">
        <w:rPr>
          <w:rFonts w:ascii="仿宋_GB2312" w:eastAsia="仿宋_GB2312" w:hint="eastAsia"/>
          <w:color w:val="000000"/>
          <w:kern w:val="0"/>
          <w:sz w:val="24"/>
        </w:rPr>
        <w:t>×</w:t>
      </w:r>
      <w:r w:rsidRPr="00743B06">
        <w:rPr>
          <w:rFonts w:ascii="仿宋_GB2312" w:eastAsia="仿宋_GB2312" w:hint="eastAsia"/>
          <w:color w:val="000000"/>
          <w:kern w:val="0"/>
          <w:sz w:val="24"/>
        </w:rPr>
        <w:t>1.8=3.118m</w:t>
      </w:r>
    </w:p>
    <w:p w:rsidR="00844CBC" w:rsidRPr="00743B06" w:rsidP="00844CBC">
      <w:pPr>
        <w:pStyle w:val="Normal0"/>
        <w:autoSpaceDE w:val="0"/>
        <w:autoSpaceDN w:val="0"/>
        <w:adjustRightInd w:val="0"/>
        <w:spacing w:line="360" w:lineRule="auto"/>
        <w:jc w:val="left"/>
        <w:rPr>
          <w:rFonts w:ascii="仿宋_GB2312" w:eastAsia="仿宋_GB2312"/>
          <w:color w:val="000000"/>
          <w:kern w:val="0"/>
          <w:sz w:val="24"/>
        </w:rPr>
      </w:pPr>
      <w:r w:rsidRPr="00743B06">
        <w:rPr>
          <w:rFonts w:ascii="仿宋_GB2312" w:eastAsia="仿宋_GB2312" w:hint="eastAsia"/>
          <w:color w:val="000000"/>
          <w:kern w:val="0"/>
          <w:sz w:val="24"/>
        </w:rPr>
        <w:t xml:space="preserve">    </w:t>
      </w:r>
      <w:r w:rsidRPr="00743B06">
        <w:rPr>
          <w:rFonts w:ascii="仿宋_GB2312" w:eastAsia="仿宋_GB2312" w:hint="eastAsia"/>
          <w:color w:val="000000"/>
          <w:kern w:val="0"/>
          <w:sz w:val="24"/>
        </w:rPr>
        <w:t>长细比λ</w:t>
      </w:r>
      <w:r w:rsidRPr="00743B06">
        <w:rPr>
          <w:rFonts w:ascii="仿宋_GB2312" w:eastAsia="仿宋_GB2312" w:hint="eastAsia"/>
          <w:color w:val="000000"/>
          <w:kern w:val="0"/>
          <w:sz w:val="24"/>
        </w:rPr>
        <w:t>=l</w:t>
      </w:r>
      <w:r w:rsidRPr="00743B06">
        <w:rPr>
          <w:rFonts w:ascii="仿宋_GB2312" w:eastAsia="仿宋_GB2312" w:hint="eastAsia"/>
          <w:color w:val="000000"/>
          <w:kern w:val="0"/>
          <w:sz w:val="24"/>
          <w:vertAlign w:val="subscript"/>
        </w:rPr>
        <w:t>0</w:t>
      </w:r>
      <w:r w:rsidRPr="00743B06">
        <w:rPr>
          <w:rFonts w:ascii="仿宋_GB2312" w:eastAsia="仿宋_GB2312" w:hint="eastAsia"/>
          <w:color w:val="000000"/>
          <w:kern w:val="0"/>
          <w:sz w:val="24"/>
        </w:rPr>
        <w:t>/i=3.118</w:t>
      </w:r>
      <w:r w:rsidRPr="00743B06">
        <w:rPr>
          <w:rFonts w:ascii="仿宋_GB2312" w:eastAsia="仿宋_GB2312" w:hint="eastAsia"/>
          <w:color w:val="000000"/>
          <w:kern w:val="0"/>
          <w:sz w:val="24"/>
        </w:rPr>
        <w:t>×</w:t>
      </w:r>
      <w:r w:rsidRPr="00743B06">
        <w:rPr>
          <w:rFonts w:ascii="仿宋_GB2312" w:eastAsia="仿宋_GB2312" w:hint="eastAsia"/>
          <w:color w:val="000000"/>
          <w:kern w:val="0"/>
          <w:sz w:val="24"/>
        </w:rPr>
        <w:t>10</w:t>
      </w:r>
      <w:r w:rsidRPr="00743B06">
        <w:rPr>
          <w:rFonts w:ascii="仿宋_GB2312" w:eastAsia="仿宋_GB2312" w:hint="eastAsia"/>
          <w:color w:val="000000"/>
          <w:kern w:val="0"/>
          <w:sz w:val="24"/>
          <w:vertAlign w:val="superscript"/>
        </w:rPr>
        <w:t>3</w:t>
      </w:r>
      <w:r w:rsidRPr="00743B06">
        <w:rPr>
          <w:rFonts w:ascii="仿宋_GB2312" w:eastAsia="仿宋_GB2312" w:hint="eastAsia"/>
          <w:color w:val="000000"/>
          <w:kern w:val="0"/>
          <w:sz w:val="24"/>
        </w:rPr>
        <w:t>/15.9=196.132</w:t>
      </w:r>
    </w:p>
    <w:p w:rsidR="00844CBC" w:rsidRPr="00743B06" w:rsidP="00844CBC">
      <w:pPr>
        <w:pStyle w:val="Normal0"/>
        <w:autoSpaceDE w:val="0"/>
        <w:autoSpaceDN w:val="0"/>
        <w:adjustRightInd w:val="0"/>
        <w:spacing w:line="360" w:lineRule="auto"/>
        <w:jc w:val="left"/>
        <w:rPr>
          <w:rFonts w:ascii="仿宋_GB2312" w:eastAsia="仿宋_GB2312"/>
          <w:color w:val="000000"/>
          <w:kern w:val="0"/>
          <w:sz w:val="24"/>
        </w:rPr>
      </w:pPr>
      <w:r w:rsidRPr="00743B06">
        <w:rPr>
          <w:rFonts w:ascii="仿宋_GB2312" w:eastAsia="仿宋_GB2312" w:hint="eastAsia"/>
          <w:color w:val="000000"/>
          <w:kern w:val="0"/>
          <w:sz w:val="24"/>
        </w:rPr>
        <w:t xml:space="preserve">    </w:t>
      </w:r>
      <w:r w:rsidRPr="00743B06">
        <w:rPr>
          <w:rFonts w:ascii="仿宋_GB2312" w:eastAsia="仿宋_GB2312" w:hint="eastAsia"/>
          <w:color w:val="000000"/>
          <w:kern w:val="0"/>
          <w:sz w:val="24"/>
        </w:rPr>
        <w:t>查《规范》表</w:t>
      </w:r>
      <w:r w:rsidRPr="00743B06">
        <w:rPr>
          <w:rFonts w:ascii="仿宋_GB2312" w:eastAsia="仿宋_GB2312" w:hint="eastAsia"/>
          <w:color w:val="000000"/>
          <w:kern w:val="0"/>
          <w:sz w:val="24"/>
        </w:rPr>
        <w:t>A</w:t>
      </w:r>
      <w:r w:rsidRPr="00743B06">
        <w:rPr>
          <w:rFonts w:ascii="仿宋_GB2312" w:eastAsia="仿宋_GB2312" w:hint="eastAsia"/>
          <w:color w:val="000000"/>
          <w:kern w:val="0"/>
          <w:sz w:val="24"/>
        </w:rPr>
        <w:t>得，φ</w:t>
      </w:r>
      <w:r w:rsidRPr="00743B06">
        <w:rPr>
          <w:rFonts w:ascii="仿宋_GB2312" w:eastAsia="仿宋_GB2312" w:hint="eastAsia"/>
          <w:color w:val="000000"/>
          <w:kern w:val="0"/>
          <w:sz w:val="24"/>
        </w:rPr>
        <w:t>=0.188</w:t>
      </w:r>
    </w:p>
    <w:p w:rsidR="00844CBC" w:rsidRPr="00743B06" w:rsidP="00844CBC">
      <w:pPr>
        <w:pStyle w:val="Normal0"/>
        <w:autoSpaceDE w:val="0"/>
        <w:autoSpaceDN w:val="0"/>
        <w:adjustRightInd w:val="0"/>
        <w:spacing w:line="360" w:lineRule="auto"/>
        <w:jc w:val="left"/>
        <w:rPr>
          <w:rFonts w:ascii="仿宋_GB2312" w:eastAsia="仿宋_GB2312"/>
          <w:color w:val="008000"/>
          <w:kern w:val="0"/>
          <w:sz w:val="24"/>
        </w:rPr>
      </w:pPr>
      <w:r w:rsidRPr="00743B06">
        <w:rPr>
          <w:rFonts w:ascii="仿宋_GB2312" w:eastAsia="仿宋_GB2312" w:hint="eastAsia"/>
          <w:color w:val="008000"/>
          <w:kern w:val="0"/>
          <w:sz w:val="24"/>
        </w:rPr>
        <w:t xml:space="preserve">    </w:t>
      </w:r>
      <w:r w:rsidRPr="00743B06">
        <w:rPr>
          <w:rFonts w:ascii="仿宋_GB2312" w:eastAsia="仿宋_GB2312" w:hint="eastAsia"/>
          <w:color w:val="008000"/>
          <w:kern w:val="0"/>
          <w:sz w:val="24"/>
        </w:rPr>
        <w:t>满足要求！</w:t>
      </w:r>
    </w:p>
    <w:p w:rsidR="00844CBC" w:rsidRPr="00743B06" w:rsidP="00844CBC">
      <w:pPr>
        <w:pStyle w:val="Normal0"/>
        <w:autoSpaceDE w:val="0"/>
        <w:autoSpaceDN w:val="0"/>
        <w:adjustRightInd w:val="0"/>
        <w:spacing w:line="360" w:lineRule="auto"/>
        <w:jc w:val="left"/>
        <w:rPr>
          <w:rFonts w:ascii="仿宋_GB2312" w:eastAsia="仿宋_GB2312"/>
          <w:b/>
          <w:bCs/>
          <w:color w:val="000000"/>
          <w:kern w:val="0"/>
          <w:sz w:val="24"/>
        </w:rPr>
      </w:pPr>
      <w:r w:rsidRPr="00743B06">
        <w:rPr>
          <w:rFonts w:ascii="仿宋_GB2312" w:eastAsia="仿宋_GB2312" w:hint="eastAsia"/>
          <w:b/>
          <w:bCs/>
          <w:color w:val="000000"/>
          <w:kern w:val="0"/>
          <w:sz w:val="24"/>
        </w:rPr>
        <w:t xml:space="preserve">  2</w:t>
      </w:r>
      <w:r w:rsidRPr="00743B06">
        <w:rPr>
          <w:rFonts w:ascii="仿宋_GB2312" w:eastAsia="仿宋_GB2312" w:hint="eastAsia"/>
          <w:b/>
          <w:bCs/>
          <w:color w:val="000000"/>
          <w:kern w:val="0"/>
          <w:sz w:val="24"/>
        </w:rPr>
        <w:t>、立杆稳定性验算</w:t>
      </w:r>
    </w:p>
    <w:p w:rsidR="00844CBC" w:rsidRPr="00743B06" w:rsidP="00844CBC">
      <w:pPr>
        <w:pStyle w:val="Normal0"/>
        <w:autoSpaceDE w:val="0"/>
        <w:autoSpaceDN w:val="0"/>
        <w:adjustRightInd w:val="0"/>
        <w:spacing w:line="360" w:lineRule="auto"/>
        <w:jc w:val="left"/>
        <w:rPr>
          <w:rFonts w:ascii="仿宋_GB2312" w:eastAsia="仿宋_GB2312"/>
          <w:color w:val="000000"/>
          <w:kern w:val="0"/>
          <w:sz w:val="24"/>
        </w:rPr>
      </w:pPr>
      <w:r w:rsidRPr="00743B06">
        <w:rPr>
          <w:rFonts w:ascii="仿宋_GB2312" w:eastAsia="仿宋_GB2312" w:hint="eastAsia"/>
          <w:color w:val="000000"/>
          <w:kern w:val="0"/>
          <w:sz w:val="24"/>
        </w:rPr>
        <w:t xml:space="preserve">    </w:t>
      </w:r>
      <w:r w:rsidRPr="00743B06">
        <w:rPr>
          <w:rFonts w:ascii="仿宋_GB2312" w:eastAsia="仿宋_GB2312" w:hint="eastAsia"/>
          <w:color w:val="000000"/>
          <w:kern w:val="0"/>
          <w:sz w:val="24"/>
        </w:rPr>
        <w:t>不组合风荷载作用</w:t>
      </w:r>
      <w:r w:rsidRPr="00743B06">
        <w:rPr>
          <w:rFonts w:ascii="仿宋_GB2312" w:eastAsia="仿宋_GB2312"/>
          <w:color w:val="000000"/>
          <w:kern w:val="0"/>
          <w:sz w:val="24"/>
        </w:rPr>
        <w:br/>
      </w:r>
      <w:r w:rsidRPr="00743B06">
        <w:rPr>
          <w:rFonts w:ascii="仿宋_GB2312" w:eastAsia="仿宋_GB2312"/>
          <w:color w:val="000000"/>
          <w:kern w:val="0"/>
          <w:sz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3" w:history="1">
        <w:r>
          <w:rPr>
            <w:rFonts w:ascii="SimSun" w:eastAsia="SimSun" w:hAnsi="SimSun" w:cs="SimSun"/>
            <w:b/>
            <w:bCs/>
            <w:color w:val="0000EE"/>
            <w:kern w:val="0"/>
            <w:sz w:val="30"/>
            <w:szCs w:val="30"/>
            <w:u w:val="single" w:color="0000EE"/>
          </w:rPr>
          <w:t>https://d.book118.com/407201022034006052</w:t>
        </w:r>
      </w:hyperlink>
    </w:p>
    <w:p w:rsidR="00844CBC" w:rsidRPr="00743B06" w:rsidP="00844CBC">
      <w:pPr>
        <w:pStyle w:val="Normal0"/>
        <w:autoSpaceDE w:val="0"/>
        <w:autoSpaceDN w:val="0"/>
        <w:adjustRightInd w:val="0"/>
        <w:spacing w:line="360" w:lineRule="auto"/>
        <w:jc w:val="left"/>
        <w:rPr>
          <w:rFonts w:ascii="仿宋_GB2312" w:eastAsia="仿宋_GB2312"/>
          <w:color w:val="000000"/>
          <w:kern w:val="0"/>
          <w:sz w:val="24"/>
        </w:rPr>
      </w:pPr>
    </w:p>
    <w:sectPr w:rsidSect="00876C92">
      <w:type w:val="nextPage"/>
      <w:pgSz w:w="11906" w:h="16838"/>
      <w:pgMar w:top="1418" w:right="1247" w:bottom="1474" w:left="1418" w:header="1021" w:footer="1134" w:gutter="0"/>
      <w:pgNumType w:start="30"/>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altName w:val="Times New Roman"/>
    <w:panose1 w:val="02020603050405020304"/>
    <w:charset w:val="00"/>
    <w:family w:val="roman"/>
    <w:notTrueType/>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Plotter">
    <w:altName w:val="Bookman Old Style"/>
    <w:panose1 w:val="00000000000000000000"/>
    <w:charset w:val="00"/>
    <w:family w:val="roman"/>
    <w:notTrueType/>
    <w:pitch w:val="default"/>
    <w:sig w:usb0="0000000F" w:usb1="0062C582" w:usb2="00000000" w:usb3="00000000" w:csb0="00000003" w:csb1="0062CD74"/>
  </w:font>
  <w:font w:name="Arial">
    <w:panose1 w:val="020B0604020202020204"/>
    <w:charset w:val="00"/>
    <w:family w:val="swiss"/>
    <w:pitch w:val="variable"/>
    <w:sig w:usb0="E0002AFF" w:usb1="C0007843" w:usb2="00000009" w:usb3="00000000" w:csb0="000001FF" w:csb1="00000000"/>
  </w:font>
  <w:font w:name="华文楷体">
    <w:panose1 w:val="02010600040101010101"/>
    <w:charset w:val="86"/>
    <w:family w:val="auto"/>
    <w:pitch w:val="variable"/>
    <w:sig w:usb0="00000287" w:usb1="080F0000" w:usb2="00000010" w:usb3="00000000" w:csb0="0004009F" w:csb1="00000000"/>
  </w:font>
  <w:font w:name="黑体">
    <w:altName w:val="SimHei"/>
    <w:panose1 w:val="02010609060101010101"/>
    <w:charset w:val="86"/>
    <w:family w:val="modern"/>
    <w:pitch w:val="fixed"/>
    <w:sig w:usb0="800002BF" w:usb1="38CF7CFA" w:usb2="00000016" w:usb3="00000000" w:csb0="00040001" w:csb1="00000000"/>
  </w:font>
  <w:font w:name="仿宋_GB2312">
    <w:altName w:val="微软雅黑"/>
    <w:charset w:val="86"/>
    <w:family w:val="modern"/>
    <w:pitch w:val="fixed"/>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楷体_GB2312">
    <w:altName w:val="楷体"/>
    <w:charset w:val="86"/>
    <w:family w:val="modern"/>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 w:name="Symbol">
    <w:panose1 w:val="05050102010706020507"/>
    <w:charset w:val="02"/>
    <w:family w:val="roman"/>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 w:name="Cambria Math">
    <w:panose1 w:val="02040503050406030204"/>
    <w:charset w:val="00"/>
    <w:family w:val="roman"/>
    <w:pitch w:val="variable"/>
    <w:sig w:usb0="E00002FF" w:usb1="42002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401059C1"/>
    <w:multiLevelType w:val="multilevel"/>
    <w:tmpl w:val="401059C1"/>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nsid w:val="40D317F6"/>
    <w:multiLevelType w:val="hybridMultilevel"/>
    <w:tmpl w:val="D9D66BEC"/>
    <w:lvl w:ilvl="0">
      <w:start w:val="1"/>
      <w:numFmt w:val="chineseCountingThousand"/>
      <w:pStyle w:val="1"/>
      <w:lvlText w:val="%1、"/>
      <w:lvlJc w:val="left"/>
      <w:pPr>
        <w:tabs>
          <w:tab w:val="num" w:pos="420"/>
        </w:tabs>
        <w:ind w:left="420" w:hanging="420"/>
      </w:pPr>
    </w:lvl>
    <w:lvl w:ilvl="1" w:tentative="1">
      <w:start w:val="1"/>
      <w:numFmt w:val="lowerLetter"/>
      <w:lvlText w:val="%2)"/>
      <w:lvlJc w:val="left"/>
      <w:pPr>
        <w:tabs>
          <w:tab w:val="num" w:pos="840"/>
        </w:tabs>
        <w:ind w:left="840" w:hanging="420"/>
      </w:pPr>
    </w:lvl>
    <w:lvl w:ilvl="2" w:tentative="1">
      <w:start w:val="1"/>
      <w:numFmt w:val="lowerRoman"/>
      <w:lvlText w:val="%3."/>
      <w:lvlJc w:val="right"/>
      <w:pPr>
        <w:tabs>
          <w:tab w:val="num" w:pos="1260"/>
        </w:tabs>
        <w:ind w:left="1260" w:hanging="420"/>
      </w:pPr>
    </w:lvl>
    <w:lvl w:ilvl="3" w:tentative="1">
      <w:start w:val="1"/>
      <w:numFmt w:val="decimal"/>
      <w:lvlText w:val="%4."/>
      <w:lvlJc w:val="left"/>
      <w:pPr>
        <w:tabs>
          <w:tab w:val="num" w:pos="1680"/>
        </w:tabs>
        <w:ind w:left="1680" w:hanging="420"/>
      </w:pPr>
    </w:lvl>
    <w:lvl w:ilvl="4" w:tentative="1">
      <w:start w:val="1"/>
      <w:numFmt w:val="lowerLetter"/>
      <w:lvlText w:val="%5)"/>
      <w:lvlJc w:val="left"/>
      <w:pPr>
        <w:tabs>
          <w:tab w:val="num" w:pos="2100"/>
        </w:tabs>
        <w:ind w:left="2100" w:hanging="420"/>
      </w:pPr>
    </w:lvl>
    <w:lvl w:ilvl="5" w:tentative="1">
      <w:start w:val="1"/>
      <w:numFmt w:val="lowerRoman"/>
      <w:lvlText w:val="%6."/>
      <w:lvlJc w:val="right"/>
      <w:pPr>
        <w:tabs>
          <w:tab w:val="num" w:pos="2520"/>
        </w:tabs>
        <w:ind w:left="2520" w:hanging="420"/>
      </w:pPr>
    </w:lvl>
    <w:lvl w:ilvl="6" w:tentative="1">
      <w:start w:val="1"/>
      <w:numFmt w:val="decimal"/>
      <w:lvlText w:val="%7."/>
      <w:lvlJc w:val="left"/>
      <w:pPr>
        <w:tabs>
          <w:tab w:val="num" w:pos="2940"/>
        </w:tabs>
        <w:ind w:left="2940" w:hanging="420"/>
      </w:pPr>
    </w:lvl>
    <w:lvl w:ilvl="7" w:tentative="1">
      <w:start w:val="1"/>
      <w:numFmt w:val="lowerLetter"/>
      <w:lvlText w:val="%8)"/>
      <w:lvlJc w:val="left"/>
      <w:pPr>
        <w:tabs>
          <w:tab w:val="num" w:pos="3360"/>
        </w:tabs>
        <w:ind w:left="3360" w:hanging="420"/>
      </w:pPr>
    </w:lvl>
    <w:lvl w:ilvl="8" w:tentative="1">
      <w:start w:val="1"/>
      <w:numFmt w:val="lowerRoman"/>
      <w:lvlText w:val="%9."/>
      <w:lvlJc w:val="right"/>
      <w:pPr>
        <w:tabs>
          <w:tab w:val="num" w:pos="3780"/>
        </w:tabs>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775F20"/>
    <w:rsid w:val="00004FDC"/>
    <w:rsid w:val="00033A8A"/>
    <w:rsid w:val="000D6BB3"/>
    <w:rsid w:val="000E17A0"/>
    <w:rsid w:val="000F4782"/>
    <w:rsid w:val="00194D76"/>
    <w:rsid w:val="00223AB9"/>
    <w:rsid w:val="00252B25"/>
    <w:rsid w:val="0032196B"/>
    <w:rsid w:val="004150B3"/>
    <w:rsid w:val="00473564"/>
    <w:rsid w:val="004C380F"/>
    <w:rsid w:val="00531FBD"/>
    <w:rsid w:val="00576831"/>
    <w:rsid w:val="005A525B"/>
    <w:rsid w:val="00667472"/>
    <w:rsid w:val="00670C66"/>
    <w:rsid w:val="006B1D3F"/>
    <w:rsid w:val="006F5A87"/>
    <w:rsid w:val="00743B06"/>
    <w:rsid w:val="007D1BB9"/>
    <w:rsid w:val="00813054"/>
    <w:rsid w:val="00834903"/>
    <w:rsid w:val="00844CBC"/>
    <w:rsid w:val="008D73CB"/>
    <w:rsid w:val="009042D6"/>
    <w:rsid w:val="0098360B"/>
    <w:rsid w:val="00A02F96"/>
    <w:rsid w:val="00A853DB"/>
    <w:rsid w:val="00AF0877"/>
    <w:rsid w:val="00B73495"/>
    <w:rsid w:val="00BE2EC0"/>
    <w:rsid w:val="00C1729B"/>
    <w:rsid w:val="00C3480A"/>
    <w:rsid w:val="00C36D7C"/>
    <w:rsid w:val="00C43054"/>
    <w:rsid w:val="00CA67A3"/>
    <w:rsid w:val="00CB1CFD"/>
    <w:rsid w:val="00D16826"/>
    <w:rsid w:val="00DB2303"/>
    <w:rsid w:val="00DF2E26"/>
    <w:rsid w:val="00E2231C"/>
    <w:rsid w:val="00E73211"/>
    <w:rsid w:val="00E87985"/>
    <w:rsid w:val="00EC6AD7"/>
    <w:rsid w:val="00EF34AA"/>
    <w:rsid w:val="00FB51E0"/>
    <w:rsid w:val="00FC25C7"/>
    <w:rsid w:val="00FE2165"/>
    <w:rsid w:val="1B775F20"/>
    <w:rsid w:val="49B755B6"/>
    <w:rsid w:val="53D629E8"/>
    <w:rsid w:val="5E280D51"/>
    <w:rsid w:val="6F5A3C9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5:docId w15:val="{C93E4900-D6C8-494A-BF95-88F8A268E6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52B25"/>
    <w:pPr>
      <w:widowControl w:val="0"/>
      <w:jc w:val="both"/>
    </w:pPr>
    <w:rPr>
      <w:rFonts w:asciiTheme="minorHAnsi" w:hAnsiTheme="minorHAnsi"/>
      <w:kern w:val="2"/>
      <w:sz w:val="21"/>
      <w:szCs w:val="22"/>
    </w:rPr>
  </w:style>
  <w:style w:type="paragraph" w:styleId="Heading2">
    <w:name w:val="heading 2"/>
    <w:basedOn w:val="Normal"/>
    <w:next w:val="Normal0"/>
    <w:link w:val="2"/>
    <w:semiHidden/>
    <w:unhideWhenUsed/>
    <w:qFormat/>
    <w:rsid w:val="00DF2E26"/>
    <w:pPr>
      <w:keepNext/>
      <w:keepLines/>
      <w:spacing w:before="260" w:after="260" w:line="416" w:lineRule="auto"/>
      <w:outlineLvl w:val="1"/>
    </w:pPr>
    <w:rPr>
      <w:rFonts w:ascii="Cambria" w:hAnsi="Cambria"/>
      <w:b/>
      <w:bCs/>
      <w:sz w:val="32"/>
      <w:szCs w:val="32"/>
    </w:rPr>
  </w:style>
  <w:style w:type="paragraph" w:styleId="Heading3">
    <w:name w:val="heading 3"/>
    <w:basedOn w:val="Normal"/>
    <w:next w:val="NormalIndent"/>
    <w:link w:val="3"/>
    <w:semiHidden/>
    <w:unhideWhenUsed/>
    <w:qFormat/>
    <w:rsid w:val="00B73495"/>
    <w:pPr>
      <w:keepNext/>
      <w:keepLines/>
      <w:snapToGrid w:val="0"/>
      <w:spacing w:before="120" w:after="60" w:line="400" w:lineRule="atLeast"/>
      <w:ind w:firstLine="425"/>
      <w:outlineLvl w:val="2"/>
    </w:pPr>
    <w:rPr>
      <w:rFonts w:ascii="Times New Roman" w:hAnsi="Times New Roman" w:cs="Times New Roman"/>
      <w:b/>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qFormat/>
    <w:rsid w:val="00252B25"/>
    <w:pPr>
      <w:tabs>
        <w:tab w:val="center" w:pos="4153"/>
        <w:tab w:val="right" w:pos="8306"/>
      </w:tabs>
      <w:snapToGrid w:val="0"/>
      <w:jc w:val="left"/>
    </w:pPr>
    <w:rPr>
      <w:sz w:val="18"/>
    </w:rPr>
  </w:style>
  <w:style w:type="paragraph" w:styleId="Header">
    <w:name w:val="header"/>
    <w:basedOn w:val="Normal"/>
    <w:qFormat/>
    <w:rsid w:val="00252B25"/>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PageNumber">
    <w:name w:val="page number"/>
    <w:basedOn w:val="DefaultParagraphFont"/>
    <w:rsid w:val="00252B25"/>
  </w:style>
  <w:style w:type="paragraph" w:customStyle="1" w:styleId="Normal0">
    <w:name w:val="Normal_0"/>
    <w:qFormat/>
    <w:pPr>
      <w:widowControl w:val="0"/>
      <w:jc w:val="both"/>
    </w:pPr>
    <w:rPr>
      <w:kern w:val="2"/>
      <w:sz w:val="21"/>
      <w:szCs w:val="24"/>
    </w:rPr>
  </w:style>
  <w:style w:type="paragraph" w:customStyle="1" w:styleId="1">
    <w:name w:val="1."/>
    <w:basedOn w:val="Normal"/>
    <w:rsid w:val="005A525B"/>
    <w:pPr>
      <w:numPr>
        <w:numId w:val="1"/>
      </w:numPr>
    </w:pPr>
    <w:rPr>
      <w:rFonts w:ascii="Plotter" w:hAnsi="Plotter"/>
      <w:szCs w:val="20"/>
    </w:rPr>
  </w:style>
  <w:style w:type="paragraph" w:styleId="TOC3">
    <w:name w:val="toc 3"/>
    <w:basedOn w:val="Normal"/>
    <w:next w:val="Normal0"/>
    <w:uiPriority w:val="39"/>
    <w:semiHidden/>
    <w:pPr>
      <w:ind w:left="840" w:leftChars="400"/>
    </w:pPr>
    <w:rPr>
      <w:rFonts w:ascii="Times New Roman" w:hAnsi="Times New Roman"/>
      <w:szCs w:val="24"/>
    </w:rPr>
  </w:style>
  <w:style w:type="paragraph" w:customStyle="1" w:styleId="2section22">
    <w:name w:val="样式 标题 2section:2自标题 2 + 小三 非倾斜 自动设置"/>
    <w:basedOn w:val="Heading2"/>
    <w:rsid w:val="00DF2E26"/>
    <w:pPr>
      <w:tabs>
        <w:tab w:val="left" w:pos="450"/>
      </w:tabs>
      <w:spacing w:before="0" w:after="50" w:afterLines="50" w:line="240" w:lineRule="auto"/>
    </w:pPr>
    <w:rPr>
      <w:rFonts w:ascii="宋体" w:hAnsi="Arial"/>
      <w:sz w:val="30"/>
      <w:szCs w:val="20"/>
    </w:rPr>
  </w:style>
  <w:style w:type="character" w:customStyle="1" w:styleId="2">
    <w:name w:val="标题 2 字符"/>
    <w:link w:val="Heading2"/>
    <w:semiHidden/>
    <w:rsid w:val="00DF2E26"/>
    <w:rPr>
      <w:rFonts w:ascii="Cambria" w:hAnsi="Cambria"/>
      <w:b/>
      <w:bCs/>
      <w:kern w:val="2"/>
      <w:sz w:val="32"/>
      <w:szCs w:val="32"/>
    </w:rPr>
  </w:style>
  <w:style w:type="paragraph" w:styleId="BodyText">
    <w:name w:val="Body Text"/>
    <w:basedOn w:val="Normal"/>
    <w:link w:val="a"/>
    <w:rsid w:val="00DF2E26"/>
    <w:rPr>
      <w:rFonts w:ascii="Times New Roman" w:hAnsi="Times New Roman"/>
      <w:sz w:val="32"/>
      <w:szCs w:val="24"/>
    </w:rPr>
  </w:style>
  <w:style w:type="character" w:customStyle="1" w:styleId="a">
    <w:name w:val="正文文本 字符"/>
    <w:link w:val="BodyText"/>
    <w:qFormat/>
    <w:rsid w:val="00DF2E26"/>
    <w:rPr>
      <w:kern w:val="2"/>
      <w:sz w:val="32"/>
      <w:szCs w:val="24"/>
    </w:rPr>
  </w:style>
  <w:style w:type="paragraph" w:styleId="NormalWeb">
    <w:name w:val="Normal (Web)"/>
    <w:basedOn w:val="Normal"/>
    <w:link w:val="a0"/>
    <w:qFormat/>
    <w:rsid w:val="00DF2E26"/>
    <w:pPr>
      <w:widowControl/>
      <w:spacing w:before="100" w:beforeAutospacing="1" w:after="100" w:afterAutospacing="1"/>
      <w:jc w:val="left"/>
    </w:pPr>
    <w:rPr>
      <w:rFonts w:ascii="宋体" w:hAnsi="宋体" w:cs="宋体"/>
      <w:color w:val="000000"/>
      <w:spacing w:val="10"/>
      <w:kern w:val="0"/>
      <w:sz w:val="24"/>
      <w:szCs w:val="24"/>
    </w:rPr>
  </w:style>
  <w:style w:type="character" w:customStyle="1" w:styleId="a0">
    <w:name w:val="普通(网站) 字符"/>
    <w:link w:val="NormalWeb"/>
    <w:rsid w:val="00DF2E26"/>
    <w:rPr>
      <w:rFonts w:ascii="宋体" w:hAnsi="宋体" w:cs="宋体"/>
      <w:color w:val="000000"/>
      <w:spacing w:val="10"/>
      <w:sz w:val="24"/>
      <w:szCs w:val="24"/>
    </w:rPr>
  </w:style>
  <w:style w:type="paragraph" w:styleId="HTMLPreformatted">
    <w:name w:val="HTML Preformatted"/>
    <w:basedOn w:val="Normal"/>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30" w:lineRule="atLeast"/>
      <w:jc w:val="left"/>
    </w:pPr>
    <w:rPr>
      <w:rFonts w:ascii="Arial" w:hAnsi="Arial" w:cs="Arial"/>
      <w:kern w:val="0"/>
      <w:szCs w:val="21"/>
    </w:rPr>
  </w:style>
  <w:style w:type="paragraph" w:styleId="NormalIndent">
    <w:name w:val="Normal Indent"/>
    <w:basedOn w:val="Normal"/>
    <w:rsid w:val="00B73495"/>
    <w:pPr>
      <w:ind w:firstLine="420" w:firstLineChars="200"/>
    </w:pPr>
    <w:rPr>
      <w:rFonts w:ascii="Calibri" w:hAnsi="Calibri" w:cs="Times New Roman"/>
    </w:rPr>
  </w:style>
  <w:style w:type="character" w:customStyle="1" w:styleId="3">
    <w:name w:val="标题 3 字符"/>
    <w:link w:val="Heading3"/>
    <w:semiHidden/>
    <w:rsid w:val="00B73495"/>
    <w:rPr>
      <w:rFonts w:cs="Times New Roman"/>
      <w:b/>
      <w:kern w:val="2"/>
      <w:sz w:val="24"/>
    </w:rPr>
  </w:style>
  <w:style w:type="paragraph" w:styleId="TOC1">
    <w:name w:val="toc 1"/>
    <w:basedOn w:val="Normal"/>
    <w:rPr>
      <w:rFonts w:ascii="Times New Roman" w:hAnsi="Times New Roman" w:cs="Times New Roman"/>
      <w:szCs w:val="20"/>
    </w:rPr>
  </w:style>
  <w:style w:type="paragraph" w:styleId="Date">
    <w:name w:val="Date"/>
    <w:basedOn w:val="Normal"/>
    <w:pPr>
      <w:widowControl/>
    </w:pPr>
    <w:rPr>
      <w:rFonts w:ascii="Times New Roman" w:hAnsi="Times New Roman" w:cs="Times New Roman"/>
      <w:kern w:val="0"/>
      <w:sz w:val="28"/>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jpeg" /><Relationship Id="rId11" Type="http://schemas.openxmlformats.org/officeDocument/2006/relationships/image" Target="media/image7.jpeg" /><Relationship Id="rId12" Type="http://schemas.openxmlformats.org/officeDocument/2006/relationships/image" Target="media/image8.jpeg" /><Relationship Id="rId13" Type="http://schemas.openxmlformats.org/officeDocument/2006/relationships/image" Target="media/image9.png" /><Relationship Id="rId14" Type="http://schemas.openxmlformats.org/officeDocument/2006/relationships/image" Target="media/image10.wmf" /><Relationship Id="rId15" Type="http://schemas.openxmlformats.org/officeDocument/2006/relationships/image" Target="media/image11.png" /><Relationship Id="rId16" Type="http://schemas.openxmlformats.org/officeDocument/2006/relationships/image" Target="media/image12.jpeg" /><Relationship Id="rId17" Type="http://schemas.openxmlformats.org/officeDocument/2006/relationships/image" Target="media/image13.png" /><Relationship Id="rId18" Type="http://schemas.openxmlformats.org/officeDocument/2006/relationships/image" Target="media/image14.wmf" /><Relationship Id="rId19" Type="http://schemas.openxmlformats.org/officeDocument/2006/relationships/image" Target="media/image15.png" /><Relationship Id="rId2" Type="http://schemas.openxmlformats.org/officeDocument/2006/relationships/webSettings" Target="webSettings.xml" /><Relationship Id="rId20" Type="http://schemas.openxmlformats.org/officeDocument/2006/relationships/image" Target="media/image16.wmf" /><Relationship Id="rId21" Type="http://schemas.openxmlformats.org/officeDocument/2006/relationships/image" Target="media/image17.png" /><Relationship Id="rId22" Type="http://schemas.openxmlformats.org/officeDocument/2006/relationships/hyperlink" Target="file:///D:\PINMING\CSC2014\OutPut\&#25187;&#20214;&#24335;&#33853;&#22320;&#26550;_&#31435;&#38754;&#22270;_1.dwg" TargetMode="External" /><Relationship Id="rId23" Type="http://schemas.openxmlformats.org/officeDocument/2006/relationships/image" Target="media/image18.png" /><Relationship Id="rId24" Type="http://schemas.openxmlformats.org/officeDocument/2006/relationships/hyperlink" Target="file:///D:\PINMING\CSC2014\OutPut\&#24748;&#25361;&#22810;&#25490;_&#25187;&#20214;&#24335;&#20391;&#31435;&#38754;&#22270;.dwg" TargetMode="External" /><Relationship Id="rId25" Type="http://schemas.openxmlformats.org/officeDocument/2006/relationships/image" Target="media/image19.png" /><Relationship Id="rId26" Type="http://schemas.openxmlformats.org/officeDocument/2006/relationships/hyperlink" Target="file:///D:\PINMING\CSC2014\OutPut\&#25187;&#20214;&#24335;&#33853;&#22320;&#26550;_&#32437;&#12289;&#27178;&#21521;&#27700;&#24179;&#26438;&#24067;&#32622;.dwg" TargetMode="External" /><Relationship Id="rId27" Type="http://schemas.openxmlformats.org/officeDocument/2006/relationships/image" Target="media/image20.png" /><Relationship Id="rId28" Type="http://schemas.openxmlformats.org/officeDocument/2006/relationships/image" Target="media/image21.png" /><Relationship Id="rId29" Type="http://schemas.openxmlformats.org/officeDocument/2006/relationships/image" Target="media/image22.png" /><Relationship Id="rId3" Type="http://schemas.openxmlformats.org/officeDocument/2006/relationships/fontTable" Target="fontTable.xml" /><Relationship Id="rId30" Type="http://schemas.openxmlformats.org/officeDocument/2006/relationships/image" Target="media/image23.png" /><Relationship Id="rId31" Type="http://schemas.openxmlformats.org/officeDocument/2006/relationships/image" Target="media/image24.png" /><Relationship Id="rId32" Type="http://schemas.openxmlformats.org/officeDocument/2006/relationships/image" Target="media/image25.png" /><Relationship Id="rId33" Type="http://schemas.openxmlformats.org/officeDocument/2006/relationships/hyperlink" Target="https://d.book118.com/407201022034006052" TargetMode="External" /><Relationship Id="rId34" Type="http://schemas.openxmlformats.org/officeDocument/2006/relationships/theme" Target="theme/theme1.xml" /><Relationship Id="rId35" Type="http://schemas.openxmlformats.org/officeDocument/2006/relationships/numbering" Target="numbering.xml" /><Relationship Id="rId36" Type="http://schemas.openxmlformats.org/officeDocument/2006/relationships/styles" Target="styles.xml" /><Relationship Id="rId4" Type="http://schemas.openxmlformats.org/officeDocument/2006/relationships/customXml" Target="../customXml/item1.xml" /><Relationship Id="rId5" Type="http://schemas.openxmlformats.org/officeDocument/2006/relationships/image" Target="media/image1.jpeg" /><Relationship Id="rId6" Type="http://schemas.openxmlformats.org/officeDocument/2006/relationships/image" Target="media/image2.jpeg" /><Relationship Id="rId7" Type="http://schemas.openxmlformats.org/officeDocument/2006/relationships/image" Target="media/image3.jpeg" /><Relationship Id="rId8" Type="http://schemas.openxmlformats.org/officeDocument/2006/relationships/image" Target="media/image4.jpeg" /><Relationship Id="rId9" Type="http://schemas.openxmlformats.org/officeDocument/2006/relationships/image" Target="media/image5.jpe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32</Pages>
  <Words>3368</Words>
  <Characters>19199</Characters>
  <Application>Microsoft Office Word</Application>
  <DocSecurity>0</DocSecurity>
  <Lines>159</Lines>
  <Paragraphs>45</Paragraphs>
  <ScaleCrop>false</ScaleCrop>
  <Company/>
  <LinksUpToDate>false</LinksUpToDate>
  <CharactersWithSpaces>22522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6</cp:revision>
  <dcterms:created xsi:type="dcterms:W3CDTF">2015-12-21T08:03:00Z</dcterms:created>
  <dcterms:modified xsi:type="dcterms:W3CDTF">2023-10-23T06:35:00Z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