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化学陶瓷化学品项目计划设计方案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53" w:history="1">
        <w:r>
          <w:rPr>
            <w:rFonts w:ascii="仿宋" w:eastAsia="仿宋" w:hAnsi="仿宋" w:cs="仿宋" w:hint="eastAsia"/>
            <w:lang w:eastAsia="zh-CN"/>
          </w:rPr>
          <w:t>概论</w:t>
        </w:r>
        <w:r>
          <w:tab/>
        </w:r>
        <w:r>
          <w:fldChar w:fldCharType="begin"/>
        </w:r>
        <w:r>
          <w:instrText xml:space="preserve"> PAGEREF _Toc12353 \h </w:instrText>
        </w:r>
        <w:r>
          <w:fldChar w:fldCharType="separate"/>
        </w:r>
        <w:r>
          <w:t>3</w:t>
        </w:r>
        <w:r>
          <w:fldChar w:fldCharType="end"/>
        </w:r>
      </w:hyperlink>
    </w:p>
    <w:p>
      <w:pPr>
        <w:pStyle w:val="TOC1"/>
        <w:tabs>
          <w:tab w:val="right" w:leader="dot" w:pos="8306"/>
        </w:tabs>
      </w:pPr>
      <w:hyperlink w:anchor="_Toc9589" w:history="1">
        <w:r>
          <w:rPr>
            <w:rFonts w:ascii="仿宋" w:eastAsia="仿宋" w:hAnsi="仿宋" w:cs="仿宋" w:hint="eastAsia"/>
            <w:lang w:eastAsia="zh-CN"/>
          </w:rPr>
          <w:t>一、化学陶瓷化学品项目危机管理</w:t>
        </w:r>
        <w:r>
          <w:tab/>
        </w:r>
        <w:r>
          <w:fldChar w:fldCharType="begin"/>
        </w:r>
        <w:r>
          <w:instrText xml:space="preserve"> PAGEREF _Toc9589 \h </w:instrText>
        </w:r>
        <w:r>
          <w:fldChar w:fldCharType="separate"/>
        </w:r>
        <w:r>
          <w:t>3</w:t>
        </w:r>
        <w:r>
          <w:fldChar w:fldCharType="end"/>
        </w:r>
      </w:hyperlink>
    </w:p>
    <w:p>
      <w:pPr>
        <w:pStyle w:val="TOC2"/>
        <w:tabs>
          <w:tab w:val="right" w:leader="dot" w:pos="8306"/>
        </w:tabs>
      </w:pPr>
      <w:hyperlink w:anchor="_Toc16178" w:history="1">
        <w:r>
          <w:rPr>
            <w:rFonts w:ascii="仿宋" w:eastAsia="仿宋" w:hAnsi="仿宋" w:cs="仿宋" w:hint="eastAsia"/>
            <w:lang w:eastAsia="zh-CN"/>
          </w:rPr>
          <w:t>(一)、危机预警与识别</w:t>
        </w:r>
        <w:r>
          <w:tab/>
        </w:r>
        <w:r>
          <w:fldChar w:fldCharType="begin"/>
        </w:r>
        <w:r>
          <w:instrText xml:space="preserve"> PAGEREF _Toc16178 \h </w:instrText>
        </w:r>
        <w:r>
          <w:fldChar w:fldCharType="separate"/>
        </w:r>
        <w:r>
          <w:t>3</w:t>
        </w:r>
        <w:r>
          <w:fldChar w:fldCharType="end"/>
        </w:r>
      </w:hyperlink>
    </w:p>
    <w:p>
      <w:pPr>
        <w:pStyle w:val="TOC2"/>
        <w:tabs>
          <w:tab w:val="right" w:leader="dot" w:pos="8306"/>
        </w:tabs>
      </w:pPr>
      <w:hyperlink w:anchor="_Toc25441" w:history="1">
        <w:r>
          <w:rPr>
            <w:rFonts w:ascii="仿宋" w:eastAsia="仿宋" w:hAnsi="仿宋" w:cs="仿宋" w:hint="eastAsia"/>
            <w:lang w:eastAsia="zh-CN"/>
          </w:rPr>
          <w:t>(二)、危机应对与恢复</w:t>
        </w:r>
        <w:r>
          <w:tab/>
        </w:r>
        <w:r>
          <w:fldChar w:fldCharType="begin"/>
        </w:r>
        <w:r>
          <w:instrText xml:space="preserve"> PAGEREF _Toc25441 \h </w:instrText>
        </w:r>
        <w:r>
          <w:fldChar w:fldCharType="separate"/>
        </w:r>
        <w:r>
          <w:t>4</w:t>
        </w:r>
        <w:r>
          <w:fldChar w:fldCharType="end"/>
        </w:r>
      </w:hyperlink>
    </w:p>
    <w:p>
      <w:pPr>
        <w:pStyle w:val="TOC1"/>
        <w:tabs>
          <w:tab w:val="right" w:leader="dot" w:pos="8306"/>
        </w:tabs>
      </w:pPr>
      <w:hyperlink w:anchor="_Toc19024" w:history="1">
        <w:r>
          <w:rPr>
            <w:rFonts w:ascii="仿宋" w:eastAsia="仿宋" w:hAnsi="仿宋" w:cs="仿宋" w:hint="eastAsia"/>
            <w:lang w:eastAsia="zh-CN"/>
          </w:rPr>
          <w:t>二、产品规划分析</w:t>
        </w:r>
        <w:r>
          <w:tab/>
        </w:r>
        <w:r>
          <w:fldChar w:fldCharType="begin"/>
        </w:r>
        <w:r>
          <w:instrText xml:space="preserve"> PAGEREF _Toc19024 \h </w:instrText>
        </w:r>
        <w:r>
          <w:fldChar w:fldCharType="separate"/>
        </w:r>
        <w:r>
          <w:t>6</w:t>
        </w:r>
        <w:r>
          <w:fldChar w:fldCharType="end"/>
        </w:r>
      </w:hyperlink>
    </w:p>
    <w:p>
      <w:pPr>
        <w:pStyle w:val="TOC2"/>
        <w:tabs>
          <w:tab w:val="right" w:leader="dot" w:pos="8306"/>
        </w:tabs>
      </w:pPr>
      <w:hyperlink w:anchor="_Toc25594" w:history="1">
        <w:r>
          <w:rPr>
            <w:rFonts w:ascii="仿宋" w:eastAsia="仿宋" w:hAnsi="仿宋" w:cs="仿宋" w:hint="eastAsia"/>
            <w:lang w:eastAsia="zh-CN"/>
          </w:rPr>
          <w:t>(一)、产品规划</w:t>
        </w:r>
        <w:r>
          <w:tab/>
        </w:r>
        <w:r>
          <w:fldChar w:fldCharType="begin"/>
        </w:r>
        <w:r>
          <w:instrText xml:space="preserve"> PAGEREF _Toc25594 \h </w:instrText>
        </w:r>
        <w:r>
          <w:fldChar w:fldCharType="separate"/>
        </w:r>
        <w:r>
          <w:t>6</w:t>
        </w:r>
        <w:r>
          <w:fldChar w:fldCharType="end"/>
        </w:r>
      </w:hyperlink>
    </w:p>
    <w:p>
      <w:pPr>
        <w:pStyle w:val="TOC2"/>
        <w:tabs>
          <w:tab w:val="right" w:leader="dot" w:pos="8306"/>
        </w:tabs>
      </w:pPr>
      <w:hyperlink w:anchor="_Toc4294" w:history="1">
        <w:r>
          <w:rPr>
            <w:rFonts w:ascii="仿宋" w:eastAsia="仿宋" w:hAnsi="仿宋" w:cs="仿宋" w:hint="eastAsia"/>
            <w:lang w:eastAsia="zh-CN"/>
          </w:rPr>
          <w:t>(二)、建设规模</w:t>
        </w:r>
        <w:r>
          <w:tab/>
        </w:r>
        <w:r>
          <w:fldChar w:fldCharType="begin"/>
        </w:r>
        <w:r>
          <w:instrText xml:space="preserve"> PAGEREF _Toc4294 \h </w:instrText>
        </w:r>
        <w:r>
          <w:fldChar w:fldCharType="separate"/>
        </w:r>
        <w:r>
          <w:t>6</w:t>
        </w:r>
        <w:r>
          <w:fldChar w:fldCharType="end"/>
        </w:r>
      </w:hyperlink>
    </w:p>
    <w:p>
      <w:pPr>
        <w:pStyle w:val="TOC1"/>
        <w:tabs>
          <w:tab w:val="right" w:leader="dot" w:pos="8306"/>
        </w:tabs>
      </w:pPr>
      <w:hyperlink w:anchor="_Toc11638" w:history="1">
        <w:r>
          <w:rPr>
            <w:rFonts w:ascii="仿宋" w:eastAsia="仿宋" w:hAnsi="仿宋" w:cs="仿宋" w:hint="eastAsia"/>
            <w:lang w:eastAsia="zh-CN"/>
          </w:rPr>
          <w:t>三、化学陶瓷化学品项目选址可行性分析</w:t>
        </w:r>
        <w:r>
          <w:tab/>
        </w:r>
        <w:r>
          <w:fldChar w:fldCharType="begin"/>
        </w:r>
        <w:r>
          <w:instrText xml:space="preserve"> PAGEREF _Toc11638 \h </w:instrText>
        </w:r>
        <w:r>
          <w:fldChar w:fldCharType="separate"/>
        </w:r>
        <w:r>
          <w:t>8</w:t>
        </w:r>
        <w:r>
          <w:fldChar w:fldCharType="end"/>
        </w:r>
      </w:hyperlink>
    </w:p>
    <w:p>
      <w:pPr>
        <w:pStyle w:val="TOC2"/>
        <w:tabs>
          <w:tab w:val="right" w:leader="dot" w:pos="8306"/>
        </w:tabs>
      </w:pPr>
      <w:hyperlink w:anchor="_Toc31962" w:history="1">
        <w:r>
          <w:rPr>
            <w:rFonts w:ascii="仿宋" w:eastAsia="仿宋" w:hAnsi="仿宋" w:cs="仿宋" w:hint="eastAsia"/>
            <w:lang w:eastAsia="zh-CN"/>
          </w:rPr>
          <w:t>(一)、化学陶瓷化学品项目选址</w:t>
        </w:r>
        <w:r>
          <w:tab/>
        </w:r>
        <w:r>
          <w:fldChar w:fldCharType="begin"/>
        </w:r>
        <w:r>
          <w:instrText xml:space="preserve"> PAGEREF _Toc31962 \h </w:instrText>
        </w:r>
        <w:r>
          <w:fldChar w:fldCharType="separate"/>
        </w:r>
        <w:r>
          <w:t>8</w:t>
        </w:r>
        <w:r>
          <w:fldChar w:fldCharType="end"/>
        </w:r>
      </w:hyperlink>
    </w:p>
    <w:p>
      <w:pPr>
        <w:pStyle w:val="TOC2"/>
        <w:tabs>
          <w:tab w:val="right" w:leader="dot" w:pos="8306"/>
        </w:tabs>
      </w:pPr>
      <w:hyperlink w:anchor="_Toc12865" w:history="1">
        <w:r>
          <w:rPr>
            <w:rFonts w:ascii="仿宋" w:eastAsia="仿宋" w:hAnsi="仿宋" w:cs="仿宋" w:hint="eastAsia"/>
            <w:lang w:eastAsia="zh-CN"/>
          </w:rPr>
          <w:t>(二)、用地控制指标</w:t>
        </w:r>
        <w:r>
          <w:tab/>
        </w:r>
        <w:r>
          <w:fldChar w:fldCharType="begin"/>
        </w:r>
        <w:r>
          <w:instrText xml:space="preserve"> PAGEREF _Toc12865 \h </w:instrText>
        </w:r>
        <w:r>
          <w:fldChar w:fldCharType="separate"/>
        </w:r>
        <w:r>
          <w:t>8</w:t>
        </w:r>
        <w:r>
          <w:fldChar w:fldCharType="end"/>
        </w:r>
      </w:hyperlink>
    </w:p>
    <w:p>
      <w:pPr>
        <w:pStyle w:val="TOC2"/>
        <w:tabs>
          <w:tab w:val="right" w:leader="dot" w:pos="8306"/>
        </w:tabs>
      </w:pPr>
      <w:hyperlink w:anchor="_Toc11140" w:history="1">
        <w:r>
          <w:rPr>
            <w:rFonts w:ascii="仿宋" w:eastAsia="仿宋" w:hAnsi="仿宋" w:cs="仿宋" w:hint="eastAsia"/>
            <w:lang w:eastAsia="zh-CN"/>
          </w:rPr>
          <w:t>(三)、节约用地措施</w:t>
        </w:r>
        <w:r>
          <w:tab/>
        </w:r>
        <w:r>
          <w:fldChar w:fldCharType="begin"/>
        </w:r>
        <w:r>
          <w:instrText xml:space="preserve"> PAGEREF _Toc11140 \h </w:instrText>
        </w:r>
        <w:r>
          <w:fldChar w:fldCharType="separate"/>
        </w:r>
        <w:r>
          <w:t>10</w:t>
        </w:r>
        <w:r>
          <w:fldChar w:fldCharType="end"/>
        </w:r>
      </w:hyperlink>
    </w:p>
    <w:p>
      <w:pPr>
        <w:pStyle w:val="TOC2"/>
        <w:tabs>
          <w:tab w:val="right" w:leader="dot" w:pos="8306"/>
        </w:tabs>
      </w:pPr>
      <w:hyperlink w:anchor="_Toc9928" w:history="1">
        <w:r>
          <w:rPr>
            <w:rFonts w:ascii="仿宋" w:eastAsia="仿宋" w:hAnsi="仿宋" w:cs="仿宋" w:hint="eastAsia"/>
            <w:lang w:eastAsia="zh-CN"/>
          </w:rPr>
          <w:t>(四)、总图布置方案</w:t>
        </w:r>
        <w:r>
          <w:tab/>
        </w:r>
        <w:r>
          <w:fldChar w:fldCharType="begin"/>
        </w:r>
        <w:r>
          <w:instrText xml:space="preserve"> PAGEREF _Toc9928 \h </w:instrText>
        </w:r>
        <w:r>
          <w:fldChar w:fldCharType="separate"/>
        </w:r>
        <w:r>
          <w:t>11</w:t>
        </w:r>
        <w:r>
          <w:fldChar w:fldCharType="end"/>
        </w:r>
      </w:hyperlink>
    </w:p>
    <w:p>
      <w:pPr>
        <w:pStyle w:val="TOC2"/>
        <w:tabs>
          <w:tab w:val="right" w:leader="dot" w:pos="8306"/>
        </w:tabs>
      </w:pPr>
      <w:hyperlink w:anchor="_Toc9603" w:history="1">
        <w:r>
          <w:rPr>
            <w:rFonts w:ascii="仿宋" w:eastAsia="仿宋" w:hAnsi="仿宋" w:cs="仿宋" w:hint="eastAsia"/>
            <w:lang w:eastAsia="zh-CN"/>
          </w:rPr>
          <w:t>(五)、选址综合评价</w:t>
        </w:r>
        <w:r>
          <w:tab/>
        </w:r>
        <w:r>
          <w:fldChar w:fldCharType="begin"/>
        </w:r>
        <w:r>
          <w:instrText xml:space="preserve"> PAGEREF _Toc9603 \h </w:instrText>
        </w:r>
        <w:r>
          <w:fldChar w:fldCharType="separate"/>
        </w:r>
        <w:r>
          <w:t>12</w:t>
        </w:r>
        <w:r>
          <w:fldChar w:fldCharType="end"/>
        </w:r>
      </w:hyperlink>
    </w:p>
    <w:p>
      <w:pPr>
        <w:pStyle w:val="TOC1"/>
        <w:tabs>
          <w:tab w:val="right" w:leader="dot" w:pos="8306"/>
        </w:tabs>
      </w:pPr>
      <w:hyperlink w:anchor="_Toc9902" w:history="1">
        <w:r>
          <w:rPr>
            <w:rFonts w:ascii="仿宋" w:eastAsia="仿宋" w:hAnsi="仿宋" w:cs="仿宋" w:hint="eastAsia"/>
            <w:lang w:eastAsia="zh-CN"/>
          </w:rPr>
          <w:t>四、化学陶瓷化学品项目建设单位说明</w:t>
        </w:r>
        <w:r>
          <w:tab/>
        </w:r>
        <w:r>
          <w:fldChar w:fldCharType="begin"/>
        </w:r>
        <w:r>
          <w:instrText xml:space="preserve"> PAGEREF _Toc9902 \h </w:instrText>
        </w:r>
        <w:r>
          <w:fldChar w:fldCharType="separate"/>
        </w:r>
        <w:r>
          <w:t>13</w:t>
        </w:r>
        <w:r>
          <w:fldChar w:fldCharType="end"/>
        </w:r>
      </w:hyperlink>
    </w:p>
    <w:p>
      <w:pPr>
        <w:pStyle w:val="TOC2"/>
        <w:tabs>
          <w:tab w:val="right" w:leader="dot" w:pos="8306"/>
        </w:tabs>
      </w:pPr>
      <w:hyperlink w:anchor="_Toc32331" w:history="1">
        <w:r>
          <w:rPr>
            <w:rFonts w:ascii="仿宋" w:eastAsia="仿宋" w:hAnsi="仿宋" w:cs="仿宋" w:hint="eastAsia"/>
            <w:lang w:eastAsia="zh-CN"/>
          </w:rPr>
          <w:t>(一)、化学陶瓷化学品项目承办单位基本情况</w:t>
        </w:r>
        <w:r>
          <w:tab/>
        </w:r>
        <w:r>
          <w:fldChar w:fldCharType="begin"/>
        </w:r>
        <w:r>
          <w:instrText xml:space="preserve"> PAGEREF _Toc32331 \h </w:instrText>
        </w:r>
        <w:r>
          <w:fldChar w:fldCharType="separate"/>
        </w:r>
        <w:r>
          <w:t>13</w:t>
        </w:r>
        <w:r>
          <w:fldChar w:fldCharType="end"/>
        </w:r>
      </w:hyperlink>
    </w:p>
    <w:p>
      <w:pPr>
        <w:pStyle w:val="TOC2"/>
        <w:tabs>
          <w:tab w:val="right" w:leader="dot" w:pos="8306"/>
        </w:tabs>
      </w:pPr>
      <w:hyperlink w:anchor="_Toc11398" w:history="1">
        <w:r>
          <w:rPr>
            <w:rFonts w:ascii="仿宋" w:eastAsia="仿宋" w:hAnsi="仿宋" w:cs="仿宋" w:hint="eastAsia"/>
            <w:lang w:eastAsia="zh-CN"/>
          </w:rPr>
          <w:t>(二)、公司经济效益分析</w:t>
        </w:r>
        <w:r>
          <w:tab/>
        </w:r>
        <w:r>
          <w:fldChar w:fldCharType="begin"/>
        </w:r>
        <w:r>
          <w:instrText xml:space="preserve"> PAGEREF _Toc11398 \h </w:instrText>
        </w:r>
        <w:r>
          <w:fldChar w:fldCharType="separate"/>
        </w:r>
        <w:r>
          <w:t>14</w:t>
        </w:r>
        <w:r>
          <w:fldChar w:fldCharType="end"/>
        </w:r>
      </w:hyperlink>
    </w:p>
    <w:p>
      <w:pPr>
        <w:pStyle w:val="TOC1"/>
        <w:tabs>
          <w:tab w:val="right" w:leader="dot" w:pos="8306"/>
        </w:tabs>
      </w:pPr>
      <w:hyperlink w:anchor="_Toc28491" w:history="1">
        <w:r>
          <w:rPr>
            <w:rFonts w:ascii="仿宋" w:eastAsia="仿宋" w:hAnsi="仿宋" w:cs="仿宋" w:hint="eastAsia"/>
            <w:lang w:eastAsia="zh-CN"/>
          </w:rPr>
          <w:t>五、化学陶瓷化学品项目概论</w:t>
        </w:r>
        <w:r>
          <w:tab/>
        </w:r>
        <w:r>
          <w:fldChar w:fldCharType="begin"/>
        </w:r>
        <w:r>
          <w:instrText xml:space="preserve"> PAGEREF _Toc28491 \h </w:instrText>
        </w:r>
        <w:r>
          <w:fldChar w:fldCharType="separate"/>
        </w:r>
        <w:r>
          <w:t>15</w:t>
        </w:r>
        <w:r>
          <w:fldChar w:fldCharType="end"/>
        </w:r>
      </w:hyperlink>
    </w:p>
    <w:p>
      <w:pPr>
        <w:pStyle w:val="TOC2"/>
        <w:tabs>
          <w:tab w:val="right" w:leader="dot" w:pos="8306"/>
        </w:tabs>
      </w:pPr>
      <w:hyperlink w:anchor="_Toc14476" w:history="1">
        <w:r>
          <w:rPr>
            <w:rFonts w:ascii="仿宋" w:eastAsia="仿宋" w:hAnsi="仿宋" w:cs="仿宋" w:hint="eastAsia"/>
            <w:lang w:eastAsia="zh-CN"/>
          </w:rPr>
          <w:t>(一)、化学陶瓷化学品项目概况</w:t>
        </w:r>
        <w:r>
          <w:tab/>
        </w:r>
        <w:r>
          <w:fldChar w:fldCharType="begin"/>
        </w:r>
        <w:r>
          <w:instrText xml:space="preserve"> PAGEREF _Toc14476 \h </w:instrText>
        </w:r>
        <w:r>
          <w:fldChar w:fldCharType="separate"/>
        </w:r>
        <w:r>
          <w:t>15</w:t>
        </w:r>
        <w:r>
          <w:fldChar w:fldCharType="end"/>
        </w:r>
      </w:hyperlink>
    </w:p>
    <w:p>
      <w:pPr>
        <w:pStyle w:val="TOC2"/>
        <w:tabs>
          <w:tab w:val="right" w:leader="dot" w:pos="8306"/>
        </w:tabs>
      </w:pPr>
      <w:hyperlink w:anchor="_Toc31309" w:history="1">
        <w:r>
          <w:rPr>
            <w:rFonts w:ascii="仿宋" w:eastAsia="仿宋" w:hAnsi="仿宋" w:cs="仿宋" w:hint="eastAsia"/>
            <w:lang w:eastAsia="zh-CN"/>
          </w:rPr>
          <w:t>(二)、化学陶瓷化学品项目目标</w:t>
        </w:r>
        <w:r>
          <w:tab/>
        </w:r>
        <w:r>
          <w:fldChar w:fldCharType="begin"/>
        </w:r>
        <w:r>
          <w:instrText xml:space="preserve"> PAGEREF _Toc31309 \h </w:instrText>
        </w:r>
        <w:r>
          <w:fldChar w:fldCharType="separate"/>
        </w:r>
        <w:r>
          <w:t>17</w:t>
        </w:r>
        <w:r>
          <w:fldChar w:fldCharType="end"/>
        </w:r>
      </w:hyperlink>
    </w:p>
    <w:p>
      <w:pPr>
        <w:pStyle w:val="TOC2"/>
        <w:tabs>
          <w:tab w:val="right" w:leader="dot" w:pos="8306"/>
        </w:tabs>
      </w:pPr>
      <w:hyperlink w:anchor="_Toc9712" w:history="1">
        <w:r>
          <w:rPr>
            <w:rFonts w:ascii="仿宋" w:eastAsia="仿宋" w:hAnsi="仿宋" w:cs="仿宋" w:hint="eastAsia"/>
            <w:lang w:eastAsia="zh-CN"/>
          </w:rPr>
          <w:t>(三)、化学陶瓷化学品项目提出的理由</w:t>
        </w:r>
        <w:r>
          <w:tab/>
        </w:r>
        <w:r>
          <w:fldChar w:fldCharType="begin"/>
        </w:r>
        <w:r>
          <w:instrText xml:space="preserve"> PAGEREF _Toc9712 \h </w:instrText>
        </w:r>
        <w:r>
          <w:fldChar w:fldCharType="separate"/>
        </w:r>
        <w:r>
          <w:t>18</w:t>
        </w:r>
        <w:r>
          <w:fldChar w:fldCharType="end"/>
        </w:r>
      </w:hyperlink>
    </w:p>
    <w:p>
      <w:pPr>
        <w:pStyle w:val="TOC2"/>
        <w:tabs>
          <w:tab w:val="right" w:leader="dot" w:pos="8306"/>
        </w:tabs>
      </w:pPr>
      <w:hyperlink w:anchor="_Toc13319" w:history="1">
        <w:r>
          <w:rPr>
            <w:rFonts w:ascii="仿宋" w:eastAsia="仿宋" w:hAnsi="仿宋" w:cs="仿宋" w:hint="eastAsia"/>
            <w:lang w:eastAsia="zh-CN"/>
          </w:rPr>
          <w:t>(四)、化学陶瓷化学品项目意义</w:t>
        </w:r>
        <w:r>
          <w:tab/>
        </w:r>
        <w:r>
          <w:fldChar w:fldCharType="begin"/>
        </w:r>
        <w:r>
          <w:instrText xml:space="preserve"> PAGEREF _Toc13319 \h </w:instrText>
        </w:r>
        <w:r>
          <w:fldChar w:fldCharType="separate"/>
        </w:r>
        <w:r>
          <w:t>20</w:t>
        </w:r>
        <w:r>
          <w:fldChar w:fldCharType="end"/>
        </w:r>
      </w:hyperlink>
    </w:p>
    <w:p>
      <w:pPr>
        <w:pStyle w:val="TOC2"/>
        <w:tabs>
          <w:tab w:val="right" w:leader="dot" w:pos="8306"/>
        </w:tabs>
      </w:pPr>
      <w:hyperlink w:anchor="_Toc27567" w:history="1">
        <w:r>
          <w:rPr>
            <w:rFonts w:ascii="仿宋" w:eastAsia="仿宋" w:hAnsi="仿宋" w:cs="仿宋" w:hint="eastAsia"/>
            <w:lang w:eastAsia="zh-CN"/>
          </w:rPr>
          <w:t>(五)、化学陶瓷化学品项目背景</w:t>
        </w:r>
        <w:r>
          <w:tab/>
        </w:r>
        <w:r>
          <w:fldChar w:fldCharType="begin"/>
        </w:r>
        <w:r>
          <w:instrText xml:space="preserve"> PAGEREF _Toc27567 \h </w:instrText>
        </w:r>
        <w:r>
          <w:fldChar w:fldCharType="separate"/>
        </w:r>
        <w:r>
          <w:t>21</w:t>
        </w:r>
        <w:r>
          <w:fldChar w:fldCharType="end"/>
        </w:r>
      </w:hyperlink>
    </w:p>
    <w:p>
      <w:pPr>
        <w:pStyle w:val="TOC1"/>
        <w:tabs>
          <w:tab w:val="right" w:leader="dot" w:pos="8306"/>
        </w:tabs>
      </w:pPr>
      <w:hyperlink w:anchor="_Toc8221" w:history="1">
        <w:r>
          <w:rPr>
            <w:rFonts w:ascii="仿宋" w:eastAsia="仿宋" w:hAnsi="仿宋" w:cs="仿宋" w:hint="eastAsia"/>
            <w:lang w:eastAsia="zh-CN"/>
          </w:rPr>
          <w:t>六、化学陶瓷化学品项目可持续发展</w:t>
        </w:r>
        <w:r>
          <w:tab/>
        </w:r>
        <w:r>
          <w:fldChar w:fldCharType="begin"/>
        </w:r>
        <w:r>
          <w:instrText xml:space="preserve"> PAGEREF _Toc8221 \h </w:instrText>
        </w:r>
        <w:r>
          <w:fldChar w:fldCharType="separate"/>
        </w:r>
        <w:r>
          <w:t>22</w:t>
        </w:r>
        <w:r>
          <w:fldChar w:fldCharType="end"/>
        </w:r>
      </w:hyperlink>
    </w:p>
    <w:p>
      <w:pPr>
        <w:pStyle w:val="TOC2"/>
        <w:tabs>
          <w:tab w:val="right" w:leader="dot" w:pos="8306"/>
        </w:tabs>
      </w:pPr>
      <w:hyperlink w:anchor="_Toc11542" w:history="1">
        <w:r>
          <w:rPr>
            <w:rFonts w:ascii="仿宋" w:eastAsia="仿宋" w:hAnsi="仿宋" w:cs="仿宋" w:hint="eastAsia"/>
            <w:lang w:eastAsia="zh-CN"/>
          </w:rPr>
          <w:t>(一)、可持续战略与实践</w:t>
        </w:r>
        <w:r>
          <w:tab/>
        </w:r>
        <w:r>
          <w:fldChar w:fldCharType="begin"/>
        </w:r>
        <w:r>
          <w:instrText xml:space="preserve"> PAGEREF _Toc11542 \h </w:instrText>
        </w:r>
        <w:r>
          <w:fldChar w:fldCharType="separate"/>
        </w:r>
        <w:r>
          <w:t>22</w:t>
        </w:r>
        <w:r>
          <w:fldChar w:fldCharType="end"/>
        </w:r>
      </w:hyperlink>
    </w:p>
    <w:p>
      <w:pPr>
        <w:pStyle w:val="TOC2"/>
        <w:tabs>
          <w:tab w:val="right" w:leader="dot" w:pos="8306"/>
        </w:tabs>
      </w:pPr>
      <w:hyperlink w:anchor="_Toc4626" w:history="1">
        <w:r>
          <w:rPr>
            <w:rFonts w:ascii="仿宋" w:eastAsia="仿宋" w:hAnsi="仿宋" w:cs="仿宋" w:hint="eastAsia"/>
            <w:lang w:eastAsia="zh-CN"/>
          </w:rPr>
          <w:t>(二)、环保与社会责任</w:t>
        </w:r>
        <w:r>
          <w:tab/>
        </w:r>
        <w:r>
          <w:fldChar w:fldCharType="begin"/>
        </w:r>
        <w:r>
          <w:instrText xml:space="preserve"> PAGEREF _Toc4626 \h </w:instrText>
        </w:r>
        <w:r>
          <w:fldChar w:fldCharType="separate"/>
        </w:r>
        <w:r>
          <w:t>22</w:t>
        </w:r>
        <w:r>
          <w:fldChar w:fldCharType="end"/>
        </w:r>
      </w:hyperlink>
    </w:p>
    <w:p>
      <w:pPr>
        <w:pStyle w:val="TOC1"/>
        <w:tabs>
          <w:tab w:val="right" w:leader="dot" w:pos="8306"/>
        </w:tabs>
      </w:pPr>
      <w:hyperlink w:anchor="_Toc24407" w:history="1">
        <w:r>
          <w:rPr>
            <w:rFonts w:ascii="仿宋" w:eastAsia="仿宋" w:hAnsi="仿宋" w:cs="仿宋" w:hint="eastAsia"/>
            <w:lang w:eastAsia="zh-CN"/>
          </w:rPr>
          <w:t>七、化学陶瓷化学品项目财务管理</w:t>
        </w:r>
        <w:r>
          <w:tab/>
        </w:r>
        <w:r>
          <w:fldChar w:fldCharType="begin"/>
        </w:r>
        <w:r>
          <w:instrText xml:space="preserve"> PAGEREF _Toc24407 \h </w:instrText>
        </w:r>
        <w:r>
          <w:fldChar w:fldCharType="separate"/>
        </w:r>
        <w:r>
          <w:t>23</w:t>
        </w:r>
        <w:r>
          <w:fldChar w:fldCharType="end"/>
        </w:r>
      </w:hyperlink>
    </w:p>
    <w:p>
      <w:pPr>
        <w:pStyle w:val="TOC2"/>
        <w:tabs>
          <w:tab w:val="right" w:leader="dot" w:pos="8306"/>
        </w:tabs>
      </w:pPr>
      <w:hyperlink w:anchor="_Toc25352" w:history="1">
        <w:r>
          <w:rPr>
            <w:rFonts w:ascii="仿宋" w:eastAsia="仿宋" w:hAnsi="仿宋" w:cs="仿宋" w:hint="eastAsia"/>
            <w:lang w:eastAsia="zh-CN"/>
          </w:rPr>
          <w:t>(一)、资金需求大</w:t>
        </w:r>
        <w:r>
          <w:tab/>
        </w:r>
        <w:r>
          <w:fldChar w:fldCharType="begin"/>
        </w:r>
        <w:r>
          <w:instrText xml:space="preserve"> PAGEREF _Toc25352 \h </w:instrText>
        </w:r>
        <w:r>
          <w:fldChar w:fldCharType="separate"/>
        </w:r>
        <w:r>
          <w:t>23</w:t>
        </w:r>
        <w:r>
          <w:fldChar w:fldCharType="end"/>
        </w:r>
      </w:hyperlink>
    </w:p>
    <w:p>
      <w:pPr>
        <w:pStyle w:val="TOC2"/>
        <w:tabs>
          <w:tab w:val="right" w:leader="dot" w:pos="8306"/>
        </w:tabs>
      </w:pPr>
      <w:hyperlink w:anchor="_Toc13538" w:history="1">
        <w:r>
          <w:rPr>
            <w:rFonts w:ascii="仿宋" w:eastAsia="仿宋" w:hAnsi="仿宋" w:cs="仿宋" w:hint="eastAsia"/>
            <w:lang w:eastAsia="zh-CN"/>
          </w:rPr>
          <w:t>(二)、研发周期长</w:t>
        </w:r>
        <w:r>
          <w:tab/>
        </w:r>
        <w:r>
          <w:fldChar w:fldCharType="begin"/>
        </w:r>
        <w:r>
          <w:instrText xml:space="preserve"> PAGEREF _Toc13538 \h </w:instrText>
        </w:r>
        <w:r>
          <w:fldChar w:fldCharType="separate"/>
        </w:r>
        <w:r>
          <w:t>25</w:t>
        </w:r>
        <w:r>
          <w:fldChar w:fldCharType="end"/>
        </w:r>
      </w:hyperlink>
    </w:p>
    <w:p>
      <w:pPr>
        <w:pStyle w:val="TOC2"/>
        <w:tabs>
          <w:tab w:val="right" w:leader="dot" w:pos="8306"/>
        </w:tabs>
      </w:pPr>
      <w:hyperlink w:anchor="_Toc2624" w:history="1">
        <w:r>
          <w:rPr>
            <w:rFonts w:ascii="仿宋" w:eastAsia="仿宋" w:hAnsi="仿宋" w:cs="仿宋" w:hint="eastAsia"/>
            <w:lang w:eastAsia="zh-CN"/>
          </w:rPr>
          <w:t>(三)、市场风险大</w:t>
        </w:r>
        <w:r>
          <w:tab/>
        </w:r>
        <w:r>
          <w:fldChar w:fldCharType="begin"/>
        </w:r>
        <w:r>
          <w:instrText xml:space="preserve"> PAGEREF _Toc2624 \h </w:instrText>
        </w:r>
        <w:r>
          <w:fldChar w:fldCharType="separate"/>
        </w:r>
        <w:r>
          <w:t>26</w:t>
        </w:r>
        <w:r>
          <w:fldChar w:fldCharType="end"/>
        </w:r>
      </w:hyperlink>
    </w:p>
    <w:p>
      <w:pPr>
        <w:pStyle w:val="TOC2"/>
        <w:tabs>
          <w:tab w:val="right" w:leader="dot" w:pos="8306"/>
        </w:tabs>
      </w:pPr>
      <w:hyperlink w:anchor="_Toc17496" w:history="1">
        <w:r>
          <w:rPr>
            <w:rFonts w:ascii="仿宋" w:eastAsia="仿宋" w:hAnsi="仿宋" w:cs="仿宋" w:hint="eastAsia"/>
            <w:lang w:eastAsia="zh-CN"/>
          </w:rPr>
          <w:t>(四)、利润率高</w:t>
        </w:r>
        <w:r>
          <w:tab/>
        </w:r>
        <w:r>
          <w:fldChar w:fldCharType="begin"/>
        </w:r>
        <w:r>
          <w:instrText xml:space="preserve"> PAGEREF _Toc17496 \h </w:instrText>
        </w:r>
        <w:r>
          <w:fldChar w:fldCharType="separate"/>
        </w:r>
        <w:r>
          <w:t>29</w:t>
        </w:r>
        <w:r>
          <w:fldChar w:fldCharType="end"/>
        </w:r>
      </w:hyperlink>
    </w:p>
    <w:p>
      <w:pPr>
        <w:pStyle w:val="TOC1"/>
        <w:tabs>
          <w:tab w:val="right" w:leader="dot" w:pos="8306"/>
        </w:tabs>
      </w:pPr>
      <w:hyperlink w:anchor="_Toc22185" w:history="1">
        <w:r>
          <w:rPr>
            <w:rFonts w:ascii="仿宋" w:eastAsia="仿宋" w:hAnsi="仿宋" w:cs="仿宋" w:hint="eastAsia"/>
            <w:lang w:eastAsia="zh-CN"/>
          </w:rPr>
          <w:t>八、化学陶瓷化学品项目经营效益</w:t>
        </w:r>
        <w:r>
          <w:tab/>
        </w:r>
        <w:r>
          <w:fldChar w:fldCharType="begin"/>
        </w:r>
        <w:r>
          <w:instrText xml:space="preserve"> PAGEREF _Toc22185 \h </w:instrText>
        </w:r>
        <w:r>
          <w:fldChar w:fldCharType="separate"/>
        </w:r>
        <w:r>
          <w:t>31</w:t>
        </w:r>
        <w:r>
          <w:fldChar w:fldCharType="end"/>
        </w:r>
      </w:hyperlink>
    </w:p>
    <w:p>
      <w:pPr>
        <w:pStyle w:val="TOC2"/>
        <w:tabs>
          <w:tab w:val="right" w:leader="dot" w:pos="8306"/>
        </w:tabs>
      </w:pPr>
      <w:hyperlink w:anchor="_Toc20568" w:history="1">
        <w:r>
          <w:rPr>
            <w:rFonts w:ascii="仿宋" w:eastAsia="仿宋" w:hAnsi="仿宋" w:cs="仿宋" w:hint="eastAsia"/>
            <w:lang w:eastAsia="zh-CN"/>
          </w:rPr>
          <w:t>(一)、经济评价财务测算</w:t>
        </w:r>
        <w:r>
          <w:tab/>
        </w:r>
        <w:r>
          <w:fldChar w:fldCharType="begin"/>
        </w:r>
        <w:r>
          <w:instrText xml:space="preserve"> PAGEREF _Toc20568 \h </w:instrText>
        </w:r>
        <w:r>
          <w:fldChar w:fldCharType="separate"/>
        </w:r>
        <w:r>
          <w:t>31</w:t>
        </w:r>
        <w:r>
          <w:fldChar w:fldCharType="end"/>
        </w:r>
      </w:hyperlink>
    </w:p>
    <w:p>
      <w:pPr>
        <w:pStyle w:val="TOC2"/>
        <w:tabs>
          <w:tab w:val="right" w:leader="dot" w:pos="8306"/>
        </w:tabs>
      </w:pPr>
      <w:hyperlink w:anchor="_Toc14867" w:history="1">
        <w:r>
          <w:rPr>
            <w:rFonts w:ascii="仿宋" w:eastAsia="仿宋" w:hAnsi="仿宋" w:cs="仿宋" w:hint="eastAsia"/>
            <w:lang w:eastAsia="zh-CN"/>
          </w:rPr>
          <w:t>(二)、化学陶瓷化学品项目盈利能力分析</w:t>
        </w:r>
        <w:r>
          <w:tab/>
        </w:r>
        <w:r>
          <w:fldChar w:fldCharType="begin"/>
        </w:r>
        <w:r>
          <w:instrText xml:space="preserve"> PAGEREF _Toc14867 \h </w:instrText>
        </w:r>
        <w:r>
          <w:fldChar w:fldCharType="separate"/>
        </w:r>
        <w:r>
          <w:t>32</w:t>
        </w:r>
        <w:r>
          <w:fldChar w:fldCharType="end"/>
        </w:r>
      </w:hyperlink>
    </w:p>
    <w:p>
      <w:pPr>
        <w:pStyle w:val="TOC1"/>
        <w:tabs>
          <w:tab w:val="right" w:leader="dot" w:pos="8306"/>
        </w:tabs>
      </w:pPr>
      <w:hyperlink w:anchor="_Toc32376" w:history="1">
        <w:r>
          <w:rPr>
            <w:rFonts w:ascii="仿宋" w:eastAsia="仿宋" w:hAnsi="仿宋" w:cs="仿宋" w:hint="eastAsia"/>
            <w:lang w:eastAsia="zh-CN"/>
          </w:rPr>
          <w:t>九、化学陶瓷化学品项目技术管理</w:t>
        </w:r>
        <w:r>
          <w:tab/>
        </w:r>
        <w:r>
          <w:fldChar w:fldCharType="begin"/>
        </w:r>
        <w:r>
          <w:instrText xml:space="preserve"> PAGEREF _Toc32376 \h </w:instrText>
        </w:r>
        <w:r>
          <w:fldChar w:fldCharType="separate"/>
        </w:r>
        <w:r>
          <w:t>33</w:t>
        </w:r>
        <w:r>
          <w:fldChar w:fldCharType="end"/>
        </w:r>
      </w:hyperlink>
    </w:p>
    <w:p>
      <w:pPr>
        <w:pStyle w:val="TOC2"/>
        <w:tabs>
          <w:tab w:val="right" w:leader="dot" w:pos="8306"/>
        </w:tabs>
      </w:pPr>
      <w:hyperlink w:anchor="_Toc23224" w:history="1">
        <w:r>
          <w:rPr>
            <w:rFonts w:ascii="仿宋" w:eastAsia="仿宋" w:hAnsi="仿宋" w:cs="仿宋" w:hint="eastAsia"/>
            <w:lang w:eastAsia="zh-CN"/>
          </w:rPr>
          <w:t>(一)、技术方案选用方向</w:t>
        </w:r>
        <w:r>
          <w:tab/>
        </w:r>
        <w:r>
          <w:fldChar w:fldCharType="begin"/>
        </w:r>
        <w:r>
          <w:instrText xml:space="preserve"> PAGEREF _Toc23224 \h </w:instrText>
        </w:r>
        <w:r>
          <w:fldChar w:fldCharType="separate"/>
        </w:r>
        <w:r>
          <w:t>33</w:t>
        </w:r>
        <w:r>
          <w:fldChar w:fldCharType="end"/>
        </w:r>
      </w:hyperlink>
    </w:p>
    <w:p>
      <w:pPr>
        <w:pStyle w:val="TOC2"/>
        <w:tabs>
          <w:tab w:val="right" w:leader="dot" w:pos="8306"/>
        </w:tabs>
      </w:pPr>
      <w:hyperlink w:anchor="_Toc32541" w:history="1">
        <w:r>
          <w:rPr>
            <w:rFonts w:ascii="仿宋" w:eastAsia="仿宋" w:hAnsi="仿宋" w:cs="仿宋" w:hint="eastAsia"/>
            <w:lang w:eastAsia="zh-CN"/>
          </w:rPr>
          <w:t>(二)、工艺技术方案选用原则</w:t>
        </w:r>
        <w:r>
          <w:tab/>
        </w:r>
        <w:r>
          <w:fldChar w:fldCharType="begin"/>
        </w:r>
        <w:r>
          <w:instrText xml:space="preserve"> PAGEREF _Toc32541 \h </w:instrText>
        </w:r>
        <w:r>
          <w:fldChar w:fldCharType="separate"/>
        </w:r>
        <w:r>
          <w:t>35</w:t>
        </w:r>
        <w:r>
          <w:fldChar w:fldCharType="end"/>
        </w:r>
      </w:hyperlink>
    </w:p>
    <w:p>
      <w:pPr>
        <w:pStyle w:val="TOC2"/>
        <w:tabs>
          <w:tab w:val="right" w:leader="dot" w:pos="8306"/>
        </w:tabs>
      </w:pPr>
      <w:hyperlink w:anchor="_Toc1586" w:history="1">
        <w:r>
          <w:rPr>
            <w:rFonts w:ascii="仿宋" w:eastAsia="仿宋" w:hAnsi="仿宋" w:cs="仿宋" w:hint="eastAsia"/>
            <w:lang w:eastAsia="zh-CN"/>
          </w:rPr>
          <w:t>(三)、工艺技术方案要求</w:t>
        </w:r>
        <w:r>
          <w:tab/>
        </w:r>
        <w:r>
          <w:fldChar w:fldCharType="begin"/>
        </w:r>
        <w:r>
          <w:instrText xml:space="preserve"> PAGEREF _Toc1586 \h </w:instrText>
        </w:r>
        <w:r>
          <w:fldChar w:fldCharType="separate"/>
        </w:r>
        <w:r>
          <w:t>37</w:t>
        </w:r>
        <w:r>
          <w:fldChar w:fldCharType="end"/>
        </w:r>
      </w:hyperlink>
    </w:p>
    <w:p>
      <w:pPr>
        <w:pStyle w:val="TOC1"/>
        <w:tabs>
          <w:tab w:val="right" w:leader="dot" w:pos="8306"/>
        </w:tabs>
      </w:pPr>
      <w:hyperlink w:anchor="_Toc29977" w:history="1">
        <w:r>
          <w:rPr>
            <w:rFonts w:ascii="仿宋" w:eastAsia="仿宋" w:hAnsi="仿宋" w:cs="仿宋" w:hint="eastAsia"/>
            <w:lang w:eastAsia="zh-CN"/>
          </w:rPr>
          <w:t>十、化学陶瓷化学品项目环境影响分析</w:t>
        </w:r>
        <w:r>
          <w:tab/>
        </w:r>
        <w:r>
          <w:fldChar w:fldCharType="begin"/>
        </w:r>
        <w:r>
          <w:instrText xml:space="preserve"> PAGEREF _Toc29977 \h </w:instrText>
        </w:r>
        <w:r>
          <w:fldChar w:fldCharType="separate"/>
        </w:r>
        <w:r>
          <w:t>39</w:t>
        </w:r>
        <w:r>
          <w:fldChar w:fldCharType="end"/>
        </w:r>
      </w:hyperlink>
    </w:p>
    <w:p>
      <w:pPr>
        <w:pStyle w:val="TOC2"/>
        <w:tabs>
          <w:tab w:val="right" w:leader="dot" w:pos="8306"/>
        </w:tabs>
      </w:pPr>
      <w:hyperlink w:anchor="_Toc14627" w:history="1">
        <w:r>
          <w:rPr>
            <w:rFonts w:ascii="仿宋" w:eastAsia="仿宋" w:hAnsi="仿宋" w:cs="仿宋" w:hint="eastAsia"/>
            <w:lang w:eastAsia="zh-CN"/>
          </w:rPr>
          <w:t>(一)、建设区域环境质量现状</w:t>
        </w:r>
        <w:r>
          <w:tab/>
        </w:r>
        <w:r>
          <w:fldChar w:fldCharType="begin"/>
        </w:r>
        <w:r>
          <w:instrText xml:space="preserve"> PAGEREF _Toc14627 \h </w:instrText>
        </w:r>
        <w:r>
          <w:fldChar w:fldCharType="separate"/>
        </w:r>
        <w:r>
          <w:t>39</w:t>
        </w:r>
        <w:r>
          <w:fldChar w:fldCharType="end"/>
        </w:r>
      </w:hyperlink>
    </w:p>
    <w:p>
      <w:pPr>
        <w:pStyle w:val="TOC2"/>
        <w:tabs>
          <w:tab w:val="right" w:leader="dot" w:pos="8306"/>
        </w:tabs>
      </w:pPr>
      <w:hyperlink w:anchor="_Toc9014" w:history="1">
        <w:r>
          <w:rPr>
            <w:rFonts w:ascii="仿宋" w:eastAsia="仿宋" w:hAnsi="仿宋" w:cs="仿宋" w:hint="eastAsia"/>
            <w:lang w:eastAsia="zh-CN"/>
          </w:rPr>
          <w:t>(二)、建设期环境保护</w:t>
        </w:r>
        <w:r>
          <w:tab/>
        </w:r>
        <w:r>
          <w:fldChar w:fldCharType="begin"/>
        </w:r>
        <w:r>
          <w:instrText xml:space="preserve"> PAGEREF _Toc9014 \h </w:instrText>
        </w:r>
        <w:r>
          <w:fldChar w:fldCharType="separate"/>
        </w:r>
        <w:r>
          <w:t>40</w:t>
        </w:r>
        <w:r>
          <w:fldChar w:fldCharType="end"/>
        </w:r>
      </w:hyperlink>
    </w:p>
    <w:p>
      <w:pPr>
        <w:pStyle w:val="TOC2"/>
        <w:tabs>
          <w:tab w:val="right" w:leader="dot" w:pos="8306"/>
        </w:tabs>
      </w:pPr>
      <w:hyperlink w:anchor="_Toc18710" w:history="1">
        <w:r>
          <w:rPr>
            <w:rFonts w:ascii="仿宋" w:eastAsia="仿宋" w:hAnsi="仿宋" w:cs="仿宋" w:hint="eastAsia"/>
            <w:lang w:eastAsia="zh-CN"/>
          </w:rPr>
          <w:t>(三)、运营期环境保护</w:t>
        </w:r>
        <w:r>
          <w:tab/>
        </w:r>
        <w:r>
          <w:fldChar w:fldCharType="begin"/>
        </w:r>
        <w:r>
          <w:instrText xml:space="preserve"> PAGEREF _Toc18710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96" w:history="1">
        <w:r>
          <w:rPr>
            <w:rFonts w:ascii="仿宋" w:eastAsia="仿宋" w:hAnsi="仿宋" w:cs="仿宋" w:hint="eastAsia"/>
            <w:lang w:eastAsia="zh-CN"/>
          </w:rPr>
          <w:t>(四)、化学陶瓷化学品项目建设对区域经济的影响</w:t>
        </w:r>
        <w:r>
          <w:tab/>
        </w:r>
        <w:r>
          <w:fldChar w:fldCharType="begin"/>
        </w:r>
        <w:r>
          <w:instrText xml:space="preserve"> PAGEREF _Toc22296 \h </w:instrText>
        </w:r>
        <w:r>
          <w:fldChar w:fldCharType="separate"/>
        </w:r>
        <w:r>
          <w:t>43</w:t>
        </w:r>
        <w:r>
          <w:fldChar w:fldCharType="end"/>
        </w:r>
      </w:hyperlink>
    </w:p>
    <w:p>
      <w:pPr>
        <w:pStyle w:val="TOC2"/>
        <w:tabs>
          <w:tab w:val="right" w:leader="dot" w:pos="8306"/>
        </w:tabs>
      </w:pPr>
      <w:hyperlink w:anchor="_Toc27232" w:history="1">
        <w:r>
          <w:rPr>
            <w:rFonts w:ascii="仿宋" w:eastAsia="仿宋" w:hAnsi="仿宋" w:cs="仿宋" w:hint="eastAsia"/>
            <w:lang w:eastAsia="zh-CN"/>
          </w:rPr>
          <w:t>(五)、废弃物处理</w:t>
        </w:r>
        <w:r>
          <w:tab/>
        </w:r>
        <w:r>
          <w:fldChar w:fldCharType="begin"/>
        </w:r>
        <w:r>
          <w:instrText xml:space="preserve"> PAGEREF _Toc27232 \h </w:instrText>
        </w:r>
        <w:r>
          <w:fldChar w:fldCharType="separate"/>
        </w:r>
        <w:r>
          <w:t>45</w:t>
        </w:r>
        <w:r>
          <w:fldChar w:fldCharType="end"/>
        </w:r>
      </w:hyperlink>
    </w:p>
    <w:p>
      <w:pPr>
        <w:pStyle w:val="TOC2"/>
        <w:tabs>
          <w:tab w:val="right" w:leader="dot" w:pos="8306"/>
        </w:tabs>
      </w:pPr>
      <w:hyperlink w:anchor="_Toc1043" w:history="1">
        <w:r>
          <w:rPr>
            <w:rFonts w:ascii="仿宋" w:eastAsia="仿宋" w:hAnsi="仿宋" w:cs="仿宋" w:hint="eastAsia"/>
            <w:lang w:eastAsia="zh-CN"/>
          </w:rPr>
          <w:t>(六)、特殊环境影响分析</w:t>
        </w:r>
        <w:r>
          <w:tab/>
        </w:r>
        <w:r>
          <w:fldChar w:fldCharType="begin"/>
        </w:r>
        <w:r>
          <w:instrText xml:space="preserve"> PAGEREF _Toc1043 \h </w:instrText>
        </w:r>
        <w:r>
          <w:fldChar w:fldCharType="separate"/>
        </w:r>
        <w:r>
          <w:t>46</w:t>
        </w:r>
        <w:r>
          <w:fldChar w:fldCharType="end"/>
        </w:r>
      </w:hyperlink>
    </w:p>
    <w:p>
      <w:pPr>
        <w:pStyle w:val="TOC2"/>
        <w:tabs>
          <w:tab w:val="right" w:leader="dot" w:pos="8306"/>
        </w:tabs>
      </w:pPr>
      <w:hyperlink w:anchor="_Toc23047" w:history="1">
        <w:r>
          <w:rPr>
            <w:rFonts w:ascii="仿宋" w:eastAsia="仿宋" w:hAnsi="仿宋" w:cs="仿宋" w:hint="eastAsia"/>
            <w:lang w:eastAsia="zh-CN"/>
          </w:rPr>
          <w:t>(七)、清洁生产</w:t>
        </w:r>
        <w:r>
          <w:tab/>
        </w:r>
        <w:r>
          <w:fldChar w:fldCharType="begin"/>
        </w:r>
        <w:r>
          <w:instrText xml:space="preserve"> PAGEREF _Toc23047 \h </w:instrText>
        </w:r>
        <w:r>
          <w:fldChar w:fldCharType="separate"/>
        </w:r>
        <w:r>
          <w:t>48</w:t>
        </w:r>
        <w:r>
          <w:fldChar w:fldCharType="end"/>
        </w:r>
      </w:hyperlink>
    </w:p>
    <w:p>
      <w:pPr>
        <w:pStyle w:val="TOC2"/>
        <w:tabs>
          <w:tab w:val="right" w:leader="dot" w:pos="8306"/>
        </w:tabs>
      </w:pPr>
      <w:hyperlink w:anchor="_Toc22004" w:history="1">
        <w:r>
          <w:rPr>
            <w:rFonts w:ascii="仿宋" w:eastAsia="仿宋" w:hAnsi="仿宋" w:cs="仿宋" w:hint="eastAsia"/>
            <w:lang w:eastAsia="zh-CN"/>
          </w:rPr>
          <w:t>(八)、环境保护综合评价</w:t>
        </w:r>
        <w:r>
          <w:tab/>
        </w:r>
        <w:r>
          <w:fldChar w:fldCharType="begin"/>
        </w:r>
        <w:r>
          <w:instrText xml:space="preserve"> PAGEREF _Toc22004 \h </w:instrText>
        </w:r>
        <w:r>
          <w:fldChar w:fldCharType="separate"/>
        </w:r>
        <w:r>
          <w:t>49</w:t>
        </w:r>
        <w:r>
          <w:fldChar w:fldCharType="end"/>
        </w:r>
      </w:hyperlink>
    </w:p>
    <w:p>
      <w:pPr>
        <w:pStyle w:val="TOC1"/>
        <w:tabs>
          <w:tab w:val="right" w:leader="dot" w:pos="8306"/>
        </w:tabs>
      </w:pPr>
      <w:hyperlink w:anchor="_Toc29697" w:history="1">
        <w:r>
          <w:rPr>
            <w:rFonts w:ascii="仿宋" w:eastAsia="仿宋" w:hAnsi="仿宋" w:cs="仿宋" w:hint="eastAsia"/>
            <w:lang w:eastAsia="zh-CN"/>
          </w:rPr>
          <w:t>十一、化学陶瓷化学品项目人力资源培养与发展</w:t>
        </w:r>
        <w:r>
          <w:tab/>
        </w:r>
        <w:r>
          <w:fldChar w:fldCharType="begin"/>
        </w:r>
        <w:r>
          <w:instrText xml:space="preserve"> PAGEREF _Toc29697 \h </w:instrText>
        </w:r>
        <w:r>
          <w:fldChar w:fldCharType="separate"/>
        </w:r>
        <w:r>
          <w:t>50</w:t>
        </w:r>
        <w:r>
          <w:fldChar w:fldCharType="end"/>
        </w:r>
      </w:hyperlink>
    </w:p>
    <w:p>
      <w:pPr>
        <w:pStyle w:val="TOC2"/>
        <w:tabs>
          <w:tab w:val="right" w:leader="dot" w:pos="8306"/>
        </w:tabs>
      </w:pPr>
      <w:hyperlink w:anchor="_Toc716" w:history="1">
        <w:r>
          <w:rPr>
            <w:rFonts w:ascii="仿宋" w:eastAsia="仿宋" w:hAnsi="仿宋" w:cs="仿宋" w:hint="eastAsia"/>
            <w:lang w:eastAsia="zh-CN"/>
          </w:rPr>
          <w:t>(一)、人才需求与规划</w:t>
        </w:r>
        <w:r>
          <w:tab/>
        </w:r>
        <w:r>
          <w:fldChar w:fldCharType="begin"/>
        </w:r>
        <w:r>
          <w:instrText xml:space="preserve"> PAGEREF _Toc716 \h </w:instrText>
        </w:r>
        <w:r>
          <w:fldChar w:fldCharType="separate"/>
        </w:r>
        <w:r>
          <w:t>50</w:t>
        </w:r>
        <w:r>
          <w:fldChar w:fldCharType="end"/>
        </w:r>
      </w:hyperlink>
    </w:p>
    <w:p>
      <w:pPr>
        <w:pStyle w:val="TOC2"/>
        <w:tabs>
          <w:tab w:val="right" w:leader="dot" w:pos="8306"/>
        </w:tabs>
      </w:pPr>
      <w:hyperlink w:anchor="_Toc71" w:history="1">
        <w:r>
          <w:rPr>
            <w:rFonts w:ascii="仿宋" w:eastAsia="仿宋" w:hAnsi="仿宋" w:cs="仿宋" w:hint="eastAsia"/>
            <w:lang w:eastAsia="zh-CN"/>
          </w:rPr>
          <w:t>(二)、培训与发展计划</w:t>
        </w:r>
        <w:r>
          <w:tab/>
        </w:r>
        <w:r>
          <w:fldChar w:fldCharType="begin"/>
        </w:r>
        <w:r>
          <w:instrText xml:space="preserve"> PAGEREF _Toc71 \h </w:instrText>
        </w:r>
        <w:r>
          <w:fldChar w:fldCharType="separate"/>
        </w:r>
        <w:r>
          <w:t>50</w:t>
        </w:r>
        <w:r>
          <w:fldChar w:fldCharType="end"/>
        </w:r>
      </w:hyperlink>
    </w:p>
    <w:p>
      <w:pPr>
        <w:pStyle w:val="TOC1"/>
        <w:tabs>
          <w:tab w:val="right" w:leader="dot" w:pos="8306"/>
        </w:tabs>
      </w:pPr>
      <w:hyperlink w:anchor="_Toc7219" w:history="1">
        <w:r>
          <w:rPr>
            <w:rFonts w:ascii="仿宋" w:eastAsia="仿宋" w:hAnsi="仿宋" w:cs="仿宋" w:hint="eastAsia"/>
            <w:lang w:eastAsia="zh-CN"/>
          </w:rPr>
          <w:t>十二、化学陶瓷化学品项目社会影响</w:t>
        </w:r>
        <w:r>
          <w:tab/>
        </w:r>
        <w:r>
          <w:fldChar w:fldCharType="begin"/>
        </w:r>
        <w:r>
          <w:instrText xml:space="preserve"> PAGEREF _Toc7219 \h </w:instrText>
        </w:r>
        <w:r>
          <w:fldChar w:fldCharType="separate"/>
        </w:r>
        <w:r>
          <w:t>51</w:t>
        </w:r>
        <w:r>
          <w:fldChar w:fldCharType="end"/>
        </w:r>
      </w:hyperlink>
    </w:p>
    <w:p>
      <w:pPr>
        <w:pStyle w:val="TOC2"/>
        <w:tabs>
          <w:tab w:val="right" w:leader="dot" w:pos="8306"/>
        </w:tabs>
      </w:pPr>
      <w:hyperlink w:anchor="_Toc5513" w:history="1">
        <w:r>
          <w:rPr>
            <w:rFonts w:ascii="仿宋" w:eastAsia="仿宋" w:hAnsi="仿宋" w:cs="仿宋" w:hint="eastAsia"/>
            <w:lang w:eastAsia="zh-CN"/>
          </w:rPr>
          <w:t>(一)、社会责任与义务</w:t>
        </w:r>
        <w:r>
          <w:tab/>
        </w:r>
        <w:r>
          <w:fldChar w:fldCharType="begin"/>
        </w:r>
        <w:r>
          <w:instrText xml:space="preserve"> PAGEREF _Toc5513 \h </w:instrText>
        </w:r>
        <w:r>
          <w:fldChar w:fldCharType="separate"/>
        </w:r>
        <w:r>
          <w:t>51</w:t>
        </w:r>
        <w:r>
          <w:fldChar w:fldCharType="end"/>
        </w:r>
      </w:hyperlink>
    </w:p>
    <w:p>
      <w:pPr>
        <w:pStyle w:val="TOC2"/>
        <w:tabs>
          <w:tab w:val="right" w:leader="dot" w:pos="8306"/>
        </w:tabs>
      </w:pPr>
      <w:hyperlink w:anchor="_Toc25514" w:history="1">
        <w:r>
          <w:rPr>
            <w:rFonts w:ascii="仿宋" w:eastAsia="仿宋" w:hAnsi="仿宋" w:cs="仿宋" w:hint="eastAsia"/>
            <w:lang w:eastAsia="zh-CN"/>
          </w:rPr>
          <w:t>(二)、社会参与与沟通</w:t>
        </w:r>
        <w:r>
          <w:tab/>
        </w:r>
        <w:r>
          <w:fldChar w:fldCharType="begin"/>
        </w:r>
        <w:r>
          <w:instrText xml:space="preserve"> PAGEREF _Toc25514 \h </w:instrText>
        </w:r>
        <w:r>
          <w:fldChar w:fldCharType="separate"/>
        </w:r>
        <w:r>
          <w:t>52</w:t>
        </w:r>
        <w:r>
          <w:fldChar w:fldCharType="end"/>
        </w:r>
      </w:hyperlink>
    </w:p>
    <w:p>
      <w:pPr>
        <w:pStyle w:val="TOC1"/>
        <w:tabs>
          <w:tab w:val="right" w:leader="dot" w:pos="8306"/>
        </w:tabs>
      </w:pPr>
      <w:hyperlink w:anchor="_Toc9869" w:history="1">
        <w:r>
          <w:rPr>
            <w:rFonts w:ascii="仿宋" w:eastAsia="仿宋" w:hAnsi="仿宋" w:cs="仿宋" w:hint="eastAsia"/>
            <w:lang w:eastAsia="zh-CN"/>
          </w:rPr>
          <w:t>十三、风险识别与分类</w:t>
        </w:r>
        <w:r>
          <w:tab/>
        </w:r>
        <w:r>
          <w:fldChar w:fldCharType="begin"/>
        </w:r>
        <w:r>
          <w:instrText xml:space="preserve"> PAGEREF _Toc9869 \h </w:instrText>
        </w:r>
        <w:r>
          <w:fldChar w:fldCharType="separate"/>
        </w:r>
        <w:r>
          <w:t>53</w:t>
        </w:r>
        <w:r>
          <w:fldChar w:fldCharType="end"/>
        </w:r>
      </w:hyperlink>
    </w:p>
    <w:p>
      <w:pPr>
        <w:pStyle w:val="TOC2"/>
        <w:tabs>
          <w:tab w:val="right" w:leader="dot" w:pos="8306"/>
        </w:tabs>
      </w:pPr>
      <w:hyperlink w:anchor="_Toc769" w:history="1">
        <w:r>
          <w:rPr>
            <w:rFonts w:ascii="仿宋" w:eastAsia="仿宋" w:hAnsi="仿宋" w:cs="仿宋" w:hint="eastAsia"/>
            <w:lang w:eastAsia="zh-CN"/>
          </w:rPr>
          <w:t>(一)、风险识别</w:t>
        </w:r>
        <w:r>
          <w:tab/>
        </w:r>
        <w:r>
          <w:fldChar w:fldCharType="begin"/>
        </w:r>
        <w:r>
          <w:instrText xml:space="preserve"> PAGEREF _Toc769 \h </w:instrText>
        </w:r>
        <w:r>
          <w:fldChar w:fldCharType="separate"/>
        </w:r>
        <w:r>
          <w:t>53</w:t>
        </w:r>
        <w:r>
          <w:fldChar w:fldCharType="end"/>
        </w:r>
      </w:hyperlink>
    </w:p>
    <w:p>
      <w:pPr>
        <w:pStyle w:val="TOC2"/>
        <w:tabs>
          <w:tab w:val="right" w:leader="dot" w:pos="8306"/>
        </w:tabs>
      </w:pPr>
      <w:hyperlink w:anchor="_Toc14206" w:history="1">
        <w:r>
          <w:rPr>
            <w:rFonts w:ascii="仿宋" w:eastAsia="仿宋" w:hAnsi="仿宋" w:cs="仿宋" w:hint="eastAsia"/>
            <w:lang w:eastAsia="zh-CN"/>
          </w:rPr>
          <w:t>(二)、风险分类</w:t>
        </w:r>
        <w:r>
          <w:tab/>
        </w:r>
        <w:r>
          <w:fldChar w:fldCharType="begin"/>
        </w:r>
        <w:r>
          <w:instrText xml:space="preserve"> PAGEREF _Toc14206 \h </w:instrText>
        </w:r>
        <w:r>
          <w:fldChar w:fldCharType="separate"/>
        </w:r>
        <w:r>
          <w:t>54</w:t>
        </w:r>
        <w:r>
          <w:fldChar w:fldCharType="end"/>
        </w:r>
      </w:hyperlink>
    </w:p>
    <w:p>
      <w:pPr>
        <w:pStyle w:val="TOC1"/>
        <w:tabs>
          <w:tab w:val="right" w:leader="dot" w:pos="8306"/>
        </w:tabs>
      </w:pPr>
      <w:hyperlink w:anchor="_Toc20713" w:history="1">
        <w:r>
          <w:rPr>
            <w:rFonts w:ascii="仿宋" w:eastAsia="仿宋" w:hAnsi="仿宋" w:cs="仿宋" w:hint="eastAsia"/>
            <w:lang w:eastAsia="zh-CN"/>
          </w:rPr>
          <w:t>十四、化学陶瓷化学品项目治理与监督</w:t>
        </w:r>
        <w:r>
          <w:tab/>
        </w:r>
        <w:r>
          <w:fldChar w:fldCharType="begin"/>
        </w:r>
        <w:r>
          <w:instrText xml:space="preserve"> PAGEREF _Toc20713 \h </w:instrText>
        </w:r>
        <w:r>
          <w:fldChar w:fldCharType="separate"/>
        </w:r>
        <w:r>
          <w:t>56</w:t>
        </w:r>
        <w:r>
          <w:fldChar w:fldCharType="end"/>
        </w:r>
      </w:hyperlink>
    </w:p>
    <w:p>
      <w:pPr>
        <w:pStyle w:val="TOC2"/>
        <w:tabs>
          <w:tab w:val="right" w:leader="dot" w:pos="8306"/>
        </w:tabs>
      </w:pPr>
      <w:hyperlink w:anchor="_Toc25268" w:history="1">
        <w:r>
          <w:rPr>
            <w:rFonts w:ascii="仿宋" w:eastAsia="仿宋" w:hAnsi="仿宋" w:cs="仿宋" w:hint="eastAsia"/>
            <w:lang w:eastAsia="zh-CN"/>
          </w:rPr>
          <w:t>(一)、化学陶瓷化学品项目治理结构</w:t>
        </w:r>
        <w:r>
          <w:tab/>
        </w:r>
        <w:r>
          <w:fldChar w:fldCharType="begin"/>
        </w:r>
        <w:r>
          <w:instrText xml:space="preserve"> PAGEREF _Toc25268 \h </w:instrText>
        </w:r>
        <w:r>
          <w:fldChar w:fldCharType="separate"/>
        </w:r>
        <w:r>
          <w:t>56</w:t>
        </w:r>
        <w:r>
          <w:fldChar w:fldCharType="end"/>
        </w:r>
      </w:hyperlink>
    </w:p>
    <w:p>
      <w:pPr>
        <w:pStyle w:val="TOC2"/>
        <w:tabs>
          <w:tab w:val="right" w:leader="dot" w:pos="8306"/>
        </w:tabs>
      </w:pPr>
      <w:hyperlink w:anchor="_Toc19227" w:history="1">
        <w:r>
          <w:rPr>
            <w:rFonts w:ascii="仿宋" w:eastAsia="仿宋" w:hAnsi="仿宋" w:cs="仿宋" w:hint="eastAsia"/>
            <w:lang w:eastAsia="zh-CN"/>
          </w:rPr>
          <w:t>(二)、监督与审计</w:t>
        </w:r>
        <w:r>
          <w:tab/>
        </w:r>
        <w:r>
          <w:fldChar w:fldCharType="begin"/>
        </w:r>
        <w:r>
          <w:instrText xml:space="preserve"> PAGEREF _Toc19227 \h </w:instrText>
        </w:r>
        <w:r>
          <w:fldChar w:fldCharType="separate"/>
        </w:r>
        <w:r>
          <w:t>58</w:t>
        </w:r>
        <w:r>
          <w:fldChar w:fldCharType="end"/>
        </w:r>
      </w:hyperlink>
    </w:p>
    <w:p>
      <w:pPr>
        <w:pStyle w:val="TOC1"/>
        <w:tabs>
          <w:tab w:val="right" w:leader="dot" w:pos="8306"/>
        </w:tabs>
      </w:pPr>
      <w:hyperlink w:anchor="_Toc20671" w:history="1">
        <w:r>
          <w:rPr>
            <w:rFonts w:ascii="仿宋" w:eastAsia="仿宋" w:hAnsi="仿宋" w:cs="仿宋" w:hint="eastAsia"/>
            <w:lang w:eastAsia="zh-CN"/>
          </w:rPr>
          <w:t>十五、化学陶瓷化学品项目实施保障措施</w:t>
        </w:r>
        <w:r>
          <w:tab/>
        </w:r>
        <w:r>
          <w:fldChar w:fldCharType="begin"/>
        </w:r>
        <w:r>
          <w:instrText xml:space="preserve"> PAGEREF _Toc20671 \h </w:instrText>
        </w:r>
        <w:r>
          <w:fldChar w:fldCharType="separate"/>
        </w:r>
        <w:r>
          <w:t>59</w:t>
        </w:r>
        <w:r>
          <w:fldChar w:fldCharType="end"/>
        </w:r>
      </w:hyperlink>
    </w:p>
    <w:p>
      <w:pPr>
        <w:pStyle w:val="TOC2"/>
        <w:tabs>
          <w:tab w:val="right" w:leader="dot" w:pos="8306"/>
        </w:tabs>
      </w:pPr>
      <w:hyperlink w:anchor="_Toc31420" w:history="1">
        <w:r>
          <w:rPr>
            <w:rFonts w:ascii="仿宋" w:eastAsia="仿宋" w:hAnsi="仿宋" w:cs="仿宋" w:hint="eastAsia"/>
            <w:lang w:eastAsia="zh-CN"/>
          </w:rPr>
          <w:t>(一)、化学陶瓷化学品项目实施保障机制</w:t>
        </w:r>
        <w:r>
          <w:tab/>
        </w:r>
        <w:r>
          <w:fldChar w:fldCharType="begin"/>
        </w:r>
        <w:r>
          <w:instrText xml:space="preserve"> PAGEREF _Toc31420 \h </w:instrText>
        </w:r>
        <w:r>
          <w:fldChar w:fldCharType="separate"/>
        </w:r>
        <w:r>
          <w:t>59</w:t>
        </w:r>
        <w:r>
          <w:fldChar w:fldCharType="end"/>
        </w:r>
      </w:hyperlink>
    </w:p>
    <w:p>
      <w:pPr>
        <w:pStyle w:val="TOC2"/>
        <w:tabs>
          <w:tab w:val="right" w:leader="dot" w:pos="8306"/>
        </w:tabs>
      </w:pPr>
      <w:hyperlink w:anchor="_Toc9653" w:history="1">
        <w:r>
          <w:rPr>
            <w:rFonts w:ascii="仿宋" w:eastAsia="仿宋" w:hAnsi="仿宋" w:cs="仿宋" w:hint="eastAsia"/>
            <w:lang w:eastAsia="zh-CN"/>
          </w:rPr>
          <w:t>(二)、化学陶瓷化学品项目法律合规要求</w:t>
        </w:r>
        <w:r>
          <w:tab/>
        </w:r>
        <w:r>
          <w:fldChar w:fldCharType="begin"/>
        </w:r>
        <w:r>
          <w:instrText xml:space="preserve"> PAGEREF _Toc9653 \h </w:instrText>
        </w:r>
        <w:r>
          <w:fldChar w:fldCharType="separate"/>
        </w:r>
        <w:r>
          <w:t>63</w:t>
        </w:r>
        <w:r>
          <w:fldChar w:fldCharType="end"/>
        </w:r>
      </w:hyperlink>
    </w:p>
    <w:p>
      <w:pPr>
        <w:pStyle w:val="TOC2"/>
        <w:tabs>
          <w:tab w:val="right" w:leader="dot" w:pos="8306"/>
        </w:tabs>
      </w:pPr>
      <w:hyperlink w:anchor="_Toc23787" w:history="1">
        <w:r>
          <w:rPr>
            <w:rFonts w:ascii="仿宋" w:eastAsia="仿宋" w:hAnsi="仿宋" w:cs="仿宋" w:hint="eastAsia"/>
            <w:lang w:eastAsia="zh-CN"/>
          </w:rPr>
          <w:t>(三)、化学陶瓷化学品项目合同管理与法律事务</w:t>
        </w:r>
        <w:r>
          <w:tab/>
        </w:r>
        <w:r>
          <w:fldChar w:fldCharType="begin"/>
        </w:r>
        <w:r>
          <w:instrText xml:space="preserve"> PAGEREF _Toc23787 \h </w:instrText>
        </w:r>
        <w:r>
          <w:fldChar w:fldCharType="separate"/>
        </w:r>
        <w:r>
          <w:t>67</w:t>
        </w:r>
        <w:r>
          <w:fldChar w:fldCharType="end"/>
        </w:r>
      </w:hyperlink>
    </w:p>
    <w:p>
      <w:pPr>
        <w:pStyle w:val="TOC2"/>
        <w:tabs>
          <w:tab w:val="right" w:leader="dot" w:pos="8306"/>
        </w:tabs>
      </w:pPr>
      <w:hyperlink w:anchor="_Toc13848" w:history="1">
        <w:r>
          <w:rPr>
            <w:rFonts w:ascii="仿宋" w:eastAsia="仿宋" w:hAnsi="仿宋" w:cs="仿宋" w:hint="eastAsia"/>
            <w:lang w:eastAsia="zh-CN"/>
          </w:rPr>
          <w:t>(四)、化学陶瓷化学品项目知识产权保护策略</w:t>
        </w:r>
        <w:r>
          <w:tab/>
        </w:r>
        <w:r>
          <w:fldChar w:fldCharType="begin"/>
        </w:r>
        <w:r>
          <w:instrText xml:space="preserve"> PAGEREF _Toc13848 \h </w:instrText>
        </w:r>
        <w:r>
          <w:fldChar w:fldCharType="separate"/>
        </w:r>
        <w:r>
          <w:t>74</w:t>
        </w:r>
        <w:r>
          <w:fldChar w:fldCharType="end"/>
        </w:r>
      </w:hyperlink>
    </w:p>
    <w:p>
      <w:pPr>
        <w:pStyle w:val="TOC1"/>
        <w:tabs>
          <w:tab w:val="right" w:leader="dot" w:pos="8306"/>
        </w:tabs>
      </w:pPr>
      <w:hyperlink w:anchor="_Toc30866" w:history="1">
        <w:r>
          <w:rPr>
            <w:rFonts w:ascii="仿宋" w:eastAsia="仿宋" w:hAnsi="仿宋" w:cs="仿宋" w:hint="eastAsia"/>
            <w:lang w:eastAsia="zh-CN"/>
          </w:rPr>
          <w:t>十六、供应链管理</w:t>
        </w:r>
        <w:r>
          <w:tab/>
        </w:r>
        <w:r>
          <w:fldChar w:fldCharType="begin"/>
        </w:r>
        <w:r>
          <w:instrText xml:space="preserve"> PAGEREF _Toc30866 \h </w:instrText>
        </w:r>
        <w:r>
          <w:fldChar w:fldCharType="separate"/>
        </w:r>
        <w:r>
          <w:t>76</w:t>
        </w:r>
        <w:r>
          <w:fldChar w:fldCharType="end"/>
        </w:r>
      </w:hyperlink>
    </w:p>
    <w:p>
      <w:pPr>
        <w:pStyle w:val="TOC2"/>
        <w:tabs>
          <w:tab w:val="right" w:leader="dot" w:pos="8306"/>
        </w:tabs>
      </w:pPr>
      <w:hyperlink w:anchor="_Toc10195" w:history="1">
        <w:r>
          <w:rPr>
            <w:rFonts w:ascii="仿宋" w:eastAsia="仿宋" w:hAnsi="仿宋" w:cs="仿宋" w:hint="eastAsia"/>
            <w:lang w:eastAsia="zh-CN"/>
          </w:rPr>
          <w:t>(一)、供应链战略规划</w:t>
        </w:r>
        <w:r>
          <w:tab/>
        </w:r>
        <w:r>
          <w:fldChar w:fldCharType="begin"/>
        </w:r>
        <w:r>
          <w:instrText xml:space="preserve"> PAGEREF _Toc10195 \h </w:instrText>
        </w:r>
        <w:r>
          <w:fldChar w:fldCharType="separate"/>
        </w:r>
        <w:r>
          <w:t>76</w:t>
        </w:r>
        <w:r>
          <w:fldChar w:fldCharType="end"/>
        </w:r>
      </w:hyperlink>
    </w:p>
    <w:p>
      <w:pPr>
        <w:pStyle w:val="TOC2"/>
        <w:tabs>
          <w:tab w:val="right" w:leader="dot" w:pos="8306"/>
        </w:tabs>
      </w:pPr>
      <w:hyperlink w:anchor="_Toc21492" w:history="1">
        <w:r>
          <w:rPr>
            <w:rFonts w:ascii="仿宋" w:eastAsia="仿宋" w:hAnsi="仿宋" w:cs="仿宋" w:hint="eastAsia"/>
            <w:lang w:eastAsia="zh-CN"/>
          </w:rPr>
          <w:t>(二)、供应商选择与合作</w:t>
        </w:r>
        <w:r>
          <w:tab/>
        </w:r>
        <w:r>
          <w:fldChar w:fldCharType="begin"/>
        </w:r>
        <w:r>
          <w:instrText xml:space="preserve"> PAGEREF _Toc21492 \h </w:instrText>
        </w:r>
        <w:r>
          <w:fldChar w:fldCharType="separate"/>
        </w:r>
        <w:r>
          <w:t>78</w:t>
        </w:r>
        <w:r>
          <w:fldChar w:fldCharType="end"/>
        </w:r>
      </w:hyperlink>
    </w:p>
    <w:p>
      <w:pPr>
        <w:pStyle w:val="TOC2"/>
        <w:tabs>
          <w:tab w:val="right" w:leader="dot" w:pos="8306"/>
        </w:tabs>
      </w:pPr>
      <w:hyperlink w:anchor="_Toc2068" w:history="1">
        <w:r>
          <w:rPr>
            <w:rFonts w:ascii="仿宋" w:eastAsia="仿宋" w:hAnsi="仿宋" w:cs="仿宋" w:hint="eastAsia"/>
            <w:lang w:eastAsia="zh-CN"/>
          </w:rPr>
          <w:t>(三)、物流与库存管理</w:t>
        </w:r>
        <w:r>
          <w:tab/>
        </w:r>
        <w:r>
          <w:fldChar w:fldCharType="begin"/>
        </w:r>
        <w:r>
          <w:instrText xml:space="preserve"> PAGEREF _Toc2068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589"/>
      <w:r>
        <w:rPr>
          <w:rFonts w:ascii="仿宋" w:eastAsia="仿宋" w:hAnsi="仿宋" w:cs="仿宋" w:hint="eastAsia"/>
          <w:sz w:val="28"/>
          <w:lang w:eastAsia="zh-CN"/>
        </w:rPr>
        <w:t>一、化学陶瓷化学品项目危机管理</w:t>
      </w:r>
      <w:bookmarkEnd w:id="2"/>
    </w:p>
    <w:p>
      <w:pPr>
        <w:pStyle w:val="Heading2"/>
        <w:rPr>
          <w:rFonts w:ascii="仿宋" w:eastAsia="仿宋" w:hAnsi="仿宋" w:cs="仿宋" w:hint="eastAsia"/>
          <w:lang w:eastAsia="zh-CN"/>
        </w:rPr>
      </w:pPr>
      <w:bookmarkStart w:id="3" w:name="_Toc1617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化学陶瓷化学品项目危机管理中，危机预警与识别是确保化学陶瓷化学品项目稳健运行的核心步骤。通过建立全面的监测机制，化学陶瓷化学品项目团队旨在及时发现和理解潜在的风险和危机因素，以便采取及时的预防和应对措施，确保化学陶瓷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化学陶瓷化学品项目团队全面分析了整个化学陶瓷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学陶瓷化学品项目团队着重于明确定义化学陶瓷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化学陶瓷化学品项目进展的持续监控，团队能够及时发现潜在问题并作出迅速反应。化学陶瓷化学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在这一阶段，团队的专业素养和反应速度将发挥至关重要的作用，以确保潜在危机能够在初期得到有效的处理，最大程度地减轻负面影响。通过危机预警与识别，化学陶瓷化学品项目得以更有序、可控地推进。</w:t>
      </w:r>
    </w:p>
    <w:p>
      <w:pPr>
        <w:pStyle w:val="Heading2"/>
        <w:ind w:firstLine="560" w:firstLineChars="200"/>
        <w:rPr>
          <w:rFonts w:ascii="仿宋" w:eastAsia="仿宋" w:hAnsi="仿宋" w:cs="仿宋" w:hint="eastAsia"/>
          <w:sz w:val="28"/>
          <w:lang w:eastAsia="zh-CN"/>
        </w:rPr>
      </w:pPr>
      <w:bookmarkStart w:id="4" w:name="_Toc2544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在危机发生时，化学陶瓷化学品项目团队立即行动，成立了应急小组。该小组的任务是迅速制定并实施紧急应对措施，以最小化潜在损失。以下是采取的主要措施：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暂停化学陶瓷化学品项目进度：为遏制危机蔓延，化学陶瓷化学品项目暂时停止进行，以便全面评估当前状况。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资源重新分配：重新评估化学陶瓷化学品项目资源的分配，确保最大限度地减小损失。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实时沟通：与关键利益相关者建立实时沟通机制，向他们传递化学陶瓷化学品项目危机的实际状况，保障化学陶瓷化学品项目核心利益。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在紧急应对的同时，化学陶瓷化学品项目团队强调了团队协作和有效沟通的重要性。以下是团队协作的关键举措：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信息共享机制：建立了信息共享平台，确保团队成员能够及时获取化学陶瓷化学品项目危机的实时信息。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领导者沟通：化学陶瓷化学品项目领导者通过定期会议和即时沟通工具，指导团队应对危机，保持团队稳定运行。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随着危机得到初步控制，化学陶瓷化学品项目团队转向制定恢复计划，以确保化学陶瓷化学品项目能够从中迅速恢复。主要恢复计划包括：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修复受损的进度计划：重新评估化学陶瓷化学品项目进度，制定修复计划，确保化学陶瓷化学品项目尽快回归正常进程。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重新调整资源分配：优化资源分配，确保化学陶瓷化学品项目在有限资源下高效运转。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风险管理机制加强：对化学陶瓷化学品项目风险进行全面评估，制定更强化的风险管理策略，以预防未来可能的危机。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02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559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化学陶瓷化学品项目的主要产品是XXXX，预计年产值为XXX万元。这一产品在市场中占据着重要的地位，其广泛的应用范围使得该化学陶瓷化学品项目的市场前景非常广阔。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化学陶瓷化学品项目的xxx产品作为重要的原材料之一，将在多个领域发挥关键作用。其在建筑、交通、能源等方面的广泛应用将为整个产业链提供强大的支持，形成产业协同效应。化学陶瓷化学品项目的年产值XXX万XXX万XXX万万元不仅反映了其在市场上的巨大潜力，更预示着它对国民经济的积极贡献。这种关联度高、涉及面广的产业关系，使得该化学陶瓷化学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429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陶瓷化学品项目总征地面积为XXXX平方米，相当于约XX.XX亩，其中净用地面积为XXXX平方米，红线范围内相当于约XX.XX亩。这一用地规模充分考虑了化学陶瓷化学品项目的建设需求，保障了化学陶瓷化学品项目在合适的空间内得以充分发展。化学陶瓷化学品项目规划的总建筑面积为XXXX平方米，其中主体工程建设占XXXX平方米，计容建筑面积达XXXX平方米。预计建筑工程的投资将达到XXXX万元，为化学陶瓷化学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陶瓷化学品项目计划购置的设备共计XXXX台（套），设备购置费用为XXXX万元。这一设备购置计划充分考虑到化学陶瓷化学品项目的生产需求和技术要求，确保了化学陶瓷化学品项目在生产运营中具备先进的技术装备和高效的生产能力。设备的合理配置将为化学陶瓷化学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化学陶瓷化学品项目计划总投资为XXXX万元，预计年实现营业收入为XXXX万元。这一产能规模的设定旨在确保化学陶瓷化学品项目能够在投资与回报之间取得平衡，实现长期可持续的发展。化学陶瓷化学品项目的总投资充分考虑到各个方面的需求，包括用地建设、设备购置等多个环节，以确保化学陶瓷化学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1638"/>
      <w:r>
        <w:rPr>
          <w:rFonts w:ascii="仿宋" w:eastAsia="仿宋" w:hAnsi="仿宋" w:cs="仿宋" w:hint="eastAsia"/>
          <w:sz w:val="28"/>
          <w:lang w:eastAsia="zh-CN"/>
        </w:rPr>
        <w:t>三、化学陶瓷化学品项目选址可行性分析</w:t>
      </w:r>
      <w:bookmarkEnd w:id="8"/>
    </w:p>
    <w:p>
      <w:pPr>
        <w:pStyle w:val="Heading2"/>
        <w:rPr>
          <w:rFonts w:ascii="仿宋" w:eastAsia="仿宋" w:hAnsi="仿宋" w:cs="仿宋" w:hint="eastAsia"/>
          <w:lang w:eastAsia="zh-CN"/>
        </w:rPr>
      </w:pPr>
      <w:bookmarkStart w:id="9" w:name="_Toc31962"/>
      <w:r>
        <w:rPr>
          <w:rFonts w:ascii="仿宋" w:eastAsia="仿宋" w:hAnsi="仿宋" w:cs="仿宋" w:hint="eastAsia"/>
          <w:lang w:eastAsia="zh-CN"/>
        </w:rPr>
        <w:t>(一)、化学陶瓷化学品项目选址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该化学陶瓷化学品项目选址位于XX省XX市XX区XXX街道</w:t>
      </w:r>
    </w:p>
    <w:p>
      <w:pPr>
        <w:pStyle w:val="Heading2"/>
        <w:ind w:firstLine="560" w:firstLineChars="200"/>
        <w:rPr>
          <w:rFonts w:ascii="仿宋" w:eastAsia="仿宋" w:hAnsi="仿宋" w:cs="仿宋" w:hint="eastAsia"/>
          <w:sz w:val="28"/>
          <w:lang w:eastAsia="zh-CN"/>
        </w:rPr>
      </w:pPr>
      <w:bookmarkStart w:id="10" w:name="_Toc1286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化学陶瓷化学品项目的征地面积将根据化学陶瓷化学品项目的实际规模和需求进行精确规划。具体面积XXX平方米，旨在确保化学陶瓷化学品项目不仅能够满足当前的发展需求，还能够预留空间以适应未来的扩展。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净用地面积是在征地面积基础上去除不可利用面积后的实际可开发用地。具体面积XXX平方米，考虑到环保、交通、安全等多方面因素，以确保化学陶瓷化学品项目在整体利用效率上达到最优。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化学陶瓷化学品项目计划建设的建筑总规模具体面积XXX平方米。这一规模的确定综合考虑了化学陶瓷化学品项目的性质、规模，以及城市规划的相关要求，确保建筑布局与周边环境协调一致。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绿地率是化学陶瓷化学品项目用地中被规划为绿地的比例。具体面积XXX平方米，旨在通过合理规划绿地，改善化学陶瓷化学品项目周边环境，提升居民生活质量，并符合城市整体绿化规划。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容积率是用地上可以建设的建筑总体积与用地面积之比。具体面积XXX，通过合理的容积率规划，确保化学陶瓷化学品项目建筑规模与周边环境和谐共生。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学陶瓷化学品项目选址与当地城市规划相一致，具体面积XXX平方米。通过与城市规划部门深入沟通，确保化学陶瓷化学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化学陶瓷化学品项目选址符合当地产业政策，具体面积XXX平方米。这包括化学陶瓷化学品项目对当地经济的促进作用，以及对相关产业的带动效应，确保化学陶瓷化学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用地总体要求必须符合环保和可持续发展的原则，具体面积XXX平方米。通过采用绿色建筑设计、节能减排等措施，确保化学陶瓷化学品项目在建设和运营过程中对环境的影响最小化，达到可持续发展的要求。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确保化学陶瓷化学品项目选址具备必要的公共设施配套，具体面积XXX平方米。这包括交通便利性、教育、医疗等基础设施，以提高居民生活品质，使得化学陶瓷化学品项目选址更具吸引力。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考虑用地总体要求对当地社会稳定性的影响，具体面积XXX平方米。通过深入了解当地社区反馈，确保化学陶瓷化学品项目的选址和建设过程对当地社会和谐稳定产生积极作用。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学陶瓷化学品项目选址不仅符合法规和规划，还在实际操作中具有可行性。这一全面规划将为化学陶瓷化学品项目的成功实施提供坚实的基础，确保化学陶瓷化学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114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陶瓷化学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在化学陶瓷化学品项目的设备规划和空间设计中，我们将采取灵活设备布局的措施。设备布局将根据实际需求进行灵活设计，避免不必要的浪费。通过合理规划设备摆放位置，我们将提高设备的利用率，减少设备间距，以确保化学陶瓷化学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学陶瓷化学品项目内部引入共享设施的概念，例如共享会议室、办公区等。通过这种方式，我们可以减少对资源的重复建设，提高资源共享效率，从而减小化学陶瓷化学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992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化学陶瓷化学品项目的总图布置中，我们将不同功能区域进行明确的规划，以最大程度满足化学陶瓷化学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960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化学陶瓷化学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化学陶瓷化学品项目对环境的影响是综合评价的重要因素之一。我们将详细考虑选址周边的自然环境、生态保护区、水源地等情况，确保化学陶瓷化学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对选址的评价还需充分考虑当地政府的产业政策和法规。我们将详细了解化学陶瓷化学品项目所在地的相关政策，确保化学陶瓷化学品项目的规划和运营与当地法规相符，降低不必要的法律风险。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考虑到社会稳定性对企业运营的重要性，我们将评估选址地区的社会安全情况、劳工关系、社区反馈等方面，以确保化学陶瓷化学品项目的建设和运营不会受到社会稳定性的负面影响。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最后，我们将综合考虑用地成本，包括土地购置费用、土地开发成本等。通过对用地成本的详细评估，我们能够做出更为精确的经济效益分析，为化学陶瓷化学品项目的投资决策提供有力支持。</w:t>
      </w:r>
    </w:p>
    <w:p>
      <w:pPr>
        <w:pStyle w:val="Heading1"/>
        <w:ind w:firstLine="560" w:firstLineChars="200"/>
        <w:rPr>
          <w:rFonts w:ascii="仿宋" w:eastAsia="仿宋" w:hAnsi="仿宋" w:cs="仿宋" w:hint="eastAsia"/>
          <w:sz w:val="28"/>
          <w:lang w:eastAsia="zh-CN"/>
        </w:rPr>
      </w:pPr>
      <w:bookmarkStart w:id="14" w:name="_Toc9902"/>
      <w:r>
        <w:rPr>
          <w:rFonts w:ascii="仿宋" w:eastAsia="仿宋" w:hAnsi="仿宋" w:cs="仿宋" w:hint="eastAsia"/>
          <w:sz w:val="28"/>
          <w:lang w:eastAsia="zh-CN"/>
        </w:rPr>
        <w:t>四、化学陶瓷化学品项目建设单位说明</w:t>
      </w:r>
      <w:bookmarkEnd w:id="14"/>
    </w:p>
    <w:p>
      <w:pPr>
        <w:pStyle w:val="Heading2"/>
        <w:rPr>
          <w:rFonts w:ascii="仿宋" w:eastAsia="仿宋" w:hAnsi="仿宋" w:cs="仿宋" w:hint="eastAsia"/>
          <w:lang w:eastAsia="zh-CN"/>
        </w:rPr>
      </w:pPr>
      <w:bookmarkStart w:id="15" w:name="_Toc32331"/>
      <w:r>
        <w:rPr>
          <w:rFonts w:ascii="仿宋" w:eastAsia="仿宋" w:hAnsi="仿宋" w:cs="仿宋" w:hint="eastAsia"/>
          <w:lang w:eastAsia="zh-CN"/>
        </w:rPr>
        <w:t>(一)、化学陶瓷化学品项目承办单位基本情况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139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化学陶瓷化学品项目承办单位的XXXX，我们着眼于实现可持续的经济效益。通过技术创新和解决方案的提供，公司预计在化学陶瓷化学品项目执行期间将获得可观的收入增长。这一收入来源主要包括化学陶瓷化学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同时，我们注重成本控制和效率提升，以确保化学陶瓷化学品项目的可持续盈利。透过精细的管理和资源优化，公司期望实现化学陶瓷化学品项目利润最大化。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化学陶瓷化学品项目实施进行全面的投资评估，包括化学陶瓷化学品项目启动阶段的资金投入和后续运营成本。通过对化学陶瓷化学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化学陶瓷化学品项目实施过程中具备足够的资金流动性，公司将进行详尽的现金流分析。这包括资金需求的合理预测、化学陶瓷化学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8491"/>
      <w:r>
        <w:rPr>
          <w:rFonts w:ascii="仿宋" w:eastAsia="仿宋" w:hAnsi="仿宋" w:cs="仿宋" w:hint="eastAsia"/>
          <w:sz w:val="28"/>
          <w:lang w:eastAsia="zh-CN"/>
        </w:rPr>
        <w:t>五、化学陶瓷化学品项目概论</w:t>
      </w:r>
      <w:bookmarkEnd w:id="17"/>
    </w:p>
    <w:p>
      <w:pPr>
        <w:pStyle w:val="Heading2"/>
        <w:rPr>
          <w:rFonts w:ascii="仿宋" w:eastAsia="仿宋" w:hAnsi="仿宋" w:cs="仿宋" w:hint="eastAsia"/>
          <w:lang w:eastAsia="zh-CN"/>
        </w:rPr>
      </w:pPr>
      <w:bookmarkStart w:id="18" w:name="_Toc14476"/>
      <w:r>
        <w:rPr>
          <w:rFonts w:ascii="仿宋" w:eastAsia="仿宋" w:hAnsi="仿宋" w:cs="仿宋" w:hint="eastAsia"/>
          <w:lang w:eastAsia="zh-CN"/>
        </w:rPr>
        <w:t>(一)、化学陶瓷化学品项目概况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陶瓷化学品项目的起源追溯至对市场的深入洞察。市场的不断演变与变革为化学陶瓷化学品项目提供了难得的机遇。当前市场存在的需求缺口和变革的大环境共同构成了化学陶瓷化学品项目的背景。这个化学陶瓷化学品项目旨在充分利用市场机遇，填补行业中尚未满足的需求，为客户提供全新的解决方案。市场的变革和需求的增长使得这个化学陶瓷化学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化学陶瓷化学品项目名称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陶瓷化学品项目正式命名为化学陶瓷化学品。这个名称不仅仅是一个标识，更代表了化学陶瓷化学品项目的核心理念和愿景。它蕴含着化学陶瓷化学品项目所要解决问题的关键字，具有强烈的表达和辨识度，为化学陶瓷化学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化学陶瓷化学品项目目标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陶瓷化学品项目的核心目标是提供一种全新、高效的解决方案，满足客户日益增长的需求。化学陶瓷化学品项目追求的不仅仅是满足市场需求，更是在市场中获得卓越的竞争优势。通过不断提升产品或服务的质量和创新水平，化学陶瓷化学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化学陶瓷化学品项目范围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陶瓷化学品项目全面涵盖了产品研发、制造、市场推广和售后服务，确保从产品设计到最终用户体验的全方位关注。这一全面的化学陶瓷化学品项目范围是为了确保化学陶瓷化学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化学陶瓷化学品项目时间表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化学陶瓷化学品项目计划在未来18个月内完成，包括研发、测试、市场试点和正式推出等不同阶段。这个时间表的合理设计是为了确保化学陶瓷化学品项目各个阶段的顺利推进，以便按时交付高质量的成果。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化学陶瓷化学品项目预算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陶瓷化学品项目总预算估算为XX百万美元，主要分配在研发、市场推广、人员培训和运营等方面。这一充足的预算为化学陶瓷化学品项目提供了充足的资源，确保化学陶瓷化学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化学陶瓷化学品项目风险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陶瓷化学品项目可能面临的风险包括市场接受度低、技术难题、竞争激烈等。化学陶瓷化学品项目团队已经制定了相应的风险应对计划，通过前瞻性的风险管理，确保化学陶瓷化学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化学陶瓷化学品项目团队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https://d.book118.com/408001127110006044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化学陶瓷化学品项目计划设计方案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C916E7"/>
    <w:rsid w:val="59C916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01127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2024-03-04T07:35:00Z</dcterms:created>
  <dcterms:modified xsi:type="dcterms:W3CDTF">2024-03-04T07:36:03Z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D2404C23F2D248F798FE03039A74194B_11</vt:lpwstr>
  </property>
  <property fmtid="{D5CDD505-2E9C-101B-9397-08002B2CF9AE}" pid="3" name="KSOProductBuildVer">
    <vt:lpwstr>2052-12.1.0.16388</vt:lpwstr>
  </property>
</Properties>
</file>