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硅胶项目建设总纲及方案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00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_Toc17005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63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_Toc20663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2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_Toc6282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_Toc1193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09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_Toc25209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4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_Toc23474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_Toc3193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97" w:history="1">
        <w:r>
          <w:rPr>
            <w:rFonts w:ascii="仿宋" w:eastAsia="仿宋" w:hAnsi="仿宋" w:cs="仿宋" w:hint="eastAsia"/>
            <w:lang w:eastAsia="zh-CN"/>
          </w:rPr>
          <w:t>二、硅胶项目概论</w:t>
        </w:r>
        <w:r>
          <w:tab/>
        </w:r>
        <w:r>
          <w:fldChar w:fldCharType="begin"/>
        </w:r>
        <w:r>
          <w:instrText xml:space="preserve"> PAGEREF _Toc26497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_Toc1600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6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_Toc29356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7" w:history="1">
        <w:r>
          <w:rPr>
            <w:rFonts w:ascii="仿宋" w:eastAsia="仿宋" w:hAnsi="仿宋" w:cs="仿宋" w:hint="eastAsia"/>
            <w:lang w:eastAsia="zh-CN"/>
          </w:rPr>
          <w:t>三、项目监理与质量保证</w:t>
        </w:r>
        <w:r>
          <w:tab/>
        </w:r>
        <w:r>
          <w:fldChar w:fldCharType="begin"/>
        </w:r>
        <w:r>
          <w:instrText xml:space="preserve"> PAGEREF _Toc2787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8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_Toc17278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_Toc2269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8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_Toc21088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58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_Toc13158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3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_Toc30803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3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_Toc20353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0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_Toc32330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1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_Toc8801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63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_Toc31863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8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_Toc21528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4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_Toc12474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1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_Toc28851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0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_Toc28120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93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_Toc17193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2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_Toc4392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4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_Toc24774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2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_Toc6862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2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_Toc12542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15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_Toc9415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7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_Toc23757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5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_Toc5965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58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_Toc10758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12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_Toc11612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5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_Toc10825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6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_Toc12896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23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_Toc8823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7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_Toc27217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8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_Toc30418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0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_Toc24530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_Toc2359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677" w:history="1">
        <w:r>
          <w:rPr>
            <w:rFonts w:ascii="仿宋" w:eastAsia="仿宋" w:hAnsi="仿宋" w:cs="仿宋" w:hint="eastAsia"/>
            <w:lang w:eastAsia="zh-CN"/>
          </w:rPr>
          <w:t>八、项目进度计划</w:t>
        </w:r>
        <w:r>
          <w:tab/>
        </w:r>
        <w:r>
          <w:fldChar w:fldCharType="begin"/>
        </w:r>
        <w:r>
          <w:instrText xml:space="preserve"> PAGEREF _Toc28677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_Toc8724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2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_Toc27182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_Toc509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_Toc2407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4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_Toc26904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_Toc235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_Toc2740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67" w:history="1">
        <w:r>
          <w:rPr>
            <w:rFonts w:ascii="仿宋" w:eastAsia="仿宋" w:hAnsi="仿宋" w:cs="仿宋" w:hint="eastAsia"/>
            <w:lang w:eastAsia="zh-CN"/>
          </w:rPr>
          <w:t>九、土地利用与规划方案</w:t>
        </w:r>
        <w:r>
          <w:tab/>
        </w:r>
        <w:r>
          <w:fldChar w:fldCharType="begin"/>
        </w:r>
        <w:r>
          <w:instrText xml:space="preserve"> PAGEREF _Toc22467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13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_Toc22213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2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_Toc30432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28" w:history="1">
        <w:r>
          <w:rPr>
            <w:rFonts w:ascii="仿宋" w:eastAsia="仿宋" w:hAnsi="仿宋" w:cs="仿宋" w:hint="eastAsia"/>
            <w:lang w:eastAsia="zh-CN"/>
          </w:rPr>
          <w:t>十、项目实施与管理方案</w:t>
        </w:r>
        <w:r>
          <w:tab/>
        </w:r>
        <w:r>
          <w:fldChar w:fldCharType="begin"/>
        </w:r>
        <w:r>
          <w:instrText xml:space="preserve"> PAGEREF _Toc4128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6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_Toc9436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0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_Toc7590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2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_Toc17662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63" w:history="1">
        <w:r>
          <w:rPr>
            <w:rFonts w:ascii="仿宋" w:eastAsia="仿宋" w:hAnsi="仿宋" w:cs="仿宋" w:hint="eastAsia"/>
            <w:lang w:eastAsia="zh-CN"/>
          </w:rPr>
          <w:t>十一、客户关系管理与市场拓展</w:t>
        </w:r>
        <w:r>
          <w:tab/>
        </w:r>
        <w:r>
          <w:fldChar w:fldCharType="begin"/>
        </w:r>
        <w:r>
          <w:instrText xml:space="preserve"> PAGEREF _Toc13763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0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_Toc6970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9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_Toc16109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33" w:history="1">
        <w:r>
          <w:rPr>
            <w:rFonts w:ascii="仿宋" w:eastAsia="仿宋" w:hAnsi="仿宋" w:cs="仿宋" w:hint="eastAsia"/>
            <w:lang w:eastAsia="zh-CN"/>
          </w:rPr>
          <w:t>十二、技术创新与产业升级</w:t>
        </w:r>
        <w:r>
          <w:tab/>
        </w:r>
        <w:r>
          <w:fldChar w:fldCharType="begin"/>
        </w:r>
        <w:r>
          <w:instrText xml:space="preserve"> PAGEREF _Toc9533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2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_Toc21762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5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_Toc22725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88" w:history="1">
        <w:r>
          <w:rPr>
            <w:rFonts w:ascii="仿宋" w:eastAsia="仿宋" w:hAnsi="仿宋" w:cs="仿宋" w:hint="eastAsia"/>
            <w:lang w:eastAsia="zh-CN"/>
          </w:rPr>
          <w:t>十三、法律法规与政策遵循</w:t>
        </w:r>
        <w:r>
          <w:tab/>
        </w:r>
        <w:r>
          <w:fldChar w:fldCharType="begin"/>
        </w:r>
        <w:r>
          <w:instrText xml:space="preserve"> PAGEREF _Toc8888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9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_Toc22999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6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_Toc30596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87" w:history="1">
        <w:r>
          <w:rPr>
            <w:rFonts w:ascii="仿宋" w:eastAsia="仿宋" w:hAnsi="仿宋" w:cs="仿宋" w:hint="eastAsia"/>
            <w:lang w:eastAsia="zh-CN"/>
          </w:rPr>
          <w:t>十四、产业协同与集群发展</w:t>
        </w:r>
        <w:r>
          <w:tab/>
        </w:r>
        <w:r>
          <w:fldChar w:fldCharType="begin"/>
        </w:r>
        <w:r>
          <w:instrText xml:space="preserve"> PAGEREF _Toc3987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_Toc1428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7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_Toc29877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99" w:history="1">
        <w:r>
          <w:rPr>
            <w:rFonts w:ascii="仿宋" w:eastAsia="仿宋" w:hAnsi="仿宋" w:cs="仿宋" w:hint="eastAsia"/>
            <w:lang w:eastAsia="zh-CN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_Toc20699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95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_Toc10495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3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_Toc24383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94" w:history="1">
        <w:r>
          <w:rPr>
            <w:rFonts w:ascii="仿宋" w:eastAsia="仿宋" w:hAnsi="仿宋" w:cs="仿宋" w:hint="eastAsia"/>
            <w:lang w:eastAsia="zh-CN"/>
          </w:rPr>
          <w:t>十六、质量管理与控制</w:t>
        </w:r>
        <w:r>
          <w:tab/>
        </w:r>
        <w:r>
          <w:fldChar w:fldCharType="begin"/>
        </w:r>
        <w:r>
          <w:instrText xml:space="preserve"> PAGEREF _Toc13094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0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_Toc31590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1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_Toc7931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07" w:history="1">
        <w:r>
          <w:rPr>
            <w:rFonts w:ascii="仿宋" w:eastAsia="仿宋" w:hAnsi="仿宋" w:cs="仿宋" w:hint="eastAsia"/>
            <w:lang w:eastAsia="zh-CN"/>
          </w:rPr>
          <w:t>十七、企业合规与伦理</w:t>
        </w:r>
        <w:r>
          <w:tab/>
        </w:r>
        <w:r>
          <w:fldChar w:fldCharType="begin"/>
        </w:r>
        <w:r>
          <w:instrText xml:space="preserve"> PAGEREF _Toc9907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5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_Toc16855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61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_Toc31861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9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_Toc32679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3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_Toc5983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00" w:history="1">
        <w:r>
          <w:rPr>
            <w:rFonts w:ascii="仿宋" w:eastAsia="仿宋" w:hAnsi="仿宋" w:cs="仿宋" w:hint="eastAsia"/>
            <w:lang w:eastAsia="zh-CN"/>
          </w:rPr>
          <w:t>十八、成果转化与推广应用</w:t>
        </w:r>
        <w:r>
          <w:tab/>
        </w:r>
        <w:r>
          <w:fldChar w:fldCharType="begin"/>
        </w:r>
        <w:r>
          <w:instrText xml:space="preserve"> PAGEREF _Toc32000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23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_Toc21423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8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_Toc20258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80" w:history="1">
        <w:r>
          <w:rPr>
            <w:rFonts w:ascii="仿宋" w:eastAsia="仿宋" w:hAnsi="仿宋" w:cs="仿宋" w:hint="eastAsia"/>
            <w:lang w:eastAsia="zh-CN"/>
          </w:rPr>
          <w:t>十九、合作与交流机制建立</w:t>
        </w:r>
        <w:r>
          <w:tab/>
        </w:r>
        <w:r>
          <w:fldChar w:fldCharType="begin"/>
        </w:r>
        <w:r>
          <w:instrText xml:space="preserve"> PAGEREF _Toc23480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_Toc219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7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_Toc6577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5263" w:history="1">
        <w:r>
          <w:rPr>
            <w:rFonts w:ascii="仿宋" w:eastAsia="仿宋" w:hAnsi="仿宋" w:cs="仿宋" w:hint="eastAsia"/>
            <w:lang w:eastAsia="zh-CN"/>
          </w:rPr>
          <w:t>二十、项目施工方案</w:t>
        </w:r>
        <w:r>
          <w:tab/>
        </w:r>
        <w:r>
          <w:fldChar w:fldCharType="begin"/>
        </w:r>
        <w:r>
          <w:instrText xml:space="preserve"> PAGEREF _Toc15263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4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_Toc16624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70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_Toc7770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6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_Toc29176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0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_Toc22460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00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663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282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硅胶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硅胶项目将进行详细的生态影响评估，确保不会对当地的动植物种群和自然栖息地造成负面影响。如果项目地点附近有重要的生物栖息地或生态敏感区，项目将重新考虑建设地点或采取相应的保护措施。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硅胶项目将积极采用可持续材料，如再生塑料和生物降解材料，以减少对环境的影响。项目还将推行废物减量和回收计划，例如通过再利用工业废料或建立回收系统。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硅胶项目还将参与当地的环保活动和计划，如资助当地的环境保护项目或与社区合作进行环保宣传活动。通过这些活动，项目不仅能够提高自身的环境表现，还能在当地社区中树立积极的环保形象。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9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硅胶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硅胶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硅胶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5209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硅胶项目将采用绿色屋顶和生态墙等环境友好型建筑设计，这些设计不仅有助于改善空气质量，还能为城市野生动植物提供栖息地。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硅胶项目将建立高效的废水处理系统，确保所有工业废水在排放前都经过适当处理，达到或超过环保标准。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硅胶项目将致力于使用清洁能源，如太阳能和风能，减少对化石燃料的依赖。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硅胶项目将举办环保教育研讨会，向员工和当地社区普及环保知识，提升对环境保护重要性的认识。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3474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在硅胶项目启动前，将进行一系列深入的地质调查，包括钻探和土壤取样，以深入了解项目区域的地层结构和土壤组成。特别是对于土壤的承载能力和地下水位的深度进行详细评估。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硅胶项目将通过地下水位监测系统定期检测水位变化，以预测和预防由高地下水位可能引起的地基问题。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硅胶项目将进行详尽的水文和地形分析，以识别可能的洪水和泥石流风险区。基于这些分析，项目将设计防洪设施，如提高地基、构建防洪墙和排水沟。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硅胶项目还将考虑建设排水系统，以减少地表水对土壤稳定性的影响。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完成初始的地质风险评估后，硅胶项目将安装长期地质监测设备，如倾斜仪、裂缝计和地下水位计，以持续监测地质条件的变化。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193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硅胶项目将通过这些措施来适应和尊重特殊环境条件，确保项目的可持续发展，同时减少对环境的负面影响。这不仅有助于保护自然和文化遗产，还能提升项目在社会责任方面的表现和形象。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6497"/>
      <w:r>
        <w:rPr>
          <w:rFonts w:ascii="仿宋" w:eastAsia="仿宋" w:hAnsi="仿宋" w:cs="仿宋" w:hint="eastAsia"/>
          <w:sz w:val="28"/>
          <w:lang w:eastAsia="zh-CN"/>
        </w:rPr>
        <w:t>二、硅胶项目概论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600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硅胶项目的申报单位是“XXX实业发展公司”，这是一家在其所处行业内备受尊敬的企业。公司自成立以来，通过其在硅胶项目中表现出的创新精神和卓越执行力，在市场上赢得了显著的地位。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该公司的法定代表人秦XX，在硅胶项目及其他多个行业领域中都有着显著的贡献。秦XX以其出色的领导才能和敏锐的商业洞察力，带领公司在硅胶项目等多个领域实现了持续的成长和成功。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硅胶项目的重要合作伙伴。公司专注于[行业名称]领域，以创新作为驱动力，不断推动技术进步和市场扩张。在硅胶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https://d.book118.com/408007003124006023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硅胶项目建设总纲及方案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硅胶项目建设总纲及方案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硅胶项目建设总纲及方案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硅胶项目建设总纲及方案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硅胶项目建设总纲及方案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硅胶项目建设总纲及方案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硅胶项目建设总纲及方案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硅胶项目建设总纲及方案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硅胶项目建设总纲及方案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硅胶项目建设总纲及方案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硅胶项目建设总纲及方案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硅胶项目建设总纲及方案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04D1839"/>
    <w:rsid w:val="204D183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40800700312400602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2023-12-28T13:16:00Z</dcterms:created>
  <dcterms:modified xsi:type="dcterms:W3CDTF">2023-12-28T13:17:18Z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A13B2DF20A1C47B29289F687917573B3_11</vt:lpwstr>
  </property>
  <property fmtid="{D5CDD505-2E9C-101B-9397-08002B2CF9AE}" pid="3" name="KSOProductBuildVer">
    <vt:lpwstr>2052-12.1.0.16120</vt:lpwstr>
  </property>
</Properties>
</file>