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72" w:history="1">
        <w:r>
          <w:rPr>
            <w:rFonts w:ascii="仿宋" w:eastAsia="仿宋" w:hAnsi="仿宋" w:cs="仿宋" w:hint="eastAsia"/>
            <w:lang w:eastAsia="zh-CN"/>
          </w:rPr>
          <w:t>序言</w:t>
        </w:r>
        <w:r>
          <w:tab/>
        </w:r>
        <w:r>
          <w:fldChar w:fldCharType="begin"/>
        </w:r>
        <w:r>
          <w:instrText xml:space="preserve"> PAGEREF _Toc26672 \h </w:instrText>
        </w:r>
        <w:r>
          <w:fldChar w:fldCharType="separate"/>
        </w:r>
        <w:r>
          <w:t>3</w:t>
        </w:r>
        <w:r>
          <w:fldChar w:fldCharType="end"/>
        </w:r>
      </w:hyperlink>
    </w:p>
    <w:p>
      <w:pPr>
        <w:pStyle w:val="TOC1"/>
        <w:tabs>
          <w:tab w:val="right" w:leader="dot" w:pos="8306"/>
        </w:tabs>
      </w:pPr>
      <w:hyperlink w:anchor="_Toc17187" w:history="1">
        <w:r>
          <w:rPr>
            <w:rFonts w:ascii="仿宋" w:eastAsia="仿宋" w:hAnsi="仿宋" w:cs="仿宋" w:hint="eastAsia"/>
            <w:lang w:eastAsia="zh-CN"/>
          </w:rPr>
          <w:t>一、发展规划</w:t>
        </w:r>
        <w:r>
          <w:tab/>
        </w:r>
        <w:r>
          <w:fldChar w:fldCharType="begin"/>
        </w:r>
        <w:r>
          <w:instrText xml:space="preserve"> PAGEREF _Toc17187 \h </w:instrText>
        </w:r>
        <w:r>
          <w:fldChar w:fldCharType="separate"/>
        </w:r>
        <w:r>
          <w:t>3</w:t>
        </w:r>
        <w:r>
          <w:fldChar w:fldCharType="end"/>
        </w:r>
      </w:hyperlink>
    </w:p>
    <w:p>
      <w:pPr>
        <w:pStyle w:val="TOC2"/>
        <w:tabs>
          <w:tab w:val="right" w:leader="dot" w:pos="8306"/>
        </w:tabs>
      </w:pPr>
      <w:hyperlink w:anchor="_Toc22168" w:history="1">
        <w:r>
          <w:rPr>
            <w:rFonts w:ascii="仿宋" w:eastAsia="仿宋" w:hAnsi="仿宋" w:cs="仿宋" w:hint="eastAsia"/>
            <w:lang w:eastAsia="zh-CN"/>
          </w:rPr>
          <w:t>(一)、公司发展规划</w:t>
        </w:r>
        <w:r>
          <w:tab/>
        </w:r>
        <w:r>
          <w:fldChar w:fldCharType="begin"/>
        </w:r>
        <w:r>
          <w:instrText xml:space="preserve"> PAGEREF _Toc22168 \h </w:instrText>
        </w:r>
        <w:r>
          <w:fldChar w:fldCharType="separate"/>
        </w:r>
        <w:r>
          <w:t>3</w:t>
        </w:r>
        <w:r>
          <w:fldChar w:fldCharType="end"/>
        </w:r>
      </w:hyperlink>
    </w:p>
    <w:p>
      <w:pPr>
        <w:pStyle w:val="TOC2"/>
        <w:tabs>
          <w:tab w:val="right" w:leader="dot" w:pos="8306"/>
        </w:tabs>
      </w:pPr>
      <w:hyperlink w:anchor="_Toc2367" w:history="1">
        <w:r>
          <w:rPr>
            <w:rFonts w:ascii="仿宋" w:eastAsia="仿宋" w:hAnsi="仿宋" w:cs="仿宋" w:hint="eastAsia"/>
            <w:lang w:eastAsia="zh-CN"/>
          </w:rPr>
          <w:t>(二)、保障措施</w:t>
        </w:r>
        <w:r>
          <w:tab/>
        </w:r>
        <w:r>
          <w:fldChar w:fldCharType="begin"/>
        </w:r>
        <w:r>
          <w:instrText xml:space="preserve"> PAGEREF _Toc2367 \h </w:instrText>
        </w:r>
        <w:r>
          <w:fldChar w:fldCharType="separate"/>
        </w:r>
        <w:r>
          <w:t>4</w:t>
        </w:r>
        <w:r>
          <w:fldChar w:fldCharType="end"/>
        </w:r>
      </w:hyperlink>
    </w:p>
    <w:p>
      <w:pPr>
        <w:pStyle w:val="TOC1"/>
        <w:tabs>
          <w:tab w:val="right" w:leader="dot" w:pos="8306"/>
        </w:tabs>
      </w:pPr>
      <w:hyperlink w:anchor="_Toc23653" w:history="1">
        <w:r>
          <w:rPr>
            <w:rFonts w:ascii="仿宋" w:eastAsia="仿宋" w:hAnsi="仿宋" w:cs="仿宋" w:hint="eastAsia"/>
            <w:lang w:eastAsia="zh-CN"/>
          </w:rPr>
          <w:t>二、汽车项目概况</w:t>
        </w:r>
        <w:r>
          <w:tab/>
        </w:r>
        <w:r>
          <w:fldChar w:fldCharType="begin"/>
        </w:r>
        <w:r>
          <w:instrText xml:space="preserve"> PAGEREF _Toc23653 \h </w:instrText>
        </w:r>
        <w:r>
          <w:fldChar w:fldCharType="separate"/>
        </w:r>
        <w:r>
          <w:t>9</w:t>
        </w:r>
        <w:r>
          <w:fldChar w:fldCharType="end"/>
        </w:r>
      </w:hyperlink>
    </w:p>
    <w:p>
      <w:pPr>
        <w:pStyle w:val="TOC2"/>
        <w:tabs>
          <w:tab w:val="right" w:leader="dot" w:pos="8306"/>
        </w:tabs>
      </w:pPr>
      <w:hyperlink w:anchor="_Toc19218" w:history="1">
        <w:r>
          <w:rPr>
            <w:rFonts w:ascii="仿宋" w:eastAsia="仿宋" w:hAnsi="仿宋" w:cs="仿宋" w:hint="eastAsia"/>
            <w:lang w:eastAsia="zh-CN"/>
          </w:rPr>
          <w:t>(一)、投资路径</w:t>
        </w:r>
        <w:r>
          <w:tab/>
        </w:r>
        <w:r>
          <w:fldChar w:fldCharType="begin"/>
        </w:r>
        <w:r>
          <w:instrText xml:space="preserve"> PAGEREF _Toc19218 \h </w:instrText>
        </w:r>
        <w:r>
          <w:fldChar w:fldCharType="separate"/>
        </w:r>
        <w:r>
          <w:t>9</w:t>
        </w:r>
        <w:r>
          <w:fldChar w:fldCharType="end"/>
        </w:r>
      </w:hyperlink>
    </w:p>
    <w:p>
      <w:pPr>
        <w:pStyle w:val="TOC2"/>
        <w:tabs>
          <w:tab w:val="right" w:leader="dot" w:pos="8306"/>
        </w:tabs>
      </w:pPr>
      <w:hyperlink w:anchor="_Toc2658" w:history="1">
        <w:r>
          <w:rPr>
            <w:rFonts w:ascii="仿宋" w:eastAsia="仿宋" w:hAnsi="仿宋" w:cs="仿宋" w:hint="eastAsia"/>
            <w:lang w:eastAsia="zh-CN"/>
          </w:rPr>
          <w:t>(二)、汽车项目提出的理由</w:t>
        </w:r>
        <w:r>
          <w:tab/>
        </w:r>
        <w:r>
          <w:fldChar w:fldCharType="begin"/>
        </w:r>
        <w:r>
          <w:instrText xml:space="preserve"> PAGEREF _Toc2658 \h </w:instrText>
        </w:r>
        <w:r>
          <w:fldChar w:fldCharType="separate"/>
        </w:r>
        <w:r>
          <w:t>9</w:t>
        </w:r>
        <w:r>
          <w:fldChar w:fldCharType="end"/>
        </w:r>
      </w:hyperlink>
    </w:p>
    <w:p>
      <w:pPr>
        <w:pStyle w:val="TOC2"/>
        <w:tabs>
          <w:tab w:val="right" w:leader="dot" w:pos="8306"/>
        </w:tabs>
      </w:pPr>
      <w:hyperlink w:anchor="_Toc8026" w:history="1">
        <w:r>
          <w:rPr>
            <w:rFonts w:ascii="仿宋" w:eastAsia="仿宋" w:hAnsi="仿宋" w:cs="仿宋" w:hint="eastAsia"/>
            <w:lang w:eastAsia="zh-CN"/>
          </w:rPr>
          <w:t>(三)、汽车项目选址</w:t>
        </w:r>
        <w:r>
          <w:tab/>
        </w:r>
        <w:r>
          <w:fldChar w:fldCharType="begin"/>
        </w:r>
        <w:r>
          <w:instrText xml:space="preserve"> PAGEREF _Toc8026 \h </w:instrText>
        </w:r>
        <w:r>
          <w:fldChar w:fldCharType="separate"/>
        </w:r>
        <w:r>
          <w:t>10</w:t>
        </w:r>
        <w:r>
          <w:fldChar w:fldCharType="end"/>
        </w:r>
      </w:hyperlink>
    </w:p>
    <w:p>
      <w:pPr>
        <w:pStyle w:val="TOC2"/>
        <w:tabs>
          <w:tab w:val="right" w:leader="dot" w:pos="8306"/>
        </w:tabs>
      </w:pPr>
      <w:hyperlink w:anchor="_Toc18670" w:history="1">
        <w:r>
          <w:rPr>
            <w:rFonts w:ascii="仿宋" w:eastAsia="仿宋" w:hAnsi="仿宋" w:cs="仿宋" w:hint="eastAsia"/>
            <w:lang w:eastAsia="zh-CN"/>
          </w:rPr>
          <w:t>(四)、生产规模</w:t>
        </w:r>
        <w:r>
          <w:tab/>
        </w:r>
        <w:r>
          <w:fldChar w:fldCharType="begin"/>
        </w:r>
        <w:r>
          <w:instrText xml:space="preserve"> PAGEREF _Toc18670 \h </w:instrText>
        </w:r>
        <w:r>
          <w:fldChar w:fldCharType="separate"/>
        </w:r>
        <w:r>
          <w:t>10</w:t>
        </w:r>
        <w:r>
          <w:fldChar w:fldCharType="end"/>
        </w:r>
      </w:hyperlink>
    </w:p>
    <w:p>
      <w:pPr>
        <w:pStyle w:val="TOC2"/>
        <w:tabs>
          <w:tab w:val="right" w:leader="dot" w:pos="8306"/>
        </w:tabs>
      </w:pPr>
      <w:hyperlink w:anchor="_Toc12075" w:history="1">
        <w:r>
          <w:rPr>
            <w:rFonts w:ascii="仿宋" w:eastAsia="仿宋" w:hAnsi="仿宋" w:cs="仿宋" w:hint="eastAsia"/>
            <w:lang w:eastAsia="zh-CN"/>
          </w:rPr>
          <w:t>(五)、建设规模</w:t>
        </w:r>
        <w:r>
          <w:tab/>
        </w:r>
        <w:r>
          <w:fldChar w:fldCharType="begin"/>
        </w:r>
        <w:r>
          <w:instrText xml:space="preserve"> PAGEREF _Toc12075 \h </w:instrText>
        </w:r>
        <w:r>
          <w:fldChar w:fldCharType="separate"/>
        </w:r>
        <w:r>
          <w:t>11</w:t>
        </w:r>
        <w:r>
          <w:fldChar w:fldCharType="end"/>
        </w:r>
      </w:hyperlink>
    </w:p>
    <w:p>
      <w:pPr>
        <w:pStyle w:val="TOC2"/>
        <w:tabs>
          <w:tab w:val="right" w:leader="dot" w:pos="8306"/>
        </w:tabs>
      </w:pPr>
      <w:hyperlink w:anchor="_Toc15924" w:history="1">
        <w:r>
          <w:rPr>
            <w:rFonts w:ascii="仿宋" w:eastAsia="仿宋" w:hAnsi="仿宋" w:cs="仿宋" w:hint="eastAsia"/>
            <w:lang w:eastAsia="zh-CN"/>
          </w:rPr>
          <w:t>(六)、汽车项目投资</w:t>
        </w:r>
        <w:r>
          <w:tab/>
        </w:r>
        <w:r>
          <w:fldChar w:fldCharType="begin"/>
        </w:r>
        <w:r>
          <w:instrText xml:space="preserve"> PAGEREF _Toc15924 \h </w:instrText>
        </w:r>
        <w:r>
          <w:fldChar w:fldCharType="separate"/>
        </w:r>
        <w:r>
          <w:t>11</w:t>
        </w:r>
        <w:r>
          <w:fldChar w:fldCharType="end"/>
        </w:r>
      </w:hyperlink>
    </w:p>
    <w:p>
      <w:pPr>
        <w:pStyle w:val="TOC2"/>
        <w:tabs>
          <w:tab w:val="right" w:leader="dot" w:pos="8306"/>
        </w:tabs>
      </w:pPr>
      <w:hyperlink w:anchor="_Toc19402" w:history="1">
        <w:r>
          <w:rPr>
            <w:rFonts w:ascii="仿宋" w:eastAsia="仿宋" w:hAnsi="仿宋" w:cs="仿宋" w:hint="eastAsia"/>
            <w:lang w:eastAsia="zh-CN"/>
          </w:rPr>
          <w:t>(七)、汽车项目进度规划</w:t>
        </w:r>
        <w:r>
          <w:tab/>
        </w:r>
        <w:r>
          <w:fldChar w:fldCharType="begin"/>
        </w:r>
        <w:r>
          <w:instrText xml:space="preserve"> PAGEREF _Toc19402 \h </w:instrText>
        </w:r>
        <w:r>
          <w:fldChar w:fldCharType="separate"/>
        </w:r>
        <w:r>
          <w:t>11</w:t>
        </w:r>
        <w:r>
          <w:fldChar w:fldCharType="end"/>
        </w:r>
      </w:hyperlink>
    </w:p>
    <w:p>
      <w:pPr>
        <w:pStyle w:val="TOC2"/>
        <w:tabs>
          <w:tab w:val="right" w:leader="dot" w:pos="8306"/>
        </w:tabs>
      </w:pPr>
      <w:hyperlink w:anchor="_Toc13090" w:history="1">
        <w:r>
          <w:rPr>
            <w:rFonts w:ascii="仿宋" w:eastAsia="仿宋" w:hAnsi="仿宋" w:cs="仿宋" w:hint="eastAsia"/>
            <w:lang w:eastAsia="zh-CN"/>
          </w:rPr>
          <w:t>(八)、经济效益(正常经营年份)</w:t>
        </w:r>
        <w:r>
          <w:tab/>
        </w:r>
        <w:r>
          <w:fldChar w:fldCharType="begin"/>
        </w:r>
        <w:r>
          <w:instrText xml:space="preserve"> PAGEREF _Toc13090 \h </w:instrText>
        </w:r>
        <w:r>
          <w:fldChar w:fldCharType="separate"/>
        </w:r>
        <w:r>
          <w:t>12</w:t>
        </w:r>
        <w:r>
          <w:fldChar w:fldCharType="end"/>
        </w:r>
      </w:hyperlink>
    </w:p>
    <w:p>
      <w:pPr>
        <w:pStyle w:val="TOC2"/>
        <w:tabs>
          <w:tab w:val="right" w:leader="dot" w:pos="8306"/>
        </w:tabs>
      </w:pPr>
      <w:hyperlink w:anchor="_Toc19518" w:history="1">
        <w:r>
          <w:rPr>
            <w:rFonts w:ascii="仿宋" w:eastAsia="仿宋" w:hAnsi="仿宋" w:cs="仿宋" w:hint="eastAsia"/>
            <w:lang w:eastAsia="zh-CN"/>
          </w:rPr>
          <w:t>(九)、汽车项目综合评价</w:t>
        </w:r>
        <w:r>
          <w:tab/>
        </w:r>
        <w:r>
          <w:fldChar w:fldCharType="begin"/>
        </w:r>
        <w:r>
          <w:instrText xml:space="preserve"> PAGEREF _Toc19518 \h </w:instrText>
        </w:r>
        <w:r>
          <w:fldChar w:fldCharType="separate"/>
        </w:r>
        <w:r>
          <w:t>12</w:t>
        </w:r>
        <w:r>
          <w:fldChar w:fldCharType="end"/>
        </w:r>
      </w:hyperlink>
    </w:p>
    <w:p>
      <w:pPr>
        <w:pStyle w:val="TOC1"/>
        <w:tabs>
          <w:tab w:val="right" w:leader="dot" w:pos="8306"/>
        </w:tabs>
      </w:pPr>
      <w:hyperlink w:anchor="_Toc21805" w:history="1">
        <w:r>
          <w:rPr>
            <w:rFonts w:ascii="仿宋" w:eastAsia="仿宋" w:hAnsi="仿宋" w:cs="仿宋" w:hint="eastAsia"/>
            <w:lang w:eastAsia="zh-CN"/>
          </w:rPr>
          <w:t>三、行业、市场分析</w:t>
        </w:r>
        <w:r>
          <w:tab/>
        </w:r>
        <w:r>
          <w:fldChar w:fldCharType="begin"/>
        </w:r>
        <w:r>
          <w:instrText xml:space="preserve"> PAGEREF _Toc21805 \h </w:instrText>
        </w:r>
        <w:r>
          <w:fldChar w:fldCharType="separate"/>
        </w:r>
        <w:r>
          <w:t>13</w:t>
        </w:r>
        <w:r>
          <w:fldChar w:fldCharType="end"/>
        </w:r>
      </w:hyperlink>
    </w:p>
    <w:p>
      <w:pPr>
        <w:pStyle w:val="TOC2"/>
        <w:tabs>
          <w:tab w:val="right" w:leader="dot" w:pos="8306"/>
        </w:tabs>
      </w:pPr>
      <w:hyperlink w:anchor="_Toc14475" w:history="1">
        <w:r>
          <w:rPr>
            <w:rFonts w:ascii="仿宋" w:eastAsia="仿宋" w:hAnsi="仿宋" w:cs="仿宋" w:hint="eastAsia"/>
            <w:lang w:eastAsia="zh-CN"/>
          </w:rPr>
          <w:t>(一)、行业分析</w:t>
        </w:r>
        <w:r>
          <w:tab/>
        </w:r>
        <w:r>
          <w:fldChar w:fldCharType="begin"/>
        </w:r>
        <w:r>
          <w:instrText xml:space="preserve"> PAGEREF _Toc14475 \h </w:instrText>
        </w:r>
        <w:r>
          <w:fldChar w:fldCharType="separate"/>
        </w:r>
        <w:r>
          <w:t>13</w:t>
        </w:r>
        <w:r>
          <w:fldChar w:fldCharType="end"/>
        </w:r>
      </w:hyperlink>
    </w:p>
    <w:p>
      <w:pPr>
        <w:pStyle w:val="TOC2"/>
        <w:tabs>
          <w:tab w:val="right" w:leader="dot" w:pos="8306"/>
        </w:tabs>
      </w:pPr>
      <w:hyperlink w:anchor="_Toc25378" w:history="1">
        <w:r>
          <w:rPr>
            <w:rFonts w:ascii="仿宋" w:eastAsia="仿宋" w:hAnsi="仿宋" w:cs="仿宋" w:hint="eastAsia"/>
            <w:lang w:eastAsia="zh-CN"/>
          </w:rPr>
          <w:t>(二)、市场分析</w:t>
        </w:r>
        <w:r>
          <w:tab/>
        </w:r>
        <w:r>
          <w:fldChar w:fldCharType="begin"/>
        </w:r>
        <w:r>
          <w:instrText xml:space="preserve"> PAGEREF _Toc25378 \h </w:instrText>
        </w:r>
        <w:r>
          <w:fldChar w:fldCharType="separate"/>
        </w:r>
        <w:r>
          <w:t>14</w:t>
        </w:r>
        <w:r>
          <w:fldChar w:fldCharType="end"/>
        </w:r>
      </w:hyperlink>
    </w:p>
    <w:p>
      <w:pPr>
        <w:pStyle w:val="TOC2"/>
        <w:tabs>
          <w:tab w:val="right" w:leader="dot" w:pos="8306"/>
        </w:tabs>
      </w:pPr>
      <w:hyperlink w:anchor="_Toc14264" w:history="1">
        <w:r>
          <w:rPr>
            <w:rFonts w:ascii="仿宋" w:eastAsia="仿宋" w:hAnsi="仿宋" w:cs="仿宋" w:hint="eastAsia"/>
            <w:lang w:eastAsia="zh-CN"/>
          </w:rPr>
          <w:t>(三)、行业发展及市场前景分析</w:t>
        </w:r>
        <w:r>
          <w:tab/>
        </w:r>
        <w:r>
          <w:fldChar w:fldCharType="begin"/>
        </w:r>
        <w:r>
          <w:instrText xml:space="preserve"> PAGEREF _Toc14264 \h </w:instrText>
        </w:r>
        <w:r>
          <w:fldChar w:fldCharType="separate"/>
        </w:r>
        <w:r>
          <w:t>14</w:t>
        </w:r>
        <w:r>
          <w:fldChar w:fldCharType="end"/>
        </w:r>
      </w:hyperlink>
    </w:p>
    <w:p>
      <w:pPr>
        <w:pStyle w:val="TOC1"/>
        <w:tabs>
          <w:tab w:val="right" w:leader="dot" w:pos="8306"/>
        </w:tabs>
      </w:pPr>
      <w:hyperlink w:anchor="_Toc1429" w:history="1">
        <w:r>
          <w:rPr>
            <w:rFonts w:ascii="仿宋" w:eastAsia="仿宋" w:hAnsi="仿宋" w:cs="仿宋" w:hint="eastAsia"/>
            <w:lang w:eastAsia="zh-CN"/>
          </w:rPr>
          <w:t>四、公司成立方案</w:t>
        </w:r>
        <w:r>
          <w:tab/>
        </w:r>
        <w:r>
          <w:fldChar w:fldCharType="begin"/>
        </w:r>
        <w:r>
          <w:instrText xml:space="preserve"> PAGEREF _Toc1429 \h </w:instrText>
        </w:r>
        <w:r>
          <w:fldChar w:fldCharType="separate"/>
        </w:r>
        <w:r>
          <w:t>16</w:t>
        </w:r>
        <w:r>
          <w:fldChar w:fldCharType="end"/>
        </w:r>
      </w:hyperlink>
    </w:p>
    <w:p>
      <w:pPr>
        <w:pStyle w:val="TOC2"/>
        <w:tabs>
          <w:tab w:val="right" w:leader="dot" w:pos="8306"/>
        </w:tabs>
      </w:pPr>
      <w:hyperlink w:anchor="_Toc7948" w:history="1">
        <w:r>
          <w:rPr>
            <w:rFonts w:ascii="仿宋" w:eastAsia="仿宋" w:hAnsi="仿宋" w:cs="仿宋" w:hint="eastAsia"/>
            <w:lang w:eastAsia="zh-CN"/>
          </w:rPr>
          <w:t>(一)、公司经营宗旨</w:t>
        </w:r>
        <w:r>
          <w:tab/>
        </w:r>
        <w:r>
          <w:fldChar w:fldCharType="begin"/>
        </w:r>
        <w:r>
          <w:instrText xml:space="preserve"> PAGEREF _Toc7948 \h </w:instrText>
        </w:r>
        <w:r>
          <w:fldChar w:fldCharType="separate"/>
        </w:r>
        <w:r>
          <w:t>16</w:t>
        </w:r>
        <w:r>
          <w:fldChar w:fldCharType="end"/>
        </w:r>
      </w:hyperlink>
    </w:p>
    <w:p>
      <w:pPr>
        <w:pStyle w:val="TOC2"/>
        <w:tabs>
          <w:tab w:val="right" w:leader="dot" w:pos="8306"/>
        </w:tabs>
      </w:pPr>
      <w:hyperlink w:anchor="_Toc22446" w:history="1">
        <w:r>
          <w:rPr>
            <w:rFonts w:ascii="仿宋" w:eastAsia="仿宋" w:hAnsi="仿宋" w:cs="仿宋" w:hint="eastAsia"/>
            <w:lang w:eastAsia="zh-CN"/>
          </w:rPr>
          <w:t>(二)、公司的目标、主要职责</w:t>
        </w:r>
        <w:r>
          <w:tab/>
        </w:r>
        <w:r>
          <w:fldChar w:fldCharType="begin"/>
        </w:r>
        <w:r>
          <w:instrText xml:space="preserve"> PAGEREF _Toc22446 \h </w:instrText>
        </w:r>
        <w:r>
          <w:fldChar w:fldCharType="separate"/>
        </w:r>
        <w:r>
          <w:t>16</w:t>
        </w:r>
        <w:r>
          <w:fldChar w:fldCharType="end"/>
        </w:r>
      </w:hyperlink>
    </w:p>
    <w:p>
      <w:pPr>
        <w:pStyle w:val="TOC2"/>
        <w:tabs>
          <w:tab w:val="right" w:leader="dot" w:pos="8306"/>
        </w:tabs>
      </w:pPr>
      <w:hyperlink w:anchor="_Toc13349" w:history="1">
        <w:r>
          <w:rPr>
            <w:rFonts w:ascii="仿宋" w:eastAsia="仿宋" w:hAnsi="仿宋" w:cs="仿宋" w:hint="eastAsia"/>
            <w:lang w:eastAsia="zh-CN"/>
          </w:rPr>
          <w:t>(三)、公司组建方式</w:t>
        </w:r>
        <w:r>
          <w:tab/>
        </w:r>
        <w:r>
          <w:fldChar w:fldCharType="begin"/>
        </w:r>
        <w:r>
          <w:instrText xml:space="preserve"> PAGEREF _Toc13349 \h </w:instrText>
        </w:r>
        <w:r>
          <w:fldChar w:fldCharType="separate"/>
        </w:r>
        <w:r>
          <w:t>19</w:t>
        </w:r>
        <w:r>
          <w:fldChar w:fldCharType="end"/>
        </w:r>
      </w:hyperlink>
    </w:p>
    <w:p>
      <w:pPr>
        <w:pStyle w:val="TOC2"/>
        <w:tabs>
          <w:tab w:val="right" w:leader="dot" w:pos="8306"/>
        </w:tabs>
      </w:pPr>
      <w:hyperlink w:anchor="_Toc2907" w:history="1">
        <w:r>
          <w:rPr>
            <w:rFonts w:ascii="仿宋" w:eastAsia="仿宋" w:hAnsi="仿宋" w:cs="仿宋" w:hint="eastAsia"/>
            <w:lang w:eastAsia="zh-CN"/>
          </w:rPr>
          <w:t>(四)、公司管理体制</w:t>
        </w:r>
        <w:r>
          <w:tab/>
        </w:r>
        <w:r>
          <w:fldChar w:fldCharType="begin"/>
        </w:r>
        <w:r>
          <w:instrText xml:space="preserve"> PAGEREF _Toc2907 \h </w:instrText>
        </w:r>
        <w:r>
          <w:fldChar w:fldCharType="separate"/>
        </w:r>
        <w:r>
          <w:t>20</w:t>
        </w:r>
        <w:r>
          <w:fldChar w:fldCharType="end"/>
        </w:r>
      </w:hyperlink>
    </w:p>
    <w:p>
      <w:pPr>
        <w:pStyle w:val="TOC2"/>
        <w:tabs>
          <w:tab w:val="right" w:leader="dot" w:pos="8306"/>
        </w:tabs>
      </w:pPr>
      <w:hyperlink w:anchor="_Toc214" w:history="1">
        <w:r>
          <w:rPr>
            <w:rFonts w:ascii="仿宋" w:eastAsia="仿宋" w:hAnsi="仿宋" w:cs="仿宋" w:hint="eastAsia"/>
            <w:lang w:eastAsia="zh-CN"/>
          </w:rPr>
          <w:t>(五)、部门职责及权限</w:t>
        </w:r>
        <w:r>
          <w:tab/>
        </w:r>
        <w:r>
          <w:fldChar w:fldCharType="begin"/>
        </w:r>
        <w:r>
          <w:instrText xml:space="preserve"> PAGEREF _Toc214 \h </w:instrText>
        </w:r>
        <w:r>
          <w:fldChar w:fldCharType="separate"/>
        </w:r>
        <w:r>
          <w:t>21</w:t>
        </w:r>
        <w:r>
          <w:fldChar w:fldCharType="end"/>
        </w:r>
      </w:hyperlink>
    </w:p>
    <w:p>
      <w:pPr>
        <w:pStyle w:val="TOC2"/>
        <w:tabs>
          <w:tab w:val="right" w:leader="dot" w:pos="8306"/>
        </w:tabs>
      </w:pPr>
      <w:hyperlink w:anchor="_Toc11325" w:history="1">
        <w:r>
          <w:rPr>
            <w:rFonts w:ascii="仿宋" w:eastAsia="仿宋" w:hAnsi="仿宋" w:cs="仿宋" w:hint="eastAsia"/>
            <w:lang w:eastAsia="zh-CN"/>
          </w:rPr>
          <w:t>(六)、核心人员介绍</w:t>
        </w:r>
        <w:r>
          <w:tab/>
        </w:r>
        <w:r>
          <w:fldChar w:fldCharType="begin"/>
        </w:r>
        <w:r>
          <w:instrText xml:space="preserve"> PAGEREF _Toc11325 \h </w:instrText>
        </w:r>
        <w:r>
          <w:fldChar w:fldCharType="separate"/>
        </w:r>
        <w:r>
          <w:t>24</w:t>
        </w:r>
        <w:r>
          <w:fldChar w:fldCharType="end"/>
        </w:r>
      </w:hyperlink>
    </w:p>
    <w:p>
      <w:pPr>
        <w:pStyle w:val="TOC2"/>
        <w:tabs>
          <w:tab w:val="right" w:leader="dot" w:pos="8306"/>
        </w:tabs>
      </w:pPr>
      <w:hyperlink w:anchor="_Toc20211" w:history="1">
        <w:r>
          <w:rPr>
            <w:rFonts w:ascii="仿宋" w:eastAsia="仿宋" w:hAnsi="仿宋" w:cs="仿宋" w:hint="eastAsia"/>
            <w:lang w:eastAsia="zh-CN"/>
          </w:rPr>
          <w:t>(七)、财务会计制度</w:t>
        </w:r>
        <w:r>
          <w:tab/>
        </w:r>
        <w:r>
          <w:fldChar w:fldCharType="begin"/>
        </w:r>
        <w:r>
          <w:instrText xml:space="preserve"> PAGEREF _Toc20211 \h </w:instrText>
        </w:r>
        <w:r>
          <w:fldChar w:fldCharType="separate"/>
        </w:r>
        <w:r>
          <w:t>25</w:t>
        </w:r>
        <w:r>
          <w:fldChar w:fldCharType="end"/>
        </w:r>
      </w:hyperlink>
    </w:p>
    <w:p>
      <w:pPr>
        <w:pStyle w:val="TOC1"/>
        <w:tabs>
          <w:tab w:val="right" w:leader="dot" w:pos="8306"/>
        </w:tabs>
      </w:pPr>
      <w:hyperlink w:anchor="_Toc24258" w:history="1">
        <w:r>
          <w:rPr>
            <w:rFonts w:ascii="仿宋" w:eastAsia="仿宋" w:hAnsi="仿宋" w:cs="仿宋" w:hint="eastAsia"/>
            <w:lang w:eastAsia="zh-CN"/>
          </w:rPr>
          <w:t>五、汽车筹建公司基本信息</w:t>
        </w:r>
        <w:r>
          <w:tab/>
        </w:r>
        <w:r>
          <w:fldChar w:fldCharType="begin"/>
        </w:r>
        <w:r>
          <w:instrText xml:space="preserve"> PAGEREF _Toc24258 \h </w:instrText>
        </w:r>
        <w:r>
          <w:fldChar w:fldCharType="separate"/>
        </w:r>
        <w:r>
          <w:t>31</w:t>
        </w:r>
        <w:r>
          <w:fldChar w:fldCharType="end"/>
        </w:r>
      </w:hyperlink>
    </w:p>
    <w:p>
      <w:pPr>
        <w:pStyle w:val="TOC2"/>
        <w:tabs>
          <w:tab w:val="right" w:leader="dot" w:pos="8306"/>
        </w:tabs>
      </w:pPr>
      <w:hyperlink w:anchor="_Toc21359" w:history="1">
        <w:r>
          <w:rPr>
            <w:rFonts w:ascii="仿宋" w:eastAsia="仿宋" w:hAnsi="仿宋" w:cs="仿宋" w:hint="eastAsia"/>
            <w:lang w:eastAsia="zh-CN"/>
          </w:rPr>
          <w:t>(一)、公司名称</w:t>
        </w:r>
        <w:r>
          <w:tab/>
        </w:r>
        <w:r>
          <w:fldChar w:fldCharType="begin"/>
        </w:r>
        <w:r>
          <w:instrText xml:space="preserve"> PAGEREF _Toc21359 \h </w:instrText>
        </w:r>
        <w:r>
          <w:fldChar w:fldCharType="separate"/>
        </w:r>
        <w:r>
          <w:t>31</w:t>
        </w:r>
        <w:r>
          <w:fldChar w:fldCharType="end"/>
        </w:r>
      </w:hyperlink>
    </w:p>
    <w:p>
      <w:pPr>
        <w:pStyle w:val="TOC2"/>
        <w:tabs>
          <w:tab w:val="right" w:leader="dot" w:pos="8306"/>
        </w:tabs>
      </w:pPr>
      <w:hyperlink w:anchor="_Toc9548" w:history="1">
        <w:r>
          <w:rPr>
            <w:rFonts w:ascii="仿宋" w:eastAsia="仿宋" w:hAnsi="仿宋" w:cs="仿宋" w:hint="eastAsia"/>
            <w:lang w:eastAsia="zh-CN"/>
          </w:rPr>
          <w:t>(二)、注册资本</w:t>
        </w:r>
        <w:r>
          <w:tab/>
        </w:r>
        <w:r>
          <w:fldChar w:fldCharType="begin"/>
        </w:r>
        <w:r>
          <w:instrText xml:space="preserve"> PAGEREF _Toc9548 \h </w:instrText>
        </w:r>
        <w:r>
          <w:fldChar w:fldCharType="separate"/>
        </w:r>
        <w:r>
          <w:t>31</w:t>
        </w:r>
        <w:r>
          <w:fldChar w:fldCharType="end"/>
        </w:r>
      </w:hyperlink>
    </w:p>
    <w:p>
      <w:pPr>
        <w:pStyle w:val="TOC2"/>
        <w:tabs>
          <w:tab w:val="right" w:leader="dot" w:pos="8306"/>
        </w:tabs>
      </w:pPr>
      <w:hyperlink w:anchor="_Toc2937" w:history="1">
        <w:r>
          <w:rPr>
            <w:rFonts w:ascii="仿宋" w:eastAsia="仿宋" w:hAnsi="仿宋" w:cs="仿宋" w:hint="eastAsia"/>
            <w:lang w:eastAsia="zh-CN"/>
          </w:rPr>
          <w:t>(三)、注册地址</w:t>
        </w:r>
        <w:r>
          <w:tab/>
        </w:r>
        <w:r>
          <w:fldChar w:fldCharType="begin"/>
        </w:r>
        <w:r>
          <w:instrText xml:space="preserve"> PAGEREF _Toc2937 \h </w:instrText>
        </w:r>
        <w:r>
          <w:fldChar w:fldCharType="separate"/>
        </w:r>
        <w:r>
          <w:t>31</w:t>
        </w:r>
        <w:r>
          <w:fldChar w:fldCharType="end"/>
        </w:r>
      </w:hyperlink>
    </w:p>
    <w:p>
      <w:pPr>
        <w:pStyle w:val="TOC2"/>
        <w:tabs>
          <w:tab w:val="right" w:leader="dot" w:pos="8306"/>
        </w:tabs>
      </w:pPr>
      <w:hyperlink w:anchor="_Toc17239" w:history="1">
        <w:r>
          <w:rPr>
            <w:rFonts w:ascii="仿宋" w:eastAsia="仿宋" w:hAnsi="仿宋" w:cs="仿宋" w:hint="eastAsia"/>
            <w:lang w:eastAsia="zh-CN"/>
          </w:rPr>
          <w:t>(四)、法人代表</w:t>
        </w:r>
        <w:r>
          <w:tab/>
        </w:r>
        <w:r>
          <w:fldChar w:fldCharType="begin"/>
        </w:r>
        <w:r>
          <w:instrText xml:space="preserve"> PAGEREF _Toc17239 \h </w:instrText>
        </w:r>
        <w:r>
          <w:fldChar w:fldCharType="separate"/>
        </w:r>
        <w:r>
          <w:t>31</w:t>
        </w:r>
        <w:r>
          <w:fldChar w:fldCharType="end"/>
        </w:r>
      </w:hyperlink>
    </w:p>
    <w:p>
      <w:pPr>
        <w:pStyle w:val="TOC2"/>
        <w:tabs>
          <w:tab w:val="right" w:leader="dot" w:pos="8306"/>
        </w:tabs>
      </w:pPr>
      <w:hyperlink w:anchor="_Toc9086" w:history="1">
        <w:r>
          <w:rPr>
            <w:rFonts w:ascii="仿宋" w:eastAsia="仿宋" w:hAnsi="仿宋" w:cs="仿宋" w:hint="eastAsia"/>
            <w:lang w:eastAsia="zh-CN"/>
          </w:rPr>
          <w:t>(五)、主要经营范围</w:t>
        </w:r>
        <w:r>
          <w:tab/>
        </w:r>
        <w:r>
          <w:fldChar w:fldCharType="begin"/>
        </w:r>
        <w:r>
          <w:instrText xml:space="preserve"> PAGEREF _Toc9086 \h </w:instrText>
        </w:r>
        <w:r>
          <w:fldChar w:fldCharType="separate"/>
        </w:r>
        <w:r>
          <w:t>31</w:t>
        </w:r>
        <w:r>
          <w:fldChar w:fldCharType="end"/>
        </w:r>
      </w:hyperlink>
    </w:p>
    <w:p>
      <w:pPr>
        <w:pStyle w:val="TOC2"/>
        <w:tabs>
          <w:tab w:val="right" w:leader="dot" w:pos="8306"/>
        </w:tabs>
      </w:pPr>
      <w:hyperlink w:anchor="_Toc22262" w:history="1">
        <w:r>
          <w:rPr>
            <w:rFonts w:ascii="仿宋" w:eastAsia="仿宋" w:hAnsi="仿宋" w:cs="仿宋" w:hint="eastAsia"/>
            <w:lang w:eastAsia="zh-CN"/>
          </w:rPr>
          <w:t>(六)、主要股东</w:t>
        </w:r>
        <w:r>
          <w:tab/>
        </w:r>
        <w:r>
          <w:fldChar w:fldCharType="begin"/>
        </w:r>
        <w:r>
          <w:instrText xml:space="preserve"> PAGEREF _Toc22262 \h </w:instrText>
        </w:r>
        <w:r>
          <w:fldChar w:fldCharType="separate"/>
        </w:r>
        <w:r>
          <w:t>32</w:t>
        </w:r>
        <w:r>
          <w:fldChar w:fldCharType="end"/>
        </w:r>
      </w:hyperlink>
    </w:p>
    <w:p>
      <w:pPr>
        <w:pStyle w:val="TOC1"/>
        <w:tabs>
          <w:tab w:val="right" w:leader="dot" w:pos="8306"/>
        </w:tabs>
      </w:pPr>
      <w:hyperlink w:anchor="_Toc16184" w:history="1">
        <w:r>
          <w:rPr>
            <w:rFonts w:ascii="仿宋" w:eastAsia="仿宋" w:hAnsi="仿宋" w:cs="仿宋" w:hint="eastAsia"/>
            <w:lang w:eastAsia="zh-CN"/>
          </w:rPr>
          <w:t>六、环境保护分析</w:t>
        </w:r>
        <w:r>
          <w:tab/>
        </w:r>
        <w:r>
          <w:fldChar w:fldCharType="begin"/>
        </w:r>
        <w:r>
          <w:instrText xml:space="preserve"> PAGEREF _Toc16184 \h </w:instrText>
        </w:r>
        <w:r>
          <w:fldChar w:fldCharType="separate"/>
        </w:r>
        <w:r>
          <w:t>33</w:t>
        </w:r>
        <w:r>
          <w:fldChar w:fldCharType="end"/>
        </w:r>
      </w:hyperlink>
    </w:p>
    <w:p>
      <w:pPr>
        <w:pStyle w:val="TOC2"/>
        <w:tabs>
          <w:tab w:val="right" w:leader="dot" w:pos="8306"/>
        </w:tabs>
      </w:pPr>
      <w:hyperlink w:anchor="_Toc17190" w:history="1">
        <w:r>
          <w:rPr>
            <w:rFonts w:ascii="仿宋" w:eastAsia="仿宋" w:hAnsi="仿宋" w:cs="仿宋" w:hint="eastAsia"/>
            <w:lang w:eastAsia="zh-CN"/>
          </w:rPr>
          <w:t>(一)、编制依据</w:t>
        </w:r>
        <w:r>
          <w:tab/>
        </w:r>
        <w:r>
          <w:fldChar w:fldCharType="begin"/>
        </w:r>
        <w:r>
          <w:instrText xml:space="preserve"> PAGEREF _Toc17190 \h </w:instrText>
        </w:r>
        <w:r>
          <w:fldChar w:fldCharType="separate"/>
        </w:r>
        <w:r>
          <w:t>33</w:t>
        </w:r>
        <w:r>
          <w:fldChar w:fldCharType="end"/>
        </w:r>
      </w:hyperlink>
    </w:p>
    <w:p>
      <w:pPr>
        <w:pStyle w:val="TOC2"/>
        <w:tabs>
          <w:tab w:val="right" w:leader="dot" w:pos="8306"/>
        </w:tabs>
      </w:pPr>
      <w:hyperlink w:anchor="_Toc29487" w:history="1">
        <w:r>
          <w:rPr>
            <w:rFonts w:ascii="仿宋" w:eastAsia="仿宋" w:hAnsi="仿宋" w:cs="仿宋" w:hint="eastAsia"/>
            <w:lang w:eastAsia="zh-CN"/>
          </w:rPr>
          <w:t>(二)、环境影响合理性分析</w:t>
        </w:r>
        <w:r>
          <w:tab/>
        </w:r>
        <w:r>
          <w:fldChar w:fldCharType="begin"/>
        </w:r>
        <w:r>
          <w:instrText xml:space="preserve"> PAGEREF _Toc29487 \h </w:instrText>
        </w:r>
        <w:r>
          <w:fldChar w:fldCharType="separate"/>
        </w:r>
        <w:r>
          <w:t>33</w:t>
        </w:r>
        <w:r>
          <w:fldChar w:fldCharType="end"/>
        </w:r>
      </w:hyperlink>
    </w:p>
    <w:p>
      <w:pPr>
        <w:pStyle w:val="TOC2"/>
        <w:tabs>
          <w:tab w:val="right" w:leader="dot" w:pos="8306"/>
        </w:tabs>
      </w:pPr>
      <w:hyperlink w:anchor="_Toc6597" w:history="1">
        <w:r>
          <w:rPr>
            <w:rFonts w:ascii="仿宋" w:eastAsia="仿宋" w:hAnsi="仿宋" w:cs="仿宋" w:hint="eastAsia"/>
            <w:lang w:eastAsia="zh-CN"/>
          </w:rPr>
          <w:t>(三)、建设期大气环境影响分析</w:t>
        </w:r>
        <w:r>
          <w:tab/>
        </w:r>
        <w:r>
          <w:fldChar w:fldCharType="begin"/>
        </w:r>
        <w:r>
          <w:instrText xml:space="preserve"> PAGEREF _Toc6597 \h </w:instrText>
        </w:r>
        <w:r>
          <w:fldChar w:fldCharType="separate"/>
        </w:r>
        <w:r>
          <w:t>34</w:t>
        </w:r>
        <w:r>
          <w:fldChar w:fldCharType="end"/>
        </w:r>
      </w:hyperlink>
    </w:p>
    <w:p>
      <w:pPr>
        <w:pStyle w:val="TOC2"/>
        <w:tabs>
          <w:tab w:val="right" w:leader="dot" w:pos="8306"/>
        </w:tabs>
      </w:pPr>
      <w:hyperlink w:anchor="_Toc864" w:history="1">
        <w:r>
          <w:rPr>
            <w:rFonts w:ascii="仿宋" w:eastAsia="仿宋" w:hAnsi="仿宋" w:cs="仿宋" w:hint="eastAsia"/>
            <w:lang w:eastAsia="zh-CN"/>
          </w:rPr>
          <w:t>(四)、建设期水环境影响分析</w:t>
        </w:r>
        <w:r>
          <w:tab/>
        </w:r>
        <w:r>
          <w:fldChar w:fldCharType="begin"/>
        </w:r>
        <w:r>
          <w:instrText xml:space="preserve"> PAGEREF _Toc864 \h </w:instrText>
        </w:r>
        <w:r>
          <w:fldChar w:fldCharType="separate"/>
        </w:r>
        <w:r>
          <w:t>35</w:t>
        </w:r>
        <w:r>
          <w:fldChar w:fldCharType="end"/>
        </w:r>
      </w:hyperlink>
    </w:p>
    <w:p>
      <w:pPr>
        <w:pStyle w:val="TOC2"/>
        <w:tabs>
          <w:tab w:val="right" w:leader="dot" w:pos="8306"/>
        </w:tabs>
      </w:pPr>
      <w:hyperlink w:anchor="_Toc27181" w:history="1">
        <w:r>
          <w:rPr>
            <w:rFonts w:ascii="仿宋" w:eastAsia="仿宋" w:hAnsi="仿宋" w:cs="仿宋" w:hint="eastAsia"/>
            <w:lang w:eastAsia="zh-CN"/>
          </w:rPr>
          <w:t>(五)、建设期固体废弃物环境影响分析</w:t>
        </w:r>
        <w:r>
          <w:tab/>
        </w:r>
        <w:r>
          <w:fldChar w:fldCharType="begin"/>
        </w:r>
        <w:r>
          <w:instrText xml:space="preserve"> PAGEREF _Toc27181 \h </w:instrText>
        </w:r>
        <w:r>
          <w:fldChar w:fldCharType="separate"/>
        </w:r>
        <w:r>
          <w:t>36</w:t>
        </w:r>
        <w:r>
          <w:fldChar w:fldCharType="end"/>
        </w:r>
      </w:hyperlink>
    </w:p>
    <w:p>
      <w:pPr>
        <w:pStyle w:val="TOC2"/>
        <w:tabs>
          <w:tab w:val="right" w:leader="dot" w:pos="8306"/>
        </w:tabs>
      </w:pPr>
      <w:hyperlink w:anchor="_Toc22489" w:history="1">
        <w:r>
          <w:rPr>
            <w:rFonts w:ascii="仿宋" w:eastAsia="仿宋" w:hAnsi="仿宋" w:cs="仿宋" w:hint="eastAsia"/>
            <w:lang w:eastAsia="zh-CN"/>
          </w:rPr>
          <w:t>(六)、建设期声环境影响分析</w:t>
        </w:r>
        <w:r>
          <w:tab/>
        </w:r>
        <w:r>
          <w:fldChar w:fldCharType="begin"/>
        </w:r>
        <w:r>
          <w:instrText xml:space="preserve"> PAGEREF _Toc22489 \h </w:instrText>
        </w:r>
        <w:r>
          <w:fldChar w:fldCharType="separate"/>
        </w:r>
        <w:r>
          <w:t>38</w:t>
        </w:r>
        <w:r>
          <w:fldChar w:fldCharType="end"/>
        </w:r>
      </w:hyperlink>
    </w:p>
    <w:p>
      <w:pPr>
        <w:pStyle w:val="TOC2"/>
        <w:tabs>
          <w:tab w:val="right" w:leader="dot" w:pos="8306"/>
        </w:tabs>
      </w:pPr>
      <w:hyperlink w:anchor="_Toc16840" w:history="1">
        <w:r>
          <w:rPr>
            <w:rFonts w:ascii="仿宋" w:eastAsia="仿宋" w:hAnsi="仿宋" w:cs="仿宋" w:hint="eastAsia"/>
            <w:lang w:eastAsia="zh-CN"/>
          </w:rPr>
          <w:t>(七)、营运期大气环境影响分析</w:t>
        </w:r>
        <w:r>
          <w:tab/>
        </w:r>
        <w:r>
          <w:fldChar w:fldCharType="begin"/>
        </w:r>
        <w:r>
          <w:instrText xml:space="preserve"> PAGEREF _Toc16840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70" w:history="1">
        <w:r>
          <w:rPr>
            <w:rFonts w:ascii="仿宋" w:eastAsia="仿宋" w:hAnsi="仿宋" w:cs="仿宋" w:hint="eastAsia"/>
            <w:lang w:eastAsia="zh-CN"/>
          </w:rPr>
          <w:t>(八)、营运期水环境影响分析</w:t>
        </w:r>
        <w:r>
          <w:tab/>
        </w:r>
        <w:r>
          <w:fldChar w:fldCharType="begin"/>
        </w:r>
        <w:r>
          <w:instrText xml:space="preserve"> PAGEREF _Toc24470 \h </w:instrText>
        </w:r>
        <w:r>
          <w:fldChar w:fldCharType="separate"/>
        </w:r>
        <w:r>
          <w:t>40</w:t>
        </w:r>
        <w:r>
          <w:fldChar w:fldCharType="end"/>
        </w:r>
      </w:hyperlink>
    </w:p>
    <w:p>
      <w:pPr>
        <w:pStyle w:val="TOC2"/>
        <w:tabs>
          <w:tab w:val="right" w:leader="dot" w:pos="8306"/>
        </w:tabs>
      </w:pPr>
      <w:hyperlink w:anchor="_Toc22033" w:history="1">
        <w:r>
          <w:rPr>
            <w:rFonts w:ascii="仿宋" w:eastAsia="仿宋" w:hAnsi="仿宋" w:cs="仿宋" w:hint="eastAsia"/>
            <w:lang w:eastAsia="zh-CN"/>
          </w:rPr>
          <w:t>(九)、营运期固体废弃物环境影响分析</w:t>
        </w:r>
        <w:r>
          <w:tab/>
        </w:r>
        <w:r>
          <w:fldChar w:fldCharType="begin"/>
        </w:r>
        <w:r>
          <w:instrText xml:space="preserve"> PAGEREF _Toc22033 \h </w:instrText>
        </w:r>
        <w:r>
          <w:fldChar w:fldCharType="separate"/>
        </w:r>
        <w:r>
          <w:t>41</w:t>
        </w:r>
        <w:r>
          <w:fldChar w:fldCharType="end"/>
        </w:r>
      </w:hyperlink>
    </w:p>
    <w:p>
      <w:pPr>
        <w:pStyle w:val="TOC2"/>
        <w:tabs>
          <w:tab w:val="right" w:leader="dot" w:pos="8306"/>
        </w:tabs>
      </w:pPr>
      <w:hyperlink w:anchor="_Toc6879" w:history="1">
        <w:r>
          <w:rPr>
            <w:rFonts w:ascii="仿宋" w:eastAsia="仿宋" w:hAnsi="仿宋" w:cs="仿宋" w:hint="eastAsia"/>
            <w:lang w:eastAsia="zh-CN"/>
          </w:rPr>
          <w:t>(十)、营运期声环境影响分析</w:t>
        </w:r>
        <w:r>
          <w:tab/>
        </w:r>
        <w:r>
          <w:fldChar w:fldCharType="begin"/>
        </w:r>
        <w:r>
          <w:instrText xml:space="preserve"> PAGEREF _Toc6879 \h </w:instrText>
        </w:r>
        <w:r>
          <w:fldChar w:fldCharType="separate"/>
        </w:r>
        <w:r>
          <w:t>42</w:t>
        </w:r>
        <w:r>
          <w:fldChar w:fldCharType="end"/>
        </w:r>
      </w:hyperlink>
    </w:p>
    <w:p>
      <w:pPr>
        <w:pStyle w:val="TOC2"/>
        <w:tabs>
          <w:tab w:val="right" w:leader="dot" w:pos="8306"/>
        </w:tabs>
      </w:pPr>
      <w:hyperlink w:anchor="_Toc19429" w:history="1">
        <w:r>
          <w:rPr>
            <w:rFonts w:ascii="仿宋" w:eastAsia="仿宋" w:hAnsi="仿宋" w:cs="仿宋" w:hint="eastAsia"/>
            <w:lang w:eastAsia="zh-CN"/>
          </w:rPr>
          <w:t>(十一)、清洁生产</w:t>
        </w:r>
        <w:r>
          <w:tab/>
        </w:r>
        <w:r>
          <w:fldChar w:fldCharType="begin"/>
        </w:r>
        <w:r>
          <w:instrText xml:space="preserve"> PAGEREF _Toc19429 \h </w:instrText>
        </w:r>
        <w:r>
          <w:fldChar w:fldCharType="separate"/>
        </w:r>
        <w:r>
          <w:t>43</w:t>
        </w:r>
        <w:r>
          <w:fldChar w:fldCharType="end"/>
        </w:r>
      </w:hyperlink>
    </w:p>
    <w:p>
      <w:pPr>
        <w:pStyle w:val="TOC2"/>
        <w:tabs>
          <w:tab w:val="right" w:leader="dot" w:pos="8306"/>
        </w:tabs>
      </w:pPr>
      <w:hyperlink w:anchor="_Toc4596" w:history="1">
        <w:r>
          <w:rPr>
            <w:rFonts w:ascii="仿宋" w:eastAsia="仿宋" w:hAnsi="仿宋" w:cs="仿宋" w:hint="eastAsia"/>
            <w:lang w:eastAsia="zh-CN"/>
          </w:rPr>
          <w:t>(十二)、环境管理分析</w:t>
        </w:r>
        <w:r>
          <w:tab/>
        </w:r>
        <w:r>
          <w:fldChar w:fldCharType="begin"/>
        </w:r>
        <w:r>
          <w:instrText xml:space="preserve"> PAGEREF _Toc4596 \h </w:instrText>
        </w:r>
        <w:r>
          <w:fldChar w:fldCharType="separate"/>
        </w:r>
        <w:r>
          <w:t>44</w:t>
        </w:r>
        <w:r>
          <w:fldChar w:fldCharType="end"/>
        </w:r>
      </w:hyperlink>
    </w:p>
    <w:p>
      <w:pPr>
        <w:pStyle w:val="TOC2"/>
        <w:tabs>
          <w:tab w:val="right" w:leader="dot" w:pos="8306"/>
        </w:tabs>
      </w:pPr>
      <w:hyperlink w:anchor="_Toc28176" w:history="1">
        <w:r>
          <w:rPr>
            <w:rFonts w:ascii="仿宋" w:eastAsia="仿宋" w:hAnsi="仿宋" w:cs="仿宋" w:hint="eastAsia"/>
            <w:lang w:eastAsia="zh-CN"/>
          </w:rPr>
          <w:t>(十三)、结论及建议</w:t>
        </w:r>
        <w:r>
          <w:tab/>
        </w:r>
        <w:r>
          <w:fldChar w:fldCharType="begin"/>
        </w:r>
        <w:r>
          <w:instrText xml:space="preserve"> PAGEREF _Toc28176 \h </w:instrText>
        </w:r>
        <w:r>
          <w:fldChar w:fldCharType="separate"/>
        </w:r>
        <w:r>
          <w:t>46</w:t>
        </w:r>
        <w:r>
          <w:fldChar w:fldCharType="end"/>
        </w:r>
      </w:hyperlink>
    </w:p>
    <w:p>
      <w:pPr>
        <w:pStyle w:val="TOC1"/>
        <w:tabs>
          <w:tab w:val="right" w:leader="dot" w:pos="8306"/>
        </w:tabs>
      </w:pPr>
      <w:hyperlink w:anchor="_Toc25044" w:history="1">
        <w:r>
          <w:rPr>
            <w:rFonts w:ascii="仿宋" w:eastAsia="仿宋" w:hAnsi="仿宋" w:cs="仿宋" w:hint="eastAsia"/>
            <w:lang w:eastAsia="zh-CN"/>
          </w:rPr>
          <w:t>七、公司组建背景分析</w:t>
        </w:r>
        <w:r>
          <w:tab/>
        </w:r>
        <w:r>
          <w:fldChar w:fldCharType="begin"/>
        </w:r>
        <w:r>
          <w:instrText xml:space="preserve"> PAGEREF _Toc25044 \h </w:instrText>
        </w:r>
        <w:r>
          <w:fldChar w:fldCharType="separate"/>
        </w:r>
        <w:r>
          <w:t>47</w:t>
        </w:r>
        <w:r>
          <w:fldChar w:fldCharType="end"/>
        </w:r>
      </w:hyperlink>
    </w:p>
    <w:p>
      <w:pPr>
        <w:pStyle w:val="TOC2"/>
        <w:tabs>
          <w:tab w:val="right" w:leader="dot" w:pos="8306"/>
        </w:tabs>
      </w:pPr>
      <w:hyperlink w:anchor="_Toc30065" w:history="1">
        <w:r>
          <w:rPr>
            <w:rFonts w:ascii="仿宋" w:eastAsia="仿宋" w:hAnsi="仿宋" w:cs="仿宋" w:hint="eastAsia"/>
            <w:lang w:eastAsia="zh-CN"/>
          </w:rPr>
          <w:t>(一)、汽车项目背景分析</w:t>
        </w:r>
        <w:r>
          <w:tab/>
        </w:r>
        <w:r>
          <w:fldChar w:fldCharType="begin"/>
        </w:r>
        <w:r>
          <w:instrText xml:space="preserve"> PAGEREF _Toc30065 \h </w:instrText>
        </w:r>
        <w:r>
          <w:fldChar w:fldCharType="separate"/>
        </w:r>
        <w:r>
          <w:t>47</w:t>
        </w:r>
        <w:r>
          <w:fldChar w:fldCharType="end"/>
        </w:r>
      </w:hyperlink>
    </w:p>
    <w:p>
      <w:pPr>
        <w:pStyle w:val="TOC2"/>
        <w:tabs>
          <w:tab w:val="right" w:leader="dot" w:pos="8306"/>
        </w:tabs>
      </w:pPr>
      <w:hyperlink w:anchor="_Toc6225" w:history="1">
        <w:r>
          <w:rPr>
            <w:rFonts w:ascii="仿宋" w:eastAsia="仿宋" w:hAnsi="仿宋" w:cs="仿宋" w:hint="eastAsia"/>
            <w:lang w:eastAsia="zh-CN"/>
          </w:rPr>
          <w:t>(二)、汽车项目建设必要性分析</w:t>
        </w:r>
        <w:r>
          <w:tab/>
        </w:r>
        <w:r>
          <w:fldChar w:fldCharType="begin"/>
        </w:r>
        <w:r>
          <w:instrText xml:space="preserve"> PAGEREF _Toc6225 \h </w:instrText>
        </w:r>
        <w:r>
          <w:fldChar w:fldCharType="separate"/>
        </w:r>
        <w:r>
          <w:t>48</w:t>
        </w:r>
        <w:r>
          <w:fldChar w:fldCharType="end"/>
        </w:r>
      </w:hyperlink>
    </w:p>
    <w:p>
      <w:pPr>
        <w:pStyle w:val="TOC2"/>
        <w:tabs>
          <w:tab w:val="right" w:leader="dot" w:pos="8306"/>
        </w:tabs>
      </w:pPr>
      <w:hyperlink w:anchor="_Toc22327" w:history="1">
        <w:r>
          <w:rPr>
            <w:rFonts w:ascii="仿宋" w:eastAsia="仿宋" w:hAnsi="仿宋" w:cs="仿宋" w:hint="eastAsia"/>
            <w:lang w:eastAsia="zh-CN"/>
          </w:rPr>
          <w:t>(三)、鼓励中小企业发展</w:t>
        </w:r>
        <w:r>
          <w:tab/>
        </w:r>
        <w:r>
          <w:fldChar w:fldCharType="begin"/>
        </w:r>
        <w:r>
          <w:instrText xml:space="preserve"> PAGEREF _Toc22327 \h </w:instrText>
        </w:r>
        <w:r>
          <w:fldChar w:fldCharType="separate"/>
        </w:r>
        <w:r>
          <w:t>49</w:t>
        </w:r>
        <w:r>
          <w:fldChar w:fldCharType="end"/>
        </w:r>
      </w:hyperlink>
    </w:p>
    <w:p>
      <w:pPr>
        <w:pStyle w:val="TOC2"/>
        <w:tabs>
          <w:tab w:val="right" w:leader="dot" w:pos="8306"/>
        </w:tabs>
      </w:pPr>
      <w:hyperlink w:anchor="_Toc8674" w:history="1">
        <w:r>
          <w:rPr>
            <w:rFonts w:ascii="仿宋" w:eastAsia="仿宋" w:hAnsi="仿宋" w:cs="仿宋" w:hint="eastAsia"/>
            <w:lang w:eastAsia="zh-CN"/>
          </w:rPr>
          <w:t>(四)、宏观经济形势分析</w:t>
        </w:r>
        <w:r>
          <w:tab/>
        </w:r>
        <w:r>
          <w:fldChar w:fldCharType="begin"/>
        </w:r>
        <w:r>
          <w:instrText xml:space="preserve"> PAGEREF _Toc8674 \h </w:instrText>
        </w:r>
        <w:r>
          <w:fldChar w:fldCharType="separate"/>
        </w:r>
        <w:r>
          <w:t>50</w:t>
        </w:r>
        <w:r>
          <w:fldChar w:fldCharType="end"/>
        </w:r>
      </w:hyperlink>
    </w:p>
    <w:p>
      <w:pPr>
        <w:pStyle w:val="TOC1"/>
        <w:tabs>
          <w:tab w:val="right" w:leader="dot" w:pos="8306"/>
        </w:tabs>
      </w:pPr>
      <w:hyperlink w:anchor="_Toc29182" w:history="1">
        <w:r>
          <w:rPr>
            <w:rFonts w:ascii="仿宋" w:eastAsia="仿宋" w:hAnsi="仿宋" w:cs="仿宋" w:hint="eastAsia"/>
            <w:lang w:eastAsia="zh-CN"/>
          </w:rPr>
          <w:t>八、汽车项目风险分析</w:t>
        </w:r>
        <w:r>
          <w:tab/>
        </w:r>
        <w:r>
          <w:fldChar w:fldCharType="begin"/>
        </w:r>
        <w:r>
          <w:instrText xml:space="preserve"> PAGEREF _Toc29182 \h </w:instrText>
        </w:r>
        <w:r>
          <w:fldChar w:fldCharType="separate"/>
        </w:r>
        <w:r>
          <w:t>51</w:t>
        </w:r>
        <w:r>
          <w:fldChar w:fldCharType="end"/>
        </w:r>
      </w:hyperlink>
    </w:p>
    <w:p>
      <w:pPr>
        <w:pStyle w:val="TOC2"/>
        <w:tabs>
          <w:tab w:val="right" w:leader="dot" w:pos="8306"/>
        </w:tabs>
      </w:pPr>
      <w:hyperlink w:anchor="_Toc24259" w:history="1">
        <w:r>
          <w:rPr>
            <w:rFonts w:ascii="仿宋" w:eastAsia="仿宋" w:hAnsi="仿宋" w:cs="仿宋" w:hint="eastAsia"/>
            <w:lang w:eastAsia="zh-CN"/>
          </w:rPr>
          <w:t>(一)、汽车项目风险分析</w:t>
        </w:r>
        <w:r>
          <w:tab/>
        </w:r>
        <w:r>
          <w:fldChar w:fldCharType="begin"/>
        </w:r>
        <w:r>
          <w:instrText xml:space="preserve"> PAGEREF _Toc24259 \h </w:instrText>
        </w:r>
        <w:r>
          <w:fldChar w:fldCharType="separate"/>
        </w:r>
        <w:r>
          <w:t>51</w:t>
        </w:r>
        <w:r>
          <w:fldChar w:fldCharType="end"/>
        </w:r>
      </w:hyperlink>
    </w:p>
    <w:p>
      <w:pPr>
        <w:pStyle w:val="TOC2"/>
        <w:tabs>
          <w:tab w:val="right" w:leader="dot" w:pos="8306"/>
        </w:tabs>
      </w:pPr>
      <w:hyperlink w:anchor="_Toc30933" w:history="1">
        <w:r>
          <w:rPr>
            <w:rFonts w:ascii="仿宋" w:eastAsia="仿宋" w:hAnsi="仿宋" w:cs="仿宋" w:hint="eastAsia"/>
            <w:lang w:eastAsia="zh-CN"/>
          </w:rPr>
          <w:t>(二)、汽车项目风险对策</w:t>
        </w:r>
        <w:r>
          <w:tab/>
        </w:r>
        <w:r>
          <w:fldChar w:fldCharType="begin"/>
        </w:r>
        <w:r>
          <w:instrText xml:space="preserve"> PAGEREF _Toc30933 \h </w:instrText>
        </w:r>
        <w:r>
          <w:fldChar w:fldCharType="separate"/>
        </w:r>
        <w:r>
          <w:t>52</w:t>
        </w:r>
        <w:r>
          <w:fldChar w:fldCharType="end"/>
        </w:r>
      </w:hyperlink>
    </w:p>
    <w:p>
      <w:pPr>
        <w:pStyle w:val="TOC1"/>
        <w:tabs>
          <w:tab w:val="right" w:leader="dot" w:pos="8306"/>
        </w:tabs>
      </w:pPr>
      <w:hyperlink w:anchor="_Toc25196" w:history="1">
        <w:r>
          <w:rPr>
            <w:rFonts w:ascii="仿宋" w:eastAsia="仿宋" w:hAnsi="仿宋" w:cs="仿宋" w:hint="eastAsia"/>
            <w:lang w:eastAsia="zh-CN"/>
          </w:rPr>
          <w:t>九、投资方案分析</w:t>
        </w:r>
        <w:r>
          <w:tab/>
        </w:r>
        <w:r>
          <w:fldChar w:fldCharType="begin"/>
        </w:r>
        <w:r>
          <w:instrText xml:space="preserve"> PAGEREF _Toc25196 \h </w:instrText>
        </w:r>
        <w:r>
          <w:fldChar w:fldCharType="separate"/>
        </w:r>
        <w:r>
          <w:t>53</w:t>
        </w:r>
        <w:r>
          <w:fldChar w:fldCharType="end"/>
        </w:r>
      </w:hyperlink>
    </w:p>
    <w:p>
      <w:pPr>
        <w:pStyle w:val="TOC2"/>
        <w:tabs>
          <w:tab w:val="right" w:leader="dot" w:pos="8306"/>
        </w:tabs>
      </w:pPr>
      <w:hyperlink w:anchor="_Toc13172" w:history="1">
        <w:r>
          <w:rPr>
            <w:rFonts w:ascii="仿宋" w:eastAsia="仿宋" w:hAnsi="仿宋" w:cs="仿宋" w:hint="eastAsia"/>
            <w:lang w:eastAsia="zh-CN"/>
          </w:rPr>
          <w:t>(一)、编制说明</w:t>
        </w:r>
        <w:r>
          <w:tab/>
        </w:r>
        <w:r>
          <w:fldChar w:fldCharType="begin"/>
        </w:r>
        <w:r>
          <w:instrText xml:space="preserve"> PAGEREF _Toc13172 \h </w:instrText>
        </w:r>
        <w:r>
          <w:fldChar w:fldCharType="separate"/>
        </w:r>
        <w:r>
          <w:t>53</w:t>
        </w:r>
        <w:r>
          <w:fldChar w:fldCharType="end"/>
        </w:r>
      </w:hyperlink>
    </w:p>
    <w:p>
      <w:pPr>
        <w:pStyle w:val="TOC2"/>
        <w:tabs>
          <w:tab w:val="right" w:leader="dot" w:pos="8306"/>
        </w:tabs>
      </w:pPr>
      <w:hyperlink w:anchor="_Toc14179" w:history="1">
        <w:r>
          <w:rPr>
            <w:rFonts w:ascii="仿宋" w:eastAsia="仿宋" w:hAnsi="仿宋" w:cs="仿宋" w:hint="eastAsia"/>
            <w:lang w:eastAsia="zh-CN"/>
          </w:rPr>
          <w:t>(二)、建设投资</w:t>
        </w:r>
        <w:r>
          <w:tab/>
        </w:r>
        <w:r>
          <w:fldChar w:fldCharType="begin"/>
        </w:r>
        <w:r>
          <w:instrText xml:space="preserve"> PAGEREF _Toc14179 \h </w:instrText>
        </w:r>
        <w:r>
          <w:fldChar w:fldCharType="separate"/>
        </w:r>
        <w:r>
          <w:t>53</w:t>
        </w:r>
        <w:r>
          <w:fldChar w:fldCharType="end"/>
        </w:r>
      </w:hyperlink>
    </w:p>
    <w:p>
      <w:pPr>
        <w:pStyle w:val="TOC2"/>
        <w:tabs>
          <w:tab w:val="right" w:leader="dot" w:pos="8306"/>
        </w:tabs>
      </w:pPr>
      <w:hyperlink w:anchor="_Toc9519" w:history="1">
        <w:r>
          <w:rPr>
            <w:rFonts w:ascii="仿宋" w:eastAsia="仿宋" w:hAnsi="仿宋" w:cs="仿宋" w:hint="eastAsia"/>
            <w:lang w:eastAsia="zh-CN"/>
          </w:rPr>
          <w:t>(三)、建设期利息</w:t>
        </w:r>
        <w:r>
          <w:tab/>
        </w:r>
        <w:r>
          <w:fldChar w:fldCharType="begin"/>
        </w:r>
        <w:r>
          <w:instrText xml:space="preserve"> PAGEREF _Toc9519 \h </w:instrText>
        </w:r>
        <w:r>
          <w:fldChar w:fldCharType="separate"/>
        </w:r>
        <w:r>
          <w:t>54</w:t>
        </w:r>
        <w:r>
          <w:fldChar w:fldCharType="end"/>
        </w:r>
      </w:hyperlink>
    </w:p>
    <w:p>
      <w:pPr>
        <w:pStyle w:val="TOC2"/>
        <w:tabs>
          <w:tab w:val="right" w:leader="dot" w:pos="8306"/>
        </w:tabs>
      </w:pPr>
      <w:hyperlink w:anchor="_Toc4850" w:history="1">
        <w:r>
          <w:rPr>
            <w:rFonts w:ascii="仿宋" w:eastAsia="仿宋" w:hAnsi="仿宋" w:cs="仿宋" w:hint="eastAsia"/>
            <w:lang w:eastAsia="zh-CN"/>
          </w:rPr>
          <w:t>(四)、流动资金</w:t>
        </w:r>
        <w:r>
          <w:tab/>
        </w:r>
        <w:r>
          <w:fldChar w:fldCharType="begin"/>
        </w:r>
        <w:r>
          <w:instrText xml:space="preserve"> PAGEREF _Toc4850 \h </w:instrText>
        </w:r>
        <w:r>
          <w:fldChar w:fldCharType="separate"/>
        </w:r>
        <w:r>
          <w:t>54</w:t>
        </w:r>
        <w:r>
          <w:fldChar w:fldCharType="end"/>
        </w:r>
      </w:hyperlink>
    </w:p>
    <w:p>
      <w:pPr>
        <w:pStyle w:val="TOC2"/>
        <w:tabs>
          <w:tab w:val="right" w:leader="dot" w:pos="8306"/>
        </w:tabs>
      </w:pPr>
      <w:hyperlink w:anchor="_Toc30820" w:history="1">
        <w:r>
          <w:rPr>
            <w:rFonts w:ascii="仿宋" w:eastAsia="仿宋" w:hAnsi="仿宋" w:cs="仿宋" w:hint="eastAsia"/>
            <w:lang w:eastAsia="zh-CN"/>
          </w:rPr>
          <w:t>(五)、汽车项目总投资</w:t>
        </w:r>
        <w:r>
          <w:tab/>
        </w:r>
        <w:r>
          <w:fldChar w:fldCharType="begin"/>
        </w:r>
        <w:r>
          <w:instrText xml:space="preserve"> PAGEREF _Toc30820 \h </w:instrText>
        </w:r>
        <w:r>
          <w:fldChar w:fldCharType="separate"/>
        </w:r>
        <w:r>
          <w:t>54</w:t>
        </w:r>
        <w:r>
          <w:fldChar w:fldCharType="end"/>
        </w:r>
      </w:hyperlink>
    </w:p>
    <w:p>
      <w:pPr>
        <w:pStyle w:val="TOC2"/>
        <w:tabs>
          <w:tab w:val="right" w:leader="dot" w:pos="8306"/>
        </w:tabs>
      </w:pPr>
      <w:hyperlink w:anchor="_Toc32592" w:history="1">
        <w:r>
          <w:rPr>
            <w:rFonts w:ascii="仿宋" w:eastAsia="仿宋" w:hAnsi="仿宋" w:cs="仿宋" w:hint="eastAsia"/>
            <w:lang w:eastAsia="zh-CN"/>
          </w:rPr>
          <w:t>(六)、资金筹措与投资计划</w:t>
        </w:r>
        <w:r>
          <w:tab/>
        </w:r>
        <w:r>
          <w:fldChar w:fldCharType="begin"/>
        </w:r>
        <w:r>
          <w:instrText xml:space="preserve"> PAGEREF _Toc32592 \h </w:instrText>
        </w:r>
        <w:r>
          <w:fldChar w:fldCharType="separate"/>
        </w:r>
        <w:r>
          <w:t>55</w:t>
        </w:r>
        <w:r>
          <w:fldChar w:fldCharType="end"/>
        </w:r>
      </w:hyperlink>
    </w:p>
    <w:p>
      <w:pPr>
        <w:pStyle w:val="TOC1"/>
        <w:tabs>
          <w:tab w:val="right" w:leader="dot" w:pos="8306"/>
        </w:tabs>
      </w:pPr>
      <w:hyperlink w:anchor="_Toc14965" w:history="1">
        <w:r>
          <w:rPr>
            <w:rFonts w:ascii="仿宋" w:eastAsia="仿宋" w:hAnsi="仿宋" w:cs="仿宋" w:hint="eastAsia"/>
            <w:lang w:eastAsia="zh-CN"/>
          </w:rPr>
          <w:t>十、目标客户和受众分析</w:t>
        </w:r>
        <w:r>
          <w:tab/>
        </w:r>
        <w:r>
          <w:fldChar w:fldCharType="begin"/>
        </w:r>
        <w:r>
          <w:instrText xml:space="preserve"> PAGEREF _Toc14965 \h </w:instrText>
        </w:r>
        <w:r>
          <w:fldChar w:fldCharType="separate"/>
        </w:r>
        <w:r>
          <w:t>55</w:t>
        </w:r>
        <w:r>
          <w:fldChar w:fldCharType="end"/>
        </w:r>
      </w:hyperlink>
    </w:p>
    <w:p>
      <w:pPr>
        <w:pStyle w:val="TOC2"/>
        <w:tabs>
          <w:tab w:val="right" w:leader="dot" w:pos="8306"/>
        </w:tabs>
      </w:pPr>
      <w:hyperlink w:anchor="_Toc30773" w:history="1">
        <w:r>
          <w:rPr>
            <w:rFonts w:ascii="仿宋" w:eastAsia="仿宋" w:hAnsi="仿宋" w:cs="仿宋" w:hint="eastAsia"/>
            <w:lang w:eastAsia="zh-CN"/>
          </w:rPr>
          <w:t>(一)、客户群体描述</w:t>
        </w:r>
        <w:r>
          <w:tab/>
        </w:r>
        <w:r>
          <w:fldChar w:fldCharType="begin"/>
        </w:r>
        <w:r>
          <w:instrText xml:space="preserve"> PAGEREF _Toc30773 \h </w:instrText>
        </w:r>
        <w:r>
          <w:fldChar w:fldCharType="separate"/>
        </w:r>
        <w:r>
          <w:t>55</w:t>
        </w:r>
        <w:r>
          <w:fldChar w:fldCharType="end"/>
        </w:r>
      </w:hyperlink>
    </w:p>
    <w:p>
      <w:pPr>
        <w:pStyle w:val="TOC2"/>
        <w:tabs>
          <w:tab w:val="right" w:leader="dot" w:pos="8306"/>
        </w:tabs>
      </w:pPr>
      <w:hyperlink w:anchor="_Toc5272" w:history="1">
        <w:r>
          <w:rPr>
            <w:rFonts w:ascii="仿宋" w:eastAsia="仿宋" w:hAnsi="仿宋" w:cs="仿宋" w:hint="eastAsia"/>
            <w:lang w:eastAsia="zh-CN"/>
          </w:rPr>
          <w:t>(二)、客户需求和期望</w:t>
        </w:r>
        <w:r>
          <w:tab/>
        </w:r>
        <w:r>
          <w:fldChar w:fldCharType="begin"/>
        </w:r>
        <w:r>
          <w:instrText xml:space="preserve"> PAGEREF _Toc5272 \h </w:instrText>
        </w:r>
        <w:r>
          <w:fldChar w:fldCharType="separate"/>
        </w:r>
        <w:r>
          <w:t>57</w:t>
        </w:r>
        <w:r>
          <w:fldChar w:fldCharType="end"/>
        </w:r>
      </w:hyperlink>
    </w:p>
    <w:p>
      <w:pPr>
        <w:pStyle w:val="TOC2"/>
        <w:tabs>
          <w:tab w:val="right" w:leader="dot" w:pos="8306"/>
        </w:tabs>
      </w:pPr>
      <w:hyperlink w:anchor="_Toc5367" w:history="1">
        <w:r>
          <w:rPr>
            <w:rFonts w:ascii="仿宋" w:eastAsia="仿宋" w:hAnsi="仿宋" w:cs="仿宋" w:hint="eastAsia"/>
            <w:lang w:eastAsia="zh-CN"/>
          </w:rPr>
          <w:t>(三)、客户获取策略</w:t>
        </w:r>
        <w:r>
          <w:tab/>
        </w:r>
        <w:r>
          <w:fldChar w:fldCharType="begin"/>
        </w:r>
        <w:r>
          <w:instrText xml:space="preserve"> PAGEREF _Toc5367 \h </w:instrText>
        </w:r>
        <w:r>
          <w:fldChar w:fldCharType="separate"/>
        </w:r>
        <w:r>
          <w:t>58</w:t>
        </w:r>
        <w:r>
          <w:fldChar w:fldCharType="end"/>
        </w:r>
      </w:hyperlink>
    </w:p>
    <w:p>
      <w:pPr>
        <w:pStyle w:val="TOC2"/>
        <w:tabs>
          <w:tab w:val="right" w:leader="dot" w:pos="8306"/>
        </w:tabs>
      </w:pPr>
      <w:hyperlink w:anchor="_Toc20469" w:history="1">
        <w:r>
          <w:rPr>
            <w:rFonts w:ascii="仿宋" w:eastAsia="仿宋" w:hAnsi="仿宋" w:cs="仿宋" w:hint="eastAsia"/>
            <w:lang w:eastAsia="zh-CN"/>
          </w:rPr>
          <w:t>(四)、客户关系管理</w:t>
        </w:r>
        <w:r>
          <w:tab/>
        </w:r>
        <w:r>
          <w:fldChar w:fldCharType="begin"/>
        </w:r>
        <w:r>
          <w:instrText xml:space="preserve"> PAGEREF _Toc20469 \h </w:instrText>
        </w:r>
        <w:r>
          <w:fldChar w:fldCharType="separate"/>
        </w:r>
        <w:r>
          <w:t>60</w:t>
        </w:r>
        <w:r>
          <w:fldChar w:fldCharType="end"/>
        </w:r>
      </w:hyperlink>
    </w:p>
    <w:p>
      <w:pPr>
        <w:pStyle w:val="TOC1"/>
        <w:tabs>
          <w:tab w:val="right" w:leader="dot" w:pos="8306"/>
        </w:tabs>
      </w:pPr>
      <w:hyperlink w:anchor="_Toc29852" w:history="1">
        <w:r>
          <w:rPr>
            <w:rFonts w:ascii="仿宋" w:eastAsia="仿宋" w:hAnsi="仿宋" w:cs="仿宋" w:hint="eastAsia"/>
            <w:lang w:eastAsia="zh-CN"/>
          </w:rPr>
          <w:t>十一、市场营销策略</w:t>
        </w:r>
        <w:r>
          <w:tab/>
        </w:r>
        <w:r>
          <w:fldChar w:fldCharType="begin"/>
        </w:r>
        <w:r>
          <w:instrText xml:space="preserve"> PAGEREF _Toc29852 \h </w:instrText>
        </w:r>
        <w:r>
          <w:fldChar w:fldCharType="separate"/>
        </w:r>
        <w:r>
          <w:t>62</w:t>
        </w:r>
        <w:r>
          <w:fldChar w:fldCharType="end"/>
        </w:r>
      </w:hyperlink>
    </w:p>
    <w:p>
      <w:pPr>
        <w:pStyle w:val="TOC2"/>
        <w:tabs>
          <w:tab w:val="right" w:leader="dot" w:pos="8306"/>
        </w:tabs>
      </w:pPr>
      <w:hyperlink w:anchor="_Toc10223" w:history="1">
        <w:r>
          <w:rPr>
            <w:rFonts w:ascii="仿宋" w:eastAsia="仿宋" w:hAnsi="仿宋" w:cs="仿宋" w:hint="eastAsia"/>
            <w:lang w:eastAsia="zh-CN"/>
          </w:rPr>
          <w:t>(一)、市场定位和目标市场</w:t>
        </w:r>
        <w:r>
          <w:tab/>
        </w:r>
        <w:r>
          <w:fldChar w:fldCharType="begin"/>
        </w:r>
        <w:r>
          <w:instrText xml:space="preserve"> PAGEREF _Toc10223 \h </w:instrText>
        </w:r>
        <w:r>
          <w:fldChar w:fldCharType="separate"/>
        </w:r>
        <w:r>
          <w:t>62</w:t>
        </w:r>
        <w:r>
          <w:fldChar w:fldCharType="end"/>
        </w:r>
      </w:hyperlink>
    </w:p>
    <w:p>
      <w:pPr>
        <w:pStyle w:val="TOC2"/>
        <w:tabs>
          <w:tab w:val="right" w:leader="dot" w:pos="8306"/>
        </w:tabs>
      </w:pPr>
      <w:hyperlink w:anchor="_Toc913" w:history="1">
        <w:r>
          <w:rPr>
            <w:rFonts w:ascii="仿宋" w:eastAsia="仿宋" w:hAnsi="仿宋" w:cs="仿宋" w:hint="eastAsia"/>
            <w:lang w:eastAsia="zh-CN"/>
          </w:rPr>
          <w:t>(二)、定价策略</w:t>
        </w:r>
        <w:r>
          <w:tab/>
        </w:r>
        <w:r>
          <w:fldChar w:fldCharType="begin"/>
        </w:r>
        <w:r>
          <w:instrText xml:space="preserve"> PAGEREF _Toc913 \h </w:instrText>
        </w:r>
        <w:r>
          <w:fldChar w:fldCharType="separate"/>
        </w:r>
        <w:r>
          <w:t>63</w:t>
        </w:r>
        <w:r>
          <w:fldChar w:fldCharType="end"/>
        </w:r>
      </w:hyperlink>
    </w:p>
    <w:p>
      <w:pPr>
        <w:pStyle w:val="TOC2"/>
        <w:tabs>
          <w:tab w:val="right" w:leader="dot" w:pos="8306"/>
        </w:tabs>
      </w:pPr>
      <w:hyperlink w:anchor="_Toc17295" w:history="1">
        <w:r>
          <w:rPr>
            <w:rFonts w:ascii="仿宋" w:eastAsia="仿宋" w:hAnsi="仿宋" w:cs="仿宋" w:hint="eastAsia"/>
            <w:lang w:eastAsia="zh-CN"/>
          </w:rPr>
          <w:t>(三)、销售和推广策略</w:t>
        </w:r>
        <w:r>
          <w:tab/>
        </w:r>
        <w:r>
          <w:fldChar w:fldCharType="begin"/>
        </w:r>
        <w:r>
          <w:instrText xml:space="preserve"> PAGEREF _Toc17295 \h </w:instrText>
        </w:r>
        <w:r>
          <w:fldChar w:fldCharType="separate"/>
        </w:r>
        <w:r>
          <w:t>64</w:t>
        </w:r>
        <w:r>
          <w:fldChar w:fldCharType="end"/>
        </w:r>
      </w:hyperlink>
    </w:p>
    <w:p>
      <w:pPr>
        <w:pStyle w:val="TOC2"/>
        <w:tabs>
          <w:tab w:val="right" w:leader="dot" w:pos="8306"/>
        </w:tabs>
      </w:pPr>
      <w:hyperlink w:anchor="_Toc12247" w:history="1">
        <w:r>
          <w:rPr>
            <w:rFonts w:ascii="仿宋" w:eastAsia="仿宋" w:hAnsi="仿宋" w:cs="仿宋" w:hint="eastAsia"/>
            <w:lang w:eastAsia="zh-CN"/>
          </w:rPr>
          <w:t>(四)、销售渠道和分销策略</w:t>
        </w:r>
        <w:r>
          <w:tab/>
        </w:r>
        <w:r>
          <w:fldChar w:fldCharType="begin"/>
        </w:r>
        <w:r>
          <w:instrText xml:space="preserve"> PAGEREF _Toc12247 \h </w:instrText>
        </w:r>
        <w:r>
          <w:fldChar w:fldCharType="separate"/>
        </w:r>
        <w:r>
          <w:t>65</w:t>
        </w:r>
        <w:r>
          <w:fldChar w:fldCharType="end"/>
        </w:r>
      </w:hyperlink>
    </w:p>
    <w:p>
      <w:pPr>
        <w:pStyle w:val="TOC1"/>
        <w:tabs>
          <w:tab w:val="right" w:leader="dot" w:pos="8306"/>
        </w:tabs>
      </w:pPr>
      <w:hyperlink w:anchor="_Toc14184" w:history="1">
        <w:r>
          <w:rPr>
            <w:rFonts w:ascii="仿宋" w:eastAsia="仿宋" w:hAnsi="仿宋" w:cs="仿宋" w:hint="eastAsia"/>
            <w:lang w:eastAsia="zh-CN"/>
          </w:rPr>
          <w:t>十二、推进公司成立的必要性分析</w:t>
        </w:r>
        <w:r>
          <w:tab/>
        </w:r>
        <w:r>
          <w:fldChar w:fldCharType="begin"/>
        </w:r>
        <w:r>
          <w:instrText xml:space="preserve"> PAGEREF _Toc14184 \h </w:instrText>
        </w:r>
        <w:r>
          <w:fldChar w:fldCharType="separate"/>
        </w:r>
        <w:r>
          <w:t>67</w:t>
        </w:r>
        <w:r>
          <w:fldChar w:fldCharType="end"/>
        </w:r>
      </w:hyperlink>
    </w:p>
    <w:p>
      <w:pPr>
        <w:pStyle w:val="TOC2"/>
        <w:tabs>
          <w:tab w:val="right" w:leader="dot" w:pos="8306"/>
        </w:tabs>
      </w:pPr>
      <w:hyperlink w:anchor="_Toc2028" w:history="1">
        <w:r>
          <w:rPr>
            <w:rFonts w:ascii="仿宋" w:eastAsia="仿宋" w:hAnsi="仿宋" w:cs="仿宋" w:hint="eastAsia"/>
            <w:lang w:eastAsia="zh-CN"/>
          </w:rPr>
          <w:t>(一)、市场需求和机会</w:t>
        </w:r>
        <w:r>
          <w:tab/>
        </w:r>
        <w:r>
          <w:fldChar w:fldCharType="begin"/>
        </w:r>
        <w:r>
          <w:instrText xml:space="preserve"> PAGEREF _Toc2028 \h </w:instrText>
        </w:r>
        <w:r>
          <w:fldChar w:fldCharType="separate"/>
        </w:r>
        <w:r>
          <w:t>67</w:t>
        </w:r>
        <w:r>
          <w:fldChar w:fldCharType="end"/>
        </w:r>
      </w:hyperlink>
    </w:p>
    <w:p>
      <w:pPr>
        <w:pStyle w:val="TOC2"/>
        <w:tabs>
          <w:tab w:val="right" w:leader="dot" w:pos="8306"/>
        </w:tabs>
      </w:pPr>
      <w:hyperlink w:anchor="_Toc15209" w:history="1">
        <w:r>
          <w:rPr>
            <w:rFonts w:ascii="仿宋" w:eastAsia="仿宋" w:hAnsi="仿宋" w:cs="仿宋" w:hint="eastAsia"/>
            <w:lang w:eastAsia="zh-CN"/>
          </w:rPr>
          <w:t>(二)、公司目标和战略</w:t>
        </w:r>
        <w:r>
          <w:tab/>
        </w:r>
        <w:r>
          <w:fldChar w:fldCharType="begin"/>
        </w:r>
        <w:r>
          <w:instrText xml:space="preserve"> PAGEREF _Toc15209 \h </w:instrText>
        </w:r>
        <w:r>
          <w:fldChar w:fldCharType="separate"/>
        </w:r>
        <w:r>
          <w:t>67</w:t>
        </w:r>
        <w:r>
          <w:fldChar w:fldCharType="end"/>
        </w:r>
      </w:hyperlink>
    </w:p>
    <w:p>
      <w:pPr>
        <w:pStyle w:val="TOC2"/>
        <w:tabs>
          <w:tab w:val="right" w:leader="dot" w:pos="8306"/>
        </w:tabs>
      </w:pPr>
      <w:hyperlink w:anchor="_Toc25026" w:history="1">
        <w:r>
          <w:rPr>
            <w:rFonts w:ascii="仿宋" w:eastAsia="仿宋" w:hAnsi="仿宋" w:cs="仿宋" w:hint="eastAsia"/>
            <w:lang w:eastAsia="zh-CN"/>
          </w:rPr>
          <w:t>(三)、公司竞争优势</w:t>
        </w:r>
        <w:r>
          <w:tab/>
        </w:r>
        <w:r>
          <w:fldChar w:fldCharType="begin"/>
        </w:r>
        <w:r>
          <w:instrText xml:space="preserve"> PAGEREF _Toc25026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718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216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36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https://d.book118.com/408010101133006027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08010101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2024-01-01T15:39:00Z</dcterms:created>
  <dcterms:modified xsi:type="dcterms:W3CDTF">2024-01-01T15:39:54Z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601D51B184334501A69E25367CC1116F_11</vt:lpwstr>
  </property>
  <property fmtid="{D5CDD505-2E9C-101B-9397-08002B2CF9AE}" pid="3" name="KSOProductBuildVer">
    <vt:lpwstr>2052-12.1.0.16120</vt:lpwstr>
  </property>
</Properties>
</file>