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酒店、厨房设备用品项目规划设计方案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670" w:history="1">
        <w:r>
          <w:rPr>
            <w:rFonts w:ascii="仿宋" w:eastAsia="仿宋" w:hAnsi="仿宋" w:cs="仿宋" w:hint="eastAsia"/>
            <w:lang w:eastAsia="zh-CN"/>
          </w:rPr>
          <w:t>前言</w:t>
        </w:r>
        <w:r>
          <w:tab/>
        </w:r>
        <w:r>
          <w:fldChar w:fldCharType="begin"/>
        </w:r>
        <w:r>
          <w:instrText xml:space="preserve"> PAGEREF _Toc16670 \h </w:instrText>
        </w:r>
        <w:r>
          <w:fldChar w:fldCharType="separate"/>
        </w:r>
        <w:r>
          <w:t>3</w:t>
        </w:r>
        <w:r>
          <w:fldChar w:fldCharType="end"/>
        </w:r>
      </w:hyperlink>
    </w:p>
    <w:p>
      <w:pPr>
        <w:pStyle w:val="TOC1"/>
        <w:tabs>
          <w:tab w:val="right" w:leader="dot" w:pos="8306"/>
        </w:tabs>
      </w:pPr>
      <w:hyperlink w:anchor="_Toc31110" w:history="1">
        <w:r>
          <w:rPr>
            <w:rFonts w:ascii="仿宋" w:eastAsia="仿宋" w:hAnsi="仿宋" w:cs="仿宋" w:hint="eastAsia"/>
            <w:lang w:eastAsia="zh-CN"/>
          </w:rPr>
          <w:t>一、酒店、厨房设备用品项目可持续发展</w:t>
        </w:r>
        <w:r>
          <w:tab/>
        </w:r>
        <w:r>
          <w:fldChar w:fldCharType="begin"/>
        </w:r>
        <w:r>
          <w:instrText xml:space="preserve"> PAGEREF _Toc31110 \h </w:instrText>
        </w:r>
        <w:r>
          <w:fldChar w:fldCharType="separate"/>
        </w:r>
        <w:r>
          <w:t>3</w:t>
        </w:r>
        <w:r>
          <w:fldChar w:fldCharType="end"/>
        </w:r>
      </w:hyperlink>
    </w:p>
    <w:p>
      <w:pPr>
        <w:pStyle w:val="TOC2"/>
        <w:tabs>
          <w:tab w:val="right" w:leader="dot" w:pos="8306"/>
        </w:tabs>
      </w:pPr>
      <w:hyperlink w:anchor="_Toc2854" w:history="1">
        <w:r>
          <w:rPr>
            <w:rFonts w:ascii="仿宋" w:eastAsia="仿宋" w:hAnsi="仿宋" w:cs="仿宋" w:hint="eastAsia"/>
            <w:lang w:eastAsia="zh-CN"/>
          </w:rPr>
          <w:t>(一)、可持续战略与实践</w:t>
        </w:r>
        <w:r>
          <w:tab/>
        </w:r>
        <w:r>
          <w:fldChar w:fldCharType="begin"/>
        </w:r>
        <w:r>
          <w:instrText xml:space="preserve"> PAGEREF _Toc2854 \h </w:instrText>
        </w:r>
        <w:r>
          <w:fldChar w:fldCharType="separate"/>
        </w:r>
        <w:r>
          <w:t>3</w:t>
        </w:r>
        <w:r>
          <w:fldChar w:fldCharType="end"/>
        </w:r>
      </w:hyperlink>
    </w:p>
    <w:p>
      <w:pPr>
        <w:pStyle w:val="TOC2"/>
        <w:tabs>
          <w:tab w:val="right" w:leader="dot" w:pos="8306"/>
        </w:tabs>
      </w:pPr>
      <w:hyperlink w:anchor="_Toc4786" w:history="1">
        <w:r>
          <w:rPr>
            <w:rFonts w:ascii="仿宋" w:eastAsia="仿宋" w:hAnsi="仿宋" w:cs="仿宋" w:hint="eastAsia"/>
            <w:lang w:eastAsia="zh-CN"/>
          </w:rPr>
          <w:t>(二)、环保与社会责任</w:t>
        </w:r>
        <w:r>
          <w:tab/>
        </w:r>
        <w:r>
          <w:fldChar w:fldCharType="begin"/>
        </w:r>
        <w:r>
          <w:instrText xml:space="preserve"> PAGEREF _Toc4786 \h </w:instrText>
        </w:r>
        <w:r>
          <w:fldChar w:fldCharType="separate"/>
        </w:r>
        <w:r>
          <w:t>4</w:t>
        </w:r>
        <w:r>
          <w:fldChar w:fldCharType="end"/>
        </w:r>
      </w:hyperlink>
    </w:p>
    <w:p>
      <w:pPr>
        <w:pStyle w:val="TOC1"/>
        <w:tabs>
          <w:tab w:val="right" w:leader="dot" w:pos="8306"/>
        </w:tabs>
      </w:pPr>
      <w:hyperlink w:anchor="_Toc16376" w:history="1">
        <w:r>
          <w:rPr>
            <w:rFonts w:ascii="仿宋" w:eastAsia="仿宋" w:hAnsi="仿宋" w:cs="仿宋" w:hint="eastAsia"/>
            <w:lang w:eastAsia="zh-CN"/>
          </w:rPr>
          <w:t>二、工艺说明</w:t>
        </w:r>
        <w:r>
          <w:tab/>
        </w:r>
        <w:r>
          <w:fldChar w:fldCharType="begin"/>
        </w:r>
        <w:r>
          <w:instrText xml:space="preserve"> PAGEREF _Toc16376 \h </w:instrText>
        </w:r>
        <w:r>
          <w:fldChar w:fldCharType="separate"/>
        </w:r>
        <w:r>
          <w:t>5</w:t>
        </w:r>
        <w:r>
          <w:fldChar w:fldCharType="end"/>
        </w:r>
      </w:hyperlink>
    </w:p>
    <w:p>
      <w:pPr>
        <w:pStyle w:val="TOC2"/>
        <w:tabs>
          <w:tab w:val="right" w:leader="dot" w:pos="8306"/>
        </w:tabs>
      </w:pPr>
      <w:hyperlink w:anchor="_Toc16597" w:history="1">
        <w:r>
          <w:rPr>
            <w:rFonts w:ascii="仿宋" w:eastAsia="仿宋" w:hAnsi="仿宋" w:cs="仿宋" w:hint="eastAsia"/>
            <w:lang w:eastAsia="zh-CN"/>
          </w:rPr>
          <w:t>(一)、技术管理特点</w:t>
        </w:r>
        <w:r>
          <w:tab/>
        </w:r>
        <w:r>
          <w:fldChar w:fldCharType="begin"/>
        </w:r>
        <w:r>
          <w:instrText xml:space="preserve"> PAGEREF _Toc16597 \h </w:instrText>
        </w:r>
        <w:r>
          <w:fldChar w:fldCharType="separate"/>
        </w:r>
        <w:r>
          <w:t>5</w:t>
        </w:r>
        <w:r>
          <w:fldChar w:fldCharType="end"/>
        </w:r>
      </w:hyperlink>
    </w:p>
    <w:p>
      <w:pPr>
        <w:pStyle w:val="TOC2"/>
        <w:tabs>
          <w:tab w:val="right" w:leader="dot" w:pos="8306"/>
        </w:tabs>
      </w:pPr>
      <w:hyperlink w:anchor="_Toc26332" w:history="1">
        <w:r>
          <w:rPr>
            <w:rFonts w:ascii="仿宋" w:eastAsia="仿宋" w:hAnsi="仿宋" w:cs="仿宋" w:hint="eastAsia"/>
            <w:lang w:eastAsia="zh-CN"/>
          </w:rPr>
          <w:t>(二)、酒店、厨房设备用品项目工艺技术设计方案</w:t>
        </w:r>
        <w:r>
          <w:tab/>
        </w:r>
        <w:r>
          <w:fldChar w:fldCharType="begin"/>
        </w:r>
        <w:r>
          <w:instrText xml:space="preserve"> PAGEREF _Toc26332 \h </w:instrText>
        </w:r>
        <w:r>
          <w:fldChar w:fldCharType="separate"/>
        </w:r>
        <w:r>
          <w:t>6</w:t>
        </w:r>
        <w:r>
          <w:fldChar w:fldCharType="end"/>
        </w:r>
      </w:hyperlink>
    </w:p>
    <w:p>
      <w:pPr>
        <w:pStyle w:val="TOC2"/>
        <w:tabs>
          <w:tab w:val="right" w:leader="dot" w:pos="8306"/>
        </w:tabs>
      </w:pPr>
      <w:hyperlink w:anchor="_Toc29407" w:history="1">
        <w:r>
          <w:rPr>
            <w:rFonts w:ascii="仿宋" w:eastAsia="仿宋" w:hAnsi="仿宋" w:cs="仿宋" w:hint="eastAsia"/>
            <w:lang w:eastAsia="zh-CN"/>
          </w:rPr>
          <w:t>(三)、设备选型方案</w:t>
        </w:r>
        <w:r>
          <w:tab/>
        </w:r>
        <w:r>
          <w:fldChar w:fldCharType="begin"/>
        </w:r>
        <w:r>
          <w:instrText xml:space="preserve"> PAGEREF _Toc29407 \h </w:instrText>
        </w:r>
        <w:r>
          <w:fldChar w:fldCharType="separate"/>
        </w:r>
        <w:r>
          <w:t>7</w:t>
        </w:r>
        <w:r>
          <w:fldChar w:fldCharType="end"/>
        </w:r>
      </w:hyperlink>
    </w:p>
    <w:p>
      <w:pPr>
        <w:pStyle w:val="TOC1"/>
        <w:tabs>
          <w:tab w:val="right" w:leader="dot" w:pos="8306"/>
        </w:tabs>
      </w:pPr>
      <w:hyperlink w:anchor="_Toc11454" w:history="1">
        <w:r>
          <w:rPr>
            <w:rFonts w:ascii="仿宋" w:eastAsia="仿宋" w:hAnsi="仿宋" w:cs="仿宋" w:hint="eastAsia"/>
            <w:lang w:eastAsia="zh-CN"/>
          </w:rPr>
          <w:t>三、酒店、厨房设备用品项目文档管理</w:t>
        </w:r>
        <w:r>
          <w:tab/>
        </w:r>
        <w:r>
          <w:fldChar w:fldCharType="begin"/>
        </w:r>
        <w:r>
          <w:instrText xml:space="preserve"> PAGEREF _Toc11454 \h </w:instrText>
        </w:r>
        <w:r>
          <w:fldChar w:fldCharType="separate"/>
        </w:r>
        <w:r>
          <w:t>9</w:t>
        </w:r>
        <w:r>
          <w:fldChar w:fldCharType="end"/>
        </w:r>
      </w:hyperlink>
    </w:p>
    <w:p>
      <w:pPr>
        <w:pStyle w:val="TOC2"/>
        <w:tabs>
          <w:tab w:val="right" w:leader="dot" w:pos="8306"/>
        </w:tabs>
      </w:pPr>
      <w:hyperlink w:anchor="_Toc7388" w:history="1">
        <w:r>
          <w:rPr>
            <w:rFonts w:ascii="仿宋" w:eastAsia="仿宋" w:hAnsi="仿宋" w:cs="仿宋" w:hint="eastAsia"/>
            <w:lang w:eastAsia="zh-CN"/>
          </w:rPr>
          <w:t>(一)、文档编制与审查</w:t>
        </w:r>
        <w:r>
          <w:tab/>
        </w:r>
        <w:r>
          <w:fldChar w:fldCharType="begin"/>
        </w:r>
        <w:r>
          <w:instrText xml:space="preserve"> PAGEREF _Toc7388 \h </w:instrText>
        </w:r>
        <w:r>
          <w:fldChar w:fldCharType="separate"/>
        </w:r>
        <w:r>
          <w:t>9</w:t>
        </w:r>
        <w:r>
          <w:fldChar w:fldCharType="end"/>
        </w:r>
      </w:hyperlink>
    </w:p>
    <w:p>
      <w:pPr>
        <w:pStyle w:val="TOC2"/>
        <w:tabs>
          <w:tab w:val="right" w:leader="dot" w:pos="8306"/>
        </w:tabs>
      </w:pPr>
      <w:hyperlink w:anchor="_Toc3330" w:history="1">
        <w:r>
          <w:rPr>
            <w:rFonts w:ascii="仿宋" w:eastAsia="仿宋" w:hAnsi="仿宋" w:cs="仿宋" w:hint="eastAsia"/>
            <w:lang w:eastAsia="zh-CN"/>
          </w:rPr>
          <w:t>(二)、文档发布与分发</w:t>
        </w:r>
        <w:r>
          <w:tab/>
        </w:r>
        <w:r>
          <w:fldChar w:fldCharType="begin"/>
        </w:r>
        <w:r>
          <w:instrText xml:space="preserve"> PAGEREF _Toc3330 \h </w:instrText>
        </w:r>
        <w:r>
          <w:fldChar w:fldCharType="separate"/>
        </w:r>
        <w:r>
          <w:t>10</w:t>
        </w:r>
        <w:r>
          <w:fldChar w:fldCharType="end"/>
        </w:r>
      </w:hyperlink>
    </w:p>
    <w:p>
      <w:pPr>
        <w:pStyle w:val="TOC2"/>
        <w:tabs>
          <w:tab w:val="right" w:leader="dot" w:pos="8306"/>
        </w:tabs>
      </w:pPr>
      <w:hyperlink w:anchor="_Toc28159" w:history="1">
        <w:r>
          <w:rPr>
            <w:rFonts w:ascii="仿宋" w:eastAsia="仿宋" w:hAnsi="仿宋" w:cs="仿宋" w:hint="eastAsia"/>
            <w:lang w:eastAsia="zh-CN"/>
          </w:rPr>
          <w:t>(三)、文档存档与归档</w:t>
        </w:r>
        <w:r>
          <w:tab/>
        </w:r>
        <w:r>
          <w:fldChar w:fldCharType="begin"/>
        </w:r>
        <w:r>
          <w:instrText xml:space="preserve"> PAGEREF _Toc28159 \h </w:instrText>
        </w:r>
        <w:r>
          <w:fldChar w:fldCharType="separate"/>
        </w:r>
        <w:r>
          <w:t>11</w:t>
        </w:r>
        <w:r>
          <w:fldChar w:fldCharType="end"/>
        </w:r>
      </w:hyperlink>
    </w:p>
    <w:p>
      <w:pPr>
        <w:pStyle w:val="TOC1"/>
        <w:tabs>
          <w:tab w:val="right" w:leader="dot" w:pos="8306"/>
        </w:tabs>
      </w:pPr>
      <w:hyperlink w:anchor="_Toc7658" w:history="1">
        <w:r>
          <w:rPr>
            <w:rFonts w:ascii="仿宋" w:eastAsia="仿宋" w:hAnsi="仿宋" w:cs="仿宋" w:hint="eastAsia"/>
            <w:lang w:eastAsia="zh-CN"/>
          </w:rPr>
          <w:t>四、市场分析、调研</w:t>
        </w:r>
        <w:r>
          <w:tab/>
        </w:r>
        <w:r>
          <w:fldChar w:fldCharType="begin"/>
        </w:r>
        <w:r>
          <w:instrText xml:space="preserve"> PAGEREF _Toc7658 \h </w:instrText>
        </w:r>
        <w:r>
          <w:fldChar w:fldCharType="separate"/>
        </w:r>
        <w:r>
          <w:t>12</w:t>
        </w:r>
        <w:r>
          <w:fldChar w:fldCharType="end"/>
        </w:r>
      </w:hyperlink>
    </w:p>
    <w:p>
      <w:pPr>
        <w:pStyle w:val="TOC2"/>
        <w:tabs>
          <w:tab w:val="right" w:leader="dot" w:pos="8306"/>
        </w:tabs>
      </w:pPr>
      <w:hyperlink w:anchor="_Toc8184" w:history="1">
        <w:r>
          <w:rPr>
            <w:rFonts w:ascii="仿宋" w:eastAsia="仿宋" w:hAnsi="仿宋" w:cs="仿宋" w:hint="eastAsia"/>
            <w:lang w:eastAsia="zh-CN"/>
          </w:rPr>
          <w:t>(一)、酒店、厨房设备用品行业分析</w:t>
        </w:r>
        <w:r>
          <w:tab/>
        </w:r>
        <w:r>
          <w:fldChar w:fldCharType="begin"/>
        </w:r>
        <w:r>
          <w:instrText xml:space="preserve"> PAGEREF _Toc8184 \h </w:instrText>
        </w:r>
        <w:r>
          <w:fldChar w:fldCharType="separate"/>
        </w:r>
        <w:r>
          <w:t>12</w:t>
        </w:r>
        <w:r>
          <w:fldChar w:fldCharType="end"/>
        </w:r>
      </w:hyperlink>
    </w:p>
    <w:p>
      <w:pPr>
        <w:pStyle w:val="TOC2"/>
        <w:tabs>
          <w:tab w:val="right" w:leader="dot" w:pos="8306"/>
        </w:tabs>
      </w:pPr>
      <w:hyperlink w:anchor="_Toc1293" w:history="1">
        <w:r>
          <w:rPr>
            <w:rFonts w:ascii="仿宋" w:eastAsia="仿宋" w:hAnsi="仿宋" w:cs="仿宋" w:hint="eastAsia"/>
            <w:lang w:eastAsia="zh-CN"/>
          </w:rPr>
          <w:t>(二)、酒店、厨房设备用品市场分析预测</w:t>
        </w:r>
        <w:r>
          <w:tab/>
        </w:r>
        <w:r>
          <w:fldChar w:fldCharType="begin"/>
        </w:r>
        <w:r>
          <w:instrText xml:space="preserve"> PAGEREF _Toc1293 \h </w:instrText>
        </w:r>
        <w:r>
          <w:fldChar w:fldCharType="separate"/>
        </w:r>
        <w:r>
          <w:t>13</w:t>
        </w:r>
        <w:r>
          <w:fldChar w:fldCharType="end"/>
        </w:r>
      </w:hyperlink>
    </w:p>
    <w:p>
      <w:pPr>
        <w:pStyle w:val="TOC1"/>
        <w:tabs>
          <w:tab w:val="right" w:leader="dot" w:pos="8306"/>
        </w:tabs>
      </w:pPr>
      <w:hyperlink w:anchor="_Toc29186" w:history="1">
        <w:r>
          <w:rPr>
            <w:rFonts w:ascii="仿宋" w:eastAsia="仿宋" w:hAnsi="仿宋" w:cs="仿宋" w:hint="eastAsia"/>
            <w:lang w:eastAsia="zh-CN"/>
          </w:rPr>
          <w:t>五、酒店、厨房设备用品项目建设背景及必要性分析</w:t>
        </w:r>
        <w:r>
          <w:tab/>
        </w:r>
        <w:r>
          <w:fldChar w:fldCharType="begin"/>
        </w:r>
        <w:r>
          <w:instrText xml:space="preserve"> PAGEREF _Toc29186 \h </w:instrText>
        </w:r>
        <w:r>
          <w:fldChar w:fldCharType="separate"/>
        </w:r>
        <w:r>
          <w:t>14</w:t>
        </w:r>
        <w:r>
          <w:fldChar w:fldCharType="end"/>
        </w:r>
      </w:hyperlink>
    </w:p>
    <w:p>
      <w:pPr>
        <w:pStyle w:val="TOC2"/>
        <w:tabs>
          <w:tab w:val="right" w:leader="dot" w:pos="8306"/>
        </w:tabs>
      </w:pPr>
      <w:hyperlink w:anchor="_Toc31928" w:history="1">
        <w:r>
          <w:rPr>
            <w:rFonts w:ascii="仿宋" w:eastAsia="仿宋" w:hAnsi="仿宋" w:cs="仿宋" w:hint="eastAsia"/>
            <w:lang w:eastAsia="zh-CN"/>
          </w:rPr>
          <w:t>(一)、酒店、厨房设备用品项目背景分析</w:t>
        </w:r>
        <w:r>
          <w:tab/>
        </w:r>
        <w:r>
          <w:fldChar w:fldCharType="begin"/>
        </w:r>
        <w:r>
          <w:instrText xml:space="preserve"> PAGEREF _Toc31928 \h </w:instrText>
        </w:r>
        <w:r>
          <w:fldChar w:fldCharType="separate"/>
        </w:r>
        <w:r>
          <w:t>14</w:t>
        </w:r>
        <w:r>
          <w:fldChar w:fldCharType="end"/>
        </w:r>
      </w:hyperlink>
    </w:p>
    <w:p>
      <w:pPr>
        <w:pStyle w:val="TOC2"/>
        <w:tabs>
          <w:tab w:val="right" w:leader="dot" w:pos="8306"/>
        </w:tabs>
      </w:pPr>
      <w:hyperlink w:anchor="_Toc13639" w:history="1">
        <w:r>
          <w:rPr>
            <w:rFonts w:ascii="仿宋" w:eastAsia="仿宋" w:hAnsi="仿宋" w:cs="仿宋" w:hint="eastAsia"/>
            <w:lang w:eastAsia="zh-CN"/>
          </w:rPr>
          <w:t>(二)、酒店、厨房设备用品项目建设必要性分析</w:t>
        </w:r>
        <w:r>
          <w:tab/>
        </w:r>
        <w:r>
          <w:fldChar w:fldCharType="begin"/>
        </w:r>
        <w:r>
          <w:instrText xml:space="preserve"> PAGEREF _Toc13639 \h </w:instrText>
        </w:r>
        <w:r>
          <w:fldChar w:fldCharType="separate"/>
        </w:r>
        <w:r>
          <w:t>16</w:t>
        </w:r>
        <w:r>
          <w:fldChar w:fldCharType="end"/>
        </w:r>
      </w:hyperlink>
    </w:p>
    <w:p>
      <w:pPr>
        <w:pStyle w:val="TOC1"/>
        <w:tabs>
          <w:tab w:val="right" w:leader="dot" w:pos="8306"/>
        </w:tabs>
      </w:pPr>
      <w:hyperlink w:anchor="_Toc22835" w:history="1">
        <w:r>
          <w:rPr>
            <w:rFonts w:ascii="仿宋" w:eastAsia="仿宋" w:hAnsi="仿宋" w:cs="仿宋" w:hint="eastAsia"/>
            <w:lang w:eastAsia="zh-CN"/>
          </w:rPr>
          <w:t>六、酒店、厨房设备用品项目土建工程</w:t>
        </w:r>
        <w:r>
          <w:tab/>
        </w:r>
        <w:r>
          <w:fldChar w:fldCharType="begin"/>
        </w:r>
        <w:r>
          <w:instrText xml:space="preserve"> PAGEREF _Toc22835 \h </w:instrText>
        </w:r>
        <w:r>
          <w:fldChar w:fldCharType="separate"/>
        </w:r>
        <w:r>
          <w:t>17</w:t>
        </w:r>
        <w:r>
          <w:fldChar w:fldCharType="end"/>
        </w:r>
      </w:hyperlink>
    </w:p>
    <w:p>
      <w:pPr>
        <w:pStyle w:val="TOC2"/>
        <w:tabs>
          <w:tab w:val="right" w:leader="dot" w:pos="8306"/>
        </w:tabs>
      </w:pPr>
      <w:hyperlink w:anchor="_Toc15763" w:history="1">
        <w:r>
          <w:rPr>
            <w:rFonts w:ascii="仿宋" w:eastAsia="仿宋" w:hAnsi="仿宋" w:cs="仿宋" w:hint="eastAsia"/>
            <w:lang w:eastAsia="zh-CN"/>
          </w:rPr>
          <w:t>(一)、建筑工程设计原则</w:t>
        </w:r>
        <w:r>
          <w:tab/>
        </w:r>
        <w:r>
          <w:fldChar w:fldCharType="begin"/>
        </w:r>
        <w:r>
          <w:instrText xml:space="preserve"> PAGEREF _Toc15763 \h </w:instrText>
        </w:r>
        <w:r>
          <w:fldChar w:fldCharType="separate"/>
        </w:r>
        <w:r>
          <w:t>17</w:t>
        </w:r>
        <w:r>
          <w:fldChar w:fldCharType="end"/>
        </w:r>
      </w:hyperlink>
    </w:p>
    <w:p>
      <w:pPr>
        <w:pStyle w:val="TOC2"/>
        <w:tabs>
          <w:tab w:val="right" w:leader="dot" w:pos="8306"/>
        </w:tabs>
      </w:pPr>
      <w:hyperlink w:anchor="_Toc13624" w:history="1">
        <w:r>
          <w:rPr>
            <w:rFonts w:ascii="仿宋" w:eastAsia="仿宋" w:hAnsi="仿宋" w:cs="仿宋" w:hint="eastAsia"/>
            <w:lang w:eastAsia="zh-CN"/>
          </w:rPr>
          <w:t>(二)、土建工程设计年限及安全等级</w:t>
        </w:r>
        <w:r>
          <w:tab/>
        </w:r>
        <w:r>
          <w:fldChar w:fldCharType="begin"/>
        </w:r>
        <w:r>
          <w:instrText xml:space="preserve"> PAGEREF _Toc13624 \h </w:instrText>
        </w:r>
        <w:r>
          <w:fldChar w:fldCharType="separate"/>
        </w:r>
        <w:r>
          <w:t>18</w:t>
        </w:r>
        <w:r>
          <w:fldChar w:fldCharType="end"/>
        </w:r>
      </w:hyperlink>
    </w:p>
    <w:p>
      <w:pPr>
        <w:pStyle w:val="TOC2"/>
        <w:tabs>
          <w:tab w:val="right" w:leader="dot" w:pos="8306"/>
        </w:tabs>
      </w:pPr>
      <w:hyperlink w:anchor="_Toc24683" w:history="1">
        <w:r>
          <w:rPr>
            <w:rFonts w:ascii="仿宋" w:eastAsia="仿宋" w:hAnsi="仿宋" w:cs="仿宋" w:hint="eastAsia"/>
            <w:lang w:eastAsia="zh-CN"/>
          </w:rPr>
          <w:t>(三)、建筑工程设计总体要求</w:t>
        </w:r>
        <w:r>
          <w:tab/>
        </w:r>
        <w:r>
          <w:fldChar w:fldCharType="begin"/>
        </w:r>
        <w:r>
          <w:instrText xml:space="preserve"> PAGEREF _Toc24683 \h </w:instrText>
        </w:r>
        <w:r>
          <w:fldChar w:fldCharType="separate"/>
        </w:r>
        <w:r>
          <w:t>20</w:t>
        </w:r>
        <w:r>
          <w:fldChar w:fldCharType="end"/>
        </w:r>
      </w:hyperlink>
    </w:p>
    <w:p>
      <w:pPr>
        <w:pStyle w:val="TOC2"/>
        <w:tabs>
          <w:tab w:val="right" w:leader="dot" w:pos="8306"/>
        </w:tabs>
      </w:pPr>
      <w:hyperlink w:anchor="_Toc26402" w:history="1">
        <w:r>
          <w:rPr>
            <w:rFonts w:ascii="仿宋" w:eastAsia="仿宋" w:hAnsi="仿宋" w:cs="仿宋" w:hint="eastAsia"/>
            <w:lang w:eastAsia="zh-CN"/>
          </w:rPr>
          <w:t>(四)、土建工程建设指标</w:t>
        </w:r>
        <w:r>
          <w:tab/>
        </w:r>
        <w:r>
          <w:fldChar w:fldCharType="begin"/>
        </w:r>
        <w:r>
          <w:instrText xml:space="preserve"> PAGEREF _Toc26402 \h </w:instrText>
        </w:r>
        <w:r>
          <w:fldChar w:fldCharType="separate"/>
        </w:r>
        <w:r>
          <w:t>20</w:t>
        </w:r>
        <w:r>
          <w:fldChar w:fldCharType="end"/>
        </w:r>
      </w:hyperlink>
    </w:p>
    <w:p>
      <w:pPr>
        <w:pStyle w:val="TOC1"/>
        <w:tabs>
          <w:tab w:val="right" w:leader="dot" w:pos="8306"/>
        </w:tabs>
      </w:pPr>
      <w:hyperlink w:anchor="_Toc15867" w:history="1">
        <w:r>
          <w:rPr>
            <w:rFonts w:ascii="仿宋" w:eastAsia="仿宋" w:hAnsi="仿宋" w:cs="仿宋" w:hint="eastAsia"/>
            <w:lang w:eastAsia="zh-CN"/>
          </w:rPr>
          <w:t>七、酒店、厨房设备用品项目创新与研发</w:t>
        </w:r>
        <w:r>
          <w:tab/>
        </w:r>
        <w:r>
          <w:fldChar w:fldCharType="begin"/>
        </w:r>
        <w:r>
          <w:instrText xml:space="preserve"> PAGEREF _Toc15867 \h </w:instrText>
        </w:r>
        <w:r>
          <w:fldChar w:fldCharType="separate"/>
        </w:r>
        <w:r>
          <w:t>20</w:t>
        </w:r>
        <w:r>
          <w:fldChar w:fldCharType="end"/>
        </w:r>
      </w:hyperlink>
    </w:p>
    <w:p>
      <w:pPr>
        <w:pStyle w:val="TOC2"/>
        <w:tabs>
          <w:tab w:val="right" w:leader="dot" w:pos="8306"/>
        </w:tabs>
      </w:pPr>
      <w:hyperlink w:anchor="_Toc11425" w:history="1">
        <w:r>
          <w:rPr>
            <w:rFonts w:ascii="仿宋" w:eastAsia="仿宋" w:hAnsi="仿宋" w:cs="仿宋" w:hint="eastAsia"/>
            <w:lang w:eastAsia="zh-CN"/>
          </w:rPr>
          <w:t>(一)、创新策略与方向</w:t>
        </w:r>
        <w:r>
          <w:tab/>
        </w:r>
        <w:r>
          <w:fldChar w:fldCharType="begin"/>
        </w:r>
        <w:r>
          <w:instrText xml:space="preserve"> PAGEREF _Toc11425 \h </w:instrText>
        </w:r>
        <w:r>
          <w:fldChar w:fldCharType="separate"/>
        </w:r>
        <w:r>
          <w:t>20</w:t>
        </w:r>
        <w:r>
          <w:fldChar w:fldCharType="end"/>
        </w:r>
      </w:hyperlink>
    </w:p>
    <w:p>
      <w:pPr>
        <w:pStyle w:val="TOC2"/>
        <w:tabs>
          <w:tab w:val="right" w:leader="dot" w:pos="8306"/>
        </w:tabs>
      </w:pPr>
      <w:hyperlink w:anchor="_Toc10890" w:history="1">
        <w:r>
          <w:rPr>
            <w:rFonts w:ascii="仿宋" w:eastAsia="仿宋" w:hAnsi="仿宋" w:cs="仿宋" w:hint="eastAsia"/>
            <w:lang w:eastAsia="zh-CN"/>
          </w:rPr>
          <w:t>(二)、研发规划与投入</w:t>
        </w:r>
        <w:r>
          <w:tab/>
        </w:r>
        <w:r>
          <w:fldChar w:fldCharType="begin"/>
        </w:r>
        <w:r>
          <w:instrText xml:space="preserve"> PAGEREF _Toc10890 \h </w:instrText>
        </w:r>
        <w:r>
          <w:fldChar w:fldCharType="separate"/>
        </w:r>
        <w:r>
          <w:t>22</w:t>
        </w:r>
        <w:r>
          <w:fldChar w:fldCharType="end"/>
        </w:r>
      </w:hyperlink>
    </w:p>
    <w:p>
      <w:pPr>
        <w:pStyle w:val="TOC1"/>
        <w:tabs>
          <w:tab w:val="right" w:leader="dot" w:pos="8306"/>
        </w:tabs>
      </w:pPr>
      <w:hyperlink w:anchor="_Toc10481" w:history="1">
        <w:r>
          <w:rPr>
            <w:rFonts w:ascii="仿宋" w:eastAsia="仿宋" w:hAnsi="仿宋" w:cs="仿宋" w:hint="eastAsia"/>
            <w:lang w:eastAsia="zh-CN"/>
          </w:rPr>
          <w:t>八、酒店、厨房设备用品项目风险管理</w:t>
        </w:r>
        <w:r>
          <w:tab/>
        </w:r>
        <w:r>
          <w:fldChar w:fldCharType="begin"/>
        </w:r>
        <w:r>
          <w:instrText xml:space="preserve"> PAGEREF _Toc10481 \h </w:instrText>
        </w:r>
        <w:r>
          <w:fldChar w:fldCharType="separate"/>
        </w:r>
        <w:r>
          <w:t>24</w:t>
        </w:r>
        <w:r>
          <w:fldChar w:fldCharType="end"/>
        </w:r>
      </w:hyperlink>
    </w:p>
    <w:p>
      <w:pPr>
        <w:pStyle w:val="TOC2"/>
        <w:tabs>
          <w:tab w:val="right" w:leader="dot" w:pos="8306"/>
        </w:tabs>
      </w:pPr>
      <w:hyperlink w:anchor="_Toc1091" w:history="1">
        <w:r>
          <w:rPr>
            <w:rFonts w:ascii="仿宋" w:eastAsia="仿宋" w:hAnsi="仿宋" w:cs="仿宋" w:hint="eastAsia"/>
            <w:lang w:eastAsia="zh-CN"/>
          </w:rPr>
          <w:t>(一)、风险识别与评估</w:t>
        </w:r>
        <w:r>
          <w:tab/>
        </w:r>
        <w:r>
          <w:fldChar w:fldCharType="begin"/>
        </w:r>
        <w:r>
          <w:instrText xml:space="preserve"> PAGEREF _Toc1091 \h </w:instrText>
        </w:r>
        <w:r>
          <w:fldChar w:fldCharType="separate"/>
        </w:r>
        <w:r>
          <w:t>24</w:t>
        </w:r>
        <w:r>
          <w:fldChar w:fldCharType="end"/>
        </w:r>
      </w:hyperlink>
    </w:p>
    <w:p>
      <w:pPr>
        <w:pStyle w:val="TOC2"/>
        <w:tabs>
          <w:tab w:val="right" w:leader="dot" w:pos="8306"/>
        </w:tabs>
      </w:pPr>
      <w:hyperlink w:anchor="_Toc29160" w:history="1">
        <w:r>
          <w:rPr>
            <w:rFonts w:ascii="仿宋" w:eastAsia="仿宋" w:hAnsi="仿宋" w:cs="仿宋" w:hint="eastAsia"/>
            <w:lang w:eastAsia="zh-CN"/>
          </w:rPr>
          <w:t>(二)、风险应对策略</w:t>
        </w:r>
        <w:r>
          <w:tab/>
        </w:r>
        <w:r>
          <w:fldChar w:fldCharType="begin"/>
        </w:r>
        <w:r>
          <w:instrText xml:space="preserve"> PAGEREF _Toc29160 \h </w:instrText>
        </w:r>
        <w:r>
          <w:fldChar w:fldCharType="separate"/>
        </w:r>
        <w:r>
          <w:t>25</w:t>
        </w:r>
        <w:r>
          <w:fldChar w:fldCharType="end"/>
        </w:r>
      </w:hyperlink>
    </w:p>
    <w:p>
      <w:pPr>
        <w:pStyle w:val="TOC2"/>
        <w:tabs>
          <w:tab w:val="right" w:leader="dot" w:pos="8306"/>
        </w:tabs>
      </w:pPr>
      <w:hyperlink w:anchor="_Toc24729" w:history="1">
        <w:r>
          <w:rPr>
            <w:rFonts w:ascii="仿宋" w:eastAsia="仿宋" w:hAnsi="仿宋" w:cs="仿宋" w:hint="eastAsia"/>
            <w:lang w:eastAsia="zh-CN"/>
          </w:rPr>
          <w:t>(三)、风险监控与控制</w:t>
        </w:r>
        <w:r>
          <w:tab/>
        </w:r>
        <w:r>
          <w:fldChar w:fldCharType="begin"/>
        </w:r>
        <w:r>
          <w:instrText xml:space="preserve"> PAGEREF _Toc24729 \h </w:instrText>
        </w:r>
        <w:r>
          <w:fldChar w:fldCharType="separate"/>
        </w:r>
        <w:r>
          <w:t>27</w:t>
        </w:r>
        <w:r>
          <w:fldChar w:fldCharType="end"/>
        </w:r>
      </w:hyperlink>
    </w:p>
    <w:p>
      <w:pPr>
        <w:pStyle w:val="TOC1"/>
        <w:tabs>
          <w:tab w:val="right" w:leader="dot" w:pos="8306"/>
        </w:tabs>
      </w:pPr>
      <w:hyperlink w:anchor="_Toc2647" w:history="1">
        <w:r>
          <w:rPr>
            <w:rFonts w:ascii="仿宋" w:eastAsia="仿宋" w:hAnsi="仿宋" w:cs="仿宋" w:hint="eastAsia"/>
            <w:lang w:eastAsia="zh-CN"/>
          </w:rPr>
          <w:t>九、酒店、厨房设备用品项目技术管理</w:t>
        </w:r>
        <w:r>
          <w:tab/>
        </w:r>
        <w:r>
          <w:fldChar w:fldCharType="begin"/>
        </w:r>
        <w:r>
          <w:instrText xml:space="preserve"> PAGEREF _Toc2647 \h </w:instrText>
        </w:r>
        <w:r>
          <w:fldChar w:fldCharType="separate"/>
        </w:r>
        <w:r>
          <w:t>28</w:t>
        </w:r>
        <w:r>
          <w:fldChar w:fldCharType="end"/>
        </w:r>
      </w:hyperlink>
    </w:p>
    <w:p>
      <w:pPr>
        <w:pStyle w:val="TOC2"/>
        <w:tabs>
          <w:tab w:val="right" w:leader="dot" w:pos="8306"/>
        </w:tabs>
      </w:pPr>
      <w:hyperlink w:anchor="_Toc5529" w:history="1">
        <w:r>
          <w:rPr>
            <w:rFonts w:ascii="仿宋" w:eastAsia="仿宋" w:hAnsi="仿宋" w:cs="仿宋" w:hint="eastAsia"/>
            <w:lang w:eastAsia="zh-CN"/>
          </w:rPr>
          <w:t>(一)、技术方案选用方向</w:t>
        </w:r>
        <w:r>
          <w:tab/>
        </w:r>
        <w:r>
          <w:fldChar w:fldCharType="begin"/>
        </w:r>
        <w:r>
          <w:instrText xml:space="preserve"> PAGEREF _Toc5529 \h </w:instrText>
        </w:r>
        <w:r>
          <w:fldChar w:fldCharType="separate"/>
        </w:r>
        <w:r>
          <w:t>28</w:t>
        </w:r>
        <w:r>
          <w:fldChar w:fldCharType="end"/>
        </w:r>
      </w:hyperlink>
    </w:p>
    <w:p>
      <w:pPr>
        <w:pStyle w:val="TOC2"/>
        <w:tabs>
          <w:tab w:val="right" w:leader="dot" w:pos="8306"/>
        </w:tabs>
      </w:pPr>
      <w:hyperlink w:anchor="_Toc23697" w:history="1">
        <w:r>
          <w:rPr>
            <w:rFonts w:ascii="仿宋" w:eastAsia="仿宋" w:hAnsi="仿宋" w:cs="仿宋" w:hint="eastAsia"/>
            <w:lang w:eastAsia="zh-CN"/>
          </w:rPr>
          <w:t>(二)、工艺技术方案选用原则</w:t>
        </w:r>
        <w:r>
          <w:tab/>
        </w:r>
        <w:r>
          <w:fldChar w:fldCharType="begin"/>
        </w:r>
        <w:r>
          <w:instrText xml:space="preserve"> PAGEREF _Toc23697 \h </w:instrText>
        </w:r>
        <w:r>
          <w:fldChar w:fldCharType="separate"/>
        </w:r>
        <w:r>
          <w:t>30</w:t>
        </w:r>
        <w:r>
          <w:fldChar w:fldCharType="end"/>
        </w:r>
      </w:hyperlink>
    </w:p>
    <w:p>
      <w:pPr>
        <w:pStyle w:val="TOC2"/>
        <w:tabs>
          <w:tab w:val="right" w:leader="dot" w:pos="8306"/>
        </w:tabs>
      </w:pPr>
      <w:hyperlink w:anchor="_Toc1755" w:history="1">
        <w:r>
          <w:rPr>
            <w:rFonts w:ascii="仿宋" w:eastAsia="仿宋" w:hAnsi="仿宋" w:cs="仿宋" w:hint="eastAsia"/>
            <w:lang w:eastAsia="zh-CN"/>
          </w:rPr>
          <w:t>(三)、工艺技术方案要求</w:t>
        </w:r>
        <w:r>
          <w:tab/>
        </w:r>
        <w:r>
          <w:fldChar w:fldCharType="begin"/>
        </w:r>
        <w:r>
          <w:instrText xml:space="preserve"> PAGEREF _Toc1755 \h </w:instrText>
        </w:r>
        <w:r>
          <w:fldChar w:fldCharType="separate"/>
        </w:r>
        <w:r>
          <w:t>32</w:t>
        </w:r>
        <w:r>
          <w:fldChar w:fldCharType="end"/>
        </w:r>
      </w:hyperlink>
    </w:p>
    <w:p>
      <w:pPr>
        <w:pStyle w:val="TOC1"/>
        <w:tabs>
          <w:tab w:val="right" w:leader="dot" w:pos="8306"/>
        </w:tabs>
      </w:pPr>
      <w:hyperlink w:anchor="_Toc7707" w:history="1">
        <w:r>
          <w:rPr>
            <w:rFonts w:ascii="仿宋" w:eastAsia="仿宋" w:hAnsi="仿宋" w:cs="仿宋" w:hint="eastAsia"/>
            <w:lang w:eastAsia="zh-CN"/>
          </w:rPr>
          <w:t>十、酒店、厨房设备用品项目环境影响分析</w:t>
        </w:r>
        <w:r>
          <w:tab/>
        </w:r>
        <w:r>
          <w:fldChar w:fldCharType="begin"/>
        </w:r>
        <w:r>
          <w:instrText xml:space="preserve"> PAGEREF _Toc7707 \h </w:instrText>
        </w:r>
        <w:r>
          <w:fldChar w:fldCharType="separate"/>
        </w:r>
        <w:r>
          <w:t>34</w:t>
        </w:r>
        <w:r>
          <w:fldChar w:fldCharType="end"/>
        </w:r>
      </w:hyperlink>
    </w:p>
    <w:p>
      <w:pPr>
        <w:pStyle w:val="TOC2"/>
        <w:tabs>
          <w:tab w:val="right" w:leader="dot" w:pos="8306"/>
        </w:tabs>
      </w:pPr>
      <w:hyperlink w:anchor="_Toc6902" w:history="1">
        <w:r>
          <w:rPr>
            <w:rFonts w:ascii="仿宋" w:eastAsia="仿宋" w:hAnsi="仿宋" w:cs="仿宋" w:hint="eastAsia"/>
            <w:lang w:eastAsia="zh-CN"/>
          </w:rPr>
          <w:t>(一)、建设区域环境质量现状</w:t>
        </w:r>
        <w:r>
          <w:tab/>
        </w:r>
        <w:r>
          <w:fldChar w:fldCharType="begin"/>
        </w:r>
        <w:r>
          <w:instrText xml:space="preserve"> PAGEREF _Toc6902 \h </w:instrText>
        </w:r>
        <w:r>
          <w:fldChar w:fldCharType="separate"/>
        </w:r>
        <w:r>
          <w:t>34</w:t>
        </w:r>
        <w:r>
          <w:fldChar w:fldCharType="end"/>
        </w:r>
      </w:hyperlink>
    </w:p>
    <w:p>
      <w:pPr>
        <w:pStyle w:val="TOC2"/>
        <w:tabs>
          <w:tab w:val="right" w:leader="dot" w:pos="8306"/>
        </w:tabs>
      </w:pPr>
      <w:hyperlink w:anchor="_Toc3526" w:history="1">
        <w:r>
          <w:rPr>
            <w:rFonts w:ascii="仿宋" w:eastAsia="仿宋" w:hAnsi="仿宋" w:cs="仿宋" w:hint="eastAsia"/>
            <w:lang w:eastAsia="zh-CN"/>
          </w:rPr>
          <w:t>(二)、建设期环境保护</w:t>
        </w:r>
        <w:r>
          <w:tab/>
        </w:r>
        <w:r>
          <w:fldChar w:fldCharType="begin"/>
        </w:r>
        <w:r>
          <w:instrText xml:space="preserve"> PAGEREF _Toc3526 \h </w:instrText>
        </w:r>
        <w:r>
          <w:fldChar w:fldCharType="separate"/>
        </w:r>
        <w:r>
          <w:t>35</w:t>
        </w:r>
        <w:r>
          <w:fldChar w:fldCharType="end"/>
        </w:r>
      </w:hyperlink>
    </w:p>
    <w:p>
      <w:pPr>
        <w:pStyle w:val="TOC2"/>
        <w:tabs>
          <w:tab w:val="right" w:leader="dot" w:pos="8306"/>
        </w:tabs>
      </w:pPr>
      <w:hyperlink w:anchor="_Toc9636" w:history="1">
        <w:r>
          <w:rPr>
            <w:rFonts w:ascii="仿宋" w:eastAsia="仿宋" w:hAnsi="仿宋" w:cs="仿宋" w:hint="eastAsia"/>
            <w:lang w:eastAsia="zh-CN"/>
          </w:rPr>
          <w:t>(三)、运营期环境保护</w:t>
        </w:r>
        <w:r>
          <w:tab/>
        </w:r>
        <w:r>
          <w:fldChar w:fldCharType="begin"/>
        </w:r>
        <w:r>
          <w:instrText xml:space="preserve"> PAGEREF _Toc9636 \h </w:instrText>
        </w:r>
        <w:r>
          <w:fldChar w:fldCharType="separate"/>
        </w:r>
        <w:r>
          <w:t>37</w:t>
        </w:r>
        <w:r>
          <w:fldChar w:fldCharType="end"/>
        </w:r>
      </w:hyperlink>
    </w:p>
    <w:p>
      <w:pPr>
        <w:pStyle w:val="TOC2"/>
        <w:tabs>
          <w:tab w:val="right" w:leader="dot" w:pos="8306"/>
        </w:tabs>
      </w:pPr>
      <w:hyperlink w:anchor="_Toc18379" w:history="1">
        <w:r>
          <w:rPr>
            <w:rFonts w:ascii="仿宋" w:eastAsia="仿宋" w:hAnsi="仿宋" w:cs="仿宋" w:hint="eastAsia"/>
            <w:lang w:eastAsia="zh-CN"/>
          </w:rPr>
          <w:t>(四)、酒店、厨房设备用品项目建设对区域经济的影响</w:t>
        </w:r>
        <w:r>
          <w:tab/>
        </w:r>
        <w:r>
          <w:fldChar w:fldCharType="begin"/>
        </w:r>
        <w:r>
          <w:instrText xml:space="preserve"> PAGEREF _Toc18379 \h </w:instrText>
        </w:r>
        <w:r>
          <w:fldChar w:fldCharType="separate"/>
        </w:r>
        <w:r>
          <w:t>38</w:t>
        </w:r>
        <w:r>
          <w:fldChar w:fldCharType="end"/>
        </w:r>
      </w:hyperlink>
    </w:p>
    <w:p>
      <w:pPr>
        <w:pStyle w:val="TOC2"/>
        <w:tabs>
          <w:tab w:val="right" w:leader="dot" w:pos="8306"/>
        </w:tabs>
      </w:pPr>
      <w:hyperlink w:anchor="_Toc13309" w:history="1">
        <w:r>
          <w:rPr>
            <w:rFonts w:ascii="仿宋" w:eastAsia="仿宋" w:hAnsi="仿宋" w:cs="仿宋" w:hint="eastAsia"/>
            <w:lang w:eastAsia="zh-CN"/>
          </w:rPr>
          <w:t>(五)、废弃物处理</w:t>
        </w:r>
        <w:r>
          <w:tab/>
        </w:r>
        <w:r>
          <w:fldChar w:fldCharType="begin"/>
        </w:r>
        <w:r>
          <w:instrText xml:space="preserve"> PAGEREF _Toc13309 \h </w:instrText>
        </w:r>
        <w:r>
          <w:fldChar w:fldCharType="separate"/>
        </w:r>
        <w:r>
          <w:t>40</w:t>
        </w:r>
        <w:r>
          <w:fldChar w:fldCharType="end"/>
        </w:r>
      </w:hyperlink>
    </w:p>
    <w:p>
      <w:pPr>
        <w:pStyle w:val="TOC2"/>
        <w:tabs>
          <w:tab w:val="right" w:leader="dot" w:pos="8306"/>
        </w:tabs>
      </w:pPr>
      <w:hyperlink w:anchor="_Toc1958" w:history="1">
        <w:r>
          <w:rPr>
            <w:rFonts w:ascii="仿宋" w:eastAsia="仿宋" w:hAnsi="仿宋" w:cs="仿宋" w:hint="eastAsia"/>
            <w:lang w:eastAsia="zh-CN"/>
          </w:rPr>
          <w:t>(六)、特殊环境影响分析</w:t>
        </w:r>
        <w:r>
          <w:tab/>
        </w:r>
        <w:r>
          <w:fldChar w:fldCharType="begin"/>
        </w:r>
        <w:r>
          <w:instrText xml:space="preserve"> PAGEREF _Toc1958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347" w:history="1">
        <w:r>
          <w:rPr>
            <w:rFonts w:ascii="仿宋" w:eastAsia="仿宋" w:hAnsi="仿宋" w:cs="仿宋" w:hint="eastAsia"/>
            <w:lang w:eastAsia="zh-CN"/>
          </w:rPr>
          <w:t>(七)、清洁生产</w:t>
        </w:r>
        <w:r>
          <w:tab/>
        </w:r>
        <w:r>
          <w:fldChar w:fldCharType="begin"/>
        </w:r>
        <w:r>
          <w:instrText xml:space="preserve"> PAGEREF _Toc21347 \h </w:instrText>
        </w:r>
        <w:r>
          <w:fldChar w:fldCharType="separate"/>
        </w:r>
        <w:r>
          <w:t>43</w:t>
        </w:r>
        <w:r>
          <w:fldChar w:fldCharType="end"/>
        </w:r>
      </w:hyperlink>
    </w:p>
    <w:p>
      <w:pPr>
        <w:pStyle w:val="TOC2"/>
        <w:tabs>
          <w:tab w:val="right" w:leader="dot" w:pos="8306"/>
        </w:tabs>
      </w:pPr>
      <w:hyperlink w:anchor="_Toc11697" w:history="1">
        <w:r>
          <w:rPr>
            <w:rFonts w:ascii="仿宋" w:eastAsia="仿宋" w:hAnsi="仿宋" w:cs="仿宋" w:hint="eastAsia"/>
            <w:lang w:eastAsia="zh-CN"/>
          </w:rPr>
          <w:t>(八)、环境保护综合评价</w:t>
        </w:r>
        <w:r>
          <w:tab/>
        </w:r>
        <w:r>
          <w:fldChar w:fldCharType="begin"/>
        </w:r>
        <w:r>
          <w:instrText xml:space="preserve"> PAGEREF _Toc11697 \h </w:instrText>
        </w:r>
        <w:r>
          <w:fldChar w:fldCharType="separate"/>
        </w:r>
        <w:r>
          <w:t>44</w:t>
        </w:r>
        <w:r>
          <w:fldChar w:fldCharType="end"/>
        </w:r>
      </w:hyperlink>
    </w:p>
    <w:p>
      <w:pPr>
        <w:pStyle w:val="TOC1"/>
        <w:tabs>
          <w:tab w:val="right" w:leader="dot" w:pos="8306"/>
        </w:tabs>
      </w:pPr>
      <w:hyperlink w:anchor="_Toc28965" w:history="1">
        <w:r>
          <w:rPr>
            <w:rFonts w:ascii="仿宋" w:eastAsia="仿宋" w:hAnsi="仿宋" w:cs="仿宋" w:hint="eastAsia"/>
            <w:lang w:eastAsia="zh-CN"/>
          </w:rPr>
          <w:t>十一、酒店、厨房设备用品项目人力资源管理</w:t>
        </w:r>
        <w:r>
          <w:tab/>
        </w:r>
        <w:r>
          <w:fldChar w:fldCharType="begin"/>
        </w:r>
        <w:r>
          <w:instrText xml:space="preserve"> PAGEREF _Toc28965 \h </w:instrText>
        </w:r>
        <w:r>
          <w:fldChar w:fldCharType="separate"/>
        </w:r>
        <w:r>
          <w:t>45</w:t>
        </w:r>
        <w:r>
          <w:fldChar w:fldCharType="end"/>
        </w:r>
      </w:hyperlink>
    </w:p>
    <w:p>
      <w:pPr>
        <w:pStyle w:val="TOC2"/>
        <w:tabs>
          <w:tab w:val="right" w:leader="dot" w:pos="8306"/>
        </w:tabs>
      </w:pPr>
      <w:hyperlink w:anchor="_Toc20191" w:history="1">
        <w:r>
          <w:rPr>
            <w:rFonts w:ascii="仿宋" w:eastAsia="仿宋" w:hAnsi="仿宋" w:cs="仿宋" w:hint="eastAsia"/>
            <w:lang w:eastAsia="zh-CN"/>
          </w:rPr>
          <w:t>(一)、建立健全的预算管理制度</w:t>
        </w:r>
        <w:r>
          <w:tab/>
        </w:r>
        <w:r>
          <w:fldChar w:fldCharType="begin"/>
        </w:r>
        <w:r>
          <w:instrText xml:space="preserve"> PAGEREF _Toc20191 \h </w:instrText>
        </w:r>
        <w:r>
          <w:fldChar w:fldCharType="separate"/>
        </w:r>
        <w:r>
          <w:t>45</w:t>
        </w:r>
        <w:r>
          <w:fldChar w:fldCharType="end"/>
        </w:r>
      </w:hyperlink>
    </w:p>
    <w:p>
      <w:pPr>
        <w:pStyle w:val="TOC2"/>
        <w:tabs>
          <w:tab w:val="right" w:leader="dot" w:pos="8306"/>
        </w:tabs>
      </w:pPr>
      <w:hyperlink w:anchor="_Toc8159" w:history="1">
        <w:r>
          <w:rPr>
            <w:rFonts w:ascii="仿宋" w:eastAsia="仿宋" w:hAnsi="仿宋" w:cs="仿宋" w:hint="eastAsia"/>
            <w:lang w:eastAsia="zh-CN"/>
          </w:rPr>
          <w:t>(二)、加强资金流动监控</w:t>
        </w:r>
        <w:r>
          <w:tab/>
        </w:r>
        <w:r>
          <w:fldChar w:fldCharType="begin"/>
        </w:r>
        <w:r>
          <w:instrText xml:space="preserve"> PAGEREF _Toc8159 \h </w:instrText>
        </w:r>
        <w:r>
          <w:fldChar w:fldCharType="separate"/>
        </w:r>
        <w:r>
          <w:t>47</w:t>
        </w:r>
        <w:r>
          <w:fldChar w:fldCharType="end"/>
        </w:r>
      </w:hyperlink>
    </w:p>
    <w:p>
      <w:pPr>
        <w:pStyle w:val="TOC2"/>
        <w:tabs>
          <w:tab w:val="right" w:leader="dot" w:pos="8306"/>
        </w:tabs>
      </w:pPr>
      <w:hyperlink w:anchor="_Toc1795" w:history="1">
        <w:r>
          <w:rPr>
            <w:rFonts w:ascii="仿宋" w:eastAsia="仿宋" w:hAnsi="仿宋" w:cs="仿宋" w:hint="eastAsia"/>
            <w:lang w:eastAsia="zh-CN"/>
          </w:rPr>
          <w:t>(三)、制定完善的风险控制机制</w:t>
        </w:r>
        <w:r>
          <w:tab/>
        </w:r>
        <w:r>
          <w:fldChar w:fldCharType="begin"/>
        </w:r>
        <w:r>
          <w:instrText xml:space="preserve"> PAGEREF _Toc1795 \h </w:instrText>
        </w:r>
        <w:r>
          <w:fldChar w:fldCharType="separate"/>
        </w:r>
        <w:r>
          <w:t>48</w:t>
        </w:r>
        <w:r>
          <w:fldChar w:fldCharType="end"/>
        </w:r>
      </w:hyperlink>
    </w:p>
    <w:p>
      <w:pPr>
        <w:pStyle w:val="TOC2"/>
        <w:tabs>
          <w:tab w:val="right" w:leader="dot" w:pos="8306"/>
        </w:tabs>
      </w:pPr>
      <w:hyperlink w:anchor="_Toc14618" w:history="1">
        <w:r>
          <w:rPr>
            <w:rFonts w:ascii="仿宋" w:eastAsia="仿宋" w:hAnsi="仿宋" w:cs="仿宋" w:hint="eastAsia"/>
            <w:lang w:eastAsia="zh-CN"/>
          </w:rPr>
          <w:t>(四)、优化成本管理</w:t>
        </w:r>
        <w:r>
          <w:tab/>
        </w:r>
        <w:r>
          <w:fldChar w:fldCharType="begin"/>
        </w:r>
        <w:r>
          <w:instrText xml:space="preserve"> PAGEREF _Toc14618 \h </w:instrText>
        </w:r>
        <w:r>
          <w:fldChar w:fldCharType="separate"/>
        </w:r>
        <w:r>
          <w:t>50</w:t>
        </w:r>
        <w:r>
          <w:fldChar w:fldCharType="end"/>
        </w:r>
      </w:hyperlink>
    </w:p>
    <w:p>
      <w:pPr>
        <w:pStyle w:val="TOC1"/>
        <w:tabs>
          <w:tab w:val="right" w:leader="dot" w:pos="8306"/>
        </w:tabs>
      </w:pPr>
      <w:hyperlink w:anchor="_Toc19071" w:history="1">
        <w:r>
          <w:rPr>
            <w:rFonts w:ascii="仿宋" w:eastAsia="仿宋" w:hAnsi="仿宋" w:cs="仿宋" w:hint="eastAsia"/>
            <w:lang w:eastAsia="zh-CN"/>
          </w:rPr>
          <w:t>十二、酒店、厨房设备用品项目社会影响</w:t>
        </w:r>
        <w:r>
          <w:tab/>
        </w:r>
        <w:r>
          <w:fldChar w:fldCharType="begin"/>
        </w:r>
        <w:r>
          <w:instrText xml:space="preserve"> PAGEREF _Toc19071 \h </w:instrText>
        </w:r>
        <w:r>
          <w:fldChar w:fldCharType="separate"/>
        </w:r>
        <w:r>
          <w:t>51</w:t>
        </w:r>
        <w:r>
          <w:fldChar w:fldCharType="end"/>
        </w:r>
      </w:hyperlink>
    </w:p>
    <w:p>
      <w:pPr>
        <w:pStyle w:val="TOC2"/>
        <w:tabs>
          <w:tab w:val="right" w:leader="dot" w:pos="8306"/>
        </w:tabs>
      </w:pPr>
      <w:hyperlink w:anchor="_Toc17601" w:history="1">
        <w:r>
          <w:rPr>
            <w:rFonts w:ascii="仿宋" w:eastAsia="仿宋" w:hAnsi="仿宋" w:cs="仿宋" w:hint="eastAsia"/>
            <w:lang w:eastAsia="zh-CN"/>
          </w:rPr>
          <w:t>(一)、社会责任与义务</w:t>
        </w:r>
        <w:r>
          <w:tab/>
        </w:r>
        <w:r>
          <w:fldChar w:fldCharType="begin"/>
        </w:r>
        <w:r>
          <w:instrText xml:space="preserve"> PAGEREF _Toc17601 \h </w:instrText>
        </w:r>
        <w:r>
          <w:fldChar w:fldCharType="separate"/>
        </w:r>
        <w:r>
          <w:t>51</w:t>
        </w:r>
        <w:r>
          <w:fldChar w:fldCharType="end"/>
        </w:r>
      </w:hyperlink>
    </w:p>
    <w:p>
      <w:pPr>
        <w:pStyle w:val="TOC2"/>
        <w:tabs>
          <w:tab w:val="right" w:leader="dot" w:pos="8306"/>
        </w:tabs>
      </w:pPr>
      <w:hyperlink w:anchor="_Toc6746" w:history="1">
        <w:r>
          <w:rPr>
            <w:rFonts w:ascii="仿宋" w:eastAsia="仿宋" w:hAnsi="仿宋" w:cs="仿宋" w:hint="eastAsia"/>
            <w:lang w:eastAsia="zh-CN"/>
          </w:rPr>
          <w:t>(二)、社会参与与沟通</w:t>
        </w:r>
        <w:r>
          <w:tab/>
        </w:r>
        <w:r>
          <w:fldChar w:fldCharType="begin"/>
        </w:r>
        <w:r>
          <w:instrText xml:space="preserve"> PAGEREF _Toc6746 \h </w:instrText>
        </w:r>
        <w:r>
          <w:fldChar w:fldCharType="separate"/>
        </w:r>
        <w:r>
          <w:t>52</w:t>
        </w:r>
        <w:r>
          <w:fldChar w:fldCharType="end"/>
        </w:r>
      </w:hyperlink>
    </w:p>
    <w:p>
      <w:pPr>
        <w:pStyle w:val="TOC1"/>
        <w:tabs>
          <w:tab w:val="right" w:leader="dot" w:pos="8306"/>
        </w:tabs>
      </w:pPr>
      <w:hyperlink w:anchor="_Toc7521" w:history="1">
        <w:r>
          <w:rPr>
            <w:rFonts w:ascii="仿宋" w:eastAsia="仿宋" w:hAnsi="仿宋" w:cs="仿宋" w:hint="eastAsia"/>
            <w:lang w:eastAsia="zh-CN"/>
          </w:rPr>
          <w:t>十三、质量管理体系</w:t>
        </w:r>
        <w:r>
          <w:tab/>
        </w:r>
        <w:r>
          <w:fldChar w:fldCharType="begin"/>
        </w:r>
        <w:r>
          <w:instrText xml:space="preserve"> PAGEREF _Toc7521 \h </w:instrText>
        </w:r>
        <w:r>
          <w:fldChar w:fldCharType="separate"/>
        </w:r>
        <w:r>
          <w:t>53</w:t>
        </w:r>
        <w:r>
          <w:fldChar w:fldCharType="end"/>
        </w:r>
      </w:hyperlink>
    </w:p>
    <w:p>
      <w:pPr>
        <w:pStyle w:val="TOC2"/>
        <w:tabs>
          <w:tab w:val="right" w:leader="dot" w:pos="8306"/>
        </w:tabs>
      </w:pPr>
      <w:hyperlink w:anchor="_Toc22023" w:history="1">
        <w:r>
          <w:rPr>
            <w:rFonts w:ascii="仿宋" w:eastAsia="仿宋" w:hAnsi="仿宋" w:cs="仿宋" w:hint="eastAsia"/>
            <w:lang w:eastAsia="zh-CN"/>
          </w:rPr>
          <w:t>(一)、质量目标与方针</w:t>
        </w:r>
        <w:r>
          <w:tab/>
        </w:r>
        <w:r>
          <w:fldChar w:fldCharType="begin"/>
        </w:r>
        <w:r>
          <w:instrText xml:space="preserve"> PAGEREF _Toc22023 \h </w:instrText>
        </w:r>
        <w:r>
          <w:fldChar w:fldCharType="separate"/>
        </w:r>
        <w:r>
          <w:t>53</w:t>
        </w:r>
        <w:r>
          <w:fldChar w:fldCharType="end"/>
        </w:r>
      </w:hyperlink>
    </w:p>
    <w:p>
      <w:pPr>
        <w:pStyle w:val="TOC2"/>
        <w:tabs>
          <w:tab w:val="right" w:leader="dot" w:pos="8306"/>
        </w:tabs>
      </w:pPr>
      <w:hyperlink w:anchor="_Toc16211" w:history="1">
        <w:r>
          <w:rPr>
            <w:rFonts w:ascii="仿宋" w:eastAsia="仿宋" w:hAnsi="仿宋" w:cs="仿宋" w:hint="eastAsia"/>
            <w:lang w:eastAsia="zh-CN"/>
          </w:rPr>
          <w:t>(二)、质量管理责任</w:t>
        </w:r>
        <w:r>
          <w:tab/>
        </w:r>
        <w:r>
          <w:fldChar w:fldCharType="begin"/>
        </w:r>
        <w:r>
          <w:instrText xml:space="preserve"> PAGEREF _Toc16211 \h </w:instrText>
        </w:r>
        <w:r>
          <w:fldChar w:fldCharType="separate"/>
        </w:r>
        <w:r>
          <w:t>54</w:t>
        </w:r>
        <w:r>
          <w:fldChar w:fldCharType="end"/>
        </w:r>
      </w:hyperlink>
    </w:p>
    <w:p>
      <w:pPr>
        <w:pStyle w:val="TOC2"/>
        <w:tabs>
          <w:tab w:val="right" w:leader="dot" w:pos="8306"/>
        </w:tabs>
      </w:pPr>
      <w:hyperlink w:anchor="_Toc101" w:history="1">
        <w:r>
          <w:rPr>
            <w:rFonts w:ascii="仿宋" w:eastAsia="仿宋" w:hAnsi="仿宋" w:cs="仿宋" w:hint="eastAsia"/>
            <w:lang w:eastAsia="zh-CN"/>
          </w:rPr>
          <w:t>(三)、质量管理体系文件</w:t>
        </w:r>
        <w:r>
          <w:tab/>
        </w:r>
        <w:r>
          <w:fldChar w:fldCharType="begin"/>
        </w:r>
        <w:r>
          <w:instrText xml:space="preserve"> PAGEREF _Toc101 \h </w:instrText>
        </w:r>
        <w:r>
          <w:fldChar w:fldCharType="separate"/>
        </w:r>
        <w:r>
          <w:t>56</w:t>
        </w:r>
        <w:r>
          <w:fldChar w:fldCharType="end"/>
        </w:r>
      </w:hyperlink>
    </w:p>
    <w:p>
      <w:pPr>
        <w:pStyle w:val="TOC2"/>
        <w:tabs>
          <w:tab w:val="right" w:leader="dot" w:pos="8306"/>
        </w:tabs>
      </w:pPr>
      <w:hyperlink w:anchor="_Toc25147" w:history="1">
        <w:r>
          <w:rPr>
            <w:rFonts w:ascii="仿宋" w:eastAsia="仿宋" w:hAnsi="仿宋" w:cs="仿宋" w:hint="eastAsia"/>
            <w:lang w:eastAsia="zh-CN"/>
          </w:rPr>
          <w:t>(四)、质量培训与教育</w:t>
        </w:r>
        <w:r>
          <w:tab/>
        </w:r>
        <w:r>
          <w:fldChar w:fldCharType="begin"/>
        </w:r>
        <w:r>
          <w:instrText xml:space="preserve"> PAGEREF _Toc25147 \h </w:instrText>
        </w:r>
        <w:r>
          <w:fldChar w:fldCharType="separate"/>
        </w:r>
        <w:r>
          <w:t>58</w:t>
        </w:r>
        <w:r>
          <w:fldChar w:fldCharType="end"/>
        </w:r>
      </w:hyperlink>
    </w:p>
    <w:p>
      <w:pPr>
        <w:pStyle w:val="TOC2"/>
        <w:tabs>
          <w:tab w:val="right" w:leader="dot" w:pos="8306"/>
        </w:tabs>
      </w:pPr>
      <w:hyperlink w:anchor="_Toc14785" w:history="1">
        <w:r>
          <w:rPr>
            <w:rFonts w:ascii="仿宋" w:eastAsia="仿宋" w:hAnsi="仿宋" w:cs="仿宋" w:hint="eastAsia"/>
            <w:lang w:eastAsia="zh-CN"/>
          </w:rPr>
          <w:t>(五)、质量审核与评价</w:t>
        </w:r>
        <w:r>
          <w:tab/>
        </w:r>
        <w:r>
          <w:fldChar w:fldCharType="begin"/>
        </w:r>
        <w:r>
          <w:instrText xml:space="preserve"> PAGEREF _Toc14785 \h </w:instrText>
        </w:r>
        <w:r>
          <w:fldChar w:fldCharType="separate"/>
        </w:r>
        <w:r>
          <w:t>59</w:t>
        </w:r>
        <w:r>
          <w:fldChar w:fldCharType="end"/>
        </w:r>
      </w:hyperlink>
    </w:p>
    <w:p>
      <w:pPr>
        <w:pStyle w:val="TOC2"/>
        <w:tabs>
          <w:tab w:val="right" w:leader="dot" w:pos="8306"/>
        </w:tabs>
      </w:pPr>
      <w:hyperlink w:anchor="_Toc14215" w:history="1">
        <w:r>
          <w:rPr>
            <w:rFonts w:ascii="仿宋" w:eastAsia="仿宋" w:hAnsi="仿宋" w:cs="仿宋" w:hint="eastAsia"/>
            <w:lang w:eastAsia="zh-CN"/>
          </w:rPr>
          <w:t>(六)、不符合与纠正措施</w:t>
        </w:r>
        <w:r>
          <w:tab/>
        </w:r>
        <w:r>
          <w:fldChar w:fldCharType="begin"/>
        </w:r>
        <w:r>
          <w:instrText xml:space="preserve"> PAGEREF _Toc14215 \h </w:instrText>
        </w:r>
        <w:r>
          <w:fldChar w:fldCharType="separate"/>
        </w:r>
        <w:r>
          <w:t>60</w:t>
        </w:r>
        <w:r>
          <w:fldChar w:fldCharType="end"/>
        </w:r>
      </w:hyperlink>
    </w:p>
    <w:p>
      <w:pPr>
        <w:pStyle w:val="TOC1"/>
        <w:tabs>
          <w:tab w:val="right" w:leader="dot" w:pos="8306"/>
        </w:tabs>
      </w:pPr>
      <w:hyperlink w:anchor="_Toc32479" w:history="1">
        <w:r>
          <w:rPr>
            <w:rFonts w:ascii="仿宋" w:eastAsia="仿宋" w:hAnsi="仿宋" w:cs="仿宋" w:hint="eastAsia"/>
            <w:lang w:eastAsia="zh-CN"/>
          </w:rPr>
          <w:t>十四、酒店、厨房设备用品项目工程方案分析</w:t>
        </w:r>
        <w:r>
          <w:tab/>
        </w:r>
        <w:r>
          <w:fldChar w:fldCharType="begin"/>
        </w:r>
        <w:r>
          <w:instrText xml:space="preserve"> PAGEREF _Toc32479 \h </w:instrText>
        </w:r>
        <w:r>
          <w:fldChar w:fldCharType="separate"/>
        </w:r>
        <w:r>
          <w:t>61</w:t>
        </w:r>
        <w:r>
          <w:fldChar w:fldCharType="end"/>
        </w:r>
      </w:hyperlink>
    </w:p>
    <w:p>
      <w:pPr>
        <w:pStyle w:val="TOC2"/>
        <w:tabs>
          <w:tab w:val="right" w:leader="dot" w:pos="8306"/>
        </w:tabs>
      </w:pPr>
      <w:hyperlink w:anchor="_Toc15821" w:history="1">
        <w:r>
          <w:rPr>
            <w:rFonts w:ascii="仿宋" w:eastAsia="仿宋" w:hAnsi="仿宋" w:cs="仿宋" w:hint="eastAsia"/>
            <w:lang w:eastAsia="zh-CN"/>
          </w:rPr>
          <w:t>(一)、建筑工程设计原则</w:t>
        </w:r>
        <w:r>
          <w:tab/>
        </w:r>
        <w:r>
          <w:fldChar w:fldCharType="begin"/>
        </w:r>
        <w:r>
          <w:instrText xml:space="preserve"> PAGEREF _Toc15821 \h </w:instrText>
        </w:r>
        <w:r>
          <w:fldChar w:fldCharType="separate"/>
        </w:r>
        <w:r>
          <w:t>61</w:t>
        </w:r>
        <w:r>
          <w:fldChar w:fldCharType="end"/>
        </w:r>
      </w:hyperlink>
    </w:p>
    <w:p>
      <w:pPr>
        <w:pStyle w:val="TOC2"/>
        <w:tabs>
          <w:tab w:val="right" w:leader="dot" w:pos="8306"/>
        </w:tabs>
      </w:pPr>
      <w:hyperlink w:anchor="_Toc32084" w:history="1">
        <w:r>
          <w:rPr>
            <w:rFonts w:ascii="仿宋" w:eastAsia="仿宋" w:hAnsi="仿宋" w:cs="仿宋" w:hint="eastAsia"/>
            <w:lang w:eastAsia="zh-CN"/>
          </w:rPr>
          <w:t>(二)、土建工程建设指标</w:t>
        </w:r>
        <w:r>
          <w:tab/>
        </w:r>
        <w:r>
          <w:fldChar w:fldCharType="begin"/>
        </w:r>
        <w:r>
          <w:instrText xml:space="preserve"> PAGEREF _Toc32084 \h </w:instrText>
        </w:r>
        <w:r>
          <w:fldChar w:fldCharType="separate"/>
        </w:r>
        <w:r>
          <w:t>65</w:t>
        </w:r>
        <w:r>
          <w:fldChar w:fldCharType="end"/>
        </w:r>
      </w:hyperlink>
    </w:p>
    <w:p>
      <w:pPr>
        <w:pStyle w:val="TOC1"/>
        <w:tabs>
          <w:tab w:val="right" w:leader="dot" w:pos="8306"/>
        </w:tabs>
      </w:pPr>
      <w:hyperlink w:anchor="_Toc22587" w:history="1">
        <w:r>
          <w:rPr>
            <w:rFonts w:ascii="仿宋" w:eastAsia="仿宋" w:hAnsi="仿宋" w:cs="仿宋" w:hint="eastAsia"/>
            <w:lang w:eastAsia="zh-CN"/>
          </w:rPr>
          <w:t>十五、利益相关者分析与沟通计划</w:t>
        </w:r>
        <w:r>
          <w:tab/>
        </w:r>
        <w:r>
          <w:fldChar w:fldCharType="begin"/>
        </w:r>
        <w:r>
          <w:instrText xml:space="preserve"> PAGEREF _Toc22587 \h </w:instrText>
        </w:r>
        <w:r>
          <w:fldChar w:fldCharType="separate"/>
        </w:r>
        <w:r>
          <w:t>66</w:t>
        </w:r>
        <w:r>
          <w:fldChar w:fldCharType="end"/>
        </w:r>
      </w:hyperlink>
    </w:p>
    <w:p>
      <w:pPr>
        <w:pStyle w:val="TOC2"/>
        <w:tabs>
          <w:tab w:val="right" w:leader="dot" w:pos="8306"/>
        </w:tabs>
      </w:pPr>
      <w:hyperlink w:anchor="_Toc4030" w:history="1">
        <w:r>
          <w:rPr>
            <w:rFonts w:ascii="仿宋" w:eastAsia="仿宋" w:hAnsi="仿宋" w:cs="仿宋" w:hint="eastAsia"/>
            <w:lang w:eastAsia="zh-CN"/>
          </w:rPr>
          <w:t>(一)、利益相关者分析</w:t>
        </w:r>
        <w:r>
          <w:tab/>
        </w:r>
        <w:r>
          <w:fldChar w:fldCharType="begin"/>
        </w:r>
        <w:r>
          <w:instrText xml:space="preserve"> PAGEREF _Toc4030 \h </w:instrText>
        </w:r>
        <w:r>
          <w:fldChar w:fldCharType="separate"/>
        </w:r>
        <w:r>
          <w:t>66</w:t>
        </w:r>
        <w:r>
          <w:fldChar w:fldCharType="end"/>
        </w:r>
      </w:hyperlink>
    </w:p>
    <w:p>
      <w:pPr>
        <w:pStyle w:val="TOC2"/>
        <w:tabs>
          <w:tab w:val="right" w:leader="dot" w:pos="8306"/>
        </w:tabs>
      </w:pPr>
      <w:hyperlink w:anchor="_Toc4733" w:history="1">
        <w:r>
          <w:rPr>
            <w:rFonts w:ascii="仿宋" w:eastAsia="仿宋" w:hAnsi="仿宋" w:cs="仿宋" w:hint="eastAsia"/>
            <w:lang w:eastAsia="zh-CN"/>
          </w:rPr>
          <w:t>(二)、沟通计划</w:t>
        </w:r>
        <w:r>
          <w:tab/>
        </w:r>
        <w:r>
          <w:fldChar w:fldCharType="begin"/>
        </w:r>
        <w:r>
          <w:instrText xml:space="preserve"> PAGEREF _Toc4733 \h </w:instrText>
        </w:r>
        <w:r>
          <w:fldChar w:fldCharType="separate"/>
        </w:r>
        <w:r>
          <w:t>68</w:t>
        </w:r>
        <w:r>
          <w:fldChar w:fldCharType="end"/>
        </w:r>
      </w:hyperlink>
    </w:p>
    <w:p>
      <w:pPr>
        <w:pStyle w:val="TOC1"/>
        <w:tabs>
          <w:tab w:val="right" w:leader="dot" w:pos="8306"/>
        </w:tabs>
      </w:pPr>
      <w:hyperlink w:anchor="_Toc18582" w:history="1">
        <w:r>
          <w:rPr>
            <w:rFonts w:ascii="仿宋" w:eastAsia="仿宋" w:hAnsi="仿宋" w:cs="仿宋" w:hint="eastAsia"/>
            <w:lang w:eastAsia="zh-CN"/>
          </w:rPr>
          <w:t>十六、供应链管理</w:t>
        </w:r>
        <w:r>
          <w:tab/>
        </w:r>
        <w:r>
          <w:fldChar w:fldCharType="begin"/>
        </w:r>
        <w:r>
          <w:instrText xml:space="preserve"> PAGEREF _Toc18582 \h </w:instrText>
        </w:r>
        <w:r>
          <w:fldChar w:fldCharType="separate"/>
        </w:r>
        <w:r>
          <w:t>69</w:t>
        </w:r>
        <w:r>
          <w:fldChar w:fldCharType="end"/>
        </w:r>
      </w:hyperlink>
    </w:p>
    <w:p>
      <w:pPr>
        <w:pStyle w:val="TOC2"/>
        <w:tabs>
          <w:tab w:val="right" w:leader="dot" w:pos="8306"/>
        </w:tabs>
      </w:pPr>
      <w:hyperlink w:anchor="_Toc31931" w:history="1">
        <w:r>
          <w:rPr>
            <w:rFonts w:ascii="仿宋" w:eastAsia="仿宋" w:hAnsi="仿宋" w:cs="仿宋" w:hint="eastAsia"/>
            <w:lang w:eastAsia="zh-CN"/>
          </w:rPr>
          <w:t>(一)、供应链战略规划</w:t>
        </w:r>
        <w:r>
          <w:tab/>
        </w:r>
        <w:r>
          <w:fldChar w:fldCharType="begin"/>
        </w:r>
        <w:r>
          <w:instrText xml:space="preserve"> PAGEREF _Toc31931 \h </w:instrText>
        </w:r>
        <w:r>
          <w:fldChar w:fldCharType="separate"/>
        </w:r>
        <w:r>
          <w:t>69</w:t>
        </w:r>
        <w:r>
          <w:fldChar w:fldCharType="end"/>
        </w:r>
      </w:hyperlink>
    </w:p>
    <w:p>
      <w:pPr>
        <w:pStyle w:val="TOC2"/>
        <w:tabs>
          <w:tab w:val="right" w:leader="dot" w:pos="8306"/>
        </w:tabs>
      </w:pPr>
      <w:hyperlink w:anchor="_Toc26798" w:history="1">
        <w:r>
          <w:rPr>
            <w:rFonts w:ascii="仿宋" w:eastAsia="仿宋" w:hAnsi="仿宋" w:cs="仿宋" w:hint="eastAsia"/>
            <w:lang w:eastAsia="zh-CN"/>
          </w:rPr>
          <w:t>(二)、供应商选择与合作</w:t>
        </w:r>
        <w:r>
          <w:tab/>
        </w:r>
        <w:r>
          <w:fldChar w:fldCharType="begin"/>
        </w:r>
        <w:r>
          <w:instrText xml:space="preserve"> PAGEREF _Toc26798 \h </w:instrText>
        </w:r>
        <w:r>
          <w:fldChar w:fldCharType="separate"/>
        </w:r>
        <w:r>
          <w:t>70</w:t>
        </w:r>
        <w:r>
          <w:fldChar w:fldCharType="end"/>
        </w:r>
      </w:hyperlink>
    </w:p>
    <w:p>
      <w:pPr>
        <w:pStyle w:val="TOC2"/>
        <w:tabs>
          <w:tab w:val="right" w:leader="dot" w:pos="8306"/>
        </w:tabs>
      </w:pPr>
      <w:hyperlink w:anchor="_Toc10399" w:history="1">
        <w:r>
          <w:rPr>
            <w:rFonts w:ascii="仿宋" w:eastAsia="仿宋" w:hAnsi="仿宋" w:cs="仿宋" w:hint="eastAsia"/>
            <w:lang w:eastAsia="zh-CN"/>
          </w:rPr>
          <w:t>(三)、物流与库存管理</w:t>
        </w:r>
        <w:r>
          <w:tab/>
        </w:r>
        <w:r>
          <w:fldChar w:fldCharType="begin"/>
        </w:r>
        <w:r>
          <w:instrText xml:space="preserve"> PAGEREF _Toc10399 \h </w:instrText>
        </w:r>
        <w:r>
          <w:fldChar w:fldCharType="separate"/>
        </w:r>
        <w:r>
          <w:t>71</w:t>
        </w:r>
        <w:r>
          <w:fldChar w:fldCharType="end"/>
        </w:r>
      </w:hyperlink>
    </w:p>
    <w:p>
      <w:pPr>
        <w:pStyle w:val="TOC1"/>
        <w:tabs>
          <w:tab w:val="right" w:leader="dot" w:pos="8306"/>
        </w:tabs>
      </w:pPr>
      <w:hyperlink w:anchor="_Toc18081" w:history="1">
        <w:r>
          <w:rPr>
            <w:rFonts w:ascii="仿宋" w:eastAsia="仿宋" w:hAnsi="仿宋" w:cs="仿宋" w:hint="eastAsia"/>
            <w:lang w:eastAsia="zh-CN"/>
          </w:rPr>
          <w:t>十七、酒店、厨房设备用品项目实施保障措施</w:t>
        </w:r>
        <w:r>
          <w:tab/>
        </w:r>
        <w:r>
          <w:fldChar w:fldCharType="begin"/>
        </w:r>
        <w:r>
          <w:instrText xml:space="preserve"> PAGEREF _Toc18081 \h </w:instrText>
        </w:r>
        <w:r>
          <w:fldChar w:fldCharType="separate"/>
        </w:r>
        <w:r>
          <w:t>73</w:t>
        </w:r>
        <w:r>
          <w:fldChar w:fldCharType="end"/>
        </w:r>
      </w:hyperlink>
    </w:p>
    <w:p>
      <w:pPr>
        <w:pStyle w:val="TOC2"/>
        <w:tabs>
          <w:tab w:val="right" w:leader="dot" w:pos="8306"/>
        </w:tabs>
      </w:pPr>
      <w:hyperlink w:anchor="_Toc22408" w:history="1">
        <w:r>
          <w:rPr>
            <w:rFonts w:ascii="仿宋" w:eastAsia="仿宋" w:hAnsi="仿宋" w:cs="仿宋" w:hint="eastAsia"/>
            <w:lang w:eastAsia="zh-CN"/>
          </w:rPr>
          <w:t>(一)、酒店、厨房设备用品项目实施保障机制</w:t>
        </w:r>
        <w:r>
          <w:tab/>
        </w:r>
        <w:r>
          <w:fldChar w:fldCharType="begin"/>
        </w:r>
        <w:r>
          <w:instrText xml:space="preserve"> PAGEREF _Toc22408 \h </w:instrText>
        </w:r>
        <w:r>
          <w:fldChar w:fldCharType="separate"/>
        </w:r>
        <w:r>
          <w:t>73</w:t>
        </w:r>
        <w:r>
          <w:fldChar w:fldCharType="end"/>
        </w:r>
      </w:hyperlink>
    </w:p>
    <w:p>
      <w:pPr>
        <w:pStyle w:val="TOC2"/>
        <w:tabs>
          <w:tab w:val="right" w:leader="dot" w:pos="8306"/>
        </w:tabs>
      </w:pPr>
      <w:hyperlink w:anchor="_Toc5821" w:history="1">
        <w:r>
          <w:rPr>
            <w:rFonts w:ascii="仿宋" w:eastAsia="仿宋" w:hAnsi="仿宋" w:cs="仿宋" w:hint="eastAsia"/>
            <w:lang w:eastAsia="zh-CN"/>
          </w:rPr>
          <w:t>(二)、酒店、厨房设备用品项目法律合规要求</w:t>
        </w:r>
        <w:r>
          <w:tab/>
        </w:r>
        <w:r>
          <w:fldChar w:fldCharType="begin"/>
        </w:r>
        <w:r>
          <w:instrText xml:space="preserve"> PAGEREF _Toc5821 \h </w:instrText>
        </w:r>
        <w:r>
          <w:fldChar w:fldCharType="separate"/>
        </w:r>
        <w:r>
          <w:t>77</w:t>
        </w:r>
        <w:r>
          <w:fldChar w:fldCharType="end"/>
        </w:r>
      </w:hyperlink>
    </w:p>
    <w:p>
      <w:pPr>
        <w:pStyle w:val="TOC2"/>
        <w:tabs>
          <w:tab w:val="right" w:leader="dot" w:pos="8306"/>
        </w:tabs>
      </w:pPr>
      <w:hyperlink w:anchor="_Toc11089" w:history="1">
        <w:r>
          <w:rPr>
            <w:rFonts w:ascii="仿宋" w:eastAsia="仿宋" w:hAnsi="仿宋" w:cs="仿宋" w:hint="eastAsia"/>
            <w:lang w:eastAsia="zh-CN"/>
          </w:rPr>
          <w:t>(三)、酒店、厨房设备用品项目合同管理与法律事务</w:t>
        </w:r>
        <w:r>
          <w:tab/>
        </w:r>
        <w:r>
          <w:fldChar w:fldCharType="begin"/>
        </w:r>
        <w:r>
          <w:instrText xml:space="preserve"> PAGEREF _Toc11089 \h </w:instrText>
        </w:r>
        <w:r>
          <w:fldChar w:fldCharType="separate"/>
        </w:r>
        <w:r>
          <w:t>81</w:t>
        </w:r>
        <w:r>
          <w:fldChar w:fldCharType="end"/>
        </w:r>
      </w:hyperlink>
    </w:p>
    <w:p>
      <w:pPr>
        <w:pStyle w:val="TOC2"/>
        <w:tabs>
          <w:tab w:val="right" w:leader="dot" w:pos="8306"/>
        </w:tabs>
      </w:pPr>
      <w:hyperlink w:anchor="_Toc16169" w:history="1">
        <w:r>
          <w:rPr>
            <w:rFonts w:ascii="仿宋" w:eastAsia="仿宋" w:hAnsi="仿宋" w:cs="仿宋" w:hint="eastAsia"/>
            <w:lang w:eastAsia="zh-CN"/>
          </w:rPr>
          <w:t>(四)、酒店、厨房设备用品项目知识产权保护策略</w:t>
        </w:r>
        <w:r>
          <w:tab/>
        </w:r>
        <w:r>
          <w:fldChar w:fldCharType="begin"/>
        </w:r>
        <w:r>
          <w:instrText xml:space="preserve"> PAGEREF _Toc16169 \h </w:instrText>
        </w:r>
        <w:r>
          <w:fldChar w:fldCharType="separate"/>
        </w:r>
        <w:r>
          <w:t>88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67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1110"/>
      <w:r>
        <w:rPr>
          <w:rFonts w:ascii="仿宋" w:eastAsia="仿宋" w:hAnsi="仿宋" w:cs="仿宋" w:hint="eastAsia"/>
          <w:sz w:val="28"/>
          <w:lang w:eastAsia="zh-CN"/>
        </w:rPr>
        <w:t>一、酒店、厨房设备用品项目可持续发展</w:t>
      </w:r>
      <w:bookmarkEnd w:id="2"/>
    </w:p>
    <w:p>
      <w:pPr>
        <w:pStyle w:val="Heading2"/>
        <w:rPr>
          <w:rFonts w:ascii="仿宋" w:eastAsia="仿宋" w:hAnsi="仿宋" w:cs="仿宋" w:hint="eastAsia"/>
          <w:lang w:eastAsia="zh-CN"/>
        </w:rPr>
      </w:pPr>
      <w:bookmarkStart w:id="3" w:name="_Toc2854"/>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酒店、厨房设备用品项目中，酒店、厨房设备用品项目团队着眼于未来，明确了可持续发展的战略方向。制定的具体可持续发展目标包括降低资源使用、采用环保技术、最大化社会效益等。这一步骤不仅有助于酒店、厨房设备用品项目在环保和社会责任方面达到最高标准，也为未来提供了明确的指引，确保酒店、厨房设备用品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可持续实践的融入酒店、厨房设备用品项目管理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酒店、厨房设备用品项目管理周期。从酒店、厨房设备用品项目规划开始，酒店、厨房设备用品项目团队就考虑了环境和社会的因素。在执行阶段，酒店、厨房设备用品项目团队积极推动绿色技术的应用，优化资源利用。此外，关注员工的社会责任，通过培训和沟通活动提高员工对可持续发展的认知，使他们能够在日常工作中践行可持续实践。这些举措不仅为酒店、厨房设备用品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4786"/>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酒店、厨房设备用品项目的可持续发展理念，我们深信环保与社会责任是酒店、厨房设备用品项目成功的关键支柱。在酒店、厨房设备用品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酒店、厨房设备用品项目团队通过引入先进的环保技术、建立高效的废物处理系统以及推动能源节约措施，积极履行环保责任。定期的环保监测和评估确保酒店、厨房设备用品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酒店、厨房设备用品项目不仅致力于自身可持续发展，还注重对社会的回馈。通过支持社区酒店、厨房设备用品项目、参与慈善事业、提供培训机会等方式，酒店、厨房设备用品项目积极履行社会责任。与当地社区建立积极互动，关注员工的工作与生活平衡，以及员工的身心健康，是酒店、厨房设备用品项目在社会责任层面的关键举措。这样的实践不仅增强了酒店、厨房设备用品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16376"/>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16597"/>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酒店、厨房设备用品项目的技术管理特点体现在其创新导向。通过引入最先进的技术趋势和解决方案，酒店、厨房设备用品项目致力于提升科技含量、提高质量和效率水平。这意味着我们将采用最新的工具和方法，确保酒店、厨房设备用品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酒店、厨房设备用品项目技术管理的显著特征。通过整合不同领域的技术资源，我们实现了跨学科的协同工作。这有助于优化技术架构，提高整体效能。此外，整合性策略还促进了不同技术团队之间的紧密沟通和高效合作，确保酒店、厨房设备用品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酒店、厨房设备用品项目所采用的技术。通过不断优化技术方案，酒店、厨房设备用品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酒店、厨房设备用品项目团队将在酒店、厨房设备用品项目初期识别可能的技术风险，并采取相应的预防和应对措施。通过建立健全的风险评估机制，酒店、厨房设备用品项目能够在实施过程中及时发现并解决潜在的技术问题，保障酒店、厨房设备用品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酒店、厨房设备用品项目中，技术将成为酒店、厨房设备用品项目成功的有力支持。这一深度剖析揭示了技术管理在酒店、厨房设备用品项目实施中的关键作用，为酒店、厨房设备用品项目的技术基础奠定了坚实的基础。</w:t>
      </w:r>
    </w:p>
    <w:p>
      <w:pPr>
        <w:pStyle w:val="Heading2"/>
        <w:ind w:firstLine="560" w:firstLineChars="200"/>
        <w:rPr>
          <w:rFonts w:ascii="仿宋" w:eastAsia="仿宋" w:hAnsi="仿宋" w:cs="仿宋" w:hint="eastAsia"/>
          <w:sz w:val="28"/>
          <w:lang w:eastAsia="zh-CN"/>
        </w:rPr>
      </w:pPr>
      <w:bookmarkStart w:id="7" w:name="_Toc26332"/>
      <w:r>
        <w:rPr>
          <w:rFonts w:ascii="仿宋" w:eastAsia="仿宋" w:hAnsi="仿宋" w:cs="仿宋" w:hint="eastAsia"/>
          <w:sz w:val="28"/>
          <w:lang w:eastAsia="zh-CN"/>
        </w:rPr>
        <w:t>(二)、酒店、厨房设备用品项目工艺技术设计方案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酒店、厨房设备用品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酒店、厨房设备用品项目将严格按照相关行业规范要求进行组织。通过有效控制产品质量，酒店、厨房设备用品项目将致力于为顾客提供优质的酒店、厨房设备用品项目产品和良好的服务。这体现了酒店、厨房设备用品项目对于生产活动合规性和质量标准的高度重视，为酒店、厨房设备用品项目的可持续发展和顾客满意度奠定了基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酒店、厨房设备用品项目注重生态效益和清洁生产原则。酒店、厨房设备用品项目建设将紧密结合地方特色经济发展，与社会经济发展规划和区域环境保护规划方案相协调一致。通过与当地区域自然生态系统的结合，酒店、厨房设备用品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酒店、厨房设备用品项目产品具有多样化的客户需求和个性化的特点。因此，酒店、厨房设备用品项目产品规格品种多样，且单批生产数量较小。为满足这一特点，酒店、厨房设备用品项目承办单位将建设先进的柔性制造生产线。通过广泛应用柔性制造技术，酒店、厨房设备用品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酒店、厨房设备用品项目采用的技术具有较高的技术含量和自动化水平，处于国内先进水平。这一技术选用不仅体现了对生产效率、质量和环境友好性的高标准要求，同时为酒店、厨房设备用品项目的可持续发展奠定了坚实的基础。</w:t>
      </w:r>
    </w:p>
    <w:p>
      <w:pPr>
        <w:pStyle w:val="Heading2"/>
        <w:ind w:firstLine="560" w:firstLineChars="200"/>
        <w:rPr>
          <w:rFonts w:ascii="仿宋" w:eastAsia="仿宋" w:hAnsi="仿宋" w:cs="仿宋" w:hint="eastAsia"/>
          <w:sz w:val="28"/>
          <w:lang w:eastAsia="zh-CN"/>
        </w:rPr>
      </w:pPr>
      <w:bookmarkStart w:id="8" w:name="_Toc29407"/>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为确保酒店、厨房设备用品项目的高效生产和技术实施，我们制定了一套精心设计的设备选型方案，以满足酒店、厨房设备用品项目生产、质量和环保的要求。该方案的主要特点如下：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酒店、厨房设备用品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针对酒店、厨房设备用品项目产品的多样性和小批量生产的特点，我们将建设柔性制造生产线。通过在设备选型中考虑柔性制造技术，可以灵活应对不同产品规格和生产需求，实现生产线的高度灵活性和适应性。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11454"/>
      <w:r>
        <w:rPr>
          <w:rFonts w:ascii="仿宋" w:eastAsia="仿宋" w:hAnsi="仿宋" w:cs="仿宋" w:hint="eastAsia"/>
          <w:sz w:val="28"/>
          <w:lang w:eastAsia="zh-CN"/>
        </w:rPr>
        <w:t>三、酒店、厨房设备用品项目文档管理</w:t>
      </w:r>
      <w:bookmarkEnd w:id="9"/>
    </w:p>
    <w:p>
      <w:pPr>
        <w:pStyle w:val="Heading2"/>
        <w:rPr>
          <w:rFonts w:ascii="仿宋" w:eastAsia="仿宋" w:hAnsi="仿宋" w:cs="仿宋" w:hint="eastAsia"/>
          <w:lang w:eastAsia="zh-CN"/>
        </w:rPr>
      </w:pPr>
      <w:bookmarkStart w:id="10" w:name="_Toc7388"/>
      <w:r>
        <w:rPr>
          <w:rFonts w:ascii="仿宋" w:eastAsia="仿宋" w:hAnsi="仿宋" w:cs="仿宋" w:hint="eastAsia"/>
          <w:lang w:eastAsia="zh-CN"/>
        </w:rPr>
        <w:t>(一)、文档编制与审查</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酒店、厨房设备用品项目高度重视文档的质量和准确性，以支持酒店、厨房设备用品项目的各项活动和决策。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酒店、厨房设备用品项目文档的编制始于酒店、厨房设备用品项目计划的初期，我们制定了详细的文档编制计划，明确了每个文档的内容、格式和编写责任人。在酒店、厨房设备用品项目启动阶段，我们首先编制了酒店、厨房设备用品项目章程，明确定义了酒店、厨房设备用品项目的目标、范围、风险等关键要素。随后，酒店、厨房设备用品项目团队根据计划陆续编制了需求文档、设计文档、测试文档等各类文档，确保酒店、厨房设备用品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酒店、厨房设备用品项目管理中的重要环节，旨在确保酒店、厨房设备用品项目文档符合质量标准和酒店、厨房设备用品项目需求。在酒店、厨房设备用品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酒店、厨房设备用品项目相关利益方和专业领域的专家对文档进行独立审查。这有助于获取更全面、客观的反馈，确保酒店、厨房设备用品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酒店、厨房设备用品项目在文档编制与审查方面建立了严格的管理机制，通过规范的流程和多维度的审查，确保酒店、厨房设备用品项目文档的质量、准确性和可靠性，为酒店、厨房设备用品项目的顺利推进提供了有力支持。</w:t>
      </w:r>
    </w:p>
    <w:p>
      <w:pPr>
        <w:pStyle w:val="Heading2"/>
        <w:ind w:firstLine="560" w:firstLineChars="200"/>
        <w:rPr>
          <w:rFonts w:ascii="仿宋" w:eastAsia="仿宋" w:hAnsi="仿宋" w:cs="仿宋" w:hint="eastAsia"/>
          <w:sz w:val="28"/>
          <w:lang w:eastAsia="zh-CN"/>
        </w:rPr>
      </w:pPr>
      <w:bookmarkStart w:id="11" w:name="_Toc3330"/>
      <w:r>
        <w:rPr>
          <w:rFonts w:ascii="仿宋" w:eastAsia="仿宋" w:hAnsi="仿宋" w:cs="仿宋" w:hint="eastAsia"/>
          <w:sz w:val="28"/>
          <w:lang w:eastAsia="zh-CN"/>
        </w:rPr>
        <w:t>(二)、文档发布与分发</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在酒店、厨房设备用品项目中，我们致力于优化文档发布与分发过程，以确保信息的高效传递和团队间协作的顺畅进行。以下是我们采取的关键优化策略：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 多渠道发布： 我们通过多渠道发布文档，包括电子邮件、酒店、厨房设备用品项目管理平台、内部网站等，以满足不同团队成员的偏好和需求。多渠道发布确保了信息的全面覆盖。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我们采用了精细的权限控制，确保只有授权人员可以访问敏感信息。这种安全措施保护了酒店、厨房设备用品项目文档的机密性，防止了未经授权的信息泄露。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2" w:name="_Toc28159"/>
      <w:r>
        <w:rPr>
          <w:rFonts w:ascii="仿宋" w:eastAsia="仿宋" w:hAnsi="仿宋" w:cs="仿宋" w:hint="eastAsia"/>
          <w:sz w:val="28"/>
          <w:lang w:eastAsia="zh-CN"/>
        </w:rPr>
        <w:t>(三)、文档存档与归档</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酒店、厨房设备用品项目生命周期中一个至关重要的环节，直接关系到酒店、厨房设备用品项目信息的长期保存和历史记录的完整性。在酒店、厨房设备用品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存档标准制定：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3" w:name="_Toc7658"/>
      <w:r>
        <w:rPr>
          <w:rFonts w:ascii="仿宋" w:eastAsia="仿宋" w:hAnsi="仿宋" w:cs="仿宋" w:hint="eastAsia"/>
          <w:sz w:val="28"/>
          <w:lang w:eastAsia="zh-CN"/>
        </w:rPr>
        <w:t>四、市场分析、调研</w:t>
      </w:r>
      <w:bookmarkEnd w:id="13"/>
    </w:p>
    <w:p>
      <w:pPr>
        <w:pStyle w:val="Heading2"/>
        <w:rPr>
          <w:rFonts w:ascii="仿宋" w:eastAsia="仿宋" w:hAnsi="仿宋" w:cs="仿宋" w:hint="eastAsia"/>
          <w:lang w:eastAsia="zh-CN"/>
        </w:rPr>
      </w:pPr>
      <w:bookmarkStart w:id="14" w:name="_Toc8184"/>
      <w:r>
        <w:rPr>
          <w:rFonts w:ascii="仿宋" w:eastAsia="仿宋" w:hAnsi="仿宋" w:cs="仿宋" w:hint="eastAsia"/>
          <w:lang w:eastAsia="zh-CN"/>
        </w:rPr>
        <w:t>(一)、酒店、厨房设备用品行业分析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酒店、厨房设备用品行业一直以来都是市场的关注焦点。行业内的发展趋势、竞争态势以及潜在机会都对酒店、厨房设备用品项目的推进产生深远的影响。通过深入研究行业的整体概貌，我们将更好地理解行业的核心特征，为酒店、厨房设备用品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酒店、厨房设备用品行业，技术一直是推动创新和发展的关键因素。我们将对当前技术趋势进行详尽分析，包括但不限于人工智能、大数据应用、先进制造技术等。这有助于酒店、厨房设备用品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酒店、厨房设备用品项目成功的基础。我们将对主要竞争对手进行深入研究，包括其市场份额、产品特点、市场定位等。通过全面了解竞争对手的优势和劣势，酒店、厨房设备用品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5" w:name="_Toc1293"/>
      <w:r>
        <w:rPr>
          <w:rFonts w:ascii="仿宋" w:eastAsia="仿宋" w:hAnsi="仿宋" w:cs="仿宋" w:hint="eastAsia"/>
          <w:sz w:val="28"/>
          <w:lang w:eastAsia="zh-CN"/>
        </w:rPr>
        <w:t>(二)、酒店、厨房设备用品市场分析预测</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酒店、厨房设备用品市场未来的增长趋势。这包括市场的整体规模、各细分领域的发展趋势等。酒店、厨房设备用品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酒店、厨房设备用品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酒店、厨房设备用品项目实施过程中需要充分考虑的因素。我们将对市场风险进行全面评估，包括但不限于政策法规风险、市场竞争风险、技术变革风险等。通过对潜在风险的深入分析，酒店、厨房设备用品项目可以制定相应的风险缓解策略，降低不确定性对酒店、厨房设备用品项目的影响。</w:t>
      </w:r>
    </w:p>
    <w:p>
      <w:pPr>
        <w:pStyle w:val="Heading1"/>
        <w:ind w:firstLine="560" w:firstLineChars="200"/>
        <w:rPr>
          <w:rFonts w:ascii="仿宋" w:eastAsia="仿宋" w:hAnsi="仿宋" w:cs="仿宋" w:hint="eastAsia"/>
          <w:sz w:val="28"/>
          <w:lang w:eastAsia="zh-CN"/>
        </w:rPr>
      </w:pPr>
      <w:bookmarkStart w:id="16" w:name="_Toc29186"/>
      <w:r>
        <w:rPr>
          <w:rFonts w:ascii="仿宋" w:eastAsia="仿宋" w:hAnsi="仿宋" w:cs="仿宋" w:hint="eastAsia"/>
          <w:sz w:val="28"/>
          <w:lang w:eastAsia="zh-CN"/>
        </w:rPr>
        <w:t>五、酒店、厨房设备用品项目建设背景及必要性分析</w:t>
      </w:r>
      <w:bookmarkEnd w:id="16"/>
    </w:p>
    <w:p>
      <w:pPr>
        <w:pStyle w:val="Heading2"/>
        <w:rPr>
          <w:rFonts w:ascii="仿宋" w:eastAsia="仿宋" w:hAnsi="仿宋" w:cs="仿宋" w:hint="eastAsia"/>
          <w:lang w:eastAsia="zh-CN"/>
        </w:rPr>
      </w:pPr>
      <w:bookmarkStart w:id="17" w:name="_Toc31928"/>
      <w:r>
        <w:rPr>
          <w:rFonts w:ascii="仿宋" w:eastAsia="仿宋" w:hAnsi="仿宋" w:cs="仿宋" w:hint="eastAsia"/>
          <w:lang w:eastAsia="zh-CN"/>
        </w:rPr>
        <w:t>(一)、酒店、厨房设备用品项目背景分析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酒店、厨房设备用品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酒店、厨房设备用品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酒店、厨房设备用品项目在这个潮流中的定位。同时，我们将关注行业内涌现的新兴机遇，以便酒店、厨房设备用品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酒店、厨房设备用品项目提供了强大的发展动力。我们将聚焦于行业内最新的技术发展趋势，包括但不限于人工智能、大数据分析、物联网等领域。通过深度的技术研究，我们将确保酒店、厨房设备用品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酒店、厨房设备用品项目发展的源泉。我们将投入更多的精力对市场需求进行深入剖析，超越表面的需求，深入挖掘潜在的市场痛点和机遇。通过对市场需求的细致了解，酒店、厨房设备用品项目将更有针对性地设计解决方案，满足市场的多样化需求，从而更好地促进酒店、厨房设备用品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酒店、厨房设备用品项目战略至关重要。我们将对竞争态势进行更为深入的分析，包括但不限于市场份额、产品特点、客户满意度等多个维度。通过深度的竞争分析，酒店、厨房设备用品项目将能够更准确地把握市场脉搏，制定具有竞争力的酒店、厨房设备用品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行业内的法规和政策环境对酒店、厨房设备用品项目的发展具有直接的影响。我们将进行更为全面的法规和政策分析，了解行业发展中的潜在法律风险和合规挑战。通过充分了解和遵守相关法规，酒店、厨房设备用品项目将确保在法律框架内合法合规运营，为酒店、厨房设备用品项目的稳健发展提供有力支持。</w:t>
      </w:r>
    </w:p>
    <w:p>
      <w:pPr>
        <w:pStyle w:val="Heading2"/>
        <w:ind w:firstLine="560" w:firstLineChars="200"/>
        <w:rPr>
          <w:rFonts w:ascii="仿宋" w:eastAsia="仿宋" w:hAnsi="仿宋" w:cs="仿宋" w:hint="eastAsia"/>
          <w:sz w:val="28"/>
          <w:lang w:eastAsia="zh-CN"/>
        </w:rPr>
      </w:pPr>
      <w:bookmarkStart w:id="18" w:name="_Toc13639"/>
      <w:r>
        <w:rPr>
          <w:rFonts w:ascii="仿宋" w:eastAsia="仿宋" w:hAnsi="仿宋" w:cs="仿宋" w:hint="eastAsia"/>
          <w:sz w:val="28"/>
          <w:lang w:eastAsia="zh-CN"/>
        </w:rPr>
        <w:t>(二)、酒店、厨房设备用品项目建设必要性分析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酒店、厨房设备用品项目建设的迫切性源于对行业发展趋势的深刻洞察。我们正处于一个行业变革的时代，科技创新、数字化转型成为企业发展的关键动力。酒店、厨房设备用品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酒店、厨房设备用品项目建设不仅仅是为了跟上潮流，更是为了通过技术创新推动企业的持续发展。通过引入先进的技术和解决方案，酒店、厨房设备用品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酒店、厨房设备用品项目的建设成为必然选择，通过提高产品质量、拓展服务领域，从而在竞争中获得更多的机会。酒店、厨房设备用品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https://d.book118.com/408015055122006024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酒店、厨房设备用品项目规划设计方案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酒店、厨房设备用品项目规划设计方案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酒店、厨房设备用品项目规划设计方案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酒店、厨房设备用品项目规划设计方案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酒店、厨房设备用品项目规划设计方案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酒店、厨房设备用品项目规划设计方案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酒店、厨房设备用品项目规划设计方案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酒店、厨房设备用品项目规划设计方案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酒店、厨房设备用品项目规划设计方案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酒店、厨房设备用品项目规划设计方案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酒店、厨房设备用品项目规划设计方案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酒店、厨房设备用品项目规划设计方案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酒店、厨房设备用品项目规划设计方案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酒店、厨房设备用品项目规划设计方案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酒店、厨房设备用品项目规划设计方案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酒店、厨房设备用品项目规划设计方案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酒店、厨房设备用品项目规划设计方案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C7A6803"/>
    <w:rsid w:val="5C7A680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08015055122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2024-01-07T15:44:00Z</dcterms:created>
  <dcterms:modified xsi:type="dcterms:W3CDTF">2024-01-07T15:45:18Z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964F7322F27C4DA9B040CBAB3DA22E61_11</vt:lpwstr>
  </property>
  <property fmtid="{D5CDD505-2E9C-101B-9397-08002B2CF9AE}" pid="3" name="KSOProductBuildVer">
    <vt:lpwstr>2052-12.1.0.16120</vt:lpwstr>
  </property>
</Properties>
</file>