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7F4" w:rsidRPr="00AB47F4" w:rsidP="00AB47F4">
      <w:pPr>
        <w:adjustRightInd/>
        <w:snapToGrid/>
        <w:spacing w:after="0" w:line="360" w:lineRule="auto"/>
        <w:ind w:firstLine="880" w:firstLineChars="200"/>
        <w:jc w:val="center"/>
        <w:outlineLvl w:val="0"/>
        <w:rPr>
          <w:rFonts w:ascii="黑体" w:eastAsia="黑体" w:hAnsi="黑体" w:cs="宋体"/>
          <w:b/>
          <w:bCs/>
          <w:color w:val="000000" w:themeColor="text1"/>
          <w:kern w:val="36"/>
          <w:sz w:val="44"/>
          <w:szCs w:val="44"/>
        </w:rPr>
      </w:pPr>
      <w:r w:rsidRPr="00AB47F4">
        <w:rPr>
          <w:rFonts w:ascii="黑体" w:eastAsia="黑体" w:hAnsi="黑体" w:cs="宋体" w:hint="eastAsia"/>
          <w:b/>
          <w:bCs/>
          <w:color w:val="000000" w:themeColor="text1"/>
          <w:kern w:val="36"/>
          <w:sz w:val="44"/>
          <w:szCs w:val="44"/>
        </w:rPr>
        <w:t>校本教研活动计划</w:t>
      </w:r>
    </w:p>
    <w:p w:rsidR="00AB47F4" w:rsidRPr="00AB47F4" w:rsidP="00AB47F4">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AB47F4">
        <w:rPr>
          <w:rFonts w:ascii="仿宋" w:eastAsia="仿宋" w:hAnsi="仿宋" w:cs="宋体" w:hint="eastAsia"/>
          <w:b/>
          <w:bCs/>
          <w:color w:val="000000" w:themeColor="text1"/>
          <w:sz w:val="28"/>
          <w:szCs w:val="28"/>
        </w:rPr>
        <w:t>篇1：小学校本教研活动计划</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狠抓课堂教学实施1、2、3工程。“1”是一个标准：就是看在课堂上给了学生多少自我学习的动力。人们常说教知识不如教方法，而我们则强调教方法不如给动力;“2”是两个测试：就是每个学期对教师进行教材知识和课程标准的测试;“3”就是三种课型的训练：第一种是重复深入课，同一节课要反复上，经过多次研讨，上透一节课，积累丰富的经验。第二重视主题过关课，就是重点解决一个问题，如重难点的突破、情境的创设、小组合作学习是否有效等。第三种是创新展示课，发挥教师自己的才智和优势，上出自己的风格。活动将根据《高家岭小学教师业务提高培训细则》具体实施，使每位教师人人做课、相互评课、共同探究活动，达到全员培训的目的，在校内集体研讨、同伴互助的基础上提高课堂教学的实效，从而形成校本教研系列活动。我校将于十月份进行以“深化课程改革 打造优质课堂”为主题的教研会;十一月份进行乡级优质课评比系列活动，在活动中提升全体教师的课堂教学驾驭能力，优化课堂教学，增强其实效性。</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pgSz w:w="11906" w:h="16838"/>
          <w:pgMar w:top="1440" w:right="1800" w:bottom="1440" w:left="1800" w:header="708" w:footer="708" w:gutter="0"/>
          <w:cols w:space="708"/>
          <w:docGrid w:type="lines" w:linePitch="360"/>
        </w:sectPr>
      </w:pPr>
      <w:r w:rsidRPr="00AB47F4">
        <w:rPr>
          <w:rFonts w:ascii="仿宋" w:eastAsia="仿宋" w:hAnsi="仿宋" w:cs="宋体" w:hint="eastAsia"/>
          <w:color w:val="000000" w:themeColor="text1"/>
          <w:sz w:val="28"/>
          <w:szCs w:val="28"/>
        </w:rPr>
        <w:t>4、进行师徒结对。举行结对师徒座谈会，检查结对帮扶情况，听取意见建议，规范活动过程，期末进行优秀师徒评选，对本学年</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共同进步、成绩显著的优秀师徒进行奖励，促进骨干教师和青年教师的教学相长、共同提高，建设一支结构优化、素质优良的师资队伍。</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5、搭台引荐，取长补短。借助各种机遇，如小教部组织的送教下乡、教师教学基本功大赛、教师教学设计、教学反思大赛等为教师搭建自我展示的平台，让优秀的、有进步的老师脱颖而出，进一步营造积极向上的在竞争中成长的氛围。</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6、继续抓好“一人学习，众人受益”式培训。学校将一如继往地选派骨干教师外出观摩学习、培训，回校归来要求他们利用校本培训时间对全体教师进行培训，传达学习精神。培训将采用专题讲座、上汇报课的形式进行，真正形成多人受益的效应。</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7、举行校本竞赛。(1)语文、数学、英语等学科的青年教师的评优课和基本功竞赛。(2)教学反思和教育叙事的征文评比活动。促进课改理念在教学中的渗透，引导教师开展教学反思，提升教学水平。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总之，我们要以新课程师资培训为重点，以提高教师实施素质教育的能力和水平为主线，进一步加大教师继续教育和校本培训的力度，开拓创新，与时俱进，努力开创我校教师培训工作新格局。</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
          <w:cols w:space="708"/>
          <w:titlePg w:val="0"/>
          <w:docGrid w:type="lines" w:linePitch="360"/>
        </w:sectPr>
      </w:pPr>
      <w:r w:rsidRPr="00AB47F4">
        <w:rPr>
          <w:rFonts w:ascii="仿宋" w:eastAsia="仿宋" w:hAnsi="仿宋" w:cs="宋体" w:hint="eastAsia"/>
          <w:color w:val="000000" w:themeColor="text1"/>
          <w:sz w:val="28"/>
          <w:szCs w:val="28"/>
        </w:rPr>
        <w:t>小学校本教研活动计划篇三</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一、指导思想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从我校教师队伍素质现状及教育改革和发展的要求出发，切实加强教师队伍建设，深化改革，优化组合，内强素质，外树形 象，致力于培养和构建一支“师德高尚、爱校敬业、真诚奉献、严谨治学、业务精湛、教风优良、团结协作、廉洁从教”的师资队伍，为“十一五”期间学校全面实 现现代化，实现办学品位的再提升和教育教学质量的新跨越提供有力的师资保障</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二、工作目标</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通过培训力争使我校教师具有以下 素质：不断更新教育观念，使之符合素质教育的要求;更新知识结构和能力结构，使之具有综合教育的能力和锐意创新的能力;进一步发展自己的个性特长，使之具 有鲜明的教育、教学个性，并形成自己的教育、教学风格和特色;进一步拓宽科学文化视野，掌握现代教育技术，提高课堂教学效益;进一步提高理论功底和科研能 力，使之成为学科骨干，为教师的成长和成功铺设方便之路。培训以抓师德、抓教改、抓科研为主要途径，树立典型，引导中青年教师专业素质的不断提高，同时逐 步构建校本培训模式，形成校本培训体系，建立校本培训机制，使校本培训逐步科学化、规范化、系列化。</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3"/>
          <w:cols w:space="708"/>
          <w:titlePg w:val="0"/>
          <w:docGrid w:type="lines" w:linePitch="360"/>
        </w:sectPr>
      </w:pPr>
      <w:r w:rsidRPr="00AB47F4">
        <w:rPr>
          <w:rFonts w:ascii="仿宋" w:eastAsia="仿宋" w:hAnsi="仿宋" w:cs="宋体" w:hint="eastAsia"/>
          <w:color w:val="000000" w:themeColor="text1"/>
          <w:sz w:val="28"/>
          <w:szCs w:val="28"/>
        </w:rPr>
        <w:t>三、培训内容</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(一)抓师德教育，树立师表形象</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以 胡锦涛提出的“八荣八耻”的社会主义荣辱观、《中小学教师职业道德规范》认真抓师德建设工作。在教师中开展以“三爱”(爱教育、爱学生、爱自己)、“三全”(全面贯彻教育方针、全面推进素质教育、全面提高教育质量)、“三让”(让社会满意、让家长放心、让学生成才)为主要内容的师德教育。根据教育存 在的热点、难点问题，结合我校实际，通过召开思想汇报会和座谈会、树立典型、请优秀教师作辅导讲座、进行师德师风问卷调查、加强考核等方法和途径，促使教 师养成良好的职业道德，树立教书育人、为人师表、敬业爱生的良好形象，确立正确的世界观、人生观和价值观，依法从教，廉洁从教。</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(二)教师现代教育理论及专业知识更新的培训：根据小学学科教学的特点和要求，加强现代教育理论和学科发展前沿理论的学习，使教师具有较高的教育理论修养，不断丰富与更新学科知识。</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(1)培训的重点内容：现代课程理论和现代教学理论、学科课程标准、学科知识的拓宽、信息技术应用。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4"/>
          <w:cols w:space="708"/>
          <w:titlePg w:val="0"/>
          <w:docGrid w:type="lines" w:linePitch="360"/>
        </w:sectPr>
      </w:pPr>
      <w:r w:rsidRPr="00AB47F4">
        <w:rPr>
          <w:rFonts w:ascii="仿宋" w:eastAsia="仿宋" w:hAnsi="仿宋" w:cs="宋体" w:hint="eastAsia"/>
          <w:color w:val="000000" w:themeColor="text1"/>
          <w:sz w:val="28"/>
          <w:szCs w:val="28"/>
        </w:rPr>
        <w:t>(2)培训的方法：听讲座、组织集体听辅导报告、自学等。每学期每位教师必须完成一份学习心得或教学实践小结(字数不少于800字)。经校本培训领导小组评定后，存入教师培训个人档案。</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(三) 新课程的培训。主要抓好四方面的工作：一是明确培训目的，掌握新理念、实践新理念、优化教育过程，为全面提高教育质量打基础。二是确保培训时间，用足、用 好业务学习时间。三是形成培训系列，重点围绕说课、上课、评课开展教研组活动，在一个个案例中实践、体验新的课程理念。四是加强合作交流。</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培 训方法：(1)采取“一人学习，众人受益”式培训。学校要求外出学习、考察培训的骨干教师，必须写出学习汇报材料，并利用校本培训时间对全员教师进行培 训，传达学习精神。培训可采用作专题讲座、经验交流、讲汇报课等多种形式，产生一人学习，多人受益的效应。(2)内部挖潜，择本校之能人，训本校之教师。 即充分发挥我校那些实践经验丰富、理论水平较高的各级骨干教师的带头示范作用，通过讲座或示范课向其他教师传授课堂教学经验、展示教学基本功与教学技能， 促进全体教师专业水平的提升。(3)做好“请进来”工作。针对教师在教育教学中普遍出现的疑难和困惑，尽可能地邀请进修学校教研员、校外名师来校开展专题 讲座，进行“临床会诊，现场诊断”，找出问题及原因，制订对策措施，帮助教师解答疑难。</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(四)课堂教学能力的培训：</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5"/>
          <w:cols w:space="708"/>
          <w:titlePg w:val="0"/>
          <w:docGrid w:type="lines" w:linePitch="360"/>
        </w:sectPr>
      </w:pPr>
      <w:r w:rsidRPr="00AB47F4">
        <w:rPr>
          <w:rFonts w:ascii="仿宋" w:eastAsia="仿宋" w:hAnsi="仿宋" w:cs="宋体" w:hint="eastAsia"/>
          <w:color w:val="000000" w:themeColor="text1"/>
          <w:sz w:val="28"/>
          <w:szCs w:val="28"/>
        </w:rPr>
        <w:t>以“深化课程改革 打造优质课堂”为主题，开展以下培训活动：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(1)精心安排扎实开展校本研修活动，切实做到研修时间内容落实、研修方式灵活多样、研修效果扎实有效。</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(2)充分利用好学科研修活动，精心准备课堂教学展示，精心选调执教教师，精心设计研讨程序，让展示研讨活动发挥它的最大效益，提高教师的课堂教学水平。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(3)深化课堂教学研究，促进教师的专业化成长。</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(4)充分利用本校资源优势，通过举办青年教师达标课、骨干教师示范课、课堂改革研讨课等研讨交流活动，通过说课、作课、评课，达到相互促进，共同提高的目的。</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(5) 结合举办公开课、经验交流会、座谈会等形式多样的学科研讨交流，有效开展“五个一”活动(即改进一个教学实践问题;总结一个教育(教学)成功案例;上一堂 体现自己教学模式和风格特点的展示课;制作一个可供交流使用的电子教案;写一篇教育叙事故事)，切实提高教师的专业能力。</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6"/>
          <w:cols w:space="708"/>
          <w:titlePg w:val="0"/>
          <w:docGrid w:type="lines" w:linePitch="360"/>
        </w:sectPr>
      </w:pPr>
      <w:r w:rsidRPr="00AB47F4">
        <w:rPr>
          <w:rFonts w:ascii="仿宋" w:eastAsia="仿宋" w:hAnsi="仿宋" w:cs="宋体" w:hint="eastAsia"/>
          <w:color w:val="000000" w:themeColor="text1"/>
          <w:sz w:val="28"/>
          <w:szCs w:val="28"/>
        </w:rPr>
        <w:t>(五)教育科研能力培训。把培训和教育科研紧密结合，围绕新课程的实施，结合课堂教学，进行教学方法和教育科研基本方法的培训。引导教师从教学实践中不断总结经验和教训，不断提高教育科研的专业技能水平，用教育理论指导教学实践。</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(六)继续加强信息术培训。信息技术学科的教师轮流指导课件制作、电脑维护、电子白板的使用等培训。以点带面，进行全校教师的信息技术培训，提高运用信息技术服务教学的水平。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四、管理考核：</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1.做好培训情况记载。包括：参培教师、培训内容、培训形式、培训时间、授课教师、培训结果、教师发言情况等，作为教师考核的第一依据。</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2.重视培训过程资料的积累。包括：文件、制度、计划、总结、培训教材、培训活动情况记载、考勤登记、考核材料和教师个人培训档案的建立等等。</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考核。在对教师考核过程中，做到把教师平时的学习笔记、听课记录、学习体会、案例分析、研究论文等材料和教师参加培训的考勤情况，作为教师考核并获得校本培训学分的重要依据。先由教师自我评定，再由学校教研室考核审查后认定，并按不同的得分给予不同的评定。</w:t>
      </w:r>
    </w:p>
    <w:p w:rsidR="00AB47F4" w:rsidRPr="00AB47F4" w:rsidP="00AB47F4">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AB47F4">
        <w:rPr>
          <w:rFonts w:ascii="仿宋" w:eastAsia="仿宋" w:hAnsi="仿宋" w:cs="宋体" w:hint="eastAsia"/>
          <w:b/>
          <w:bCs/>
          <w:color w:val="000000" w:themeColor="text1"/>
          <w:sz w:val="28"/>
          <w:szCs w:val="28"/>
        </w:rPr>
        <w:t>篇2：小学校本教研活动计划</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7"/>
          <w:cols w:space="708"/>
          <w:titlePg w:val="0"/>
          <w:docGrid w:type="lines" w:linePitch="360"/>
        </w:sectPr>
      </w:pP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3、认真参加参与各校教研活动与“小组学习研讨”活动，将培训学习所得，在具体的教学实践中尝试，使自己的教学水平逐步提高，寻找出一条适合本地，适合自己的发展之路，争取逐步形成自己的教学特色。</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4、树立现代学生观，学会以发展的眼光看待每一个学生。相信学生的巨大潜能，并努力去探索发掘;在教育教学活动中发扬学生的主体精神，促进学生的主体发展，努力做到因材施教。</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5、利用信息技术手段辅助教学，充分利用网络优势，积极参与在线研讨。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我对自己的专业水平有一个清醒的认识，我决心不断学习，不断更新，丰富自己的文化积淀，充盈自己的底气，增强自己的理论底蕴，提高教育教学能力，结合教学实际，把个人的校本研修工作做好。</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小学校本教研活动计划篇三</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为了提高自己的工作能力和业务水平，更好地为教学工作服务，根据学校的工作实际，自身的发展要求，特制定校本研修个人工作计划。</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一、研修目标</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1.通过学习，提高自身的师德修养。</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2.通过学习，提高自身的业务水平。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8"/>
          <w:cols w:space="708"/>
          <w:titlePg w:val="0"/>
          <w:docGrid w:type="lines" w:linePitch="360"/>
        </w:sectPr>
      </w:pPr>
      <w:r w:rsidRPr="00AB47F4">
        <w:rPr>
          <w:rFonts w:ascii="仿宋" w:eastAsia="仿宋" w:hAnsi="仿宋" w:cs="宋体" w:hint="eastAsia"/>
          <w:color w:val="000000" w:themeColor="text1"/>
          <w:sz w:val="28"/>
          <w:szCs w:val="28"/>
        </w:rPr>
        <w:t>3.通过学习，提高自身的科研水平。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4.通过学习，促进自己对新课标的理解。</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5.树立终身学习的理念，为自身的可持续发展奠定基础。</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二、研修内容;</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(一)多读对自己有用的书，进行读书研习。</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广泛阅读各类书目，不断充实、更新自己的专业知识，领悟生活化、情境化课堂教学的真谛，提高自己的教学水平。同时，注意多钻研、勤思考，将自己的教育教学实践与理论结合起来，在总结和反思中来形成自己的教学风格。在近期内，我计划精读一些有关教育教学方面的书刊，及时更新教育理念。工作之余，我计划欣赏一些文学书籍，写好读书感想，从而不断充实自己。</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(二)在实践中进行教学研讨。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目前进行的新课改对我来说是一种挑战，同时也是一次难得的锻炼机会。我将继续积积极参加校内校外的教研活动，平时就当天发生的教学突发事件，教学感悟反思，学生的思想问题及解决方法等与同组教师交流学习。</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(三)加强教育教学研究，做创新型的教师。</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9"/>
          <w:cols w:space="708"/>
          <w:titlePg w:val="0"/>
          <w:docGrid w:type="lines" w:linePitch="360"/>
        </w:sectPr>
      </w:pP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在今后的教学中我将尝试运用多种灵活的教学方法，来激发学生的学习兴趣。及时对每节课进行反思，争取每学期都能有一篇质量较高的反思和教学设计。同时，还要坚持每天都有点滴收获，及时归纳、及时总结，写出教育教学研讨论文。并一如既往地准时参加校内外教科研培训活动，提升教学研究能力。</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(四)在备课管理上，朝着A级管理奋斗，在原来的基础上向前一步。</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四、具体实施方案</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1.勤于学习，树立终身学习的观念。</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(1)坚持不懈地学。活到老，学到老，树立终身学习的观念。</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多渠道地学。做学习的有心人，在书本中学习，学习政治思想理论、教育教学理论和各种专业知识，增强自己的理论积淀;也要在“无字处”学习，丰富的教学经验，以达到取长补短的目的。通过网络学习新课标，在教学中理解应用新课标。</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(3)广泛地学。广泛地阅读各类有益的书籍，学习各种领域的知识、技能，特别要学习现代信息科技，不断构建、丰富自己的知识结构。</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2.多听课，坚持做到听好每一堂教研课，做好教研笔记。取长补短，努力地提高自己的教学水平。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3.勤于动笔，提高教育科研水平。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0"/>
          <w:cols w:space="708"/>
          <w:titlePg w:val="0"/>
          <w:docGrid w:type="lines" w:linePitch="360"/>
        </w:sectPr>
      </w:pPr>
      <w:r w:rsidRPr="00AB47F4">
        <w:rPr>
          <w:rFonts w:ascii="仿宋" w:eastAsia="仿宋" w:hAnsi="仿宋" w:cs="宋体" w:hint="eastAsia"/>
          <w:color w:val="000000" w:themeColor="text1"/>
          <w:sz w:val="28"/>
          <w:szCs w:val="28"/>
        </w:rPr>
        <w:t>(1)及时积累专题研究的第一手资料。</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(2)尝试进行教学案例的分析，把自己的专题研究从实践层面提升至理论层面。在实践中不断积累经验，走进学生心灵，创造多彩人生，学习，再学习，在学习中不断超越自己。</w:t>
      </w:r>
    </w:p>
    <w:p w:rsidR="00AB47F4" w:rsidRPr="00AB47F4" w:rsidP="00AB47F4">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AB47F4">
        <w:rPr>
          <w:rFonts w:ascii="仿宋" w:eastAsia="仿宋" w:hAnsi="仿宋" w:cs="宋体" w:hint="eastAsia"/>
          <w:b/>
          <w:bCs/>
          <w:color w:val="000000" w:themeColor="text1"/>
          <w:sz w:val="28"/>
          <w:szCs w:val="28"/>
        </w:rPr>
        <w:t>篇3：小学校本教研活动计划</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一、指导思想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以邓小平理论和“三个代表”重要思想为指导，以科学发展观统领全局，以“办让人民满意的教育、打造让人民满意的教师，培养让人民满意的学生”为宗旨。着眼于教师综合素质、专业水平的提高和建设更加合理的师资队伍结构，服务于课程改革的需要，立足于学生的全面发展，为使教师成为具有可持续性发展和自主发展能力，具有终身学习和教育创新能力的专家型教师打下基础。</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二、工作目标</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1、通过校本培训，使教师群体形成共同的学习愿望，转变教育教学观念，树立自我发展目标。</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2、以新课程改革为导向，以打造优质课堂为目标，深化培训工作，加强队伍建设，促进教师的自主成长，培养创新精神和实践能力。</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1"/>
          <w:cols w:space="708"/>
          <w:titlePg w:val="0"/>
          <w:docGrid w:type="lines" w:linePitch="360"/>
        </w:sectPr>
      </w:pPr>
      <w:r w:rsidRPr="00AB47F4">
        <w:rPr>
          <w:rFonts w:ascii="仿宋" w:eastAsia="仿宋" w:hAnsi="仿宋" w:cs="宋体" w:hint="eastAsia"/>
          <w:color w:val="000000" w:themeColor="text1"/>
          <w:sz w:val="28"/>
          <w:szCs w:val="28"/>
        </w:rPr>
        <w:t>3、加强理论学习与教学实践的联系，促进每位教师专业发展，能独立开展教学研究，提高自我反思，自主发展的能力。</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三、主要措施</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(一)加强教师师德培训，提高教师职业道德水平。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开展以爱生敬业为核心的师德教育活动。贯彻落实《关于进一步加强和改进中小学教师职业道德建设意见》，构筑师德底线，建立健全师德的教育、评价、激励和约束机制，以制度规范教师的职业道德行为。鼓励教师坚持循序渐进、诲人不倦、教书育人、为人师表，采取恰当的教育方法对待学生的错误，因人而异，以理服人，以自身良好的品德修养给学生以熏陶和感染。本学期将开展班主任教师经验交流会，宣传师德标兵先进事迹，营造忠诚事业、爱岗敬业、实干兴业、积极向上的良好氛围，展示教师群体风采。</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(二)积极开展课程改革培训，提高教师教学业务素质。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认真参加上级课程改革培训，组织教师观看新课程培训录像，学习《新课程标准解读》和以《有效教学》为主题的课程改革理论，做好学习笔记，写好学习心得，相互交流学习体会，更新教育观念，改变教学方式，切实提高教学效果。</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2"/>
          <w:cols w:space="708"/>
          <w:titlePg w:val="0"/>
          <w:docGrid w:type="lines" w:linePitch="360"/>
        </w:sectPr>
      </w:pP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严格教学常规，优化过程管理。切实加强对教学全过程的严格检查、监控，做到强化平时，淡化期末，重点放在认真备课、认真上课、认真辅优转差，大面积提高课堂教学质量上。试行规范化管理，使教师业务学习、备课、交流研讨规范化、制度化。搞好教学管理制度的创新，实现“五化”目标，即：“个人备课具体化、课堂教学艺术化、课外作业多元化、单元测试规范化、质量分析制度化”。继续坚持个人二次备课，特别注重教学后的反思;课堂教学要真正做到把课堂还给学生，注重学生学习能力的培养;“三维式”作业分层布置，注重设计的灵活性与批改的鼓励性;单元测试质量分析规范有序，注重横向、纵向双比较。每位教师听、评课不少于15节，并且要做到“四个一”，即：参与一项小课题研究、提供一个实用的教学设计、上一节汇报课、撰写一篇有价值的研究论文。本学期将严格加强课堂常规检查：各位领导要加强管理意识，不管分管什么学科、负责哪个年级，都要做个有心人，利用一切机会，了解学校平常的课堂教学常规，并作好记录，及时反馈，期末将此纳入对教师的考核。</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(三)开展校本教研活动，提升教师的专业发展水平。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3"/>
          <w:cols w:space="708"/>
          <w:titlePg w:val="0"/>
          <w:docGrid w:type="lines" w:linePitch="360"/>
        </w:sectPr>
      </w:pPr>
      <w:r w:rsidRPr="00AB47F4">
        <w:rPr>
          <w:rFonts w:ascii="仿宋" w:eastAsia="仿宋" w:hAnsi="仿宋" w:cs="宋体" w:hint="eastAsia"/>
          <w:color w:val="000000" w:themeColor="text1"/>
          <w:sz w:val="28"/>
          <w:szCs w:val="28"/>
        </w:rPr>
        <w:t>1、鼓励青年教师阅读教育书籍。提高青年教师理论素养的重要途径是理论学习，理论学习的重点应该是学习教育经典。本学期每周三利用业务学习时间由各校领导带领教师学习先进的教育思想，每学期每位教师的自学笔记不少于20篇，并有心得体会，同时本学期继续开展以“有效教师</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 xml:space="preserve"> 有效教学”为重点的读书活动，在期末每人上交一篇读书体会，使教师在学习过程中积累经验，提升自身的业务能力，以此引领全校青年教师多读书，读好书，营造“书香校园”。</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分层培训、各训所需。根据我乡代课教师偏多的师资现状，本学期我校将对代课教师在以前学科知识培训的基础上，加大力度主要进行新课程理念和教学技能的培训，解决他们在教学工作中遇到的困惑和不解的问题，以便尽快地提高代课教师的业务水平;同时加强骨干教师与代课教师的交流互动，充分发挥教师的专业引领的作用，达到此增彼涨的效果;积极组织科任教师培训，促进学科间的均衡发展;同时利用自主学习和听评课等活动，注重提高村小领导对教学的指导能力和水平。期初将由校本培训领导小组成员共同研讨并制定《高家岭小学教师业务提高培训细则》，根据细则具体组织活动，以使培训工作更具有实效性，确保每一位教师得到最佳的发展。</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下一页更多精彩“小学校本教研活动计划”</w:t>
      </w:r>
    </w:p>
    <w:p w:rsidR="00AB47F4" w:rsidRPr="00AB47F4" w:rsidP="00AB47F4">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AB47F4">
        <w:rPr>
          <w:rFonts w:ascii="仿宋" w:eastAsia="仿宋" w:hAnsi="仿宋" w:cs="宋体" w:hint="eastAsia"/>
          <w:b/>
          <w:bCs/>
          <w:color w:val="000000" w:themeColor="text1"/>
          <w:sz w:val="28"/>
          <w:szCs w:val="28"/>
        </w:rPr>
        <w:t>篇4：小学校本教研活动计划</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一、指导思想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4"/>
          <w:cols w:space="708"/>
          <w:titlePg w:val="0"/>
          <w:docGrid w:type="lines" w:linePitch="360"/>
        </w:sectPr>
      </w:pPr>
      <w:r w:rsidRPr="00AB47F4">
        <w:rPr>
          <w:rFonts w:ascii="仿宋" w:eastAsia="仿宋" w:hAnsi="仿宋" w:cs="宋体" w:hint="eastAsia"/>
          <w:color w:val="000000" w:themeColor="text1"/>
          <w:sz w:val="28"/>
          <w:szCs w:val="28"/>
        </w:rPr>
        <w:t>通过校本教研，促进基础教育课程改革向纵深发展，积极推进素质教育，充分发挥教师的专业引领作用，努力提高我的整体教学水平。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二、研修目标</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规范数学课堂教学，优化备课活动，使自己由学习型向研究型转变，进而使自己成为新课程实施者，逐步提高我校教学质量及水平。不断进行教学研究，努力探索和研究适合学生特点、能促进学生全面发展的教学方法，推动教学质量稳步提升。</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2、积极开展新教材的研究工作，充分发挥自己的作用，迅速提高自身的业务素质和教学研究水平。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以新的教育理念为指导，以课程改革重点，以促进师生共同发展为目的，以改革课堂教学为突破口。把立足点放在解决教学改革和实验中所遇到的实际问题上;着眼点放在理论与实践的结合上;切入点放在教师教学方式和学生学习方式的转变上。</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三、研修要求：</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5"/>
          <w:cols w:space="708"/>
          <w:titlePg w:val="0"/>
          <w:docGrid w:type="lines" w:linePitch="360"/>
        </w:sectPr>
      </w:pP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以新的教育理念为指导，以课程改革实验研究为重点，以促进师生共同发展为目的，以改革课堂教学为突破口。把立足点放在解决教学改革和实验中所遇到的实际问题上;着眼点放在理论与实践的结合上;切入点放在教师教学方式和学生学习方式的转变上;增长点放在促进学校、师生的共同发展上，使教育从传统教学的“三个中心”(即以教师为中心、以课堂为中心、以课本为中心)向新课程标准要求的“三个为本”(即以学生为本，以能力发展为本，以自主学习为本)的转变，重视学生创新精神和实践能力的培养，为学生的全面发展和终身发展服务，使自己及同伴们转变成素质优良、能适应社会需求、能促进学生全面发展的好。</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四、具体措施：</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注重日常教学常规的扎实与提升。认真完成学习任务，做好每一次听课后记录。学会思考教育问题，积极把先进的教育理念转化为教师的行为等，从反思中提升教学研究水平。每节公开课后，把自己在教学实践中发现的问题和有价值的东西赶快记下来，享受成功，弥补不足。在总结经验中完善自我。</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2、坚持写好教育教学随笔。认真的读一本有关教育的书籍，并及时反思。</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下一页更多精彩“小学校本教研活动计划”</w:t>
      </w:r>
    </w:p>
    <w:p w:rsidR="00AB47F4" w:rsidRPr="00AB47F4" w:rsidP="00AB47F4">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AB47F4">
        <w:rPr>
          <w:rFonts w:ascii="仿宋" w:eastAsia="仿宋" w:hAnsi="仿宋" w:cs="宋体" w:hint="eastAsia"/>
          <w:b/>
          <w:bCs/>
          <w:color w:val="000000" w:themeColor="text1"/>
          <w:sz w:val="28"/>
          <w:szCs w:val="28"/>
        </w:rPr>
        <w:t>篇5：小学校本教研活动计划</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一、指导思想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6"/>
          <w:cols w:space="708"/>
          <w:titlePg w:val="0"/>
          <w:docGrid w:type="lines" w:linePitch="360"/>
        </w:sectPr>
      </w:pP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以科学发展观为指导，围绕深化基础教育课程改革、全面推进素质教育，进一步更新观念，进一步加强理论与实践的结合，把最新的观念理论运用于实践，在实践中提高我们的理论水平，全面落实课程改革的目标，切实提高教学质量，促进教师专业发展，改进和完善教学的研究制度、工作方式，逐步形成民主、开放、有效的教研机制，提高学校课程建设能力和办学水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二、工作目标</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全面贯彻《基础教育课程改革纲要》精神，以新课程为导向，以课程实施过程中各学科所面临的各种具体问题为对象，以教师为研究主体，以课堂为主阵地，以研究和解决教师教育教学中的实际问题、总结和提升教学经验为重点，以行动研究为主要方式，以促进每个学生的发展和教师专业化成长为宗旨的校本教研制度，创建学习型学校，使学校和各教研组成为学习化组织，推动课程改革目标的全面落实，努力把长铺镇中心小学建成教师成就事业、学生成就学业、师生共同发展的场所。</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三、组织机构及职责</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为保障教研活动的顺利实施，以教学研究作为教师素质提高的突破口，向教科研要质量，建立以校长为组长，教导处主任及各教研组长等为成员的教科研组织机构，明确职责，严格把关，最终目的是为了促进教师的专业发展。</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7"/>
          <w:cols w:space="708"/>
          <w:titlePg w:val="0"/>
          <w:docGrid w:type="lines" w:linePitch="360"/>
        </w:sectPr>
      </w:pPr>
      <w:r w:rsidRPr="00AB47F4">
        <w:rPr>
          <w:rFonts w:ascii="仿宋" w:eastAsia="仿宋" w:hAnsi="仿宋" w:cs="宋体" w:hint="eastAsia"/>
          <w:color w:val="000000" w:themeColor="text1"/>
          <w:sz w:val="28"/>
          <w:szCs w:val="28"/>
        </w:rPr>
        <w:t>(一)继续加强新课程理念的学习与探讨，积极推广新课程教学理念，以实现教师教育教学行为的转变及学生学习方式的变革。</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1、继续组织全体教师加强学习新课程、推广新课程，让新课程的理念落到实处，不走过场，不摆形式。</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学习方式实行多样化、自主化与集中制相结合;布置自学新课程相关的理论书籍、杂志或网上阅读等，认真做好读书笔记;组织观看新课程教材分析及课堂实录录像，然后进行心得交流;安排教研组长、备课组长的新课程专题讲座，集中交流，激发教师参与课改的积极性和创造性。</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3、各学科合理安排业务学习内容，多组织该科组的教师探讨新课程实施中的经验与困惑，积极探索教育教学的新模式和学生学习方式的转变。</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4、实行教师之间的互帮互扶，鼓励教师们互结“对子”，老教师多指导年青教师教学经验，年青教师多辅导老教师学习使用现代技术进行课堂教学，以实现“教育的本体化和现代化”的相结合。</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5、鼓励中、青年教师积极参加市组织的各项有关新课程的学习活动，努力提高自身对新课程理念及新课程课堂教学的领悟与实践水平。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8"/>
          <w:cols w:space="708"/>
          <w:titlePg w:val="0"/>
          <w:docGrid w:type="lines" w:linePitch="360"/>
        </w:sectPr>
      </w:pPr>
      <w:r w:rsidRPr="00AB47F4">
        <w:rPr>
          <w:rFonts w:ascii="仿宋" w:eastAsia="仿宋" w:hAnsi="仿宋" w:cs="宋体" w:hint="eastAsia"/>
          <w:color w:val="000000" w:themeColor="text1"/>
          <w:sz w:val="28"/>
          <w:szCs w:val="28"/>
        </w:rPr>
        <w:t>(二)继续加强教学方面的教研工作，提高各年级、各科组教师的课堂教学水平。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1、继续加强集体备课，坚持做到有领导组织，有讨论交流，有发言记录。各科组每周有固定的集体备课时间。</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继续推行学校的“说—授—评”活动。每位教师每学期至少上一节校内公开课，学年度内至少上一节校际公开课。要求同科组教师集体参与，积极参加听课与评课，认真做好听课记录，填写好“听课记录”表。学校有关领导及科组的教研组长也要积极听课并给每一堂课做出评价。</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3、继续提倡勤写“教学反思”、“教学体会”。</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4、按照上级要求，要求每位教师每学期听课不少于10节，每位教导主任听课要不少于15节，每位校长听课要20节以上。科组教研活动时间要多研讨，坦诚地切磋交流，以取长补短，共同提高。</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5、继续加强一、二年级的写字教学和三至六年级的作文教学。语文教研组要在教导处的指导下做好一、二年级“写字”的检查、评估工作。</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6、数学科组要加强课堂指导和课外辅导，多培养学生的教学逻辑思维能力及解题能力。</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9"/>
          <w:cols w:space="708"/>
          <w:titlePg w:val="0"/>
          <w:docGrid w:type="lines" w:linePitch="360"/>
        </w:sectPr>
      </w:pP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7、抓好科学学科的实验工作和英语科的新课程版创新教学。要求科学教师认真填写实验报告，学生认真填写实验报告单;英语教师要结合新课程版教材特点采用灵活多样的教学手段以激发学生学习英语的兴趣。</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8、重点抓市级课题的开题及研讨工作，努力造就一支研究型的教师队伍。</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四、工作要点。</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九月份：</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1、启动第三轮继续教育校本工作;</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2、五年级新课程教材教法研讨。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十月份：</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1、数学教学设计评比;</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2、以校为单位开展语文“三定”备课活动;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3、科学课堂教学评比;</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4、市级课题开题。</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十一月份：</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1、期中考试学生成绩分析;</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2、城东五乡镇交验协作区活动;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3、科学课堂教学展示;</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4、毕业班工作研讨。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0"/>
          <w:cols w:space="708"/>
          <w:titlePg w:val="0"/>
          <w:docGrid w:type="lines" w:linePitch="360"/>
        </w:sectPr>
      </w:pPr>
      <w:r w:rsidRPr="00AB47F4">
        <w:rPr>
          <w:rFonts w:ascii="仿宋" w:eastAsia="仿宋" w:hAnsi="仿宋" w:cs="宋体" w:hint="eastAsia"/>
          <w:color w:val="000000" w:themeColor="text1"/>
          <w:sz w:val="28"/>
          <w:szCs w:val="28"/>
        </w:rPr>
        <w:t>十二月份：</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1、全镇教研活动;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2、以校为单位开展数学“三定”备课活动;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3、课题研究实践活动;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4、继续教育校本研修审核。</w:t>
      </w:r>
    </w:p>
    <w:p w:rsidR="00AB47F4" w:rsidRPr="00AB47F4" w:rsidP="00AB47F4">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AB47F4">
        <w:rPr>
          <w:rFonts w:ascii="仿宋" w:eastAsia="仿宋" w:hAnsi="仿宋" w:cs="宋体" w:hint="eastAsia"/>
          <w:b/>
          <w:bCs/>
          <w:color w:val="000000" w:themeColor="text1"/>
          <w:sz w:val="28"/>
          <w:szCs w:val="28"/>
        </w:rPr>
        <w:t>篇6：小学语文校本教研活动计划</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一、指导思想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以新课程精神为指导，扎扎实实进行校本教研；紧紧抓住优化课堂教学这一中心，提高我校语文教学质量，提高全体语文教师专业化素质；努力开创语文教研工作的新局面，促进天坪小学教育的新发展。</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二、基本思路</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学习有效教学的理念与策略，开展有效课堂教学研究；继续进行校本课题的研究，以学科竞赛活动促进朗读实验的落实；重视培养学生课外阅读的兴趣，扎实开展各种类型的读书活动；关注学困生，全面提高教学质量；利用本校各种信息，丰富教研资源。</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三、主要工作</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（一）加强理论学习，注重实践探索</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1"/>
          <w:cols w:space="708"/>
          <w:titlePg w:val="0"/>
          <w:docGrid w:type="lines" w:linePitch="360"/>
        </w:sectPr>
      </w:pPr>
      <w:r w:rsidRPr="00AB47F4">
        <w:rPr>
          <w:rFonts w:ascii="仿宋" w:eastAsia="仿宋" w:hAnsi="仿宋" w:cs="宋体" w:hint="eastAsia"/>
          <w:color w:val="000000" w:themeColor="text1"/>
          <w:sz w:val="28"/>
          <w:szCs w:val="28"/>
        </w:rPr>
        <w:t>1、全体语文教师继续通过各种途径与方法学习课程改革理念，真正走进新课程的实践与探索。</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2、结合本校实际，立足于校本教研，摸索培养学生朗读能力的教学模式。</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3、加强多媒体信息技术运用技能的学习。</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4、加强语文学科与信息技术和其他学科的整合，研究整合的有效策略。</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5、进一步深化课堂教学改革，研究“教学内容的有效整合”。</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（二）提高教师素质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1、注重在教学实践中培养教师。</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2、建议学校邀请有经验的语文教师来校指导语文教研工作。</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3、努力钻研教学理论和课堂教学策略，锤炼内功，发展自我。</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4、教师按要求上好校内公开课。</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5、以课题带教研，继续加强校本教研课题的研究工作，提高老师的教研能力。</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6、结合校本培训的内容，交流、研讨教学反思、教学叙事等成果。</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7、鼓励教师把日常的教学经验、教学感悟加以梳理，积极撰写学科论文。</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（三）抓好常规管理，提高教研质量</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2"/>
          <w:cols w:space="708"/>
          <w:titlePg w:val="0"/>
          <w:docGrid w:type="lines" w:linePitch="360"/>
        </w:sectPr>
      </w:pPr>
      <w:r w:rsidRPr="00AB47F4">
        <w:rPr>
          <w:rFonts w:ascii="仿宋" w:eastAsia="仿宋" w:hAnsi="仿宋" w:cs="宋体" w:hint="eastAsia"/>
          <w:color w:val="000000" w:themeColor="text1"/>
          <w:sz w:val="28"/>
          <w:szCs w:val="28"/>
        </w:rPr>
        <w:t>1、加强教研、备课、听课、评课、作业、辅导的检查管理。</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2、全体语文教师在教学活动过程中进行学习、交流、备课及评课等活动。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3、继续抓好课堂常规教学，向课堂四十分钟要质量。教师要认真备好课，提高备课质量。</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4、完善集体备课制度，记录在案。</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5、积极开展听课、评课活动。每位教师听课不少于8节，同时做好听课记录并填写好听课评价表。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6、抓好学生作业的布置与批改。要求作业布置量适当，质要高，难易搭配，学生作业案面整洁。</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7、课堂上关注学困生，努力培养学困生学习兴趣，扎实提高学困生学业成绩。</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8、全体语文教师继续积极参加研讨交流活动。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9、六年级老师做好培优工作，组织学生打好小学语文基础。</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（四）开展学科活动，促进学生发展</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3"/>
          <w:cols w:space="708"/>
          <w:titlePg w:val="0"/>
          <w:docGrid w:type="lines" w:linePitch="360"/>
        </w:sectPr>
      </w:pPr>
      <w:r w:rsidRPr="00AB47F4">
        <w:rPr>
          <w:rFonts w:ascii="仿宋" w:eastAsia="仿宋" w:hAnsi="仿宋" w:cs="宋体" w:hint="eastAsia"/>
          <w:color w:val="000000" w:themeColor="text1"/>
          <w:sz w:val="28"/>
          <w:szCs w:val="28"/>
        </w:rPr>
        <w:t>1、各年级积极开展推进学生课外阅读的相关活动。在做好家长支持、配合工作的同时，充分利用学校图书室，引导学生读好《新课标》要求的必读书籍。低年级注意从兴趣着手，培养良好的阅读习惯。中年级设法扩大阅读的数量。高年级引导学生在广泛阅读的基础上多读精品。同时，写些读书心得</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2、贯彻本校德育工作要点，在语文学科中渗透民族精神教育。</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3、组织学生参加各种语文写作活动。</w:t>
      </w:r>
    </w:p>
    <w:p w:rsidR="00AB47F4" w:rsidRPr="00AB47F4" w:rsidP="00AB47F4">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AB47F4">
        <w:rPr>
          <w:rFonts w:ascii="仿宋" w:eastAsia="仿宋" w:hAnsi="仿宋" w:cs="宋体" w:hint="eastAsia"/>
          <w:b/>
          <w:bCs/>
          <w:color w:val="000000" w:themeColor="text1"/>
          <w:sz w:val="28"/>
          <w:szCs w:val="28"/>
        </w:rPr>
        <w:t>篇7：小学语文校本教研活动计划</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指导思想：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根据区教研室本期工作要求及学校工作计划，继续以新课改的精神为指针，以《语文课程标准》为指导，围绕“创新、务实”开展工作。</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具体工作：</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一、本期采取主题研修形式 （主题由组内根据教学重难点讨论产生）</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一年级：多彩的识字教学</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二、三年级：让写话成为鱼跃鸟飞的乐园</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四、五年级：引导学生用亮眼睛去发现美，并能表达美？</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六年级：语文是毕业生的精神食粮</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二、活动时间：</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单周四下午为年级组集体备课，双周四下午为学校教研组活动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三、活动地点及主持：</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4"/>
          <w:cols w:space="708"/>
          <w:titlePg w:val="0"/>
          <w:docGrid w:type="lines" w:linePitch="360"/>
        </w:sectPr>
      </w:pPr>
      <w:r w:rsidRPr="00AB47F4">
        <w:rPr>
          <w:rFonts w:ascii="仿宋" w:eastAsia="仿宋" w:hAnsi="仿宋" w:cs="宋体" w:hint="eastAsia"/>
          <w:color w:val="000000" w:themeColor="text1"/>
          <w:sz w:val="28"/>
          <w:szCs w:val="28"/>
        </w:rPr>
        <w:t>年级组活动在各年级办公室举行，由各组负责人主持，学校教研活动在一楼多媒体教室举行，教研组长主持。</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四、研修措施：</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本期研修大体分为网络研修和校本教学实践（视频或校内上课）两个板块。</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1、网络研修：</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① 学习：每位教师根据教学中的需要、困惑上网学习，学习论坛中的专题讲座、经验文章、课堂实录等，尤其是与本组主题相关的内容。</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② 讨论并发表：年级组负责人认真组织组内教师围绕主题、网上沙龙进行讨论、交流，落实专人及时在网上发表。届时学校分管领导和教研组长检查研讨情况，并纳入考核。</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2、校本教学研讨：</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（1）、集体备课：各年级组根据确定的主题确定上课内容，并派一人上校内研究课，进行教学观摩。或根据内容确定视频内容，进行观摩。</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5"/>
          <w:cols w:space="708"/>
          <w:titlePg w:val="0"/>
          <w:docGrid w:type="lines" w:linePitch="360"/>
        </w:sectPr>
      </w:pPr>
      <w:r w:rsidRPr="00AB47F4">
        <w:rPr>
          <w:rFonts w:ascii="仿宋" w:eastAsia="仿宋" w:hAnsi="仿宋" w:cs="宋体" w:hint="eastAsia"/>
          <w:color w:val="000000" w:themeColor="text1"/>
          <w:sz w:val="28"/>
          <w:szCs w:val="28"/>
        </w:rPr>
        <w:t>（2）、课堂展示和研讨：学校教研组双周举行课堂教学观摩研讨。讨论时该组老师均为主评，其余老师积极参与，争取能攻破主题，各自都能有收获、启发。</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（3）、交流学习心得：本期每次教研组活动均有一位老师交流自己近期的学习心得，以期达到信息共享，督促每位老师时时学习的目的。</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（4）、组织学习：本期设有两次专题讲座，两次普通话培训。</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以上具体安排见下发的安排表</w:t>
      </w:r>
    </w:p>
    <w:p w:rsidR="00AB47F4" w:rsidRPr="00AB47F4" w:rsidP="00AB47F4">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AB47F4">
        <w:rPr>
          <w:rFonts w:ascii="仿宋" w:eastAsia="仿宋" w:hAnsi="仿宋" w:cs="宋体" w:hint="eastAsia"/>
          <w:b/>
          <w:bCs/>
          <w:color w:val="000000" w:themeColor="text1"/>
          <w:sz w:val="28"/>
          <w:szCs w:val="28"/>
        </w:rPr>
        <w:t>篇8：莲花小学校本教研活动计划</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为了进一步深化课程改革，不断提高教师专业素质，提升教师的执教水平，发挥群体优势，打造“专家型、学者型”教师队伍，不断深化我校校本教研工作，特制定此计划。</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一、指导思想：</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以教育局教学工作要点依据，以师校本教研工作为依托，结合我校实际，在现有学校教研和教师现状的基础上，继续以教师群体和个体能力发展为宗旨，从教师专业成长的需要入手，转变教学观念，提升教师执教能力，提高学校的教学质量，促进学校可持续发展。</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t>二、教研目标：</w:t>
      </w:r>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AB47F4">
        <w:rPr>
          <w:rFonts w:ascii="仿宋" w:eastAsia="仿宋" w:hAnsi="仿宋" w:cs="宋体" w:hint="eastAsia"/>
          <w:color w:val="000000" w:themeColor="text1"/>
          <w:sz w:val="28"/>
          <w:szCs w:val="28"/>
        </w:rPr>
        <w:br/>
      </w:r>
      <w:r w:rsidRPr="00AB47F4">
        <w:rPr>
          <w:rFonts w:ascii="仿宋" w:eastAsia="仿宋" w:hAnsi="仿宋" w:cs="宋体" w:hint="eastAsia"/>
          <w:color w:val="000000" w:themeColor="text1"/>
          <w:sz w:val="28"/>
          <w:szCs w:val="28"/>
        </w:rPr>
        <w:br/>
      </w:r>
    </w:p>
    <w:p>
      <w:pPr>
        <w:adjustRightInd/>
        <w:snapToGrid/>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https://d.book118.com/408017031064006025</w:t>
        </w:r>
      </w:hyperlink>
    </w:p>
    <w:p w:rsidR="00AB47F4" w:rsidRPr="00AB47F4" w:rsidP="00AB47F4">
      <w:pPr>
        <w:adjustRightInd/>
        <w:snapToGrid/>
        <w:spacing w:after="0" w:line="360" w:lineRule="auto"/>
        <w:ind w:firstLine="560" w:firstLineChars="200"/>
        <w:jc w:val="both"/>
        <w:rPr>
          <w:rFonts w:ascii="仿宋" w:eastAsia="仿宋" w:hAnsi="仿宋" w:cs="宋体" w:hint="eastAsia"/>
          <w:color w:val="000000" w:themeColor="text1"/>
          <w:sz w:val="28"/>
          <w:szCs w:val="28"/>
        </w:rPr>
      </w:pPr>
    </w:p>
    <w:sectPr w:rsidSect="004358AB">
      <w:type w:val="nextPage"/>
      <w:pgSz w:w="11906" w:h="16838"/>
      <w:pgMar w:top="1440" w:right="1800" w:bottom="1440" w:left="1800" w:header="708" w:footer="708" w:gutter="0"/>
      <w:pgNumType w:start="26"/>
      <w:cols w:space="708"/>
      <w:titlePg w:val="0"/>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720"/>
  <w:characterSpacingControl w:val="doNotCompress"/>
  <w:compat>
    <w:useFELayout/>
  </w:compat>
  <w:rsids>
    <w:rsidRoot w:val="00AB47F4"/>
    <w:rsid w:val="00131F5F"/>
    <w:rsid w:val="00323B43"/>
    <w:rsid w:val="003D37D8"/>
    <w:rsid w:val="004358AB"/>
    <w:rsid w:val="007C2240"/>
    <w:rsid w:val="008B7726"/>
    <w:rsid w:val="00AB47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eastAsia="微软雅黑" w:asciiTheme="minorHAnsi"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B43"/>
    <w:pPr>
      <w:adjustRightInd w:val="0"/>
      <w:snapToGrid w:val="0"/>
      <w:spacing w:line="240" w:lineRule="auto"/>
    </w:pPr>
    <w:rPr>
      <w:rFonts w:ascii="Tahoma" w:hAnsi="Tahoma"/>
    </w:rPr>
  </w:style>
  <w:style w:type="paragraph" w:styleId="Heading1">
    <w:name w:val="heading 1"/>
    <w:basedOn w:val="Normal"/>
    <w:link w:val="1Char"/>
    <w:uiPriority w:val="9"/>
    <w:qFormat/>
    <w:rsid w:val="00AB47F4"/>
    <w:pPr>
      <w:adjustRightInd/>
      <w:snapToGrid/>
      <w:spacing w:before="100" w:beforeAutospacing="1" w:after="100" w:afterAutospacing="1"/>
      <w:outlineLvl w:val="0"/>
    </w:pPr>
    <w:rPr>
      <w:rFonts w:ascii="宋体" w:eastAsia="宋体" w:hAnsi="宋体" w:cs="宋体"/>
      <w:b/>
      <w:bCs/>
      <w:kern w:val="36"/>
      <w:sz w:val="48"/>
      <w:szCs w:val="48"/>
    </w:rPr>
  </w:style>
  <w:style w:type="paragraph" w:styleId="Heading2">
    <w:name w:val="heading 2"/>
    <w:basedOn w:val="Normal"/>
    <w:link w:val="2Char"/>
    <w:uiPriority w:val="9"/>
    <w:qFormat/>
    <w:rsid w:val="00AB47F4"/>
    <w:pPr>
      <w:adjustRightInd/>
      <w:snapToGrid/>
      <w:spacing w:before="100" w:beforeAutospacing="1" w:after="100" w:afterAutospacing="1"/>
      <w:outlineLvl w:val="1"/>
    </w:pPr>
    <w:rPr>
      <w:rFonts w:ascii="宋体" w:eastAsia="宋体" w:hAnsi="宋体" w:cs="宋体"/>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B47F4"/>
    <w:rPr>
      <w:rFonts w:ascii="宋体" w:eastAsia="宋体" w:hAnsi="宋体" w:cs="宋体"/>
      <w:b/>
      <w:bCs/>
      <w:kern w:val="36"/>
      <w:sz w:val="48"/>
      <w:szCs w:val="48"/>
    </w:rPr>
  </w:style>
  <w:style w:type="character" w:customStyle="1" w:styleId="2Char">
    <w:name w:val="标题 2 Char"/>
    <w:basedOn w:val="DefaultParagraphFont"/>
    <w:link w:val="Heading2"/>
    <w:uiPriority w:val="9"/>
    <w:rsid w:val="00AB47F4"/>
    <w:rPr>
      <w:rFonts w:ascii="宋体" w:eastAsia="宋体" w:hAnsi="宋体" w:cs="宋体"/>
      <w:b/>
      <w:bCs/>
      <w:sz w:val="36"/>
      <w:szCs w:val="36"/>
    </w:rPr>
  </w:style>
  <w:style w:type="character" w:customStyle="1" w:styleId="f14">
    <w:name w:val="f14"/>
    <w:basedOn w:val="DefaultParagraphFont"/>
    <w:rsid w:val="00AB47F4"/>
  </w:style>
  <w:style w:type="character" w:customStyle="1" w:styleId="favadoc">
    <w:name w:val="fava_doc"/>
    <w:basedOn w:val="DefaultParagraphFont"/>
    <w:rsid w:val="00AB47F4"/>
  </w:style>
  <w:style w:type="character" w:styleId="Hyperlink">
    <w:name w:val="Hyperlink"/>
    <w:basedOn w:val="DefaultParagraphFont"/>
    <w:uiPriority w:val="99"/>
    <w:semiHidden/>
    <w:unhideWhenUsed/>
    <w:rsid w:val="00AB47F4"/>
    <w:rPr>
      <w:color w:val="0000FF"/>
      <w:u w:val="single"/>
    </w:rPr>
  </w:style>
  <w:style w:type="paragraph" w:styleId="NormalWeb">
    <w:name w:val="Normal (Web)"/>
    <w:basedOn w:val="Normal"/>
    <w:uiPriority w:val="99"/>
    <w:semiHidden/>
    <w:unhideWhenUsed/>
    <w:rsid w:val="00AB47F4"/>
    <w:pPr>
      <w:adjustRightInd/>
      <w:snapToGrid/>
      <w:spacing w:before="100" w:beforeAutospacing="1" w:after="100" w:afterAutospacing="1"/>
    </w:pPr>
    <w:rPr>
      <w:rFonts w:ascii="宋体" w:eastAsia="宋体" w:hAnsi="宋体" w:cs="宋体"/>
      <w:sz w:val="24"/>
      <w:szCs w:val="24"/>
    </w:rPr>
  </w:style>
  <w:style w:type="character" w:styleId="Strong">
    <w:name w:val="Strong"/>
    <w:basedOn w:val="DefaultParagraphFont"/>
    <w:uiPriority w:val="22"/>
    <w:qFormat/>
    <w:rsid w:val="00AB47F4"/>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0801703106400602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3708</Words>
  <Characters>21137</Characters>
  <Application>Microsoft Office Word</Application>
  <DocSecurity>0</DocSecurity>
  <Lines>176</Lines>
  <Paragraphs>49</Paragraphs>
  <ScaleCrop>false</ScaleCrop>
  <Company/>
  <LinksUpToDate>false</LinksUpToDate>
  <CharactersWithSpaces>24796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2024-01-11T06:56:00Z</dcterms:created>
  <dcterms:modified xsi:type="dcterms:W3CDTF">2024-01-11T06:56:00Z</dcterms:modified>
</cp:coreProperties>
</file>