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微机数字摄影测量工作站项目可行性建设方案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55" w:history="1">
        <w:r>
          <w:rPr>
            <w:rFonts w:ascii="仿宋" w:eastAsia="仿宋" w:hAnsi="仿宋" w:cs="仿宋" w:hint="eastAsia"/>
            <w:lang w:eastAsia="zh-CN"/>
          </w:rPr>
          <w:t>序言</w:t>
        </w:r>
        <w:r>
          <w:tab/>
        </w:r>
        <w:r>
          <w:fldChar w:fldCharType="begin"/>
        </w:r>
        <w:r>
          <w:instrText xml:space="preserve"> PAGEREF _Toc8755 \h </w:instrText>
        </w:r>
        <w:r>
          <w:fldChar w:fldCharType="separate"/>
        </w:r>
        <w:r>
          <w:t>3</w:t>
        </w:r>
        <w:r>
          <w:fldChar w:fldCharType="end"/>
        </w:r>
      </w:hyperlink>
    </w:p>
    <w:p>
      <w:pPr>
        <w:pStyle w:val="TOC1"/>
        <w:tabs>
          <w:tab w:val="right" w:leader="dot" w:pos="8306"/>
        </w:tabs>
      </w:pPr>
      <w:hyperlink w:anchor="_Toc29736" w:history="1">
        <w:r>
          <w:rPr>
            <w:rFonts w:ascii="仿宋" w:eastAsia="仿宋" w:hAnsi="仿宋" w:cs="仿宋" w:hint="eastAsia"/>
            <w:lang w:eastAsia="zh-CN"/>
          </w:rPr>
          <w:t>一、微机数字摄影测量工作站项目概论</w:t>
        </w:r>
        <w:r>
          <w:tab/>
        </w:r>
        <w:r>
          <w:fldChar w:fldCharType="begin"/>
        </w:r>
        <w:r>
          <w:instrText xml:space="preserve"> PAGEREF _Toc29736 \h </w:instrText>
        </w:r>
        <w:r>
          <w:fldChar w:fldCharType="separate"/>
        </w:r>
        <w:r>
          <w:t>3</w:t>
        </w:r>
        <w:r>
          <w:fldChar w:fldCharType="end"/>
        </w:r>
      </w:hyperlink>
    </w:p>
    <w:p>
      <w:pPr>
        <w:pStyle w:val="TOC2"/>
        <w:tabs>
          <w:tab w:val="right" w:leader="dot" w:pos="8306"/>
        </w:tabs>
      </w:pPr>
      <w:hyperlink w:anchor="_Toc16167" w:history="1">
        <w:r>
          <w:rPr>
            <w:rFonts w:ascii="仿宋" w:eastAsia="仿宋" w:hAnsi="仿宋" w:cs="仿宋" w:hint="eastAsia"/>
            <w:lang w:eastAsia="zh-CN"/>
          </w:rPr>
          <w:t>(一)、项目申报单位概况</w:t>
        </w:r>
        <w:r>
          <w:tab/>
        </w:r>
        <w:r>
          <w:fldChar w:fldCharType="begin"/>
        </w:r>
        <w:r>
          <w:instrText xml:space="preserve"> PAGEREF _Toc16167 \h </w:instrText>
        </w:r>
        <w:r>
          <w:fldChar w:fldCharType="separate"/>
        </w:r>
        <w:r>
          <w:t>3</w:t>
        </w:r>
        <w:r>
          <w:fldChar w:fldCharType="end"/>
        </w:r>
      </w:hyperlink>
    </w:p>
    <w:p>
      <w:pPr>
        <w:pStyle w:val="TOC2"/>
        <w:tabs>
          <w:tab w:val="right" w:leader="dot" w:pos="8306"/>
        </w:tabs>
      </w:pPr>
      <w:hyperlink w:anchor="_Toc21056" w:history="1">
        <w:r>
          <w:rPr>
            <w:rFonts w:ascii="仿宋" w:eastAsia="仿宋" w:hAnsi="仿宋" w:cs="仿宋" w:hint="eastAsia"/>
            <w:lang w:eastAsia="zh-CN"/>
          </w:rPr>
          <w:t>(二)、项目概况</w:t>
        </w:r>
        <w:r>
          <w:tab/>
        </w:r>
        <w:r>
          <w:fldChar w:fldCharType="begin"/>
        </w:r>
        <w:r>
          <w:instrText xml:space="preserve"> PAGEREF _Toc21056 \h </w:instrText>
        </w:r>
        <w:r>
          <w:fldChar w:fldCharType="separate"/>
        </w:r>
        <w:r>
          <w:t>4</w:t>
        </w:r>
        <w:r>
          <w:fldChar w:fldCharType="end"/>
        </w:r>
      </w:hyperlink>
    </w:p>
    <w:p>
      <w:pPr>
        <w:pStyle w:val="TOC1"/>
        <w:tabs>
          <w:tab w:val="right" w:leader="dot" w:pos="8306"/>
        </w:tabs>
      </w:pPr>
      <w:hyperlink w:anchor="_Toc22692" w:history="1">
        <w:r>
          <w:rPr>
            <w:rFonts w:ascii="仿宋" w:eastAsia="仿宋" w:hAnsi="仿宋" w:cs="仿宋" w:hint="eastAsia"/>
            <w:lang w:eastAsia="zh-CN"/>
          </w:rPr>
          <w:t>二、资源开发及综合利用分析</w:t>
        </w:r>
        <w:r>
          <w:tab/>
        </w:r>
        <w:r>
          <w:fldChar w:fldCharType="begin"/>
        </w:r>
        <w:r>
          <w:instrText xml:space="preserve"> PAGEREF _Toc22692 \h </w:instrText>
        </w:r>
        <w:r>
          <w:fldChar w:fldCharType="separate"/>
        </w:r>
        <w:r>
          <w:t>7</w:t>
        </w:r>
        <w:r>
          <w:fldChar w:fldCharType="end"/>
        </w:r>
      </w:hyperlink>
    </w:p>
    <w:p>
      <w:pPr>
        <w:pStyle w:val="TOC2"/>
        <w:tabs>
          <w:tab w:val="right" w:leader="dot" w:pos="8306"/>
        </w:tabs>
      </w:pPr>
      <w:hyperlink w:anchor="_Toc29345" w:history="1">
        <w:r>
          <w:rPr>
            <w:rFonts w:ascii="仿宋" w:eastAsia="仿宋" w:hAnsi="仿宋" w:cs="仿宋" w:hint="eastAsia"/>
            <w:lang w:eastAsia="zh-CN"/>
          </w:rPr>
          <w:t>(一)、资源开发方案</w:t>
        </w:r>
        <w:r>
          <w:tab/>
        </w:r>
        <w:r>
          <w:fldChar w:fldCharType="begin"/>
        </w:r>
        <w:r>
          <w:instrText xml:space="preserve"> PAGEREF _Toc29345 \h </w:instrText>
        </w:r>
        <w:r>
          <w:fldChar w:fldCharType="separate"/>
        </w:r>
        <w:r>
          <w:t>7</w:t>
        </w:r>
        <w:r>
          <w:fldChar w:fldCharType="end"/>
        </w:r>
      </w:hyperlink>
    </w:p>
    <w:p>
      <w:pPr>
        <w:pStyle w:val="TOC2"/>
        <w:tabs>
          <w:tab w:val="right" w:leader="dot" w:pos="8306"/>
        </w:tabs>
      </w:pPr>
      <w:hyperlink w:anchor="_Toc6305" w:history="1">
        <w:r>
          <w:rPr>
            <w:rFonts w:ascii="仿宋" w:eastAsia="仿宋" w:hAnsi="仿宋" w:cs="仿宋" w:hint="eastAsia"/>
            <w:lang w:eastAsia="zh-CN"/>
          </w:rPr>
          <w:t>(二)、资源利用方案</w:t>
        </w:r>
        <w:r>
          <w:tab/>
        </w:r>
        <w:r>
          <w:fldChar w:fldCharType="begin"/>
        </w:r>
        <w:r>
          <w:instrText xml:space="preserve"> PAGEREF _Toc6305 \h </w:instrText>
        </w:r>
        <w:r>
          <w:fldChar w:fldCharType="separate"/>
        </w:r>
        <w:r>
          <w:t>8</w:t>
        </w:r>
        <w:r>
          <w:fldChar w:fldCharType="end"/>
        </w:r>
      </w:hyperlink>
    </w:p>
    <w:p>
      <w:pPr>
        <w:pStyle w:val="TOC2"/>
        <w:tabs>
          <w:tab w:val="right" w:leader="dot" w:pos="8306"/>
        </w:tabs>
      </w:pPr>
      <w:hyperlink w:anchor="_Toc6251" w:history="1">
        <w:r>
          <w:rPr>
            <w:rFonts w:ascii="仿宋" w:eastAsia="仿宋" w:hAnsi="仿宋" w:cs="仿宋" w:hint="eastAsia"/>
            <w:lang w:eastAsia="zh-CN"/>
          </w:rPr>
          <w:t>(三)、资源节约措施</w:t>
        </w:r>
        <w:r>
          <w:tab/>
        </w:r>
        <w:r>
          <w:fldChar w:fldCharType="begin"/>
        </w:r>
        <w:r>
          <w:instrText xml:space="preserve"> PAGEREF _Toc6251 \h </w:instrText>
        </w:r>
        <w:r>
          <w:fldChar w:fldCharType="separate"/>
        </w:r>
        <w:r>
          <w:t>9</w:t>
        </w:r>
        <w:r>
          <w:fldChar w:fldCharType="end"/>
        </w:r>
      </w:hyperlink>
    </w:p>
    <w:p>
      <w:pPr>
        <w:pStyle w:val="TOC1"/>
        <w:tabs>
          <w:tab w:val="right" w:leader="dot" w:pos="8306"/>
        </w:tabs>
      </w:pPr>
      <w:hyperlink w:anchor="_Toc6817" w:history="1">
        <w:r>
          <w:rPr>
            <w:rFonts w:ascii="仿宋" w:eastAsia="仿宋" w:hAnsi="仿宋" w:cs="仿宋" w:hint="eastAsia"/>
            <w:lang w:eastAsia="zh-CN"/>
          </w:rPr>
          <w:t>三、财务管理与成本控制</w:t>
        </w:r>
        <w:r>
          <w:tab/>
        </w:r>
        <w:r>
          <w:fldChar w:fldCharType="begin"/>
        </w:r>
        <w:r>
          <w:instrText xml:space="preserve"> PAGEREF _Toc6817 \h </w:instrText>
        </w:r>
        <w:r>
          <w:fldChar w:fldCharType="separate"/>
        </w:r>
        <w:r>
          <w:t>11</w:t>
        </w:r>
        <w:r>
          <w:fldChar w:fldCharType="end"/>
        </w:r>
      </w:hyperlink>
    </w:p>
    <w:p>
      <w:pPr>
        <w:pStyle w:val="TOC2"/>
        <w:tabs>
          <w:tab w:val="right" w:leader="dot" w:pos="8306"/>
        </w:tabs>
      </w:pPr>
      <w:hyperlink w:anchor="_Toc19056" w:history="1">
        <w:r>
          <w:rPr>
            <w:rFonts w:ascii="仿宋" w:eastAsia="仿宋" w:hAnsi="仿宋" w:cs="仿宋" w:hint="eastAsia"/>
            <w:lang w:eastAsia="zh-CN"/>
          </w:rPr>
          <w:t>(一)、财务管理体系建设</w:t>
        </w:r>
        <w:r>
          <w:tab/>
        </w:r>
        <w:r>
          <w:fldChar w:fldCharType="begin"/>
        </w:r>
        <w:r>
          <w:instrText xml:space="preserve"> PAGEREF _Toc19056 \h </w:instrText>
        </w:r>
        <w:r>
          <w:fldChar w:fldCharType="separate"/>
        </w:r>
        <w:r>
          <w:t>11</w:t>
        </w:r>
        <w:r>
          <w:fldChar w:fldCharType="end"/>
        </w:r>
      </w:hyperlink>
    </w:p>
    <w:p>
      <w:pPr>
        <w:pStyle w:val="TOC2"/>
        <w:tabs>
          <w:tab w:val="right" w:leader="dot" w:pos="8306"/>
        </w:tabs>
      </w:pPr>
      <w:hyperlink w:anchor="_Toc9759" w:history="1">
        <w:r>
          <w:rPr>
            <w:rFonts w:ascii="仿宋" w:eastAsia="仿宋" w:hAnsi="仿宋" w:cs="仿宋" w:hint="eastAsia"/>
            <w:lang w:eastAsia="zh-CN"/>
          </w:rPr>
          <w:t>(二)、成本控制措施</w:t>
        </w:r>
        <w:r>
          <w:tab/>
        </w:r>
        <w:r>
          <w:fldChar w:fldCharType="begin"/>
        </w:r>
        <w:r>
          <w:instrText xml:space="preserve"> PAGEREF _Toc9759 \h </w:instrText>
        </w:r>
        <w:r>
          <w:fldChar w:fldCharType="separate"/>
        </w:r>
        <w:r>
          <w:t>12</w:t>
        </w:r>
        <w:r>
          <w:fldChar w:fldCharType="end"/>
        </w:r>
      </w:hyperlink>
    </w:p>
    <w:p>
      <w:pPr>
        <w:pStyle w:val="TOC1"/>
        <w:tabs>
          <w:tab w:val="right" w:leader="dot" w:pos="8306"/>
        </w:tabs>
      </w:pPr>
      <w:hyperlink w:anchor="_Toc26218" w:history="1">
        <w:r>
          <w:rPr>
            <w:rFonts w:ascii="仿宋" w:eastAsia="仿宋" w:hAnsi="仿宋" w:cs="仿宋" w:hint="eastAsia"/>
            <w:lang w:eastAsia="zh-CN"/>
          </w:rPr>
          <w:t>四、发展规划、产业政策和行业准入分析</w:t>
        </w:r>
        <w:r>
          <w:tab/>
        </w:r>
        <w:r>
          <w:fldChar w:fldCharType="begin"/>
        </w:r>
        <w:r>
          <w:instrText xml:space="preserve"> PAGEREF _Toc26218 \h </w:instrText>
        </w:r>
        <w:r>
          <w:fldChar w:fldCharType="separate"/>
        </w:r>
        <w:r>
          <w:t>13</w:t>
        </w:r>
        <w:r>
          <w:fldChar w:fldCharType="end"/>
        </w:r>
      </w:hyperlink>
    </w:p>
    <w:p>
      <w:pPr>
        <w:pStyle w:val="TOC2"/>
        <w:tabs>
          <w:tab w:val="right" w:leader="dot" w:pos="8306"/>
        </w:tabs>
      </w:pPr>
      <w:hyperlink w:anchor="_Toc11635" w:history="1">
        <w:r>
          <w:rPr>
            <w:rFonts w:ascii="仿宋" w:eastAsia="仿宋" w:hAnsi="仿宋" w:cs="仿宋" w:hint="eastAsia"/>
            <w:lang w:eastAsia="zh-CN"/>
          </w:rPr>
          <w:t>(一)、发展规划分析</w:t>
        </w:r>
        <w:r>
          <w:tab/>
        </w:r>
        <w:r>
          <w:fldChar w:fldCharType="begin"/>
        </w:r>
        <w:r>
          <w:instrText xml:space="preserve"> PAGEREF _Toc11635 \h </w:instrText>
        </w:r>
        <w:r>
          <w:fldChar w:fldCharType="separate"/>
        </w:r>
        <w:r>
          <w:t>13</w:t>
        </w:r>
        <w:r>
          <w:fldChar w:fldCharType="end"/>
        </w:r>
      </w:hyperlink>
    </w:p>
    <w:p>
      <w:pPr>
        <w:pStyle w:val="TOC2"/>
        <w:tabs>
          <w:tab w:val="right" w:leader="dot" w:pos="8306"/>
        </w:tabs>
      </w:pPr>
      <w:hyperlink w:anchor="_Toc31436" w:history="1">
        <w:r>
          <w:rPr>
            <w:rFonts w:ascii="仿宋" w:eastAsia="仿宋" w:hAnsi="仿宋" w:cs="仿宋" w:hint="eastAsia"/>
            <w:lang w:eastAsia="zh-CN"/>
          </w:rPr>
          <w:t>(二)、产业政策分析</w:t>
        </w:r>
        <w:r>
          <w:tab/>
        </w:r>
        <w:r>
          <w:fldChar w:fldCharType="begin"/>
        </w:r>
        <w:r>
          <w:instrText xml:space="preserve"> PAGEREF _Toc31436 \h </w:instrText>
        </w:r>
        <w:r>
          <w:fldChar w:fldCharType="separate"/>
        </w:r>
        <w:r>
          <w:t>15</w:t>
        </w:r>
        <w:r>
          <w:fldChar w:fldCharType="end"/>
        </w:r>
      </w:hyperlink>
    </w:p>
    <w:p>
      <w:pPr>
        <w:pStyle w:val="TOC2"/>
        <w:tabs>
          <w:tab w:val="right" w:leader="dot" w:pos="8306"/>
        </w:tabs>
      </w:pPr>
      <w:hyperlink w:anchor="_Toc15568" w:history="1">
        <w:r>
          <w:rPr>
            <w:rFonts w:ascii="仿宋" w:eastAsia="仿宋" w:hAnsi="仿宋" w:cs="仿宋" w:hint="eastAsia"/>
            <w:lang w:eastAsia="zh-CN"/>
          </w:rPr>
          <w:t>(三)、行业准入分析</w:t>
        </w:r>
        <w:r>
          <w:tab/>
        </w:r>
        <w:r>
          <w:fldChar w:fldCharType="begin"/>
        </w:r>
        <w:r>
          <w:instrText xml:space="preserve"> PAGEREF _Toc15568 \h </w:instrText>
        </w:r>
        <w:r>
          <w:fldChar w:fldCharType="separate"/>
        </w:r>
        <w:r>
          <w:t>16</w:t>
        </w:r>
        <w:r>
          <w:fldChar w:fldCharType="end"/>
        </w:r>
      </w:hyperlink>
    </w:p>
    <w:p>
      <w:pPr>
        <w:pStyle w:val="TOC1"/>
        <w:tabs>
          <w:tab w:val="right" w:leader="dot" w:pos="8306"/>
        </w:tabs>
      </w:pPr>
      <w:hyperlink w:anchor="_Toc1094" w:history="1">
        <w:r>
          <w:rPr>
            <w:rFonts w:ascii="仿宋" w:eastAsia="仿宋" w:hAnsi="仿宋" w:cs="仿宋" w:hint="eastAsia"/>
            <w:lang w:eastAsia="zh-CN"/>
          </w:rPr>
          <w:t>五、项目选址研究</w:t>
        </w:r>
        <w:r>
          <w:tab/>
        </w:r>
        <w:r>
          <w:fldChar w:fldCharType="begin"/>
        </w:r>
        <w:r>
          <w:instrText xml:space="preserve"> PAGEREF _Toc1094 \h </w:instrText>
        </w:r>
        <w:r>
          <w:fldChar w:fldCharType="separate"/>
        </w:r>
        <w:r>
          <w:t>18</w:t>
        </w:r>
        <w:r>
          <w:fldChar w:fldCharType="end"/>
        </w:r>
      </w:hyperlink>
    </w:p>
    <w:p>
      <w:pPr>
        <w:pStyle w:val="TOC2"/>
        <w:tabs>
          <w:tab w:val="right" w:leader="dot" w:pos="8306"/>
        </w:tabs>
      </w:pPr>
      <w:hyperlink w:anchor="_Toc8781" w:history="1">
        <w:r>
          <w:rPr>
            <w:rFonts w:ascii="仿宋" w:eastAsia="仿宋" w:hAnsi="仿宋" w:cs="仿宋" w:hint="eastAsia"/>
            <w:lang w:eastAsia="zh-CN"/>
          </w:rPr>
          <w:t>(一)、项目选址原则</w:t>
        </w:r>
        <w:r>
          <w:tab/>
        </w:r>
        <w:r>
          <w:fldChar w:fldCharType="begin"/>
        </w:r>
        <w:r>
          <w:instrText xml:space="preserve"> PAGEREF _Toc8781 \h </w:instrText>
        </w:r>
        <w:r>
          <w:fldChar w:fldCharType="separate"/>
        </w:r>
        <w:r>
          <w:t>18</w:t>
        </w:r>
        <w:r>
          <w:fldChar w:fldCharType="end"/>
        </w:r>
      </w:hyperlink>
    </w:p>
    <w:p>
      <w:pPr>
        <w:pStyle w:val="TOC2"/>
        <w:tabs>
          <w:tab w:val="right" w:leader="dot" w:pos="8306"/>
        </w:tabs>
      </w:pPr>
      <w:hyperlink w:anchor="_Toc21552" w:history="1">
        <w:r>
          <w:rPr>
            <w:rFonts w:ascii="仿宋" w:eastAsia="仿宋" w:hAnsi="仿宋" w:cs="仿宋" w:hint="eastAsia"/>
            <w:lang w:eastAsia="zh-CN"/>
          </w:rPr>
          <w:t>(二)、项目选址</w:t>
        </w:r>
        <w:r>
          <w:tab/>
        </w:r>
        <w:r>
          <w:fldChar w:fldCharType="begin"/>
        </w:r>
        <w:r>
          <w:instrText xml:space="preserve"> PAGEREF _Toc21552 \h </w:instrText>
        </w:r>
        <w:r>
          <w:fldChar w:fldCharType="separate"/>
        </w:r>
        <w:r>
          <w:t>21</w:t>
        </w:r>
        <w:r>
          <w:fldChar w:fldCharType="end"/>
        </w:r>
      </w:hyperlink>
    </w:p>
    <w:p>
      <w:pPr>
        <w:pStyle w:val="TOC2"/>
        <w:tabs>
          <w:tab w:val="right" w:leader="dot" w:pos="8306"/>
        </w:tabs>
      </w:pPr>
      <w:hyperlink w:anchor="_Toc7956" w:history="1">
        <w:r>
          <w:rPr>
            <w:rFonts w:ascii="仿宋" w:eastAsia="仿宋" w:hAnsi="仿宋" w:cs="仿宋" w:hint="eastAsia"/>
            <w:lang w:eastAsia="zh-CN"/>
          </w:rPr>
          <w:t>(三)、建设条件分析</w:t>
        </w:r>
        <w:r>
          <w:tab/>
        </w:r>
        <w:r>
          <w:fldChar w:fldCharType="begin"/>
        </w:r>
        <w:r>
          <w:instrText xml:space="preserve"> PAGEREF _Toc7956 \h </w:instrText>
        </w:r>
        <w:r>
          <w:fldChar w:fldCharType="separate"/>
        </w:r>
        <w:r>
          <w:t>23</w:t>
        </w:r>
        <w:r>
          <w:fldChar w:fldCharType="end"/>
        </w:r>
      </w:hyperlink>
    </w:p>
    <w:p>
      <w:pPr>
        <w:pStyle w:val="TOC2"/>
        <w:tabs>
          <w:tab w:val="right" w:leader="dot" w:pos="8306"/>
        </w:tabs>
      </w:pPr>
      <w:hyperlink w:anchor="_Toc20337" w:history="1">
        <w:r>
          <w:rPr>
            <w:rFonts w:ascii="仿宋" w:eastAsia="仿宋" w:hAnsi="仿宋" w:cs="仿宋" w:hint="eastAsia"/>
            <w:lang w:eastAsia="zh-CN"/>
          </w:rPr>
          <w:t>(四)、用地控制指标</w:t>
        </w:r>
        <w:r>
          <w:tab/>
        </w:r>
        <w:r>
          <w:fldChar w:fldCharType="begin"/>
        </w:r>
        <w:r>
          <w:instrText xml:space="preserve"> PAGEREF _Toc20337 \h </w:instrText>
        </w:r>
        <w:r>
          <w:fldChar w:fldCharType="separate"/>
        </w:r>
        <w:r>
          <w:t>24</w:t>
        </w:r>
        <w:r>
          <w:fldChar w:fldCharType="end"/>
        </w:r>
      </w:hyperlink>
    </w:p>
    <w:p>
      <w:pPr>
        <w:pStyle w:val="TOC2"/>
        <w:tabs>
          <w:tab w:val="right" w:leader="dot" w:pos="8306"/>
        </w:tabs>
      </w:pPr>
      <w:hyperlink w:anchor="_Toc13101" w:history="1">
        <w:r>
          <w:rPr>
            <w:rFonts w:ascii="仿宋" w:eastAsia="仿宋" w:hAnsi="仿宋" w:cs="仿宋" w:hint="eastAsia"/>
            <w:lang w:eastAsia="zh-CN"/>
          </w:rPr>
          <w:t>(五)、地总体要求</w:t>
        </w:r>
        <w:r>
          <w:tab/>
        </w:r>
        <w:r>
          <w:fldChar w:fldCharType="begin"/>
        </w:r>
        <w:r>
          <w:instrText xml:space="preserve"> PAGEREF _Toc13101 \h </w:instrText>
        </w:r>
        <w:r>
          <w:fldChar w:fldCharType="separate"/>
        </w:r>
        <w:r>
          <w:t>26</w:t>
        </w:r>
        <w:r>
          <w:fldChar w:fldCharType="end"/>
        </w:r>
      </w:hyperlink>
    </w:p>
    <w:p>
      <w:pPr>
        <w:pStyle w:val="TOC2"/>
        <w:tabs>
          <w:tab w:val="right" w:leader="dot" w:pos="8306"/>
        </w:tabs>
      </w:pPr>
      <w:hyperlink w:anchor="_Toc29102" w:history="1">
        <w:r>
          <w:rPr>
            <w:rFonts w:ascii="仿宋" w:eastAsia="仿宋" w:hAnsi="仿宋" w:cs="仿宋" w:hint="eastAsia"/>
            <w:lang w:eastAsia="zh-CN"/>
          </w:rPr>
          <w:t>(六)、节约用地措施</w:t>
        </w:r>
        <w:r>
          <w:tab/>
        </w:r>
        <w:r>
          <w:fldChar w:fldCharType="begin"/>
        </w:r>
        <w:r>
          <w:instrText xml:space="preserve"> PAGEREF _Toc29102 \h </w:instrText>
        </w:r>
        <w:r>
          <w:fldChar w:fldCharType="separate"/>
        </w:r>
        <w:r>
          <w:t>27</w:t>
        </w:r>
        <w:r>
          <w:fldChar w:fldCharType="end"/>
        </w:r>
      </w:hyperlink>
    </w:p>
    <w:p>
      <w:pPr>
        <w:pStyle w:val="TOC2"/>
        <w:tabs>
          <w:tab w:val="right" w:leader="dot" w:pos="8306"/>
        </w:tabs>
      </w:pPr>
      <w:hyperlink w:anchor="_Toc24704" w:history="1">
        <w:r>
          <w:rPr>
            <w:rFonts w:ascii="仿宋" w:eastAsia="仿宋" w:hAnsi="仿宋" w:cs="仿宋" w:hint="eastAsia"/>
            <w:lang w:eastAsia="zh-CN"/>
          </w:rPr>
          <w:t>(七)、选址综合评价</w:t>
        </w:r>
        <w:r>
          <w:tab/>
        </w:r>
        <w:r>
          <w:fldChar w:fldCharType="begin"/>
        </w:r>
        <w:r>
          <w:instrText xml:space="preserve"> PAGEREF _Toc24704 \h </w:instrText>
        </w:r>
        <w:r>
          <w:fldChar w:fldCharType="separate"/>
        </w:r>
        <w:r>
          <w:t>29</w:t>
        </w:r>
        <w:r>
          <w:fldChar w:fldCharType="end"/>
        </w:r>
      </w:hyperlink>
    </w:p>
    <w:p>
      <w:pPr>
        <w:pStyle w:val="TOC1"/>
        <w:tabs>
          <w:tab w:val="right" w:leader="dot" w:pos="8306"/>
        </w:tabs>
      </w:pPr>
      <w:hyperlink w:anchor="_Toc7861" w:history="1">
        <w:r>
          <w:rPr>
            <w:rFonts w:ascii="仿宋" w:eastAsia="仿宋" w:hAnsi="仿宋" w:cs="仿宋" w:hint="eastAsia"/>
            <w:lang w:eastAsia="zh-CN"/>
          </w:rPr>
          <w:t>六、环境和生态影响分析</w:t>
        </w:r>
        <w:r>
          <w:tab/>
        </w:r>
        <w:r>
          <w:fldChar w:fldCharType="begin"/>
        </w:r>
        <w:r>
          <w:instrText xml:space="preserve"> PAGEREF _Toc7861 \h </w:instrText>
        </w:r>
        <w:r>
          <w:fldChar w:fldCharType="separate"/>
        </w:r>
        <w:r>
          <w:t>30</w:t>
        </w:r>
        <w:r>
          <w:fldChar w:fldCharType="end"/>
        </w:r>
      </w:hyperlink>
    </w:p>
    <w:p>
      <w:pPr>
        <w:pStyle w:val="TOC2"/>
        <w:tabs>
          <w:tab w:val="right" w:leader="dot" w:pos="8306"/>
        </w:tabs>
      </w:pPr>
      <w:hyperlink w:anchor="_Toc26371" w:history="1">
        <w:r>
          <w:rPr>
            <w:rFonts w:ascii="仿宋" w:eastAsia="仿宋" w:hAnsi="仿宋" w:cs="仿宋" w:hint="eastAsia"/>
            <w:lang w:eastAsia="zh-CN"/>
          </w:rPr>
          <w:t>(一)、环境和生态现状</w:t>
        </w:r>
        <w:r>
          <w:tab/>
        </w:r>
        <w:r>
          <w:fldChar w:fldCharType="begin"/>
        </w:r>
        <w:r>
          <w:instrText xml:space="preserve"> PAGEREF _Toc26371 \h </w:instrText>
        </w:r>
        <w:r>
          <w:fldChar w:fldCharType="separate"/>
        </w:r>
        <w:r>
          <w:t>30</w:t>
        </w:r>
        <w:r>
          <w:fldChar w:fldCharType="end"/>
        </w:r>
      </w:hyperlink>
    </w:p>
    <w:p>
      <w:pPr>
        <w:pStyle w:val="TOC2"/>
        <w:tabs>
          <w:tab w:val="right" w:leader="dot" w:pos="8306"/>
        </w:tabs>
      </w:pPr>
      <w:hyperlink w:anchor="_Toc23686" w:history="1">
        <w:r>
          <w:rPr>
            <w:rFonts w:ascii="仿宋" w:eastAsia="仿宋" w:hAnsi="仿宋" w:cs="仿宋" w:hint="eastAsia"/>
            <w:lang w:eastAsia="zh-CN"/>
          </w:rPr>
          <w:t>(二)、生态环境影响分析</w:t>
        </w:r>
        <w:r>
          <w:tab/>
        </w:r>
        <w:r>
          <w:fldChar w:fldCharType="begin"/>
        </w:r>
        <w:r>
          <w:instrText xml:space="preserve"> PAGEREF _Toc23686 \h </w:instrText>
        </w:r>
        <w:r>
          <w:fldChar w:fldCharType="separate"/>
        </w:r>
        <w:r>
          <w:t>31</w:t>
        </w:r>
        <w:r>
          <w:fldChar w:fldCharType="end"/>
        </w:r>
      </w:hyperlink>
    </w:p>
    <w:p>
      <w:pPr>
        <w:pStyle w:val="TOC2"/>
        <w:tabs>
          <w:tab w:val="right" w:leader="dot" w:pos="8306"/>
        </w:tabs>
      </w:pPr>
      <w:hyperlink w:anchor="_Toc19241" w:history="1">
        <w:r>
          <w:rPr>
            <w:rFonts w:ascii="仿宋" w:eastAsia="仿宋" w:hAnsi="仿宋" w:cs="仿宋" w:hint="eastAsia"/>
            <w:lang w:eastAsia="zh-CN"/>
          </w:rPr>
          <w:t>(三)、生态环境保护措施</w:t>
        </w:r>
        <w:r>
          <w:tab/>
        </w:r>
        <w:r>
          <w:fldChar w:fldCharType="begin"/>
        </w:r>
        <w:r>
          <w:instrText xml:space="preserve"> PAGEREF _Toc19241 \h </w:instrText>
        </w:r>
        <w:r>
          <w:fldChar w:fldCharType="separate"/>
        </w:r>
        <w:r>
          <w:t>32</w:t>
        </w:r>
        <w:r>
          <w:fldChar w:fldCharType="end"/>
        </w:r>
      </w:hyperlink>
    </w:p>
    <w:p>
      <w:pPr>
        <w:pStyle w:val="TOC2"/>
        <w:tabs>
          <w:tab w:val="right" w:leader="dot" w:pos="8306"/>
        </w:tabs>
      </w:pPr>
      <w:hyperlink w:anchor="_Toc8811" w:history="1">
        <w:r>
          <w:rPr>
            <w:rFonts w:ascii="仿宋" w:eastAsia="仿宋" w:hAnsi="仿宋" w:cs="仿宋" w:hint="eastAsia"/>
            <w:lang w:eastAsia="zh-CN"/>
          </w:rPr>
          <w:t>(四)、地质灾害影响分析</w:t>
        </w:r>
        <w:r>
          <w:tab/>
        </w:r>
        <w:r>
          <w:fldChar w:fldCharType="begin"/>
        </w:r>
        <w:r>
          <w:instrText xml:space="preserve"> PAGEREF _Toc8811 \h </w:instrText>
        </w:r>
        <w:r>
          <w:fldChar w:fldCharType="separate"/>
        </w:r>
        <w:r>
          <w:t>34</w:t>
        </w:r>
        <w:r>
          <w:fldChar w:fldCharType="end"/>
        </w:r>
      </w:hyperlink>
    </w:p>
    <w:p>
      <w:pPr>
        <w:pStyle w:val="TOC2"/>
        <w:tabs>
          <w:tab w:val="right" w:leader="dot" w:pos="8306"/>
        </w:tabs>
      </w:pPr>
      <w:hyperlink w:anchor="_Toc16661" w:history="1">
        <w:r>
          <w:rPr>
            <w:rFonts w:ascii="仿宋" w:eastAsia="仿宋" w:hAnsi="仿宋" w:cs="仿宋" w:hint="eastAsia"/>
            <w:lang w:eastAsia="zh-CN"/>
          </w:rPr>
          <w:t>(五)、特殊环境影响</w:t>
        </w:r>
        <w:r>
          <w:tab/>
        </w:r>
        <w:r>
          <w:fldChar w:fldCharType="begin"/>
        </w:r>
        <w:r>
          <w:instrText xml:space="preserve"> PAGEREF _Toc16661 \h </w:instrText>
        </w:r>
        <w:r>
          <w:fldChar w:fldCharType="separate"/>
        </w:r>
        <w:r>
          <w:t>36</w:t>
        </w:r>
        <w:r>
          <w:fldChar w:fldCharType="end"/>
        </w:r>
      </w:hyperlink>
    </w:p>
    <w:p>
      <w:pPr>
        <w:pStyle w:val="TOC1"/>
        <w:tabs>
          <w:tab w:val="right" w:leader="dot" w:pos="8306"/>
        </w:tabs>
      </w:pPr>
      <w:hyperlink w:anchor="_Toc3575" w:history="1">
        <w:r>
          <w:rPr>
            <w:rFonts w:ascii="仿宋" w:eastAsia="仿宋" w:hAnsi="仿宋" w:cs="仿宋" w:hint="eastAsia"/>
            <w:lang w:eastAsia="zh-CN"/>
          </w:rPr>
          <w:t>七、技术创新与产业升级</w:t>
        </w:r>
        <w:r>
          <w:tab/>
        </w:r>
        <w:r>
          <w:fldChar w:fldCharType="begin"/>
        </w:r>
        <w:r>
          <w:instrText xml:space="preserve"> PAGEREF _Toc3575 \h </w:instrText>
        </w:r>
        <w:r>
          <w:fldChar w:fldCharType="separate"/>
        </w:r>
        <w:r>
          <w:t>37</w:t>
        </w:r>
        <w:r>
          <w:fldChar w:fldCharType="end"/>
        </w:r>
      </w:hyperlink>
    </w:p>
    <w:p>
      <w:pPr>
        <w:pStyle w:val="TOC2"/>
        <w:tabs>
          <w:tab w:val="right" w:leader="dot" w:pos="8306"/>
        </w:tabs>
      </w:pPr>
      <w:hyperlink w:anchor="_Toc10783" w:history="1">
        <w:r>
          <w:rPr>
            <w:rFonts w:ascii="仿宋" w:eastAsia="仿宋" w:hAnsi="仿宋" w:cs="仿宋" w:hint="eastAsia"/>
            <w:lang w:eastAsia="zh-CN"/>
          </w:rPr>
          <w:t>(一)、技术创新方向与目标</w:t>
        </w:r>
        <w:r>
          <w:tab/>
        </w:r>
        <w:r>
          <w:fldChar w:fldCharType="begin"/>
        </w:r>
        <w:r>
          <w:instrText xml:space="preserve"> PAGEREF _Toc10783 \h </w:instrText>
        </w:r>
        <w:r>
          <w:fldChar w:fldCharType="separate"/>
        </w:r>
        <w:r>
          <w:t>37</w:t>
        </w:r>
        <w:r>
          <w:fldChar w:fldCharType="end"/>
        </w:r>
      </w:hyperlink>
    </w:p>
    <w:p>
      <w:pPr>
        <w:pStyle w:val="TOC2"/>
        <w:tabs>
          <w:tab w:val="right" w:leader="dot" w:pos="8306"/>
        </w:tabs>
      </w:pPr>
      <w:hyperlink w:anchor="_Toc5357" w:history="1">
        <w:r>
          <w:rPr>
            <w:rFonts w:ascii="仿宋" w:eastAsia="仿宋" w:hAnsi="仿宋" w:cs="仿宋" w:hint="eastAsia"/>
            <w:lang w:eastAsia="zh-CN"/>
          </w:rPr>
          <w:t>(二)、产业升级路径与措施</w:t>
        </w:r>
        <w:r>
          <w:tab/>
        </w:r>
        <w:r>
          <w:fldChar w:fldCharType="begin"/>
        </w:r>
        <w:r>
          <w:instrText xml:space="preserve"> PAGEREF _Toc5357 \h </w:instrText>
        </w:r>
        <w:r>
          <w:fldChar w:fldCharType="separate"/>
        </w:r>
        <w:r>
          <w:t>38</w:t>
        </w:r>
        <w:r>
          <w:fldChar w:fldCharType="end"/>
        </w:r>
      </w:hyperlink>
    </w:p>
    <w:p>
      <w:pPr>
        <w:pStyle w:val="TOC1"/>
        <w:tabs>
          <w:tab w:val="right" w:leader="dot" w:pos="8306"/>
        </w:tabs>
      </w:pPr>
      <w:hyperlink w:anchor="_Toc32674" w:history="1">
        <w:r>
          <w:rPr>
            <w:rFonts w:ascii="仿宋" w:eastAsia="仿宋" w:hAnsi="仿宋" w:cs="仿宋" w:hint="eastAsia"/>
            <w:lang w:eastAsia="zh-CN"/>
          </w:rPr>
          <w:t>八、客户关系管理与市场拓展</w:t>
        </w:r>
        <w:r>
          <w:tab/>
        </w:r>
        <w:r>
          <w:fldChar w:fldCharType="begin"/>
        </w:r>
        <w:r>
          <w:instrText xml:space="preserve"> PAGEREF _Toc32674 \h </w:instrText>
        </w:r>
        <w:r>
          <w:fldChar w:fldCharType="separate"/>
        </w:r>
        <w:r>
          <w:t>40</w:t>
        </w:r>
        <w:r>
          <w:fldChar w:fldCharType="end"/>
        </w:r>
      </w:hyperlink>
    </w:p>
    <w:p>
      <w:pPr>
        <w:pStyle w:val="TOC2"/>
        <w:tabs>
          <w:tab w:val="right" w:leader="dot" w:pos="8306"/>
        </w:tabs>
      </w:pPr>
      <w:hyperlink w:anchor="_Toc17237" w:history="1">
        <w:r>
          <w:rPr>
            <w:rFonts w:ascii="仿宋" w:eastAsia="仿宋" w:hAnsi="仿宋" w:cs="仿宋" w:hint="eastAsia"/>
            <w:lang w:eastAsia="zh-CN"/>
          </w:rPr>
          <w:t>(一)、客户关系管理策略</w:t>
        </w:r>
        <w:r>
          <w:tab/>
        </w:r>
        <w:r>
          <w:fldChar w:fldCharType="begin"/>
        </w:r>
        <w:r>
          <w:instrText xml:space="preserve"> PAGEREF _Toc17237 \h </w:instrText>
        </w:r>
        <w:r>
          <w:fldChar w:fldCharType="separate"/>
        </w:r>
        <w:r>
          <w:t>40</w:t>
        </w:r>
        <w:r>
          <w:fldChar w:fldCharType="end"/>
        </w:r>
      </w:hyperlink>
    </w:p>
    <w:p>
      <w:pPr>
        <w:pStyle w:val="TOC2"/>
        <w:tabs>
          <w:tab w:val="right" w:leader="dot" w:pos="8306"/>
        </w:tabs>
      </w:pPr>
      <w:hyperlink w:anchor="_Toc7479" w:history="1">
        <w:r>
          <w:rPr>
            <w:rFonts w:ascii="仿宋" w:eastAsia="仿宋" w:hAnsi="仿宋" w:cs="仿宋" w:hint="eastAsia"/>
            <w:lang w:eastAsia="zh-CN"/>
          </w:rPr>
          <w:t>(二)、市场拓展方案</w:t>
        </w:r>
        <w:r>
          <w:tab/>
        </w:r>
        <w:r>
          <w:fldChar w:fldCharType="begin"/>
        </w:r>
        <w:r>
          <w:instrText xml:space="preserve"> PAGEREF _Toc7479 \h </w:instrText>
        </w:r>
        <w:r>
          <w:fldChar w:fldCharType="separate"/>
        </w:r>
        <w:r>
          <w:t>41</w:t>
        </w:r>
        <w:r>
          <w:fldChar w:fldCharType="end"/>
        </w:r>
      </w:hyperlink>
    </w:p>
    <w:p>
      <w:pPr>
        <w:pStyle w:val="TOC1"/>
        <w:tabs>
          <w:tab w:val="right" w:leader="dot" w:pos="8306"/>
        </w:tabs>
      </w:pPr>
      <w:hyperlink w:anchor="_Toc20302" w:history="1">
        <w:r>
          <w:rPr>
            <w:rFonts w:ascii="仿宋" w:eastAsia="仿宋" w:hAnsi="仿宋" w:cs="仿宋" w:hint="eastAsia"/>
            <w:lang w:eastAsia="zh-CN"/>
          </w:rPr>
          <w:t>九、环境保护与绿色发展</w:t>
        </w:r>
        <w:r>
          <w:tab/>
        </w:r>
        <w:r>
          <w:fldChar w:fldCharType="begin"/>
        </w:r>
        <w:r>
          <w:instrText xml:space="preserve"> PAGEREF _Toc20302 \h </w:instrText>
        </w:r>
        <w:r>
          <w:fldChar w:fldCharType="separate"/>
        </w:r>
        <w:r>
          <w:t>42</w:t>
        </w:r>
        <w:r>
          <w:fldChar w:fldCharType="end"/>
        </w:r>
      </w:hyperlink>
    </w:p>
    <w:p>
      <w:pPr>
        <w:pStyle w:val="TOC2"/>
        <w:tabs>
          <w:tab w:val="right" w:leader="dot" w:pos="8306"/>
        </w:tabs>
      </w:pPr>
      <w:hyperlink w:anchor="_Toc11717" w:history="1">
        <w:r>
          <w:rPr>
            <w:rFonts w:ascii="仿宋" w:eastAsia="仿宋" w:hAnsi="仿宋" w:cs="仿宋" w:hint="eastAsia"/>
            <w:lang w:eastAsia="zh-CN"/>
          </w:rPr>
          <w:t>(一)、环境保护措施</w:t>
        </w:r>
        <w:r>
          <w:tab/>
        </w:r>
        <w:r>
          <w:fldChar w:fldCharType="begin"/>
        </w:r>
        <w:r>
          <w:instrText xml:space="preserve"> PAGEREF _Toc11717 \h </w:instrText>
        </w:r>
        <w:r>
          <w:fldChar w:fldCharType="separate"/>
        </w:r>
        <w:r>
          <w:t>42</w:t>
        </w:r>
        <w:r>
          <w:fldChar w:fldCharType="end"/>
        </w:r>
      </w:hyperlink>
    </w:p>
    <w:p>
      <w:pPr>
        <w:pStyle w:val="TOC2"/>
        <w:tabs>
          <w:tab w:val="right" w:leader="dot" w:pos="8306"/>
        </w:tabs>
      </w:pPr>
      <w:hyperlink w:anchor="_Toc22620" w:history="1">
        <w:r>
          <w:rPr>
            <w:rFonts w:ascii="仿宋" w:eastAsia="仿宋" w:hAnsi="仿宋" w:cs="仿宋" w:hint="eastAsia"/>
            <w:lang w:eastAsia="zh-CN"/>
          </w:rPr>
          <w:t>(二)、绿色发展与可持续发展策略</w:t>
        </w:r>
        <w:r>
          <w:tab/>
        </w:r>
        <w:r>
          <w:fldChar w:fldCharType="begin"/>
        </w:r>
        <w:r>
          <w:instrText xml:space="preserve"> PAGEREF _Toc22620 \h </w:instrText>
        </w:r>
        <w:r>
          <w:fldChar w:fldCharType="separate"/>
        </w:r>
        <w:r>
          <w:t>44</w:t>
        </w:r>
        <w:r>
          <w:fldChar w:fldCharType="end"/>
        </w:r>
      </w:hyperlink>
    </w:p>
    <w:p>
      <w:pPr>
        <w:pStyle w:val="TOC1"/>
        <w:tabs>
          <w:tab w:val="right" w:leader="dot" w:pos="8306"/>
        </w:tabs>
      </w:pPr>
      <w:hyperlink w:anchor="_Toc23054" w:history="1">
        <w:r>
          <w:rPr>
            <w:rFonts w:ascii="仿宋" w:eastAsia="仿宋" w:hAnsi="仿宋" w:cs="仿宋" w:hint="eastAsia"/>
            <w:lang w:eastAsia="zh-CN"/>
          </w:rPr>
          <w:t>十、环境保护与治理方案</w:t>
        </w:r>
        <w:r>
          <w:tab/>
        </w:r>
        <w:r>
          <w:fldChar w:fldCharType="begin"/>
        </w:r>
        <w:r>
          <w:instrText xml:space="preserve"> PAGEREF _Toc23054 \h </w:instrText>
        </w:r>
        <w:r>
          <w:fldChar w:fldCharType="separate"/>
        </w:r>
        <w:r>
          <w:t>45</w:t>
        </w:r>
        <w:r>
          <w:fldChar w:fldCharType="end"/>
        </w:r>
      </w:hyperlink>
    </w:p>
    <w:p>
      <w:pPr>
        <w:pStyle w:val="TOC2"/>
        <w:tabs>
          <w:tab w:val="right" w:leader="dot" w:pos="8306"/>
        </w:tabs>
      </w:pPr>
      <w:hyperlink w:anchor="_Toc5704" w:history="1">
        <w:r>
          <w:rPr>
            <w:rFonts w:ascii="仿宋" w:eastAsia="仿宋" w:hAnsi="仿宋" w:cs="仿宋" w:hint="eastAsia"/>
            <w:lang w:eastAsia="zh-CN"/>
          </w:rPr>
          <w:t>(一)、项目环境影响评估</w:t>
        </w:r>
        <w:r>
          <w:tab/>
        </w:r>
        <w:r>
          <w:fldChar w:fldCharType="begin"/>
        </w:r>
        <w:r>
          <w:instrText xml:space="preserve"> PAGEREF _Toc5704 \h </w:instrText>
        </w:r>
        <w:r>
          <w:fldChar w:fldCharType="separate"/>
        </w:r>
        <w:r>
          <w:t>45</w:t>
        </w:r>
        <w:r>
          <w:fldChar w:fldCharType="end"/>
        </w:r>
      </w:hyperlink>
    </w:p>
    <w:p>
      <w:pPr>
        <w:pStyle w:val="TOC2"/>
        <w:tabs>
          <w:tab w:val="right" w:leader="dot" w:pos="8306"/>
        </w:tabs>
      </w:pPr>
      <w:hyperlink w:anchor="_Toc3229" w:history="1">
        <w:r>
          <w:rPr>
            <w:rFonts w:ascii="仿宋" w:eastAsia="仿宋" w:hAnsi="仿宋" w:cs="仿宋" w:hint="eastAsia"/>
            <w:lang w:eastAsia="zh-CN"/>
          </w:rPr>
          <w:t>(二)、环境保护措施与治理方案</w:t>
        </w:r>
        <w:r>
          <w:tab/>
        </w:r>
        <w:r>
          <w:fldChar w:fldCharType="begin"/>
        </w:r>
        <w:r>
          <w:instrText xml:space="preserve"> PAGEREF _Toc3229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08" w:history="1">
        <w:r>
          <w:rPr>
            <w:rFonts w:ascii="仿宋" w:eastAsia="仿宋" w:hAnsi="仿宋" w:cs="仿宋" w:hint="eastAsia"/>
            <w:lang w:eastAsia="zh-CN"/>
          </w:rPr>
          <w:t>十一、项目进度计划</w:t>
        </w:r>
        <w:r>
          <w:tab/>
        </w:r>
        <w:r>
          <w:fldChar w:fldCharType="begin"/>
        </w:r>
        <w:r>
          <w:instrText xml:space="preserve"> PAGEREF _Toc7108 \h </w:instrText>
        </w:r>
        <w:r>
          <w:fldChar w:fldCharType="separate"/>
        </w:r>
        <w:r>
          <w:t>46</w:t>
        </w:r>
        <w:r>
          <w:fldChar w:fldCharType="end"/>
        </w:r>
      </w:hyperlink>
    </w:p>
    <w:p>
      <w:pPr>
        <w:pStyle w:val="TOC2"/>
        <w:tabs>
          <w:tab w:val="right" w:leader="dot" w:pos="8306"/>
        </w:tabs>
      </w:pPr>
      <w:hyperlink w:anchor="_Toc32330" w:history="1">
        <w:r>
          <w:rPr>
            <w:rFonts w:ascii="仿宋" w:eastAsia="仿宋" w:hAnsi="仿宋" w:cs="仿宋" w:hint="eastAsia"/>
            <w:lang w:eastAsia="zh-CN"/>
          </w:rPr>
          <w:t>(一)、建设周期</w:t>
        </w:r>
        <w:r>
          <w:tab/>
        </w:r>
        <w:r>
          <w:fldChar w:fldCharType="begin"/>
        </w:r>
        <w:r>
          <w:instrText xml:space="preserve"> PAGEREF _Toc32330 \h </w:instrText>
        </w:r>
        <w:r>
          <w:fldChar w:fldCharType="separate"/>
        </w:r>
        <w:r>
          <w:t>46</w:t>
        </w:r>
        <w:r>
          <w:fldChar w:fldCharType="end"/>
        </w:r>
      </w:hyperlink>
    </w:p>
    <w:p>
      <w:pPr>
        <w:pStyle w:val="TOC2"/>
        <w:tabs>
          <w:tab w:val="right" w:leader="dot" w:pos="8306"/>
        </w:tabs>
      </w:pPr>
      <w:hyperlink w:anchor="_Toc13173" w:history="1">
        <w:r>
          <w:rPr>
            <w:rFonts w:ascii="仿宋" w:eastAsia="仿宋" w:hAnsi="仿宋" w:cs="仿宋" w:hint="eastAsia"/>
            <w:lang w:eastAsia="zh-CN"/>
          </w:rPr>
          <w:t>(二)、建设进度</w:t>
        </w:r>
        <w:r>
          <w:tab/>
        </w:r>
        <w:r>
          <w:fldChar w:fldCharType="begin"/>
        </w:r>
        <w:r>
          <w:instrText xml:space="preserve"> PAGEREF _Toc13173 \h </w:instrText>
        </w:r>
        <w:r>
          <w:fldChar w:fldCharType="separate"/>
        </w:r>
        <w:r>
          <w:t>46</w:t>
        </w:r>
        <w:r>
          <w:fldChar w:fldCharType="end"/>
        </w:r>
      </w:hyperlink>
    </w:p>
    <w:p>
      <w:pPr>
        <w:pStyle w:val="TOC2"/>
        <w:tabs>
          <w:tab w:val="right" w:leader="dot" w:pos="8306"/>
        </w:tabs>
      </w:pPr>
      <w:hyperlink w:anchor="_Toc6059" w:history="1">
        <w:r>
          <w:rPr>
            <w:rFonts w:ascii="仿宋" w:eastAsia="仿宋" w:hAnsi="仿宋" w:cs="仿宋" w:hint="eastAsia"/>
            <w:lang w:eastAsia="zh-CN"/>
          </w:rPr>
          <w:t>(三)、进度安排注意事项</w:t>
        </w:r>
        <w:r>
          <w:tab/>
        </w:r>
        <w:r>
          <w:fldChar w:fldCharType="begin"/>
        </w:r>
        <w:r>
          <w:instrText xml:space="preserve"> PAGEREF _Toc6059 \h </w:instrText>
        </w:r>
        <w:r>
          <w:fldChar w:fldCharType="separate"/>
        </w:r>
        <w:r>
          <w:t>48</w:t>
        </w:r>
        <w:r>
          <w:fldChar w:fldCharType="end"/>
        </w:r>
      </w:hyperlink>
    </w:p>
    <w:p>
      <w:pPr>
        <w:pStyle w:val="TOC2"/>
        <w:tabs>
          <w:tab w:val="right" w:leader="dot" w:pos="8306"/>
        </w:tabs>
      </w:pPr>
      <w:hyperlink w:anchor="_Toc21013" w:history="1">
        <w:r>
          <w:rPr>
            <w:rFonts w:ascii="仿宋" w:eastAsia="仿宋" w:hAnsi="仿宋" w:cs="仿宋" w:hint="eastAsia"/>
            <w:lang w:eastAsia="zh-CN"/>
          </w:rPr>
          <w:t>(四)、人力资源配置</w:t>
        </w:r>
        <w:r>
          <w:tab/>
        </w:r>
        <w:r>
          <w:fldChar w:fldCharType="begin"/>
        </w:r>
        <w:r>
          <w:instrText xml:space="preserve"> PAGEREF _Toc21013 \h </w:instrText>
        </w:r>
        <w:r>
          <w:fldChar w:fldCharType="separate"/>
        </w:r>
        <w:r>
          <w:t>49</w:t>
        </w:r>
        <w:r>
          <w:fldChar w:fldCharType="end"/>
        </w:r>
      </w:hyperlink>
    </w:p>
    <w:p>
      <w:pPr>
        <w:pStyle w:val="TOC2"/>
        <w:tabs>
          <w:tab w:val="right" w:leader="dot" w:pos="8306"/>
        </w:tabs>
      </w:pPr>
      <w:hyperlink w:anchor="_Toc22307" w:history="1">
        <w:r>
          <w:rPr>
            <w:rFonts w:ascii="仿宋" w:eastAsia="仿宋" w:hAnsi="仿宋" w:cs="仿宋" w:hint="eastAsia"/>
            <w:lang w:eastAsia="zh-CN"/>
          </w:rPr>
          <w:t>(五)、员工培训</w:t>
        </w:r>
        <w:r>
          <w:tab/>
        </w:r>
        <w:r>
          <w:fldChar w:fldCharType="begin"/>
        </w:r>
        <w:r>
          <w:instrText xml:space="preserve"> PAGEREF _Toc22307 \h </w:instrText>
        </w:r>
        <w:r>
          <w:fldChar w:fldCharType="separate"/>
        </w:r>
        <w:r>
          <w:t>51</w:t>
        </w:r>
        <w:r>
          <w:fldChar w:fldCharType="end"/>
        </w:r>
      </w:hyperlink>
    </w:p>
    <w:p>
      <w:pPr>
        <w:pStyle w:val="TOC2"/>
        <w:tabs>
          <w:tab w:val="right" w:leader="dot" w:pos="8306"/>
        </w:tabs>
      </w:pPr>
      <w:hyperlink w:anchor="_Toc11970" w:history="1">
        <w:r>
          <w:rPr>
            <w:rFonts w:ascii="仿宋" w:eastAsia="仿宋" w:hAnsi="仿宋" w:cs="仿宋" w:hint="eastAsia"/>
            <w:lang w:eastAsia="zh-CN"/>
          </w:rPr>
          <w:t>(六)、项目实施保障</w:t>
        </w:r>
        <w:r>
          <w:tab/>
        </w:r>
        <w:r>
          <w:fldChar w:fldCharType="begin"/>
        </w:r>
        <w:r>
          <w:instrText xml:space="preserve"> PAGEREF _Toc11970 \h </w:instrText>
        </w:r>
        <w:r>
          <w:fldChar w:fldCharType="separate"/>
        </w:r>
        <w:r>
          <w:t>52</w:t>
        </w:r>
        <w:r>
          <w:fldChar w:fldCharType="end"/>
        </w:r>
      </w:hyperlink>
    </w:p>
    <w:p>
      <w:pPr>
        <w:pStyle w:val="TOC2"/>
        <w:tabs>
          <w:tab w:val="right" w:leader="dot" w:pos="8306"/>
        </w:tabs>
      </w:pPr>
      <w:hyperlink w:anchor="_Toc10363" w:history="1">
        <w:r>
          <w:rPr>
            <w:rFonts w:ascii="仿宋" w:eastAsia="仿宋" w:hAnsi="仿宋" w:cs="仿宋" w:hint="eastAsia"/>
            <w:lang w:eastAsia="zh-CN"/>
          </w:rPr>
          <w:t>(七)、安全规范管理</w:t>
        </w:r>
        <w:r>
          <w:tab/>
        </w:r>
        <w:r>
          <w:fldChar w:fldCharType="begin"/>
        </w:r>
        <w:r>
          <w:instrText xml:space="preserve"> PAGEREF _Toc10363 \h </w:instrText>
        </w:r>
        <w:r>
          <w:fldChar w:fldCharType="separate"/>
        </w:r>
        <w:r>
          <w:t>52</w:t>
        </w:r>
        <w:r>
          <w:fldChar w:fldCharType="end"/>
        </w:r>
      </w:hyperlink>
    </w:p>
    <w:p>
      <w:pPr>
        <w:pStyle w:val="TOC1"/>
        <w:tabs>
          <w:tab w:val="right" w:leader="dot" w:pos="8306"/>
        </w:tabs>
      </w:pPr>
      <w:hyperlink w:anchor="_Toc23229" w:history="1">
        <w:r>
          <w:rPr>
            <w:rFonts w:ascii="仿宋" w:eastAsia="仿宋" w:hAnsi="仿宋" w:cs="仿宋" w:hint="eastAsia"/>
            <w:lang w:eastAsia="zh-CN"/>
          </w:rPr>
          <w:t>十二、土地利用与规划方案</w:t>
        </w:r>
        <w:r>
          <w:tab/>
        </w:r>
        <w:r>
          <w:fldChar w:fldCharType="begin"/>
        </w:r>
        <w:r>
          <w:instrText xml:space="preserve"> PAGEREF _Toc23229 \h </w:instrText>
        </w:r>
        <w:r>
          <w:fldChar w:fldCharType="separate"/>
        </w:r>
        <w:r>
          <w:t>54</w:t>
        </w:r>
        <w:r>
          <w:fldChar w:fldCharType="end"/>
        </w:r>
      </w:hyperlink>
    </w:p>
    <w:p>
      <w:pPr>
        <w:pStyle w:val="TOC2"/>
        <w:tabs>
          <w:tab w:val="right" w:leader="dot" w:pos="8306"/>
        </w:tabs>
      </w:pPr>
      <w:hyperlink w:anchor="_Toc16931" w:history="1">
        <w:r>
          <w:rPr>
            <w:rFonts w:ascii="仿宋" w:eastAsia="仿宋" w:hAnsi="仿宋" w:cs="仿宋" w:hint="eastAsia"/>
            <w:lang w:eastAsia="zh-CN"/>
          </w:rPr>
          <w:t>(一)、项目用地情况分析</w:t>
        </w:r>
        <w:r>
          <w:tab/>
        </w:r>
        <w:r>
          <w:fldChar w:fldCharType="begin"/>
        </w:r>
        <w:r>
          <w:instrText xml:space="preserve"> PAGEREF _Toc16931 \h </w:instrText>
        </w:r>
        <w:r>
          <w:fldChar w:fldCharType="separate"/>
        </w:r>
        <w:r>
          <w:t>54</w:t>
        </w:r>
        <w:r>
          <w:fldChar w:fldCharType="end"/>
        </w:r>
      </w:hyperlink>
    </w:p>
    <w:p>
      <w:pPr>
        <w:pStyle w:val="TOC2"/>
        <w:tabs>
          <w:tab w:val="right" w:leader="dot" w:pos="8306"/>
        </w:tabs>
      </w:pPr>
      <w:hyperlink w:anchor="_Toc15394" w:history="1">
        <w:r>
          <w:rPr>
            <w:rFonts w:ascii="仿宋" w:eastAsia="仿宋" w:hAnsi="仿宋" w:cs="仿宋" w:hint="eastAsia"/>
            <w:lang w:eastAsia="zh-CN"/>
          </w:rPr>
          <w:t>(二)、土地利用规划方案</w:t>
        </w:r>
        <w:r>
          <w:tab/>
        </w:r>
        <w:r>
          <w:fldChar w:fldCharType="begin"/>
        </w:r>
        <w:r>
          <w:instrText xml:space="preserve"> PAGEREF _Toc15394 \h </w:instrText>
        </w:r>
        <w:r>
          <w:fldChar w:fldCharType="separate"/>
        </w:r>
        <w:r>
          <w:t>55</w:t>
        </w:r>
        <w:r>
          <w:fldChar w:fldCharType="end"/>
        </w:r>
      </w:hyperlink>
    </w:p>
    <w:p>
      <w:pPr>
        <w:pStyle w:val="TOC1"/>
        <w:tabs>
          <w:tab w:val="right" w:leader="dot" w:pos="8306"/>
        </w:tabs>
      </w:pPr>
      <w:hyperlink w:anchor="_Toc32135" w:history="1">
        <w:r>
          <w:rPr>
            <w:rFonts w:ascii="仿宋" w:eastAsia="仿宋" w:hAnsi="仿宋" w:cs="仿宋" w:hint="eastAsia"/>
            <w:lang w:eastAsia="zh-CN"/>
          </w:rPr>
          <w:t>十三、合作与交流机制建立</w:t>
        </w:r>
        <w:r>
          <w:tab/>
        </w:r>
        <w:r>
          <w:fldChar w:fldCharType="begin"/>
        </w:r>
        <w:r>
          <w:instrText xml:space="preserve"> PAGEREF _Toc32135 \h </w:instrText>
        </w:r>
        <w:r>
          <w:fldChar w:fldCharType="separate"/>
        </w:r>
        <w:r>
          <w:t>56</w:t>
        </w:r>
        <w:r>
          <w:fldChar w:fldCharType="end"/>
        </w:r>
      </w:hyperlink>
    </w:p>
    <w:p>
      <w:pPr>
        <w:pStyle w:val="TOC2"/>
        <w:tabs>
          <w:tab w:val="right" w:leader="dot" w:pos="8306"/>
        </w:tabs>
      </w:pPr>
      <w:hyperlink w:anchor="_Toc11104" w:history="1">
        <w:r>
          <w:rPr>
            <w:rFonts w:ascii="仿宋" w:eastAsia="仿宋" w:hAnsi="仿宋" w:cs="仿宋" w:hint="eastAsia"/>
            <w:lang w:eastAsia="zh-CN"/>
          </w:rPr>
          <w:t>(一)、合作伙伴选择与合作方式</w:t>
        </w:r>
        <w:r>
          <w:tab/>
        </w:r>
        <w:r>
          <w:fldChar w:fldCharType="begin"/>
        </w:r>
        <w:r>
          <w:instrText xml:space="preserve"> PAGEREF _Toc11104 \h </w:instrText>
        </w:r>
        <w:r>
          <w:fldChar w:fldCharType="separate"/>
        </w:r>
        <w:r>
          <w:t>56</w:t>
        </w:r>
        <w:r>
          <w:fldChar w:fldCharType="end"/>
        </w:r>
      </w:hyperlink>
    </w:p>
    <w:p>
      <w:pPr>
        <w:pStyle w:val="TOC2"/>
        <w:tabs>
          <w:tab w:val="right" w:leader="dot" w:pos="8306"/>
        </w:tabs>
      </w:pPr>
      <w:hyperlink w:anchor="_Toc2857" w:history="1">
        <w:r>
          <w:rPr>
            <w:rFonts w:ascii="仿宋" w:eastAsia="仿宋" w:hAnsi="仿宋" w:cs="仿宋" w:hint="eastAsia"/>
            <w:lang w:eastAsia="zh-CN"/>
          </w:rPr>
          <w:t>(二)、交流与合作平台搭建</w:t>
        </w:r>
        <w:r>
          <w:tab/>
        </w:r>
        <w:r>
          <w:fldChar w:fldCharType="begin"/>
        </w:r>
        <w:r>
          <w:instrText xml:space="preserve"> PAGEREF _Toc2857 \h </w:instrText>
        </w:r>
        <w:r>
          <w:fldChar w:fldCharType="separate"/>
        </w:r>
        <w:r>
          <w:t>57</w:t>
        </w:r>
        <w:r>
          <w:fldChar w:fldCharType="end"/>
        </w:r>
      </w:hyperlink>
    </w:p>
    <w:p>
      <w:pPr>
        <w:pStyle w:val="TOC1"/>
        <w:tabs>
          <w:tab w:val="right" w:leader="dot" w:pos="8306"/>
        </w:tabs>
      </w:pPr>
      <w:hyperlink w:anchor="_Toc12671" w:history="1">
        <w:r>
          <w:rPr>
            <w:rFonts w:ascii="仿宋" w:eastAsia="仿宋" w:hAnsi="仿宋" w:cs="仿宋" w:hint="eastAsia"/>
            <w:lang w:eastAsia="zh-CN"/>
          </w:rPr>
          <w:t>十四、知识产权管理与保护</w:t>
        </w:r>
        <w:r>
          <w:tab/>
        </w:r>
        <w:r>
          <w:fldChar w:fldCharType="begin"/>
        </w:r>
        <w:r>
          <w:instrText xml:space="preserve"> PAGEREF _Toc12671 \h </w:instrText>
        </w:r>
        <w:r>
          <w:fldChar w:fldCharType="separate"/>
        </w:r>
        <w:r>
          <w:t>59</w:t>
        </w:r>
        <w:r>
          <w:fldChar w:fldCharType="end"/>
        </w:r>
      </w:hyperlink>
    </w:p>
    <w:p>
      <w:pPr>
        <w:pStyle w:val="TOC2"/>
        <w:tabs>
          <w:tab w:val="right" w:leader="dot" w:pos="8306"/>
        </w:tabs>
      </w:pPr>
      <w:hyperlink w:anchor="_Toc10328" w:history="1">
        <w:r>
          <w:rPr>
            <w:rFonts w:ascii="仿宋" w:eastAsia="仿宋" w:hAnsi="仿宋" w:cs="仿宋" w:hint="eastAsia"/>
            <w:lang w:eastAsia="zh-CN"/>
          </w:rPr>
          <w:t>(一)、知识产权管理体系建设</w:t>
        </w:r>
        <w:r>
          <w:tab/>
        </w:r>
        <w:r>
          <w:fldChar w:fldCharType="begin"/>
        </w:r>
        <w:r>
          <w:instrText xml:space="preserve"> PAGEREF _Toc10328 \h </w:instrText>
        </w:r>
        <w:r>
          <w:fldChar w:fldCharType="separate"/>
        </w:r>
        <w:r>
          <w:t>59</w:t>
        </w:r>
        <w:r>
          <w:fldChar w:fldCharType="end"/>
        </w:r>
      </w:hyperlink>
    </w:p>
    <w:p>
      <w:pPr>
        <w:pStyle w:val="TOC2"/>
        <w:tabs>
          <w:tab w:val="right" w:leader="dot" w:pos="8306"/>
        </w:tabs>
      </w:pPr>
      <w:hyperlink w:anchor="_Toc5487" w:history="1">
        <w:r>
          <w:rPr>
            <w:rFonts w:ascii="仿宋" w:eastAsia="仿宋" w:hAnsi="仿宋" w:cs="仿宋" w:hint="eastAsia"/>
            <w:lang w:eastAsia="zh-CN"/>
          </w:rPr>
          <w:t>(二)、知识产权保护措施</w:t>
        </w:r>
        <w:r>
          <w:tab/>
        </w:r>
        <w:r>
          <w:fldChar w:fldCharType="begin"/>
        </w:r>
        <w:r>
          <w:instrText xml:space="preserve"> PAGEREF _Toc5487 \h </w:instrText>
        </w:r>
        <w:r>
          <w:fldChar w:fldCharType="separate"/>
        </w:r>
        <w:r>
          <w:t>60</w:t>
        </w:r>
        <w:r>
          <w:fldChar w:fldCharType="end"/>
        </w:r>
      </w:hyperlink>
    </w:p>
    <w:p>
      <w:pPr>
        <w:pStyle w:val="TOC1"/>
        <w:tabs>
          <w:tab w:val="right" w:leader="dot" w:pos="8306"/>
        </w:tabs>
      </w:pPr>
      <w:hyperlink w:anchor="_Toc27572" w:history="1">
        <w:r>
          <w:rPr>
            <w:rFonts w:ascii="仿宋" w:eastAsia="仿宋" w:hAnsi="仿宋" w:cs="仿宋" w:hint="eastAsia"/>
            <w:lang w:eastAsia="zh-CN"/>
          </w:rPr>
          <w:t>十五、设施与设备管理</w:t>
        </w:r>
        <w:r>
          <w:tab/>
        </w:r>
        <w:r>
          <w:fldChar w:fldCharType="begin"/>
        </w:r>
        <w:r>
          <w:instrText xml:space="preserve"> PAGEREF _Toc27572 \h </w:instrText>
        </w:r>
        <w:r>
          <w:fldChar w:fldCharType="separate"/>
        </w:r>
        <w:r>
          <w:t>61</w:t>
        </w:r>
        <w:r>
          <w:fldChar w:fldCharType="end"/>
        </w:r>
      </w:hyperlink>
    </w:p>
    <w:p>
      <w:pPr>
        <w:pStyle w:val="TOC2"/>
        <w:tabs>
          <w:tab w:val="right" w:leader="dot" w:pos="8306"/>
        </w:tabs>
      </w:pPr>
      <w:hyperlink w:anchor="_Toc6390" w:history="1">
        <w:r>
          <w:rPr>
            <w:rFonts w:ascii="仿宋" w:eastAsia="仿宋" w:hAnsi="仿宋" w:cs="仿宋" w:hint="eastAsia"/>
            <w:lang w:eastAsia="zh-CN"/>
          </w:rPr>
          <w:t>(一)、设施规划与配置</w:t>
        </w:r>
        <w:r>
          <w:tab/>
        </w:r>
        <w:r>
          <w:fldChar w:fldCharType="begin"/>
        </w:r>
        <w:r>
          <w:instrText xml:space="preserve"> PAGEREF _Toc6390 \h </w:instrText>
        </w:r>
        <w:r>
          <w:fldChar w:fldCharType="separate"/>
        </w:r>
        <w:r>
          <w:t>61</w:t>
        </w:r>
        <w:r>
          <w:fldChar w:fldCharType="end"/>
        </w:r>
      </w:hyperlink>
    </w:p>
    <w:p>
      <w:pPr>
        <w:pStyle w:val="TOC2"/>
        <w:tabs>
          <w:tab w:val="right" w:leader="dot" w:pos="8306"/>
        </w:tabs>
      </w:pPr>
      <w:hyperlink w:anchor="_Toc9966" w:history="1">
        <w:r>
          <w:rPr>
            <w:rFonts w:ascii="仿宋" w:eastAsia="仿宋" w:hAnsi="仿宋" w:cs="仿宋" w:hint="eastAsia"/>
            <w:lang w:eastAsia="zh-CN"/>
          </w:rPr>
          <w:t>(二)、设备采购与维护管理</w:t>
        </w:r>
        <w:r>
          <w:tab/>
        </w:r>
        <w:r>
          <w:fldChar w:fldCharType="begin"/>
        </w:r>
        <w:r>
          <w:instrText xml:space="preserve"> PAGEREF _Toc9966 \h </w:instrText>
        </w:r>
        <w:r>
          <w:fldChar w:fldCharType="separate"/>
        </w:r>
        <w:r>
          <w:t>62</w:t>
        </w:r>
        <w:r>
          <w:fldChar w:fldCharType="end"/>
        </w:r>
      </w:hyperlink>
    </w:p>
    <w:p>
      <w:pPr>
        <w:pStyle w:val="TOC2"/>
        <w:tabs>
          <w:tab w:val="right" w:leader="dot" w:pos="8306"/>
        </w:tabs>
      </w:pPr>
      <w:hyperlink w:anchor="_Toc2556" w:history="1">
        <w:r>
          <w:rPr>
            <w:rFonts w:ascii="仿宋" w:eastAsia="仿宋" w:hAnsi="仿宋" w:cs="仿宋" w:hint="eastAsia"/>
            <w:lang w:eastAsia="zh-CN"/>
          </w:rPr>
          <w:t>(三)、设施设备升级策略</w:t>
        </w:r>
        <w:r>
          <w:tab/>
        </w:r>
        <w:r>
          <w:fldChar w:fldCharType="begin"/>
        </w:r>
        <w:r>
          <w:instrText xml:space="preserve"> PAGEREF _Toc2556 \h </w:instrText>
        </w:r>
        <w:r>
          <w:fldChar w:fldCharType="separate"/>
        </w:r>
        <w:r>
          <w:t>63</w:t>
        </w:r>
        <w:r>
          <w:fldChar w:fldCharType="end"/>
        </w:r>
      </w:hyperlink>
    </w:p>
    <w:p>
      <w:pPr>
        <w:pStyle w:val="TOC1"/>
        <w:tabs>
          <w:tab w:val="right" w:leader="dot" w:pos="8306"/>
        </w:tabs>
      </w:pPr>
      <w:hyperlink w:anchor="_Toc3934" w:history="1">
        <w:r>
          <w:rPr>
            <w:rFonts w:ascii="仿宋" w:eastAsia="仿宋" w:hAnsi="仿宋" w:cs="仿宋" w:hint="eastAsia"/>
            <w:lang w:eastAsia="zh-CN"/>
          </w:rPr>
          <w:t>十六、项目施工方案</w:t>
        </w:r>
        <w:r>
          <w:tab/>
        </w:r>
        <w:r>
          <w:fldChar w:fldCharType="begin"/>
        </w:r>
        <w:r>
          <w:instrText xml:space="preserve"> PAGEREF _Toc3934 \h </w:instrText>
        </w:r>
        <w:r>
          <w:fldChar w:fldCharType="separate"/>
        </w:r>
        <w:r>
          <w:t>63</w:t>
        </w:r>
        <w:r>
          <w:fldChar w:fldCharType="end"/>
        </w:r>
      </w:hyperlink>
    </w:p>
    <w:p>
      <w:pPr>
        <w:pStyle w:val="TOC2"/>
        <w:tabs>
          <w:tab w:val="right" w:leader="dot" w:pos="8306"/>
        </w:tabs>
      </w:pPr>
      <w:hyperlink w:anchor="_Toc13123" w:history="1">
        <w:r>
          <w:rPr>
            <w:rFonts w:ascii="仿宋" w:eastAsia="仿宋" w:hAnsi="仿宋" w:cs="仿宋" w:hint="eastAsia"/>
            <w:lang w:eastAsia="zh-CN"/>
          </w:rPr>
          <w:t>(一)、施工组织设计</w:t>
        </w:r>
        <w:r>
          <w:tab/>
        </w:r>
        <w:r>
          <w:fldChar w:fldCharType="begin"/>
        </w:r>
        <w:r>
          <w:instrText xml:space="preserve"> PAGEREF _Toc13123 \h </w:instrText>
        </w:r>
        <w:r>
          <w:fldChar w:fldCharType="separate"/>
        </w:r>
        <w:r>
          <w:t>63</w:t>
        </w:r>
        <w:r>
          <w:fldChar w:fldCharType="end"/>
        </w:r>
      </w:hyperlink>
    </w:p>
    <w:p>
      <w:pPr>
        <w:pStyle w:val="TOC2"/>
        <w:tabs>
          <w:tab w:val="right" w:leader="dot" w:pos="8306"/>
        </w:tabs>
      </w:pPr>
      <w:hyperlink w:anchor="_Toc11362" w:history="1">
        <w:r>
          <w:rPr>
            <w:rFonts w:ascii="仿宋" w:eastAsia="仿宋" w:hAnsi="仿宋" w:cs="仿宋" w:hint="eastAsia"/>
            <w:lang w:eastAsia="zh-CN"/>
          </w:rPr>
          <w:t>(二)、施工工艺与技术路线</w:t>
        </w:r>
        <w:r>
          <w:tab/>
        </w:r>
        <w:r>
          <w:fldChar w:fldCharType="begin"/>
        </w:r>
        <w:r>
          <w:instrText xml:space="preserve"> PAGEREF _Toc11362 \h </w:instrText>
        </w:r>
        <w:r>
          <w:fldChar w:fldCharType="separate"/>
        </w:r>
        <w:r>
          <w:t>65</w:t>
        </w:r>
        <w:r>
          <w:fldChar w:fldCharType="end"/>
        </w:r>
      </w:hyperlink>
    </w:p>
    <w:p>
      <w:pPr>
        <w:pStyle w:val="TOC2"/>
        <w:tabs>
          <w:tab w:val="right" w:leader="dot" w:pos="8306"/>
        </w:tabs>
      </w:pPr>
      <w:hyperlink w:anchor="_Toc20429" w:history="1">
        <w:r>
          <w:rPr>
            <w:rFonts w:ascii="仿宋" w:eastAsia="仿宋" w:hAnsi="仿宋" w:cs="仿宋" w:hint="eastAsia"/>
            <w:lang w:eastAsia="zh-CN"/>
          </w:rPr>
          <w:t>(三)、关键节点施工计划</w:t>
        </w:r>
        <w:r>
          <w:tab/>
        </w:r>
        <w:r>
          <w:fldChar w:fldCharType="begin"/>
        </w:r>
        <w:r>
          <w:instrText xml:space="preserve"> PAGEREF _Toc20429 \h </w:instrText>
        </w:r>
        <w:r>
          <w:fldChar w:fldCharType="separate"/>
        </w:r>
        <w:r>
          <w:t>66</w:t>
        </w:r>
        <w:r>
          <w:fldChar w:fldCharType="end"/>
        </w:r>
      </w:hyperlink>
    </w:p>
    <w:p>
      <w:pPr>
        <w:pStyle w:val="TOC2"/>
        <w:tabs>
          <w:tab w:val="right" w:leader="dot" w:pos="8306"/>
        </w:tabs>
      </w:pPr>
      <w:hyperlink w:anchor="_Toc16807" w:history="1">
        <w:r>
          <w:rPr>
            <w:rFonts w:ascii="仿宋" w:eastAsia="仿宋" w:hAnsi="仿宋" w:cs="仿宋" w:hint="eastAsia"/>
            <w:lang w:eastAsia="zh-CN"/>
          </w:rPr>
          <w:t>(四)、施工现场管理</w:t>
        </w:r>
        <w:r>
          <w:tab/>
        </w:r>
        <w:r>
          <w:fldChar w:fldCharType="begin"/>
        </w:r>
        <w:r>
          <w:instrText xml:space="preserve"> PAGEREF _Toc16807 \h </w:instrText>
        </w:r>
        <w:r>
          <w:fldChar w:fldCharType="separate"/>
        </w:r>
        <w:r>
          <w:t>68</w:t>
        </w:r>
        <w:r>
          <w:fldChar w:fldCharType="end"/>
        </w:r>
      </w:hyperlink>
    </w:p>
    <w:p>
      <w:pPr>
        <w:pStyle w:val="TOC1"/>
        <w:tabs>
          <w:tab w:val="right" w:leader="dot" w:pos="8306"/>
        </w:tabs>
      </w:pPr>
      <w:hyperlink w:anchor="_Toc32378" w:history="1">
        <w:r>
          <w:rPr>
            <w:rFonts w:ascii="仿宋" w:eastAsia="仿宋" w:hAnsi="仿宋" w:cs="仿宋" w:hint="eastAsia"/>
            <w:lang w:eastAsia="zh-CN"/>
          </w:rPr>
          <w:t>十七、产业协同与集群发展</w:t>
        </w:r>
        <w:r>
          <w:tab/>
        </w:r>
        <w:r>
          <w:fldChar w:fldCharType="begin"/>
        </w:r>
        <w:r>
          <w:instrText xml:space="preserve"> PAGEREF _Toc32378 \h </w:instrText>
        </w:r>
        <w:r>
          <w:fldChar w:fldCharType="separate"/>
        </w:r>
        <w:r>
          <w:t>70</w:t>
        </w:r>
        <w:r>
          <w:fldChar w:fldCharType="end"/>
        </w:r>
      </w:hyperlink>
    </w:p>
    <w:p>
      <w:pPr>
        <w:pStyle w:val="TOC2"/>
        <w:tabs>
          <w:tab w:val="right" w:leader="dot" w:pos="8306"/>
        </w:tabs>
      </w:pPr>
      <w:hyperlink w:anchor="_Toc23754" w:history="1">
        <w:r>
          <w:rPr>
            <w:rFonts w:ascii="仿宋" w:eastAsia="仿宋" w:hAnsi="仿宋" w:cs="仿宋" w:hint="eastAsia"/>
            <w:lang w:eastAsia="zh-CN"/>
          </w:rPr>
          <w:t>(一)、产业协同机制建设</w:t>
        </w:r>
        <w:r>
          <w:tab/>
        </w:r>
        <w:r>
          <w:fldChar w:fldCharType="begin"/>
        </w:r>
        <w:r>
          <w:instrText xml:space="preserve"> PAGEREF _Toc23754 \h </w:instrText>
        </w:r>
        <w:r>
          <w:fldChar w:fldCharType="separate"/>
        </w:r>
        <w:r>
          <w:t>70</w:t>
        </w:r>
        <w:r>
          <w:fldChar w:fldCharType="end"/>
        </w:r>
      </w:hyperlink>
    </w:p>
    <w:p>
      <w:pPr>
        <w:pStyle w:val="TOC2"/>
        <w:tabs>
          <w:tab w:val="right" w:leader="dot" w:pos="8306"/>
        </w:tabs>
      </w:pPr>
      <w:hyperlink w:anchor="_Toc24495" w:history="1">
        <w:r>
          <w:rPr>
            <w:rFonts w:ascii="仿宋" w:eastAsia="仿宋" w:hAnsi="仿宋" w:cs="仿宋" w:hint="eastAsia"/>
            <w:lang w:eastAsia="zh-CN"/>
          </w:rPr>
          <w:t>(二)、产业集群培育与发展</w:t>
        </w:r>
        <w:r>
          <w:tab/>
        </w:r>
        <w:r>
          <w:fldChar w:fldCharType="begin"/>
        </w:r>
        <w:r>
          <w:instrText xml:space="preserve"> PAGEREF _Toc24495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36"/>
      <w:r>
        <w:rPr>
          <w:rFonts w:ascii="仿宋" w:eastAsia="仿宋" w:hAnsi="仿宋" w:cs="仿宋" w:hint="eastAsia"/>
          <w:sz w:val="28"/>
          <w:lang w:eastAsia="zh-CN"/>
        </w:rPr>
        <w:t>一、微机数字摄影测量工作站项目概论</w:t>
      </w:r>
      <w:bookmarkEnd w:id="2"/>
    </w:p>
    <w:p>
      <w:pPr>
        <w:pStyle w:val="Heading2"/>
        <w:rPr>
          <w:rFonts w:ascii="仿宋" w:eastAsia="仿宋" w:hAnsi="仿宋" w:cs="仿宋" w:hint="eastAsia"/>
          <w:lang w:eastAsia="zh-CN"/>
        </w:rPr>
      </w:pPr>
      <w:bookmarkStart w:id="3" w:name="_Toc1616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的申报单位是“XXX实业发展公司”，这是一家在其所处行业内备受尊敬的企业。公司自成立以来，通过其在微机数字摄影测量工作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机数字摄影测量工作站项目及其他多个行业领域中都有着显著的贡献。秦XX以其出色的领导才能和敏锐的商业洞察力，带领公司在微机数字摄影测量工作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微机数字摄影测量工作站项目的重要合作伙伴。公司专注于[行业名称]领域，以创新作为驱动力，不断推动技术进步和市场扩张。在微机数字摄影测量工作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微机数字摄影测量工作站项目中展现了强劲的增长和稳定的财务表现。公司通过有效的策略，在微机数字摄影测量工作站项目中扩大了其市场份额并增强了盈利能力。同时，公司积极承担社会责任，参与各类社会公益项目，增强了其在微机数字摄影测量工作站项目中的品牌形象和社会影响力。</w:t>
      </w:r>
    </w:p>
    <w:p>
      <w:pPr>
        <w:pStyle w:val="Heading2"/>
        <w:ind w:firstLine="560" w:firstLineChars="200"/>
        <w:rPr>
          <w:rFonts w:ascii="仿宋" w:eastAsia="仿宋" w:hAnsi="仿宋" w:cs="仿宋" w:hint="eastAsia"/>
          <w:sz w:val="28"/>
          <w:lang w:eastAsia="zh-CN"/>
        </w:rPr>
      </w:pPr>
      <w:bookmarkStart w:id="4" w:name="_Toc2105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机数字摄影测量工作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微机数字摄影测量工作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692"/>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9345"/>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一、微机数字摄影测量工作站项目的技术资源开发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二、微机数字摄影测量工作站项目的人力资源管理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机数字摄影测量工作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三、微机数字摄影测量工作站项目的资金资源筹措与优化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机数字摄影测量工作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630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机数字摄影测量工作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机数字摄影测量工作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微机数字摄影测量工作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6251"/>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高效能源利用和管理：微机数字摄影测量工作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微机数字摄影测量工作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智能技术的应用：微机数字摄影测量工作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6817"/>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19056"/>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机数字摄影测量工作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https://d.book118.com/408020072110006025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AB5F27"/>
    <w:rsid w:val="57AB5F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02007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2023-12-31T18:37:00Z</dcterms:created>
  <dcterms:modified xsi:type="dcterms:W3CDTF">2023-12-31T18:37:45Z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90C68F08D0884172AC7CD6F0617F6AF9_11</vt:lpwstr>
  </property>
  <property fmtid="{D5CDD505-2E9C-101B-9397-08002B2CF9AE}" pid="3" name="KSOProductBuildVer">
    <vt:lpwstr>2052-12.1.0.16120</vt:lpwstr>
  </property>
</Properties>
</file>