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spacing w:before="236" w:line="179" w:lineRule="auto"/>
        <w:ind w:left="6038"/>
        <w:outlineLvl w:val="0"/>
        <w:rPr>
          <w:rFonts w:ascii="Microsoft YaHei" w:eastAsia="Microsoft YaHei" w:hAnsi="Microsoft YaHei" w:cs="Microsoft YaHei"/>
          <w:sz w:val="55"/>
          <w:szCs w:val="55"/>
        </w:rPr>
      </w:pPr>
      <w:r>
        <w:rPr>
          <w:rFonts w:ascii="Microsoft YaHei" w:eastAsia="Microsoft YaHei" w:hAnsi="Microsoft YaHei" w:cs="Microsoft YaHei"/>
          <w:color w:val="FFFFFF"/>
          <w:sz w:val="55"/>
          <w:szCs w:val="55"/>
          <w14:textOutline w14:w="10151" w14:cap="sq">
            <w14:solidFill>
              <w14:srgbClr w14:val="FFFFFF"/>
            </w14:solidFill>
            <w14:prstDash w14:val="solid"/>
            <w14:bevel/>
          </w14:textOutline>
        </w:rPr>
        <w:t>OpenSDV</w:t>
      </w:r>
      <w:r>
        <w:rPr>
          <w:rFonts w:ascii="Microsoft YaHei" w:eastAsia="Microsoft YaHei" w:hAnsi="Microsoft YaHei" w:cs="Microsoft YaHei"/>
          <w:color w:val="FFFFFF"/>
          <w:spacing w:val="12"/>
          <w:sz w:val="55"/>
          <w:szCs w:val="55"/>
        </w:rPr>
        <w:t xml:space="preserve"> </w:t>
      </w:r>
      <w:r>
        <w:rPr>
          <w:rFonts w:ascii="Microsoft YaHei" w:eastAsia="Microsoft YaHei" w:hAnsi="Microsoft YaHei" w:cs="Microsoft YaHei"/>
          <w:color w:val="FFFFFF"/>
          <w:spacing w:val="12"/>
          <w:sz w:val="55"/>
          <w:szCs w:val="55"/>
          <w14:textOutline w14:w="10151" w14:cap="sq">
            <w14:solidFill>
              <w14:srgbClr w14:val="FFFFFF"/>
            </w14:solidFill>
            <w14:prstDash w14:val="solid"/>
            <w14:bevel/>
          </w14:textOutline>
        </w:rPr>
        <w:t>软件定义汽车专场</w:t>
      </w:r>
    </w:p>
    <w:p>
      <w:pPr>
        <w:pStyle w:val="BodyText"/>
        <w:spacing w:line="244" w:lineRule="auto"/>
        <w:sectPr>
          <w:headerReference w:type="default" r:id="rId4"/>
          <w:pgSz w:w="19200" w:h="10800"/>
          <w:pgMar w:top="400" w:right="0" w:bottom="0" w:left="0" w:header="0" w:footer="0" w:gutter="0"/>
          <w:cols w:space="708"/>
        </w:sectPr>
      </w:pPr>
    </w:p>
    <w:p>
      <w:pPr>
        <w:spacing w:before="171" w:line="178" w:lineRule="auto"/>
        <w:ind w:left="4855"/>
        <w:rPr>
          <w:rFonts w:ascii="Microsoft YaHei" w:eastAsia="Microsoft YaHei" w:hAnsi="Microsoft YaHei" w:cs="Microsoft YaHei"/>
          <w:sz w:val="40"/>
          <w:szCs w:val="40"/>
        </w:rPr>
      </w:pPr>
      <w:r>
        <w:rPr>
          <w:rFonts w:ascii="Microsoft YaHei" w:eastAsia="Microsoft YaHei" w:hAnsi="Microsoft YaHei" w:cs="Microsoft YaHei"/>
          <w:color w:val="FFFFFF"/>
          <w:spacing w:val="-1"/>
          <w:sz w:val="40"/>
          <w:szCs w:val="40"/>
        </w:rPr>
        <w:t>本期议题：基于容器的车载操作系统应用管理解决方案</w:t>
      </w:r>
    </w:p>
    <w:p>
      <w:pPr>
        <w:pStyle w:val="BodyText"/>
        <w:spacing w:line="284" w:lineRule="auto"/>
      </w:pPr>
    </w:p>
    <w:p>
      <w:pPr>
        <w:pStyle w:val="BodyText"/>
        <w:spacing w:line="284" w:lineRule="auto"/>
      </w:pPr>
    </w:p>
    <w:p>
      <w:pPr>
        <w:pStyle w:val="BodyText"/>
        <w:spacing w:line="284" w:lineRule="auto"/>
      </w:pPr>
    </w:p>
    <w:p>
      <w:pPr>
        <w:pStyle w:val="BodyText"/>
        <w:spacing w:line="284" w:lineRule="auto"/>
      </w:pPr>
    </w:p>
    <w:p>
      <w:pPr>
        <w:pStyle w:val="BodyText"/>
        <w:spacing w:line="284" w:lineRule="auto"/>
      </w:pPr>
    </w:p>
    <w:p>
      <w:pPr>
        <w:spacing w:before="120" w:line="178" w:lineRule="auto"/>
        <w:ind w:left="8207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color w:val="FFFFFF"/>
          <w:spacing w:val="5"/>
          <w:sz w:val="28"/>
          <w:szCs w:val="28"/>
          <w14:textOutline w14:w="5103" w14:cap="sq">
            <w14:solidFill>
              <w14:srgbClr w14:val="FFFFFF"/>
            </w14:solidFill>
            <w14:prstDash w14:val="solid"/>
            <w14:bevel/>
          </w14:textOutline>
        </w:rPr>
        <w:t>王鼎</w:t>
      </w:r>
      <w:r>
        <w:rPr>
          <w:rFonts w:ascii="Microsoft YaHei" w:eastAsia="Microsoft YaHei" w:hAnsi="Microsoft YaHei" w:cs="Microsoft YaHei"/>
          <w:color w:val="FFFFFF"/>
          <w:spacing w:val="27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color w:val="FFFFFF"/>
          <w:spacing w:val="5"/>
          <w:sz w:val="28"/>
          <w:szCs w:val="28"/>
          <w14:textOutline w14:w="5103" w14:cap="sq">
            <w14:solidFill>
              <w14:srgbClr w14:val="FFFFFF"/>
            </w14:solidFill>
            <w14:prstDash w14:val="solid"/>
            <w14:bevel/>
          </w14:textOutline>
        </w:rPr>
        <w:t>2023年05月06日</w:t>
      </w:r>
    </w:p>
    <w:p>
      <w:pPr>
        <w:spacing w:line="178" w:lineRule="auto"/>
        <w:rPr>
          <w:rFonts w:ascii="Microsoft YaHei" w:eastAsia="Microsoft YaHei" w:hAnsi="Microsoft YaHei" w:cs="Microsoft YaHei"/>
          <w:sz w:val="28"/>
          <w:szCs w:val="28"/>
        </w:rPr>
        <w:sectPr>
          <w:headerReference w:type="default" r:id="rId5"/>
          <w:type w:val="nextPage"/>
          <w:pgSz w:w="19200" w:h="10800"/>
          <w:pgMar w:top="400" w:right="0" w:bottom="0" w:left="0" w:header="0" w:footer="0" w:gutter="0"/>
          <w:pgNumType w:start="2"/>
          <w:cols w:space="708"/>
          <w:titlePg w:val="0"/>
        </w:sectPr>
      </w:pPr>
    </w:p>
    <w:p>
      <w:pPr>
        <w:spacing w:before="1" w:line="192" w:lineRule="auto"/>
        <w:rPr>
          <w:rFonts w:ascii="Microsoft YaHei" w:eastAsia="Microsoft YaHei" w:hAnsi="Microsoft YaHei" w:cs="Microsoft YaHei"/>
          <w:sz w:val="55"/>
          <w:szCs w:val="55"/>
        </w:rPr>
      </w:pPr>
      <w:r>
        <w:pict>
          <v:group id="_x0000_s1025" style="width:391.1pt;height:88.35pt;margin-top:103.82pt;margin-left:82.8pt;mso-position-horizontal-relative:page;mso-position-vertical-relative:page;position:absolute;z-index:251658240" coordorigin="0,0" coordsize="7822,1766" o:allowincell="f" filled="f" stroked="f">
            <v:rect id="_x0000_s1026" style="width:6982;height:1766;left:55;position:absolute" filled="t" fillcolor="#f2f2f2" stroked="f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width:2592;height:1585;position:absolute;top:83" filled="f" stroked="f">
              <v:imagedata r:id="rId6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width:4336;height:850;left:2680;position:absolute;top:483" filled="f" stroked="f">
              <o:lock v:ext="edit" aspectratio="f"/>
              <v:textbox inset="0,0,0,0">
                <w:txbxContent>
                  <w:p>
                    <w:pPr>
                      <w:pStyle w:val="BodyText"/>
                      <w:spacing w:before="21" w:line="202" w:lineRule="auto"/>
                      <w:ind w:left="30" w:right="20" w:hanging="11"/>
                      <w:rPr>
                        <w:rFonts w:ascii="Microsoft YaHei" w:eastAsia="Microsoft YaHei" w:hAnsi="Microsoft YaHei" w:cs="Microsoft YaHei"/>
                        <w:sz w:val="28"/>
                        <w:szCs w:val="28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17"/>
                        <w:sz w:val="28"/>
                        <w:szCs w:val="28"/>
                      </w:rPr>
                      <w:t>车载应用（非座舱） 以</w:t>
                    </w:r>
                    <w:r>
                      <w:rPr>
                        <w:spacing w:val="17"/>
                        <w:sz w:val="28"/>
                        <w:szCs w:val="28"/>
                      </w:rPr>
                      <w:t>C/</w:t>
                    </w:r>
                    <w:r>
                      <w:rPr>
                        <w:spacing w:val="-29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spacing w:val="17"/>
                        <w:sz w:val="28"/>
                        <w:szCs w:val="28"/>
                      </w:rPr>
                      <w:t>C++</w:t>
                    </w:r>
                    <w:r>
                      <w:rPr>
                        <w:sz w:val="28"/>
                        <w:szCs w:val="28"/>
                      </w:rPr>
                      <w:t xml:space="preserve">    </w:t>
                    </w:r>
                    <w:r>
                      <w:rPr>
                        <w:rFonts w:ascii="Microsoft YaHei" w:eastAsia="Microsoft YaHei" w:hAnsi="Microsoft YaHei" w:cs="Microsoft YaHei"/>
                        <w:spacing w:val="21"/>
                        <w:sz w:val="28"/>
                        <w:szCs w:val="28"/>
                      </w:rPr>
                      <w:t>的二进制可执行程序及库为主</w:t>
                    </w:r>
                    <w:r>
                      <w:rPr>
                        <w:rFonts w:ascii="Microsoft YaHei" w:eastAsia="Microsoft YaHei" w:hAnsi="Microsoft YaHei" w:cs="Microsoft YaHei"/>
                        <w:spacing w:val="-15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spacing w:val="21"/>
                        <w:sz w:val="28"/>
                        <w:szCs w:val="28"/>
                      </w:rPr>
                      <w:t>。</w:t>
                    </w:r>
                  </w:p>
                </w:txbxContent>
              </v:textbox>
            </v:shape>
            <v:rect id="_x0000_s1029" style="width:784;height:1766;left:7037;position:absolute" filled="t" fillcolor="#1f74ad" stroked="f"/>
            <v:shape id="_x0000_s1030" type="#_x0000_t202" style="width:1556;height:415;left:454;position:absolute;top:742" filled="f" stroked="f">
              <o:lock v:ext="edit" aspectratio="f"/>
              <v:textbox inset="0,0,0,0">
                <w:txbxContent>
                  <w:p>
                    <w:pPr>
                      <w:pStyle w:val="BodyText"/>
                      <w:spacing w:before="20" w:line="196" w:lineRule="auto"/>
                      <w:ind w:left="20"/>
                      <w:rPr>
                        <w:sz w:val="40"/>
                        <w:szCs w:val="40"/>
                      </w:rPr>
                    </w:pPr>
                    <w:r>
                      <w:rPr>
                        <w:b/>
                        <w:bCs/>
                        <w:color w:val="FFFFFF"/>
                        <w:spacing w:val="16"/>
                        <w:sz w:val="40"/>
                        <w:szCs w:val="40"/>
                      </w:rPr>
                      <w:t>Bi</w:t>
                    </w:r>
                    <w:r>
                      <w:rPr>
                        <w:b/>
                        <w:bCs/>
                        <w:color w:val="FFFFFF"/>
                        <w:spacing w:val="-23"/>
                        <w:sz w:val="40"/>
                        <w:szCs w:val="40"/>
                      </w:rPr>
                      <w:t xml:space="preserve"> </w:t>
                    </w:r>
                    <w:r>
                      <w:rPr>
                        <w:b/>
                        <w:bCs/>
                        <w:color w:val="FFFFFF"/>
                        <w:spacing w:val="16"/>
                        <w:sz w:val="40"/>
                        <w:szCs w:val="40"/>
                      </w:rPr>
                      <w:t>na</w:t>
                    </w:r>
                    <w:r>
                      <w:rPr>
                        <w:b/>
                        <w:bCs/>
                        <w:color w:val="FFFFFF"/>
                        <w:spacing w:val="-26"/>
                        <w:sz w:val="40"/>
                        <w:szCs w:val="40"/>
                      </w:rPr>
                      <w:t xml:space="preserve"> </w:t>
                    </w:r>
                    <w:r>
                      <w:rPr>
                        <w:b/>
                        <w:bCs/>
                        <w:color w:val="FFFFFF"/>
                        <w:spacing w:val="16"/>
                        <w:sz w:val="40"/>
                        <w:szCs w:val="40"/>
                      </w:rPr>
                      <w:t>ry</w:t>
                    </w:r>
                  </w:p>
                </w:txbxContent>
              </v:textbox>
            </v:shape>
            <v:shape id="_x0000_s1031" type="#_x0000_t202" style="width:307;height:417;left:7299;position:absolute;top:695" filled="f" stroked="f">
              <o:lock v:ext="edit" aspectratio="f"/>
              <v:textbox inset="0,0,0,0">
                <w:txbxContent>
                  <w:p>
                    <w:pPr>
                      <w:pStyle w:val="BodyText"/>
                      <w:spacing w:before="20" w:line="196" w:lineRule="auto"/>
                      <w:ind w:left="20"/>
                      <w:rPr>
                        <w:sz w:val="40"/>
                        <w:szCs w:val="40"/>
                      </w:rPr>
                    </w:pPr>
                    <w:r>
                      <w:rPr>
                        <w:color w:val="FFFFFF"/>
                        <w:spacing w:val="1"/>
                        <w:sz w:val="40"/>
                        <w:szCs w:val="40"/>
                      </w:rPr>
                      <w:t>A</w:t>
                    </w:r>
                  </w:p>
                </w:txbxContent>
              </v:textbox>
            </v:shape>
          </v:group>
        </w:pict>
      </w:r>
      <w:r>
        <w:pict>
          <v:group id="_x0000_s1032" style="width:391.1pt;height:88.35pt;margin-top:239.1pt;margin-left:82.8pt;mso-position-horizontal-relative:page;mso-position-vertical-relative:page;position:absolute;z-index:251660288" coordorigin="0,0" coordsize="7822,1766" o:allowincell="f" filled="f" stroked="f">
            <v:rect id="_x0000_s1033" style="width:6982;height:1766;left:55;position:absolute" filled="t" fillcolor="#f2f2f2" stroked="f"/>
            <v:shape id="_x0000_s1034" type="#_x0000_t202" style="width:3977;height:1205;left:2674;position:absolute;top:324" filled="f" stroked="f">
              <o:lock v:ext="edit" aspectratio="f"/>
              <v:textbox inset="0,0,0,0">
                <w:txbxContent>
                  <w:p>
                    <w:pPr>
                      <w:spacing w:before="19" w:line="194" w:lineRule="auto"/>
                      <w:ind w:left="20" w:right="20" w:firstLine="5"/>
                      <w:jc w:val="both"/>
                      <w:rPr>
                        <w:rFonts w:ascii="Microsoft YaHei" w:eastAsia="Microsoft YaHei" w:hAnsi="Microsoft YaHei" w:cs="Microsoft YaHei"/>
                        <w:sz w:val="28"/>
                        <w:szCs w:val="28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19"/>
                        <w:sz w:val="28"/>
                        <w:szCs w:val="28"/>
                      </w:rPr>
                      <w:t>车载应用在开发与测试阶段</w:t>
                    </w:r>
                    <w:r>
                      <w:rPr>
                        <w:rFonts w:ascii="Microsoft YaHei" w:eastAsia="Microsoft YaHei" w:hAnsi="Microsoft YaHei" w:cs="Microsoft YaHei"/>
                        <w:spacing w:val="-40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spacing w:val="19"/>
                        <w:sz w:val="28"/>
                        <w:szCs w:val="28"/>
                      </w:rPr>
                      <w:t>，</w:t>
                    </w:r>
                    <w:r>
                      <w:rPr>
                        <w:rFonts w:ascii="Microsoft YaHei" w:eastAsia="Microsoft YaHei" w:hAnsi="Microsoft YaHei" w:cs="Microsoft YaHei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spacing w:val="19"/>
                        <w:sz w:val="28"/>
                        <w:szCs w:val="28"/>
                      </w:rPr>
                      <w:t>需要同时部署多个版本应用</w:t>
                    </w:r>
                    <w:r>
                      <w:rPr>
                        <w:rFonts w:ascii="Microsoft YaHei" w:eastAsia="Microsoft YaHei" w:hAnsi="Microsoft YaHei" w:cs="Microsoft YaHei"/>
                        <w:spacing w:val="-34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spacing w:val="19"/>
                        <w:sz w:val="28"/>
                        <w:szCs w:val="28"/>
                      </w:rPr>
                      <w:t>，</w:t>
                    </w:r>
                    <w:r>
                      <w:rPr>
                        <w:rFonts w:ascii="Microsoft YaHei" w:eastAsia="Microsoft YaHei" w:hAnsi="Microsoft YaHei" w:cs="Microsoft YaHei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spacing w:val="20"/>
                        <w:sz w:val="28"/>
                        <w:szCs w:val="28"/>
                      </w:rPr>
                      <w:t>进行对比测试</w:t>
                    </w:r>
                    <w:r>
                      <w:rPr>
                        <w:rFonts w:ascii="Microsoft YaHei" w:eastAsia="Microsoft YaHei" w:hAnsi="Microsoft YaHei" w:cs="Microsoft YaHei"/>
                        <w:spacing w:val="-20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spacing w:val="20"/>
                        <w:sz w:val="28"/>
                        <w:szCs w:val="28"/>
                      </w:rPr>
                      <w:t>。</w:t>
                    </w:r>
                  </w:p>
                </w:txbxContent>
              </v:textbox>
            </v:shape>
            <v:shape id="_x0000_s1035" type="#_x0000_t75" style="width:2592;height:1585;position:absolute;top:113" filled="f" stroked="f">
              <v:imagedata r:id="rId7" o:title=""/>
            </v:shape>
            <v:rect id="_x0000_s1036" style="width:784;height:1766;left:7037;position:absolute" filled="t" fillcolor="#1aa3aa" stroked="f"/>
            <v:shape id="_x0000_s1037" type="#_x0000_t202" style="width:1670;height:395;left:389;position:absolute;top:707" filled="f" stroked="f">
              <o:lock v:ext="edit" aspectratio="f"/>
              <v:textbox inset="0,0,0,0">
                <w:txbxContent>
                  <w:p>
                    <w:pPr>
                      <w:spacing w:before="20" w:line="177" w:lineRule="auto"/>
                      <w:ind w:left="20"/>
                      <w:rPr>
                        <w:rFonts w:ascii="Microsoft YaHei" w:eastAsia="Microsoft YaHei" w:hAnsi="Microsoft YaHei" w:cs="Microsoft YaHei"/>
                        <w:sz w:val="28"/>
                        <w:szCs w:val="28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color w:val="FFFFFF"/>
                        <w:spacing w:val="47"/>
                        <w:sz w:val="28"/>
                        <w:szCs w:val="28"/>
                        <w14:textOutline w14:w="5103" w14:cap="sq">
                          <w14:solidFill>
                            <w14:srgbClr w14:val="FFFFFF"/>
                          </w14:solidFill>
                          <w14:prstDash w14:val="solid"/>
                          <w14:bevel/>
                        </w14:textOutline>
                      </w:rPr>
                      <w:t>多版本并行</w:t>
                    </w:r>
                  </w:p>
                </w:txbxContent>
              </v:textbox>
            </v:shape>
            <v:shape id="_x0000_s1038" type="#_x0000_t202" style="width:310;height:420;left:7319;position:absolute;top:690" filled="f" stroked="f">
              <o:lock v:ext="edit" aspectratio="f"/>
              <v:textbox inset="0,0,0,0">
                <w:txbxContent>
                  <w:p>
                    <w:pPr>
                      <w:pStyle w:val="BodyText"/>
                      <w:spacing w:before="19" w:line="199" w:lineRule="auto"/>
                      <w:jc w:val="right"/>
                      <w:rPr>
                        <w:sz w:val="40"/>
                        <w:szCs w:val="40"/>
                      </w:rPr>
                    </w:pPr>
                    <w:r>
                      <w:rPr>
                        <w:color w:val="FFFFFF"/>
                        <w:sz w:val="40"/>
                        <w:szCs w:val="40"/>
                      </w:rPr>
                      <w:t>C</w:t>
                    </w:r>
                  </w:p>
                </w:txbxContent>
              </v:textbox>
            </v:shape>
          </v:group>
        </w:pict>
      </w:r>
      <w:r>
        <w:pict>
          <v:group id="_x0000_s1039" style="width:391.1pt;height:88.35pt;margin-top:374.38pt;margin-left:82.8pt;mso-position-horizontal-relative:page;mso-position-vertical-relative:page;position:absolute;z-index:251659264" coordorigin="0,0" coordsize="7822,1766" o:allowincell="f" filled="f" stroked="f">
            <v:rect id="_x0000_s1040" style="width:6982;height:1766;left:55;position:absolute" filled="t" fillcolor="#f2f2f2" stroked="f"/>
            <v:shape id="_x0000_s1041" type="#_x0000_t75" style="width:2592;height:1583;position:absolute;top:72" filled="f" stroked="f">
              <v:imagedata r:id="rId8" o:title=""/>
            </v:shape>
            <v:shape id="_x0000_s1042" type="#_x0000_t202" style="width:3408;height:798;left:2677;position:absolute;top:526" filled="f" stroked="f">
              <o:lock v:ext="edit" aspectratio="f"/>
              <v:textbox inset="0,0,0,0">
                <w:txbxContent>
                  <w:p>
                    <w:pPr>
                      <w:spacing w:before="20" w:line="189" w:lineRule="auto"/>
                      <w:ind w:left="32" w:right="20" w:hanging="13"/>
                      <w:rPr>
                        <w:rFonts w:ascii="Microsoft YaHei" w:eastAsia="Microsoft YaHei" w:hAnsi="Microsoft YaHei" w:cs="Microsoft YaHei"/>
                        <w:sz w:val="28"/>
                        <w:szCs w:val="28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26"/>
                        <w:sz w:val="28"/>
                        <w:szCs w:val="28"/>
                      </w:rPr>
                      <w:t>要求完善的信息安全特性</w:t>
                    </w:r>
                    <w:r>
                      <w:rPr>
                        <w:rFonts w:ascii="Microsoft YaHei" w:eastAsia="Microsoft YaHei" w:hAnsi="Microsoft YaHei" w:cs="Microsoft YaHei"/>
                        <w:spacing w:val="1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spacing w:val="23"/>
                        <w:sz w:val="28"/>
                        <w:szCs w:val="28"/>
                      </w:rPr>
                      <w:t>防止不明来源的应用</w:t>
                    </w:r>
                  </w:p>
                </w:txbxContent>
              </v:textbox>
            </v:shape>
            <v:rect id="_x0000_s1043" style="width:784;height:1766;left:7037;position:absolute" filled="t" fillcolor="#9bbb59" stroked="f"/>
            <v:shape id="_x0000_s1044" type="#_x0000_t202" style="width:1811;height:544;left:317;position:absolute;top:678" filled="f" stroked="f">
              <o:lock v:ext="edit" aspectratio="f"/>
              <v:textbox inset="0,0,0,0">
                <w:txbxContent>
                  <w:p>
                    <w:pPr>
                      <w:spacing w:before="20" w:line="176" w:lineRule="auto"/>
                      <w:ind w:left="20"/>
                      <w:rPr>
                        <w:rFonts w:ascii="Microsoft YaHei" w:eastAsia="Microsoft YaHei" w:hAnsi="Microsoft YaHei" w:cs="Microsoft YaHei"/>
                        <w:sz w:val="40"/>
                        <w:szCs w:val="40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color w:val="FFFFFF"/>
                        <w:spacing w:val="46"/>
                        <w:sz w:val="40"/>
                        <w:szCs w:val="40"/>
                        <w14:textOutline w14:w="7282" w14:cap="sq">
                          <w14:solidFill>
                            <w14:srgbClr w14:val="FFFFFF"/>
                          </w14:solidFill>
                          <w14:prstDash w14:val="solid"/>
                          <w14:bevel/>
                        </w14:textOutline>
                      </w:rPr>
                      <w:t>信息安全</w:t>
                    </w:r>
                  </w:p>
                </w:txbxContent>
              </v:textbox>
            </v:shape>
            <v:shape id="_x0000_s1045" type="#_x0000_t202" style="width:276;height:417;left:7331;position:absolute;top:695" filled="f" stroked="f">
              <o:lock v:ext="edit" aspectratio="f"/>
              <v:textbox inset="0,0,0,0">
                <w:txbxContent>
                  <w:p>
                    <w:pPr>
                      <w:pStyle w:val="BodyText"/>
                      <w:spacing w:before="20" w:line="196" w:lineRule="auto"/>
                      <w:jc w:val="right"/>
                      <w:rPr>
                        <w:sz w:val="40"/>
                        <w:szCs w:val="40"/>
                      </w:rPr>
                    </w:pPr>
                    <w:r>
                      <w:rPr>
                        <w:color w:val="FFFFFF"/>
                        <w:spacing w:val="-32"/>
                        <w:sz w:val="40"/>
                        <w:szCs w:val="40"/>
                      </w:rPr>
                      <w:t>E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661312" behindDoc="0" locked="0" layoutInCell="0" allowOverlap="1">
            <wp:simplePos x="0" y="0"/>
            <wp:positionH relativeFrom="page">
              <wp:posOffset>9861846</wp:posOffset>
            </wp:positionH>
            <wp:positionV relativeFrom="page">
              <wp:posOffset>6228119</wp:posOffset>
            </wp:positionV>
            <wp:extent cx="1992621" cy="288504"/>
            <wp:effectExtent l="0" t="0" r="0" b="0"/>
            <wp:wrapNone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992621" cy="2885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eastAsia="Microsoft YaHei" w:hAnsi="Microsoft YaHei" w:cs="Microsoft YaHei"/>
          <w:color w:val="595959"/>
          <w:position w:val="-8"/>
          <w:sz w:val="55"/>
          <w:szCs w:val="55"/>
        </w:rPr>
        <w:drawing>
          <wp:inline distT="0" distB="0" distL="0" distR="0">
            <wp:extent cx="214884" cy="370332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14884" cy="3703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color w:val="595959"/>
          <w:spacing w:val="59"/>
          <w:sz w:val="55"/>
          <w:szCs w:val="55"/>
        </w:rPr>
        <w:t xml:space="preserve"> </w:t>
      </w:r>
      <w:r>
        <w:rPr>
          <w:rFonts w:ascii="Microsoft YaHei" w:eastAsia="Microsoft YaHei" w:hAnsi="Microsoft YaHei" w:cs="Microsoft YaHei"/>
          <w:color w:val="595959"/>
          <w:spacing w:val="8"/>
          <w:sz w:val="55"/>
          <w:szCs w:val="55"/>
          <w14:textOutline w14:w="10151" w14:cap="sq">
            <w14:solidFill>
              <w14:srgbClr w14:val="595959"/>
            </w14:solidFill>
            <w14:prstDash w14:val="solid"/>
            <w14:bevel/>
          </w14:textOutline>
        </w:rPr>
        <w:t>车载操作系统应用管理的挑战</w:t>
      </w:r>
    </w:p>
    <w:p>
      <w:pPr>
        <w:pStyle w:val="BodyText"/>
        <w:spacing w:line="317" w:lineRule="auto"/>
      </w:pPr>
    </w:p>
    <w:p>
      <w:pPr>
        <w:pStyle w:val="BodyText"/>
        <w:spacing w:line="317" w:lineRule="auto"/>
      </w:pPr>
    </w:p>
    <w:p>
      <w:pPr>
        <w:pStyle w:val="BodyText"/>
        <w:spacing w:line="318" w:lineRule="auto"/>
      </w:pPr>
    </w:p>
    <w:p>
      <w:pPr>
        <w:pStyle w:val="BodyText"/>
        <w:spacing w:line="1766" w:lineRule="exact"/>
        <w:ind w:firstLine="9774"/>
      </w:pPr>
      <w:r>
        <w:rPr>
          <w:position w:val="-35"/>
        </w:rPr>
        <w:pict>
          <v:group id="_x0000_i1046" style="width:396.9pt;height:88.35pt;mso-position-horizontal-relative:char;mso-position-vertical-relative:line" coordorigin="0,0" coordsize="7937,1766" filled="f" stroked="f">
            <v:shape id="_x0000_s1047" type="#_x0000_t75" style="width:7154;height:1766;left:783;position:absolute" filled="f" stroked="f">
              <v:imagedata r:id="rId11" o:title=""/>
            </v:shape>
            <v:shape id="_x0000_s1048" type="#_x0000_t202" style="width:4352;height:1035;left:913;position:absolute;top:371" filled="f" stroked="f">
              <o:lock v:ext="edit" aspectratio="f"/>
              <v:textbox inset="0,0,0,0">
                <w:txbxContent>
                  <w:p>
                    <w:pPr>
                      <w:spacing w:before="18" w:line="201" w:lineRule="auto"/>
                      <w:ind w:left="20" w:right="20" w:firstLine="7"/>
                      <w:jc w:val="both"/>
                      <w:rPr>
                        <w:rFonts w:ascii="Microsoft YaHei" w:eastAsia="Microsoft YaHei" w:hAnsi="Microsoft YaHei" w:cs="Microsoft YaHei"/>
                        <w:sz w:val="25"/>
                        <w:szCs w:val="25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31"/>
                        <w:sz w:val="25"/>
                        <w:szCs w:val="25"/>
                      </w:rPr>
                      <w:t>车载应用往往由不同团队开发</w:t>
                    </w:r>
                    <w:r>
                      <w:rPr>
                        <w:rFonts w:ascii="Microsoft YaHei" w:eastAsia="Microsoft YaHei" w:hAnsi="Microsoft YaHei" w:cs="Microsoft YaHei"/>
                        <w:spacing w:val="-30"/>
                        <w:sz w:val="25"/>
                        <w:szCs w:val="25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spacing w:val="31"/>
                        <w:sz w:val="25"/>
                        <w:szCs w:val="25"/>
                      </w:rPr>
                      <w:t>，</w:t>
                    </w:r>
                    <w:r>
                      <w:rPr>
                        <w:rFonts w:ascii="Microsoft YaHei" w:eastAsia="Microsoft YaHei" w:hAnsi="Microsoft YaHei" w:cs="Microsoft YaHei"/>
                        <w:spacing w:val="-29"/>
                        <w:sz w:val="25"/>
                        <w:szCs w:val="25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spacing w:val="31"/>
                        <w:sz w:val="25"/>
                        <w:szCs w:val="25"/>
                      </w:rPr>
                      <w:t>有</w:t>
                    </w:r>
                    <w:r>
                      <w:rPr>
                        <w:rFonts w:ascii="Microsoft YaHei" w:eastAsia="Microsoft YaHei" w:hAnsi="Microsoft YaHei" w:cs="Microsoft YaHei"/>
                        <w:sz w:val="25"/>
                        <w:szCs w:val="25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spacing w:val="31"/>
                        <w:sz w:val="25"/>
                        <w:szCs w:val="25"/>
                      </w:rPr>
                      <w:t>不同的复杂依赖</w:t>
                    </w:r>
                    <w:r>
                      <w:rPr>
                        <w:rFonts w:ascii="Microsoft YaHei" w:eastAsia="Microsoft YaHei" w:hAnsi="Microsoft YaHei" w:cs="Microsoft YaHei"/>
                        <w:spacing w:val="-23"/>
                        <w:sz w:val="25"/>
                        <w:szCs w:val="25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spacing w:val="31"/>
                        <w:sz w:val="25"/>
                        <w:szCs w:val="25"/>
                      </w:rPr>
                      <w:t>，</w:t>
                    </w:r>
                    <w:r>
                      <w:rPr>
                        <w:rFonts w:ascii="Microsoft YaHei" w:eastAsia="Microsoft YaHei" w:hAnsi="Microsoft YaHei" w:cs="Microsoft YaHei"/>
                        <w:spacing w:val="-29"/>
                        <w:sz w:val="25"/>
                        <w:szCs w:val="25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spacing w:val="31"/>
                        <w:sz w:val="25"/>
                        <w:szCs w:val="25"/>
                      </w:rPr>
                      <w:t>经常需要重新做</w:t>
                    </w:r>
                    <w:r>
                      <w:rPr>
                        <w:rFonts w:ascii="Microsoft YaHei" w:eastAsia="Microsoft YaHei" w:hAnsi="Microsoft YaHei" w:cs="Microsoft YaHei"/>
                        <w:sz w:val="25"/>
                        <w:szCs w:val="25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spacing w:val="34"/>
                        <w:sz w:val="25"/>
                        <w:szCs w:val="25"/>
                      </w:rPr>
                      <w:t>操作系统和三方库的依赖适配</w:t>
                    </w:r>
                    <w:r>
                      <w:rPr>
                        <w:rFonts w:ascii="Microsoft YaHei" w:eastAsia="Microsoft YaHei" w:hAnsi="Microsoft YaHei" w:cs="Microsoft YaHei"/>
                        <w:spacing w:val="-7"/>
                        <w:sz w:val="25"/>
                        <w:szCs w:val="25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spacing w:val="34"/>
                        <w:sz w:val="25"/>
                        <w:szCs w:val="25"/>
                      </w:rPr>
                      <w:t>。</w:t>
                    </w:r>
                  </w:p>
                </w:txbxContent>
              </v:textbox>
            </v:shape>
            <v:rect id="_x0000_s1049" style="width:784;height:1766;position:absolute" filled="t" fillcolor="#3498db" stroked="f"/>
            <v:shape id="_x0000_s1050" type="#_x0000_t202" style="width:1801;height:415;left:5653;position:absolute;top:677" filled="f" stroked="f">
              <o:lock v:ext="edit" aspectratio="f"/>
              <v:textbox inset="0,0,0,0">
                <w:txbxContent>
                  <w:p>
                    <w:pPr>
                      <w:spacing w:before="20" w:line="176" w:lineRule="auto"/>
                      <w:ind w:left="20"/>
                      <w:rPr>
                        <w:rFonts w:ascii="Microsoft YaHei" w:eastAsia="Microsoft YaHei" w:hAnsi="Microsoft YaHei" w:cs="Microsoft YaHei"/>
                        <w:sz w:val="40"/>
                        <w:szCs w:val="40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color w:val="FFFFFF"/>
                        <w:spacing w:val="43"/>
                        <w:sz w:val="40"/>
                        <w:szCs w:val="40"/>
                        <w14:textOutline w14:w="7282" w14:cap="sq">
                          <w14:solidFill>
                            <w14:srgbClr w14:val="FFFFFF"/>
                          </w14:solidFill>
                          <w14:prstDash w14:val="solid"/>
                          <w14:bevel/>
                        </w14:textOutline>
                      </w:rPr>
                      <w:t>多重依赖</w:t>
                    </w:r>
                  </w:p>
                </w:txbxContent>
              </v:textbox>
            </v:shape>
            <v:shape id="_x0000_s1051" type="#_x0000_t202" style="width:277;height:332;left:290;position:absolute;top:695" filled="f" stroked="f">
              <o:lock v:ext="edit" aspectratio="f"/>
              <v:textbox inset="0,0,0,0">
                <w:txbxContent>
                  <w:p>
                    <w:pPr>
                      <w:spacing w:before="20" w:line="196" w:lineRule="auto"/>
                      <w:jc w:val="right"/>
                      <w:rPr>
                        <w:rFonts w:ascii="Arial" w:eastAsia="Arial" w:hAnsi="Arial" w:cs="Arial"/>
                        <w:sz w:val="40"/>
                        <w:szCs w:val="40"/>
                      </w:rPr>
                    </w:pPr>
                    <w:r>
                      <w:rPr>
                        <w:rFonts w:ascii="Arial" w:eastAsia="Arial" w:hAnsi="Arial" w:cs="Arial"/>
                        <w:color w:val="FFFFFF"/>
                        <w:spacing w:val="-30"/>
                        <w:sz w:val="40"/>
                        <w:szCs w:val="40"/>
                      </w:rPr>
                      <w:t>B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line="311" w:lineRule="auto"/>
      </w:pPr>
    </w:p>
    <w:p>
      <w:pPr>
        <w:pStyle w:val="BodyText"/>
        <w:spacing w:line="311" w:lineRule="auto"/>
      </w:pPr>
    </w:p>
    <w:p>
      <w:pPr>
        <w:pStyle w:val="BodyText"/>
        <w:spacing w:line="311" w:lineRule="auto"/>
      </w:pPr>
    </w:p>
    <w:p>
      <w:pPr>
        <w:pStyle w:val="BodyText"/>
        <w:spacing w:line="1766" w:lineRule="exact"/>
        <w:ind w:firstLine="9774"/>
      </w:pPr>
      <w:r>
        <w:rPr>
          <w:position w:val="-35"/>
        </w:rPr>
        <w:pict>
          <v:group id="_x0000_i1052" style="width:396.9pt;height:88.35pt;mso-position-horizontal-relative:char;mso-position-vertical-relative:line" coordorigin="0,0" coordsize="7937,1766" filled="f" stroked="f">
            <v:shape id="_x0000_s1053" type="#_x0000_t75" style="width:7154;height:1766;left:783;position:absolute" filled="f" stroked="f">
              <v:imagedata r:id="rId12" o:title=""/>
            </v:shape>
            <v:shape id="_x0000_s1054" type="#_x0000_t202" style="width:3722;height:710;left:1583;position:absolute;top:524" filled="f" stroked="f">
              <o:lock v:ext="edit" aspectratio="f"/>
              <v:textbox inset="0,0,0,0">
                <w:txbxContent>
                  <w:p>
                    <w:pPr>
                      <w:spacing w:before="19" w:line="190" w:lineRule="auto"/>
                      <w:ind w:left="20" w:right="20" w:firstLine="5"/>
                      <w:rPr>
                        <w:rFonts w:ascii="Microsoft YaHei" w:eastAsia="Microsoft YaHei" w:hAnsi="Microsoft YaHei" w:cs="Microsoft YaHei"/>
                        <w:sz w:val="28"/>
                        <w:szCs w:val="28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26"/>
                        <w:sz w:val="28"/>
                        <w:szCs w:val="28"/>
                      </w:rPr>
                      <w:t>车载应用通常要求快速启动</w:t>
                    </w:r>
                    <w:r>
                      <w:rPr>
                        <w:rFonts w:ascii="Microsoft YaHei" w:eastAsia="Microsoft YaHei" w:hAnsi="Microsoft YaHei" w:cs="Microsoft YaHei"/>
                        <w:spacing w:val="2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spacing w:val="26"/>
                        <w:sz w:val="28"/>
                        <w:szCs w:val="28"/>
                      </w:rPr>
                      <w:t>对于应用的性能有较高要求</w:t>
                    </w:r>
                  </w:p>
                </w:txbxContent>
              </v:textbox>
            </v:shape>
            <v:rect id="_x0000_s1055" style="width:784;height:1766;position:absolute" filled="t" fillcolor="#69a35b" stroked="f">
              <v:fill opacity="64765f"/>
            </v:rect>
            <v:shape id="_x0000_s1056" type="#_x0000_t202" style="width:888;height:405;left:6107;position:absolute;top:681" filled="f" stroked="f">
              <o:lock v:ext="edit" aspectratio="f"/>
              <v:textbox inset="0,0,0,0">
                <w:txbxContent>
                  <w:p>
                    <w:pPr>
                      <w:spacing w:before="20" w:line="173" w:lineRule="auto"/>
                      <w:jc w:val="right"/>
                      <w:rPr>
                        <w:rFonts w:ascii="Microsoft YaHei" w:eastAsia="Microsoft YaHei" w:hAnsi="Microsoft YaHei" w:cs="Microsoft YaHei"/>
                        <w:sz w:val="40"/>
                        <w:szCs w:val="40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color w:val="FFFFFF"/>
                        <w:spacing w:val="23"/>
                        <w:sz w:val="40"/>
                        <w:szCs w:val="40"/>
                        <w14:textOutline w14:w="7282" w14:cap="sq">
                          <w14:solidFill>
                            <w14:srgbClr w14:val="FFFFFF"/>
                          </w14:solidFill>
                          <w14:prstDash w14:val="solid"/>
                          <w14:bevel/>
                        </w14:textOutline>
                      </w:rPr>
                      <w:t>性能</w:t>
                    </w:r>
                  </w:p>
                </w:txbxContent>
              </v:textbox>
            </v:shape>
            <v:shape id="_x0000_s1057" type="#_x0000_t202" style="width:298;height:332;left:292;position:absolute;top:695" filled="f" stroked="f">
              <o:lock v:ext="edit" aspectratio="f"/>
              <v:textbox inset="0,0,0,0">
                <w:txbxContent>
                  <w:p>
                    <w:pPr>
                      <w:spacing w:before="20" w:line="196" w:lineRule="auto"/>
                      <w:jc w:val="right"/>
                      <w:rPr>
                        <w:rFonts w:ascii="Arial" w:eastAsia="Arial" w:hAnsi="Arial" w:cs="Arial"/>
                        <w:sz w:val="40"/>
                        <w:szCs w:val="40"/>
                      </w:rPr>
                    </w:pPr>
                    <w:r>
                      <w:rPr>
                        <w:rFonts w:ascii="Arial" w:eastAsia="Arial" w:hAnsi="Arial" w:cs="Arial"/>
                        <w:color w:val="FFFFFF"/>
                        <w:spacing w:val="-31"/>
                        <w:sz w:val="40"/>
                        <w:szCs w:val="40"/>
                      </w:rPr>
                      <w:t>D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line="311" w:lineRule="auto"/>
      </w:pPr>
    </w:p>
    <w:p>
      <w:pPr>
        <w:pStyle w:val="BodyText"/>
        <w:spacing w:line="311" w:lineRule="auto"/>
      </w:pPr>
    </w:p>
    <w:p>
      <w:pPr>
        <w:pStyle w:val="BodyText"/>
        <w:spacing w:line="311" w:lineRule="auto"/>
      </w:pP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https://d.book118.com/408046136143006043</w:t>
        </w:r>
      </w:hyperlink>
    </w:p>
    <w:p>
      <w:pPr>
        <w:pStyle w:val="BodyText"/>
        <w:spacing w:line="311" w:lineRule="auto"/>
      </w:pPr>
    </w:p>
    <w:sectPr>
      <w:headerReference w:type="default" r:id="rId14"/>
      <w:pgSz w:w="19200" w:h="10800"/>
      <w:pgMar w:top="362" w:right="0" w:bottom="0" w:left="0" w:header="0" w:footer="0" w:gutter="0"/>
      <w:pgNumType w:start="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mc:AlternateContent>
        <mc:Choice Requires="wps">
          <w:drawing>
            <wp:anchor distT="0" distB="0" distL="0" distR="0" simplePos="0" relativeHeight="251659264" behindDoc="1" locked="0" layoutInCell="0" allowOverlap="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12192000" cy="6858000"/>
              <wp:effectExtent l="0" t="0" r="0" b="0"/>
              <wp:wrapNone/>
              <wp:docPr id="2" name="Rect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0" y="0"/>
                        <a:ext cx="12192000" cy="6858000"/>
                      </a:xfrm>
                      <a:prstGeom prst="rect">
                        <a:avLst/>
                      </a:prstGeom>
                      <a:solidFill>
                        <a:srgbClr val="EDEDED">
                          <a:alpha val="34901"/>
                        </a:srgbClr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2" o:spid="_x0000_s2049" style="width:960pt;height:540pt;margin-top:0;margin-left:0;mso-position-horizontal-relative:page;mso-position-vertical-relative:page;mso-wrap-distance-bottom:0;mso-wrap-distance-left:0;mso-wrap-distance-right:0;mso-wrap-distance-top:0;position:absolute;v-text-anchor:top;z-index:-251658240" o:allowincell="f" fillcolor="#ededed" stroked="f">
              <v:fill opacity="22873f"/>
            </v:rect>
          </w:pict>
        </mc:Fallback>
      </mc:AlternateContent>
    </w:r>
    <w:r>
      <w:drawing>
        <wp:anchor distT="0" distB="0" distL="0" distR="0" simplePos="0" relativeHeight="251660288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2000" cy="6858000"/>
          <wp:effectExtent l="0" t="0" r="0" b="0"/>
          <wp:wrapNone/>
          <wp:docPr id="4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 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2000" cy="6858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mc:AlternateContent>
        <mc:Choice Requires="wps">
          <w:drawing>
            <wp:anchor distT="0" distB="0" distL="0" distR="0" simplePos="0" relativeHeight="251662336" behindDoc="1" locked="0" layoutInCell="0" allowOverlap="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12192000" cy="6858000"/>
              <wp:effectExtent l="0" t="0" r="0" b="0"/>
              <wp:wrapNone/>
              <wp:docPr id="267247494" name="Rect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0" y="0"/>
                        <a:ext cx="12192000" cy="6858000"/>
                      </a:xfrm>
                      <a:prstGeom prst="rect">
                        <a:avLst/>
                      </a:prstGeom>
                      <a:solidFill>
                        <a:srgbClr val="EDEDED">
                          <a:alpha val="34901"/>
                        </a:srgbClr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2" o:spid="_x0000_s2050" style="width:960pt;height:540pt;margin-top:0;margin-left:0;mso-position-horizontal-relative:page;mso-position-vertical-relative:page;mso-wrap-distance-bottom:0;mso-wrap-distance-left:0;mso-wrap-distance-right:0;mso-wrap-distance-top:0;position:absolute;v-text-anchor:top;z-index:-251655168" o:allowincell="f" fillcolor="#ededed" stroked="f">
              <v:fill opacity="22873f"/>
            </v:rect>
          </w:pict>
        </mc:Fallback>
      </mc:AlternateContent>
    </w:r>
    <w:r>
      <w:drawing>
        <wp:anchor distT="0" distB="0" distL="0" distR="0" simplePos="0" relativeHeight="251663360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2000" cy="6858000"/>
          <wp:effectExtent l="0" t="0" r="0" b="0"/>
          <wp:wrapNone/>
          <wp:docPr id="1312670958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12670958" name="IM 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2000" cy="6858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rect id="_x0000_s2051" style="width:960pt;height:540pt;margin-top:0;margin-left:0;mso-position-horizontal-relative:page;mso-position-vertical-relative:page;position:absolute;z-index:251664384" o:allowincell="f" filled="t" fillcolor="#ededed" stroked="f">
          <v:fill opacity="22873f"/>
        </v:rect>
      </w:pict>
    </w:r>
    <w:r>
      <w:drawing>
        <wp:anchor distT="0" distB="0" distL="0" distR="0" simplePos="0" relativeHeight="251665408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2000" cy="6858000"/>
          <wp:effectExtent l="0" t="0" r="0" b="0"/>
          <wp:wrapNone/>
          <wp:docPr id="6" name="IM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 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2000" cy="6858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Microsoft YaHei" w:eastAsia="Microsoft YaHei" w:hAnsi="Microsoft YaHei" w:cs="Microsoft YaHei"/>
      <w:sz w:val="19"/>
      <w:szCs w:val="19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image" Target="media/image7.png" /><Relationship Id="rId12" Type="http://schemas.openxmlformats.org/officeDocument/2006/relationships/image" Target="media/image8.png" /><Relationship Id="rId13" Type="http://schemas.openxmlformats.org/officeDocument/2006/relationships/hyperlink" Target="https://d.book118.com/408046136143006043" TargetMode="External" /><Relationship Id="rId14" Type="http://schemas.openxmlformats.org/officeDocument/2006/relationships/header" Target="header3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image" Target="media/image2.jpeg" /><Relationship Id="rId7" Type="http://schemas.openxmlformats.org/officeDocument/2006/relationships/image" Target="media/image3.jpeg" /><Relationship Id="rId8" Type="http://schemas.openxmlformats.org/officeDocument/2006/relationships/image" Target="media/image4.jpeg" /><Relationship Id="rId9" Type="http://schemas.openxmlformats.org/officeDocument/2006/relationships/image" Target="media/image5.png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9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2024-03-09T16:16:48Z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2024-03-09T16:35:18Z</vt:filetime>
  </property>
  <property fmtid="{D5CDD505-2E9C-101B-9397-08002B2CF9AE}" pid="3" name="CRO">
    <vt:lpwstr>wqlLaW5nc29mdCBQREYgdG8gV1BTIDkw</vt:lpwstr>
  </property>
</Properties>
</file>