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有机化学原料项目规划设计纲要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7777" w:history="1">
        <w:r>
          <w:rPr>
            <w:rFonts w:ascii="仿宋" w:eastAsia="仿宋" w:hAnsi="仿宋" w:cs="仿宋" w:hint="eastAsia"/>
            <w:lang w:eastAsia="zh-CN"/>
          </w:rPr>
          <w:t>序言</w:t>
        </w:r>
        <w:r>
          <w:tab/>
        </w:r>
        <w:r>
          <w:fldChar w:fldCharType="begin"/>
        </w:r>
        <w:r>
          <w:instrText xml:space="preserve"> PAGEREF _Toc7777 \h </w:instrText>
        </w:r>
        <w:r>
          <w:fldChar w:fldCharType="separate"/>
        </w:r>
        <w:r>
          <w:t>3</w:t>
        </w:r>
        <w:r>
          <w:fldChar w:fldCharType="end"/>
        </w:r>
      </w:hyperlink>
    </w:p>
    <w:p>
      <w:pPr>
        <w:pStyle w:val="TOC1"/>
        <w:tabs>
          <w:tab w:val="right" w:leader="dot" w:pos="8306"/>
        </w:tabs>
      </w:pPr>
      <w:hyperlink w:anchor="_Toc23135" w:history="1">
        <w:r>
          <w:rPr>
            <w:rFonts w:ascii="仿宋" w:eastAsia="仿宋" w:hAnsi="仿宋" w:cs="仿宋" w:hint="eastAsia"/>
            <w:lang w:eastAsia="zh-CN"/>
          </w:rPr>
          <w:t>一、有机化学原料项目绩效评估</w:t>
        </w:r>
        <w:r>
          <w:tab/>
        </w:r>
        <w:r>
          <w:fldChar w:fldCharType="begin"/>
        </w:r>
        <w:r>
          <w:instrText xml:space="preserve"> PAGEREF _Toc23135 \h </w:instrText>
        </w:r>
        <w:r>
          <w:fldChar w:fldCharType="separate"/>
        </w:r>
        <w:r>
          <w:t>3</w:t>
        </w:r>
        <w:r>
          <w:fldChar w:fldCharType="end"/>
        </w:r>
      </w:hyperlink>
    </w:p>
    <w:p>
      <w:pPr>
        <w:pStyle w:val="TOC2"/>
        <w:tabs>
          <w:tab w:val="right" w:leader="dot" w:pos="8306"/>
        </w:tabs>
      </w:pPr>
      <w:hyperlink w:anchor="_Toc18421" w:history="1">
        <w:r>
          <w:rPr>
            <w:rFonts w:ascii="仿宋" w:eastAsia="仿宋" w:hAnsi="仿宋" w:cs="仿宋" w:hint="eastAsia"/>
            <w:lang w:eastAsia="zh-CN"/>
          </w:rPr>
          <w:t>(一)、绩效评估指标</w:t>
        </w:r>
        <w:r>
          <w:tab/>
        </w:r>
        <w:r>
          <w:fldChar w:fldCharType="begin"/>
        </w:r>
        <w:r>
          <w:instrText xml:space="preserve"> PAGEREF _Toc18421 \h </w:instrText>
        </w:r>
        <w:r>
          <w:fldChar w:fldCharType="separate"/>
        </w:r>
        <w:r>
          <w:t>3</w:t>
        </w:r>
        <w:r>
          <w:fldChar w:fldCharType="end"/>
        </w:r>
      </w:hyperlink>
    </w:p>
    <w:p>
      <w:pPr>
        <w:pStyle w:val="TOC2"/>
        <w:tabs>
          <w:tab w:val="right" w:leader="dot" w:pos="8306"/>
        </w:tabs>
      </w:pPr>
      <w:hyperlink w:anchor="_Toc25199" w:history="1">
        <w:r>
          <w:rPr>
            <w:rFonts w:ascii="仿宋" w:eastAsia="仿宋" w:hAnsi="仿宋" w:cs="仿宋" w:hint="eastAsia"/>
            <w:lang w:eastAsia="zh-CN"/>
          </w:rPr>
          <w:t>(二)、绩效评估方法</w:t>
        </w:r>
        <w:r>
          <w:tab/>
        </w:r>
        <w:r>
          <w:fldChar w:fldCharType="begin"/>
        </w:r>
        <w:r>
          <w:instrText xml:space="preserve"> PAGEREF _Toc25199 \h </w:instrText>
        </w:r>
        <w:r>
          <w:fldChar w:fldCharType="separate"/>
        </w:r>
        <w:r>
          <w:t>4</w:t>
        </w:r>
        <w:r>
          <w:fldChar w:fldCharType="end"/>
        </w:r>
      </w:hyperlink>
    </w:p>
    <w:p>
      <w:pPr>
        <w:pStyle w:val="TOC2"/>
        <w:tabs>
          <w:tab w:val="right" w:leader="dot" w:pos="8306"/>
        </w:tabs>
      </w:pPr>
      <w:hyperlink w:anchor="_Toc20861" w:history="1">
        <w:r>
          <w:rPr>
            <w:rFonts w:ascii="仿宋" w:eastAsia="仿宋" w:hAnsi="仿宋" w:cs="仿宋" w:hint="eastAsia"/>
            <w:lang w:eastAsia="zh-CN"/>
          </w:rPr>
          <w:t>(三)、绩效评估周期</w:t>
        </w:r>
        <w:r>
          <w:tab/>
        </w:r>
        <w:r>
          <w:fldChar w:fldCharType="begin"/>
        </w:r>
        <w:r>
          <w:instrText xml:space="preserve"> PAGEREF _Toc20861 \h </w:instrText>
        </w:r>
        <w:r>
          <w:fldChar w:fldCharType="separate"/>
        </w:r>
        <w:r>
          <w:t>5</w:t>
        </w:r>
        <w:r>
          <w:fldChar w:fldCharType="end"/>
        </w:r>
      </w:hyperlink>
    </w:p>
    <w:p>
      <w:pPr>
        <w:pStyle w:val="TOC1"/>
        <w:tabs>
          <w:tab w:val="right" w:leader="dot" w:pos="8306"/>
        </w:tabs>
      </w:pPr>
      <w:hyperlink w:anchor="_Toc20562" w:history="1">
        <w:r>
          <w:rPr>
            <w:rFonts w:ascii="仿宋" w:eastAsia="仿宋" w:hAnsi="仿宋" w:cs="仿宋" w:hint="eastAsia"/>
            <w:lang w:eastAsia="zh-CN"/>
          </w:rPr>
          <w:t>二、有机化学原料项目建设单位说明</w:t>
        </w:r>
        <w:r>
          <w:tab/>
        </w:r>
        <w:r>
          <w:fldChar w:fldCharType="begin"/>
        </w:r>
        <w:r>
          <w:instrText xml:space="preserve"> PAGEREF _Toc20562 \h </w:instrText>
        </w:r>
        <w:r>
          <w:fldChar w:fldCharType="separate"/>
        </w:r>
        <w:r>
          <w:t>6</w:t>
        </w:r>
        <w:r>
          <w:fldChar w:fldCharType="end"/>
        </w:r>
      </w:hyperlink>
    </w:p>
    <w:p>
      <w:pPr>
        <w:pStyle w:val="TOC2"/>
        <w:tabs>
          <w:tab w:val="right" w:leader="dot" w:pos="8306"/>
        </w:tabs>
      </w:pPr>
      <w:hyperlink w:anchor="_Toc6534" w:history="1">
        <w:r>
          <w:rPr>
            <w:rFonts w:ascii="仿宋" w:eastAsia="仿宋" w:hAnsi="仿宋" w:cs="仿宋" w:hint="eastAsia"/>
            <w:lang w:eastAsia="zh-CN"/>
          </w:rPr>
          <w:t>(一)、有机化学原料项目承办单位基本情况</w:t>
        </w:r>
        <w:r>
          <w:tab/>
        </w:r>
        <w:r>
          <w:fldChar w:fldCharType="begin"/>
        </w:r>
        <w:r>
          <w:instrText xml:space="preserve"> PAGEREF _Toc6534 \h </w:instrText>
        </w:r>
        <w:r>
          <w:fldChar w:fldCharType="separate"/>
        </w:r>
        <w:r>
          <w:t>6</w:t>
        </w:r>
        <w:r>
          <w:fldChar w:fldCharType="end"/>
        </w:r>
      </w:hyperlink>
    </w:p>
    <w:p>
      <w:pPr>
        <w:pStyle w:val="TOC2"/>
        <w:tabs>
          <w:tab w:val="right" w:leader="dot" w:pos="8306"/>
        </w:tabs>
      </w:pPr>
      <w:hyperlink w:anchor="_Toc12224" w:history="1">
        <w:r>
          <w:rPr>
            <w:rFonts w:ascii="仿宋" w:eastAsia="仿宋" w:hAnsi="仿宋" w:cs="仿宋" w:hint="eastAsia"/>
            <w:lang w:eastAsia="zh-CN"/>
          </w:rPr>
          <w:t>(二)、公司经济效益分析</w:t>
        </w:r>
        <w:r>
          <w:tab/>
        </w:r>
        <w:r>
          <w:fldChar w:fldCharType="begin"/>
        </w:r>
        <w:r>
          <w:instrText xml:space="preserve"> PAGEREF _Toc12224 \h </w:instrText>
        </w:r>
        <w:r>
          <w:fldChar w:fldCharType="separate"/>
        </w:r>
        <w:r>
          <w:t>7</w:t>
        </w:r>
        <w:r>
          <w:fldChar w:fldCharType="end"/>
        </w:r>
      </w:hyperlink>
    </w:p>
    <w:p>
      <w:pPr>
        <w:pStyle w:val="TOC1"/>
        <w:tabs>
          <w:tab w:val="right" w:leader="dot" w:pos="8306"/>
        </w:tabs>
      </w:pPr>
      <w:hyperlink w:anchor="_Toc3782" w:history="1">
        <w:r>
          <w:rPr>
            <w:rFonts w:ascii="仿宋" w:eastAsia="仿宋" w:hAnsi="仿宋" w:cs="仿宋" w:hint="eastAsia"/>
            <w:lang w:eastAsia="zh-CN"/>
          </w:rPr>
          <w:t>三、产品规划分析</w:t>
        </w:r>
        <w:r>
          <w:tab/>
        </w:r>
        <w:r>
          <w:fldChar w:fldCharType="begin"/>
        </w:r>
        <w:r>
          <w:instrText xml:space="preserve"> PAGEREF _Toc3782 \h </w:instrText>
        </w:r>
        <w:r>
          <w:fldChar w:fldCharType="separate"/>
        </w:r>
        <w:r>
          <w:t>8</w:t>
        </w:r>
        <w:r>
          <w:fldChar w:fldCharType="end"/>
        </w:r>
      </w:hyperlink>
    </w:p>
    <w:p>
      <w:pPr>
        <w:pStyle w:val="TOC2"/>
        <w:tabs>
          <w:tab w:val="right" w:leader="dot" w:pos="8306"/>
        </w:tabs>
      </w:pPr>
      <w:hyperlink w:anchor="_Toc26375" w:history="1">
        <w:r>
          <w:rPr>
            <w:rFonts w:ascii="仿宋" w:eastAsia="仿宋" w:hAnsi="仿宋" w:cs="仿宋" w:hint="eastAsia"/>
            <w:lang w:eastAsia="zh-CN"/>
          </w:rPr>
          <w:t>(一)、产品规划</w:t>
        </w:r>
        <w:r>
          <w:tab/>
        </w:r>
        <w:r>
          <w:fldChar w:fldCharType="begin"/>
        </w:r>
        <w:r>
          <w:instrText xml:space="preserve"> PAGEREF _Toc26375 \h </w:instrText>
        </w:r>
        <w:r>
          <w:fldChar w:fldCharType="separate"/>
        </w:r>
        <w:r>
          <w:t>8</w:t>
        </w:r>
        <w:r>
          <w:fldChar w:fldCharType="end"/>
        </w:r>
      </w:hyperlink>
    </w:p>
    <w:p>
      <w:pPr>
        <w:pStyle w:val="TOC2"/>
        <w:tabs>
          <w:tab w:val="right" w:leader="dot" w:pos="8306"/>
        </w:tabs>
      </w:pPr>
      <w:hyperlink w:anchor="_Toc12023" w:history="1">
        <w:r>
          <w:rPr>
            <w:rFonts w:ascii="仿宋" w:eastAsia="仿宋" w:hAnsi="仿宋" w:cs="仿宋" w:hint="eastAsia"/>
            <w:lang w:eastAsia="zh-CN"/>
          </w:rPr>
          <w:t>(二)、建设规模</w:t>
        </w:r>
        <w:r>
          <w:tab/>
        </w:r>
        <w:r>
          <w:fldChar w:fldCharType="begin"/>
        </w:r>
        <w:r>
          <w:instrText xml:space="preserve"> PAGEREF _Toc12023 \h </w:instrText>
        </w:r>
        <w:r>
          <w:fldChar w:fldCharType="separate"/>
        </w:r>
        <w:r>
          <w:t>8</w:t>
        </w:r>
        <w:r>
          <w:fldChar w:fldCharType="end"/>
        </w:r>
      </w:hyperlink>
    </w:p>
    <w:p>
      <w:pPr>
        <w:pStyle w:val="TOC1"/>
        <w:tabs>
          <w:tab w:val="right" w:leader="dot" w:pos="8306"/>
        </w:tabs>
      </w:pPr>
      <w:hyperlink w:anchor="_Toc4861" w:history="1">
        <w:r>
          <w:rPr>
            <w:rFonts w:ascii="仿宋" w:eastAsia="仿宋" w:hAnsi="仿宋" w:cs="仿宋" w:hint="eastAsia"/>
            <w:lang w:eastAsia="zh-CN"/>
          </w:rPr>
          <w:t>四、工艺说明</w:t>
        </w:r>
        <w:r>
          <w:tab/>
        </w:r>
        <w:r>
          <w:fldChar w:fldCharType="begin"/>
        </w:r>
        <w:r>
          <w:instrText xml:space="preserve"> PAGEREF _Toc4861 \h </w:instrText>
        </w:r>
        <w:r>
          <w:fldChar w:fldCharType="separate"/>
        </w:r>
        <w:r>
          <w:t>10</w:t>
        </w:r>
        <w:r>
          <w:fldChar w:fldCharType="end"/>
        </w:r>
      </w:hyperlink>
    </w:p>
    <w:p>
      <w:pPr>
        <w:pStyle w:val="TOC2"/>
        <w:tabs>
          <w:tab w:val="right" w:leader="dot" w:pos="8306"/>
        </w:tabs>
      </w:pPr>
      <w:hyperlink w:anchor="_Toc27028" w:history="1">
        <w:r>
          <w:rPr>
            <w:rFonts w:ascii="仿宋" w:eastAsia="仿宋" w:hAnsi="仿宋" w:cs="仿宋" w:hint="eastAsia"/>
            <w:lang w:eastAsia="zh-CN"/>
          </w:rPr>
          <w:t>(一)、技术管理特点</w:t>
        </w:r>
        <w:r>
          <w:tab/>
        </w:r>
        <w:r>
          <w:fldChar w:fldCharType="begin"/>
        </w:r>
        <w:r>
          <w:instrText xml:space="preserve"> PAGEREF _Toc27028 \h </w:instrText>
        </w:r>
        <w:r>
          <w:fldChar w:fldCharType="separate"/>
        </w:r>
        <w:r>
          <w:t>10</w:t>
        </w:r>
        <w:r>
          <w:fldChar w:fldCharType="end"/>
        </w:r>
      </w:hyperlink>
    </w:p>
    <w:p>
      <w:pPr>
        <w:pStyle w:val="TOC2"/>
        <w:tabs>
          <w:tab w:val="right" w:leader="dot" w:pos="8306"/>
        </w:tabs>
      </w:pPr>
      <w:hyperlink w:anchor="_Toc31558" w:history="1">
        <w:r>
          <w:rPr>
            <w:rFonts w:ascii="仿宋" w:eastAsia="仿宋" w:hAnsi="仿宋" w:cs="仿宋" w:hint="eastAsia"/>
            <w:lang w:eastAsia="zh-CN"/>
          </w:rPr>
          <w:t>(二)、有机化学原料项目工艺技术设计方案</w:t>
        </w:r>
        <w:r>
          <w:tab/>
        </w:r>
        <w:r>
          <w:fldChar w:fldCharType="begin"/>
        </w:r>
        <w:r>
          <w:instrText xml:space="preserve"> PAGEREF _Toc31558 \h </w:instrText>
        </w:r>
        <w:r>
          <w:fldChar w:fldCharType="separate"/>
        </w:r>
        <w:r>
          <w:t>11</w:t>
        </w:r>
        <w:r>
          <w:fldChar w:fldCharType="end"/>
        </w:r>
      </w:hyperlink>
    </w:p>
    <w:p>
      <w:pPr>
        <w:pStyle w:val="TOC2"/>
        <w:tabs>
          <w:tab w:val="right" w:leader="dot" w:pos="8306"/>
        </w:tabs>
      </w:pPr>
      <w:hyperlink w:anchor="_Toc28029" w:history="1">
        <w:r>
          <w:rPr>
            <w:rFonts w:ascii="仿宋" w:eastAsia="仿宋" w:hAnsi="仿宋" w:cs="仿宋" w:hint="eastAsia"/>
            <w:lang w:eastAsia="zh-CN"/>
          </w:rPr>
          <w:t>(三)、设备选型方案</w:t>
        </w:r>
        <w:r>
          <w:tab/>
        </w:r>
        <w:r>
          <w:fldChar w:fldCharType="begin"/>
        </w:r>
        <w:r>
          <w:instrText xml:space="preserve"> PAGEREF _Toc28029 \h </w:instrText>
        </w:r>
        <w:r>
          <w:fldChar w:fldCharType="separate"/>
        </w:r>
        <w:r>
          <w:t>12</w:t>
        </w:r>
        <w:r>
          <w:fldChar w:fldCharType="end"/>
        </w:r>
      </w:hyperlink>
    </w:p>
    <w:p>
      <w:pPr>
        <w:pStyle w:val="TOC1"/>
        <w:tabs>
          <w:tab w:val="right" w:leader="dot" w:pos="8306"/>
        </w:tabs>
      </w:pPr>
      <w:hyperlink w:anchor="_Toc10719" w:history="1">
        <w:r>
          <w:rPr>
            <w:rFonts w:ascii="仿宋" w:eastAsia="仿宋" w:hAnsi="仿宋" w:cs="仿宋" w:hint="eastAsia"/>
            <w:lang w:eastAsia="zh-CN"/>
          </w:rPr>
          <w:t>五、有机化学原料项目可持续发展</w:t>
        </w:r>
        <w:r>
          <w:tab/>
        </w:r>
        <w:r>
          <w:fldChar w:fldCharType="begin"/>
        </w:r>
        <w:r>
          <w:instrText xml:space="preserve"> PAGEREF _Toc10719 \h </w:instrText>
        </w:r>
        <w:r>
          <w:fldChar w:fldCharType="separate"/>
        </w:r>
        <w:r>
          <w:t>13</w:t>
        </w:r>
        <w:r>
          <w:fldChar w:fldCharType="end"/>
        </w:r>
      </w:hyperlink>
    </w:p>
    <w:p>
      <w:pPr>
        <w:pStyle w:val="TOC2"/>
        <w:tabs>
          <w:tab w:val="right" w:leader="dot" w:pos="8306"/>
        </w:tabs>
      </w:pPr>
      <w:hyperlink w:anchor="_Toc24786" w:history="1">
        <w:r>
          <w:rPr>
            <w:rFonts w:ascii="仿宋" w:eastAsia="仿宋" w:hAnsi="仿宋" w:cs="仿宋" w:hint="eastAsia"/>
            <w:lang w:eastAsia="zh-CN"/>
          </w:rPr>
          <w:t>(一)、可持续战略与实践</w:t>
        </w:r>
        <w:r>
          <w:tab/>
        </w:r>
        <w:r>
          <w:fldChar w:fldCharType="begin"/>
        </w:r>
        <w:r>
          <w:instrText xml:space="preserve"> PAGEREF _Toc24786 \h </w:instrText>
        </w:r>
        <w:r>
          <w:fldChar w:fldCharType="separate"/>
        </w:r>
        <w:r>
          <w:t>13</w:t>
        </w:r>
        <w:r>
          <w:fldChar w:fldCharType="end"/>
        </w:r>
      </w:hyperlink>
    </w:p>
    <w:p>
      <w:pPr>
        <w:pStyle w:val="TOC2"/>
        <w:tabs>
          <w:tab w:val="right" w:leader="dot" w:pos="8306"/>
        </w:tabs>
      </w:pPr>
      <w:hyperlink w:anchor="_Toc18461" w:history="1">
        <w:r>
          <w:rPr>
            <w:rFonts w:ascii="仿宋" w:eastAsia="仿宋" w:hAnsi="仿宋" w:cs="仿宋" w:hint="eastAsia"/>
            <w:lang w:eastAsia="zh-CN"/>
          </w:rPr>
          <w:t>(二)、环保与社会责任</w:t>
        </w:r>
        <w:r>
          <w:tab/>
        </w:r>
        <w:r>
          <w:fldChar w:fldCharType="begin"/>
        </w:r>
        <w:r>
          <w:instrText xml:space="preserve"> PAGEREF _Toc18461 \h </w:instrText>
        </w:r>
        <w:r>
          <w:fldChar w:fldCharType="separate"/>
        </w:r>
        <w:r>
          <w:t>14</w:t>
        </w:r>
        <w:r>
          <w:fldChar w:fldCharType="end"/>
        </w:r>
      </w:hyperlink>
    </w:p>
    <w:p>
      <w:pPr>
        <w:pStyle w:val="TOC1"/>
        <w:tabs>
          <w:tab w:val="right" w:leader="dot" w:pos="8306"/>
        </w:tabs>
      </w:pPr>
      <w:hyperlink w:anchor="_Toc15489" w:history="1">
        <w:r>
          <w:rPr>
            <w:rFonts w:ascii="仿宋" w:eastAsia="仿宋" w:hAnsi="仿宋" w:cs="仿宋" w:hint="eastAsia"/>
            <w:lang w:eastAsia="zh-CN"/>
          </w:rPr>
          <w:t>六、有机化学原料项目文档管理</w:t>
        </w:r>
        <w:r>
          <w:tab/>
        </w:r>
        <w:r>
          <w:fldChar w:fldCharType="begin"/>
        </w:r>
        <w:r>
          <w:instrText xml:space="preserve"> PAGEREF _Toc15489 \h </w:instrText>
        </w:r>
        <w:r>
          <w:fldChar w:fldCharType="separate"/>
        </w:r>
        <w:r>
          <w:t>15</w:t>
        </w:r>
        <w:r>
          <w:fldChar w:fldCharType="end"/>
        </w:r>
      </w:hyperlink>
    </w:p>
    <w:p>
      <w:pPr>
        <w:pStyle w:val="TOC2"/>
        <w:tabs>
          <w:tab w:val="right" w:leader="dot" w:pos="8306"/>
        </w:tabs>
      </w:pPr>
      <w:hyperlink w:anchor="_Toc13434" w:history="1">
        <w:r>
          <w:rPr>
            <w:rFonts w:ascii="仿宋" w:eastAsia="仿宋" w:hAnsi="仿宋" w:cs="仿宋" w:hint="eastAsia"/>
            <w:lang w:eastAsia="zh-CN"/>
          </w:rPr>
          <w:t>(一)、文档编制与审查</w:t>
        </w:r>
        <w:r>
          <w:tab/>
        </w:r>
        <w:r>
          <w:fldChar w:fldCharType="begin"/>
        </w:r>
        <w:r>
          <w:instrText xml:space="preserve"> PAGEREF _Toc13434 \h </w:instrText>
        </w:r>
        <w:r>
          <w:fldChar w:fldCharType="separate"/>
        </w:r>
        <w:r>
          <w:t>15</w:t>
        </w:r>
        <w:r>
          <w:fldChar w:fldCharType="end"/>
        </w:r>
      </w:hyperlink>
    </w:p>
    <w:p>
      <w:pPr>
        <w:pStyle w:val="TOC2"/>
        <w:tabs>
          <w:tab w:val="right" w:leader="dot" w:pos="8306"/>
        </w:tabs>
      </w:pPr>
      <w:hyperlink w:anchor="_Toc4437" w:history="1">
        <w:r>
          <w:rPr>
            <w:rFonts w:ascii="仿宋" w:eastAsia="仿宋" w:hAnsi="仿宋" w:cs="仿宋" w:hint="eastAsia"/>
            <w:lang w:eastAsia="zh-CN"/>
          </w:rPr>
          <w:t>(二)、文档发布与分发</w:t>
        </w:r>
        <w:r>
          <w:tab/>
        </w:r>
        <w:r>
          <w:fldChar w:fldCharType="begin"/>
        </w:r>
        <w:r>
          <w:instrText xml:space="preserve"> PAGEREF _Toc4437 \h </w:instrText>
        </w:r>
        <w:r>
          <w:fldChar w:fldCharType="separate"/>
        </w:r>
        <w:r>
          <w:t>17</w:t>
        </w:r>
        <w:r>
          <w:fldChar w:fldCharType="end"/>
        </w:r>
      </w:hyperlink>
    </w:p>
    <w:p>
      <w:pPr>
        <w:pStyle w:val="TOC2"/>
        <w:tabs>
          <w:tab w:val="right" w:leader="dot" w:pos="8306"/>
        </w:tabs>
      </w:pPr>
      <w:hyperlink w:anchor="_Toc8161" w:history="1">
        <w:r>
          <w:rPr>
            <w:rFonts w:ascii="仿宋" w:eastAsia="仿宋" w:hAnsi="仿宋" w:cs="仿宋" w:hint="eastAsia"/>
            <w:lang w:eastAsia="zh-CN"/>
          </w:rPr>
          <w:t>(三)、文档存档与归档</w:t>
        </w:r>
        <w:r>
          <w:tab/>
        </w:r>
        <w:r>
          <w:fldChar w:fldCharType="begin"/>
        </w:r>
        <w:r>
          <w:instrText xml:space="preserve"> PAGEREF _Toc8161 \h </w:instrText>
        </w:r>
        <w:r>
          <w:fldChar w:fldCharType="separate"/>
        </w:r>
        <w:r>
          <w:t>17</w:t>
        </w:r>
        <w:r>
          <w:fldChar w:fldCharType="end"/>
        </w:r>
      </w:hyperlink>
    </w:p>
    <w:p>
      <w:pPr>
        <w:pStyle w:val="TOC1"/>
        <w:tabs>
          <w:tab w:val="right" w:leader="dot" w:pos="8306"/>
        </w:tabs>
      </w:pPr>
      <w:hyperlink w:anchor="_Toc27286" w:history="1">
        <w:r>
          <w:rPr>
            <w:rFonts w:ascii="仿宋" w:eastAsia="仿宋" w:hAnsi="仿宋" w:cs="仿宋" w:hint="eastAsia"/>
            <w:lang w:eastAsia="zh-CN"/>
          </w:rPr>
          <w:t>七、有机化学原料项目环境影响分析</w:t>
        </w:r>
        <w:r>
          <w:tab/>
        </w:r>
        <w:r>
          <w:fldChar w:fldCharType="begin"/>
        </w:r>
        <w:r>
          <w:instrText xml:space="preserve"> PAGEREF _Toc27286 \h </w:instrText>
        </w:r>
        <w:r>
          <w:fldChar w:fldCharType="separate"/>
        </w:r>
        <w:r>
          <w:t>19</w:t>
        </w:r>
        <w:r>
          <w:fldChar w:fldCharType="end"/>
        </w:r>
      </w:hyperlink>
    </w:p>
    <w:p>
      <w:pPr>
        <w:pStyle w:val="TOC2"/>
        <w:tabs>
          <w:tab w:val="right" w:leader="dot" w:pos="8306"/>
        </w:tabs>
      </w:pPr>
      <w:hyperlink w:anchor="_Toc13921" w:history="1">
        <w:r>
          <w:rPr>
            <w:rFonts w:ascii="仿宋" w:eastAsia="仿宋" w:hAnsi="仿宋" w:cs="仿宋" w:hint="eastAsia"/>
            <w:lang w:eastAsia="zh-CN"/>
          </w:rPr>
          <w:t>(一)、建设区域环境质量现状</w:t>
        </w:r>
        <w:r>
          <w:tab/>
        </w:r>
        <w:r>
          <w:fldChar w:fldCharType="begin"/>
        </w:r>
        <w:r>
          <w:instrText xml:space="preserve"> PAGEREF _Toc13921 \h </w:instrText>
        </w:r>
        <w:r>
          <w:fldChar w:fldCharType="separate"/>
        </w:r>
        <w:r>
          <w:t>19</w:t>
        </w:r>
        <w:r>
          <w:fldChar w:fldCharType="end"/>
        </w:r>
      </w:hyperlink>
    </w:p>
    <w:p>
      <w:pPr>
        <w:pStyle w:val="TOC2"/>
        <w:tabs>
          <w:tab w:val="right" w:leader="dot" w:pos="8306"/>
        </w:tabs>
      </w:pPr>
      <w:hyperlink w:anchor="_Toc25196" w:history="1">
        <w:r>
          <w:rPr>
            <w:rFonts w:ascii="仿宋" w:eastAsia="仿宋" w:hAnsi="仿宋" w:cs="仿宋" w:hint="eastAsia"/>
            <w:lang w:eastAsia="zh-CN"/>
          </w:rPr>
          <w:t>(二)、建设期环境保护</w:t>
        </w:r>
        <w:r>
          <w:tab/>
        </w:r>
        <w:r>
          <w:fldChar w:fldCharType="begin"/>
        </w:r>
        <w:r>
          <w:instrText xml:space="preserve"> PAGEREF _Toc25196 \h </w:instrText>
        </w:r>
        <w:r>
          <w:fldChar w:fldCharType="separate"/>
        </w:r>
        <w:r>
          <w:t>20</w:t>
        </w:r>
        <w:r>
          <w:fldChar w:fldCharType="end"/>
        </w:r>
      </w:hyperlink>
    </w:p>
    <w:p>
      <w:pPr>
        <w:pStyle w:val="TOC2"/>
        <w:tabs>
          <w:tab w:val="right" w:leader="dot" w:pos="8306"/>
        </w:tabs>
      </w:pPr>
      <w:hyperlink w:anchor="_Toc13935" w:history="1">
        <w:r>
          <w:rPr>
            <w:rFonts w:ascii="仿宋" w:eastAsia="仿宋" w:hAnsi="仿宋" w:cs="仿宋" w:hint="eastAsia"/>
            <w:lang w:eastAsia="zh-CN"/>
          </w:rPr>
          <w:t>(三)、运营期环境保护</w:t>
        </w:r>
        <w:r>
          <w:tab/>
        </w:r>
        <w:r>
          <w:fldChar w:fldCharType="begin"/>
        </w:r>
        <w:r>
          <w:instrText xml:space="preserve"> PAGEREF _Toc13935 \h </w:instrText>
        </w:r>
        <w:r>
          <w:fldChar w:fldCharType="separate"/>
        </w:r>
        <w:r>
          <w:t>21</w:t>
        </w:r>
        <w:r>
          <w:fldChar w:fldCharType="end"/>
        </w:r>
      </w:hyperlink>
    </w:p>
    <w:p>
      <w:pPr>
        <w:pStyle w:val="TOC2"/>
        <w:tabs>
          <w:tab w:val="right" w:leader="dot" w:pos="8306"/>
        </w:tabs>
      </w:pPr>
      <w:hyperlink w:anchor="_Toc24237" w:history="1">
        <w:r>
          <w:rPr>
            <w:rFonts w:ascii="仿宋" w:eastAsia="仿宋" w:hAnsi="仿宋" w:cs="仿宋" w:hint="eastAsia"/>
            <w:lang w:eastAsia="zh-CN"/>
          </w:rPr>
          <w:t>(四)、有机化学原料项目建设对区域经济的影响</w:t>
        </w:r>
        <w:r>
          <w:tab/>
        </w:r>
        <w:r>
          <w:fldChar w:fldCharType="begin"/>
        </w:r>
        <w:r>
          <w:instrText xml:space="preserve"> PAGEREF _Toc24237 \h </w:instrText>
        </w:r>
        <w:r>
          <w:fldChar w:fldCharType="separate"/>
        </w:r>
        <w:r>
          <w:t>23</w:t>
        </w:r>
        <w:r>
          <w:fldChar w:fldCharType="end"/>
        </w:r>
      </w:hyperlink>
    </w:p>
    <w:p>
      <w:pPr>
        <w:pStyle w:val="TOC2"/>
        <w:tabs>
          <w:tab w:val="right" w:leader="dot" w:pos="8306"/>
        </w:tabs>
      </w:pPr>
      <w:hyperlink w:anchor="_Toc13073" w:history="1">
        <w:r>
          <w:rPr>
            <w:rFonts w:ascii="仿宋" w:eastAsia="仿宋" w:hAnsi="仿宋" w:cs="仿宋" w:hint="eastAsia"/>
            <w:lang w:eastAsia="zh-CN"/>
          </w:rPr>
          <w:t>(五)、废弃物处理</w:t>
        </w:r>
        <w:r>
          <w:tab/>
        </w:r>
        <w:r>
          <w:fldChar w:fldCharType="begin"/>
        </w:r>
        <w:r>
          <w:instrText xml:space="preserve"> PAGEREF _Toc13073 \h </w:instrText>
        </w:r>
        <w:r>
          <w:fldChar w:fldCharType="separate"/>
        </w:r>
        <w:r>
          <w:t>25</w:t>
        </w:r>
        <w:r>
          <w:fldChar w:fldCharType="end"/>
        </w:r>
      </w:hyperlink>
    </w:p>
    <w:p>
      <w:pPr>
        <w:pStyle w:val="TOC2"/>
        <w:tabs>
          <w:tab w:val="right" w:leader="dot" w:pos="8306"/>
        </w:tabs>
      </w:pPr>
      <w:hyperlink w:anchor="_Toc24761" w:history="1">
        <w:r>
          <w:rPr>
            <w:rFonts w:ascii="仿宋" w:eastAsia="仿宋" w:hAnsi="仿宋" w:cs="仿宋" w:hint="eastAsia"/>
            <w:lang w:eastAsia="zh-CN"/>
          </w:rPr>
          <w:t>(六)、特殊环境影响分析</w:t>
        </w:r>
        <w:r>
          <w:tab/>
        </w:r>
        <w:r>
          <w:fldChar w:fldCharType="begin"/>
        </w:r>
        <w:r>
          <w:instrText xml:space="preserve"> PAGEREF _Toc24761 \h </w:instrText>
        </w:r>
        <w:r>
          <w:fldChar w:fldCharType="separate"/>
        </w:r>
        <w:r>
          <w:t>26</w:t>
        </w:r>
        <w:r>
          <w:fldChar w:fldCharType="end"/>
        </w:r>
      </w:hyperlink>
    </w:p>
    <w:p>
      <w:pPr>
        <w:pStyle w:val="TOC2"/>
        <w:tabs>
          <w:tab w:val="right" w:leader="dot" w:pos="8306"/>
        </w:tabs>
      </w:pPr>
      <w:hyperlink w:anchor="_Toc24759" w:history="1">
        <w:r>
          <w:rPr>
            <w:rFonts w:ascii="仿宋" w:eastAsia="仿宋" w:hAnsi="仿宋" w:cs="仿宋" w:hint="eastAsia"/>
            <w:lang w:eastAsia="zh-CN"/>
          </w:rPr>
          <w:t>(七)、清洁生产</w:t>
        </w:r>
        <w:r>
          <w:tab/>
        </w:r>
        <w:r>
          <w:fldChar w:fldCharType="begin"/>
        </w:r>
        <w:r>
          <w:instrText xml:space="preserve"> PAGEREF _Toc24759 \h </w:instrText>
        </w:r>
        <w:r>
          <w:fldChar w:fldCharType="separate"/>
        </w:r>
        <w:r>
          <w:t>27</w:t>
        </w:r>
        <w:r>
          <w:fldChar w:fldCharType="end"/>
        </w:r>
      </w:hyperlink>
    </w:p>
    <w:p>
      <w:pPr>
        <w:pStyle w:val="TOC2"/>
        <w:tabs>
          <w:tab w:val="right" w:leader="dot" w:pos="8306"/>
        </w:tabs>
      </w:pPr>
      <w:hyperlink w:anchor="_Toc27020" w:history="1">
        <w:r>
          <w:rPr>
            <w:rFonts w:ascii="仿宋" w:eastAsia="仿宋" w:hAnsi="仿宋" w:cs="仿宋" w:hint="eastAsia"/>
            <w:lang w:eastAsia="zh-CN"/>
          </w:rPr>
          <w:t>(八)、环境保护综合评价</w:t>
        </w:r>
        <w:r>
          <w:tab/>
        </w:r>
        <w:r>
          <w:fldChar w:fldCharType="begin"/>
        </w:r>
        <w:r>
          <w:instrText xml:space="preserve"> PAGEREF _Toc27020 \h </w:instrText>
        </w:r>
        <w:r>
          <w:fldChar w:fldCharType="separate"/>
        </w:r>
        <w:r>
          <w:t>28</w:t>
        </w:r>
        <w:r>
          <w:fldChar w:fldCharType="end"/>
        </w:r>
      </w:hyperlink>
    </w:p>
    <w:p>
      <w:pPr>
        <w:pStyle w:val="TOC1"/>
        <w:tabs>
          <w:tab w:val="right" w:leader="dot" w:pos="8306"/>
        </w:tabs>
      </w:pPr>
      <w:hyperlink w:anchor="_Toc2445" w:history="1">
        <w:r>
          <w:rPr>
            <w:rFonts w:ascii="仿宋" w:eastAsia="仿宋" w:hAnsi="仿宋" w:cs="仿宋" w:hint="eastAsia"/>
            <w:lang w:eastAsia="zh-CN"/>
          </w:rPr>
          <w:t>八、有机化学原料项目技术管理</w:t>
        </w:r>
        <w:r>
          <w:tab/>
        </w:r>
        <w:r>
          <w:fldChar w:fldCharType="begin"/>
        </w:r>
        <w:r>
          <w:instrText xml:space="preserve"> PAGEREF _Toc2445 \h </w:instrText>
        </w:r>
        <w:r>
          <w:fldChar w:fldCharType="separate"/>
        </w:r>
        <w:r>
          <w:t>29</w:t>
        </w:r>
        <w:r>
          <w:fldChar w:fldCharType="end"/>
        </w:r>
      </w:hyperlink>
    </w:p>
    <w:p>
      <w:pPr>
        <w:pStyle w:val="TOC2"/>
        <w:tabs>
          <w:tab w:val="right" w:leader="dot" w:pos="8306"/>
        </w:tabs>
      </w:pPr>
      <w:hyperlink w:anchor="_Toc15167" w:history="1">
        <w:r>
          <w:rPr>
            <w:rFonts w:ascii="仿宋" w:eastAsia="仿宋" w:hAnsi="仿宋" w:cs="仿宋" w:hint="eastAsia"/>
            <w:lang w:eastAsia="zh-CN"/>
          </w:rPr>
          <w:t>(一)、技术方案选用方向</w:t>
        </w:r>
        <w:r>
          <w:tab/>
        </w:r>
        <w:r>
          <w:fldChar w:fldCharType="begin"/>
        </w:r>
        <w:r>
          <w:instrText xml:space="preserve"> PAGEREF _Toc15167 \h </w:instrText>
        </w:r>
        <w:r>
          <w:fldChar w:fldCharType="separate"/>
        </w:r>
        <w:r>
          <w:t>29</w:t>
        </w:r>
        <w:r>
          <w:fldChar w:fldCharType="end"/>
        </w:r>
      </w:hyperlink>
    </w:p>
    <w:p>
      <w:pPr>
        <w:pStyle w:val="TOC2"/>
        <w:tabs>
          <w:tab w:val="right" w:leader="dot" w:pos="8306"/>
        </w:tabs>
      </w:pPr>
      <w:hyperlink w:anchor="_Toc28028" w:history="1">
        <w:r>
          <w:rPr>
            <w:rFonts w:ascii="仿宋" w:eastAsia="仿宋" w:hAnsi="仿宋" w:cs="仿宋" w:hint="eastAsia"/>
            <w:lang w:eastAsia="zh-CN"/>
          </w:rPr>
          <w:t>(二)、工艺技术方案选用原则</w:t>
        </w:r>
        <w:r>
          <w:tab/>
        </w:r>
        <w:r>
          <w:fldChar w:fldCharType="begin"/>
        </w:r>
        <w:r>
          <w:instrText xml:space="preserve"> PAGEREF _Toc28028 \h </w:instrText>
        </w:r>
        <w:r>
          <w:fldChar w:fldCharType="separate"/>
        </w:r>
        <w:r>
          <w:t>31</w:t>
        </w:r>
        <w:r>
          <w:fldChar w:fldCharType="end"/>
        </w:r>
      </w:hyperlink>
    </w:p>
    <w:p>
      <w:pPr>
        <w:pStyle w:val="TOC2"/>
        <w:tabs>
          <w:tab w:val="right" w:leader="dot" w:pos="8306"/>
        </w:tabs>
      </w:pPr>
      <w:hyperlink w:anchor="_Toc19324" w:history="1">
        <w:r>
          <w:rPr>
            <w:rFonts w:ascii="仿宋" w:eastAsia="仿宋" w:hAnsi="仿宋" w:cs="仿宋" w:hint="eastAsia"/>
            <w:lang w:eastAsia="zh-CN"/>
          </w:rPr>
          <w:t>(三)、工艺技术方案要求</w:t>
        </w:r>
        <w:r>
          <w:tab/>
        </w:r>
        <w:r>
          <w:fldChar w:fldCharType="begin"/>
        </w:r>
        <w:r>
          <w:instrText xml:space="preserve"> PAGEREF _Toc19324 \h </w:instrText>
        </w:r>
        <w:r>
          <w:fldChar w:fldCharType="separate"/>
        </w:r>
        <w:r>
          <w:t>33</w:t>
        </w:r>
        <w:r>
          <w:fldChar w:fldCharType="end"/>
        </w:r>
      </w:hyperlink>
    </w:p>
    <w:p>
      <w:pPr>
        <w:pStyle w:val="TOC1"/>
        <w:tabs>
          <w:tab w:val="right" w:leader="dot" w:pos="8306"/>
        </w:tabs>
      </w:pPr>
      <w:hyperlink w:anchor="_Toc13125" w:history="1">
        <w:r>
          <w:rPr>
            <w:rFonts w:ascii="仿宋" w:eastAsia="仿宋" w:hAnsi="仿宋" w:cs="仿宋" w:hint="eastAsia"/>
            <w:lang w:eastAsia="zh-CN"/>
          </w:rPr>
          <w:t>九、有机化学原料项目风险管理</w:t>
        </w:r>
        <w:r>
          <w:tab/>
        </w:r>
        <w:r>
          <w:fldChar w:fldCharType="begin"/>
        </w:r>
        <w:r>
          <w:instrText xml:space="preserve"> PAGEREF _Toc13125 \h </w:instrText>
        </w:r>
        <w:r>
          <w:fldChar w:fldCharType="separate"/>
        </w:r>
        <w:r>
          <w:t>36</w:t>
        </w:r>
        <w:r>
          <w:fldChar w:fldCharType="end"/>
        </w:r>
      </w:hyperlink>
    </w:p>
    <w:p>
      <w:pPr>
        <w:pStyle w:val="TOC2"/>
        <w:tabs>
          <w:tab w:val="right" w:leader="dot" w:pos="8306"/>
        </w:tabs>
      </w:pPr>
      <w:hyperlink w:anchor="_Toc5819" w:history="1">
        <w:r>
          <w:rPr>
            <w:rFonts w:ascii="仿宋" w:eastAsia="仿宋" w:hAnsi="仿宋" w:cs="仿宋" w:hint="eastAsia"/>
            <w:lang w:eastAsia="zh-CN"/>
          </w:rPr>
          <w:t>(一)、风险识别与评估</w:t>
        </w:r>
        <w:r>
          <w:tab/>
        </w:r>
        <w:r>
          <w:fldChar w:fldCharType="begin"/>
        </w:r>
        <w:r>
          <w:instrText xml:space="preserve"> PAGEREF _Toc5819 \h </w:instrText>
        </w:r>
        <w:r>
          <w:fldChar w:fldCharType="separate"/>
        </w:r>
        <w:r>
          <w:t>36</w:t>
        </w:r>
        <w:r>
          <w:fldChar w:fldCharType="end"/>
        </w:r>
      </w:hyperlink>
    </w:p>
    <w:p>
      <w:pPr>
        <w:pStyle w:val="TOC2"/>
        <w:tabs>
          <w:tab w:val="right" w:leader="dot" w:pos="8306"/>
        </w:tabs>
      </w:pPr>
      <w:hyperlink w:anchor="_Toc31573" w:history="1">
        <w:r>
          <w:rPr>
            <w:rFonts w:ascii="仿宋" w:eastAsia="仿宋" w:hAnsi="仿宋" w:cs="仿宋" w:hint="eastAsia"/>
            <w:lang w:eastAsia="zh-CN"/>
          </w:rPr>
          <w:t>(二)、风险应对策略</w:t>
        </w:r>
        <w:r>
          <w:tab/>
        </w:r>
        <w:r>
          <w:fldChar w:fldCharType="begin"/>
        </w:r>
        <w:r>
          <w:instrText xml:space="preserve"> PAGEREF _Toc31573 \h </w:instrText>
        </w:r>
        <w:r>
          <w:fldChar w:fldCharType="separate"/>
        </w:r>
        <w:r>
          <w:t>37</w:t>
        </w:r>
        <w:r>
          <w:fldChar w:fldCharType="end"/>
        </w:r>
      </w:hyperlink>
    </w:p>
    <w:p>
      <w:pPr>
        <w:pStyle w:val="TOC2"/>
        <w:tabs>
          <w:tab w:val="right" w:leader="dot" w:pos="8306"/>
        </w:tabs>
      </w:pPr>
      <w:hyperlink w:anchor="_Toc16962" w:history="1">
        <w:r>
          <w:rPr>
            <w:rFonts w:ascii="仿宋" w:eastAsia="仿宋" w:hAnsi="仿宋" w:cs="仿宋" w:hint="eastAsia"/>
            <w:lang w:eastAsia="zh-CN"/>
          </w:rPr>
          <w:t>(三)、风险监控与控制</w:t>
        </w:r>
        <w:r>
          <w:tab/>
        </w:r>
        <w:r>
          <w:fldChar w:fldCharType="begin"/>
        </w:r>
        <w:r>
          <w:instrText xml:space="preserve"> PAGEREF _Toc16962 \h </w:instrText>
        </w:r>
        <w:r>
          <w:fldChar w:fldCharType="separate"/>
        </w:r>
        <w:r>
          <w:t>39</w:t>
        </w:r>
        <w:r>
          <w:fldChar w:fldCharType="end"/>
        </w:r>
      </w:hyperlink>
    </w:p>
    <w:p>
      <w:pPr>
        <w:pStyle w:val="TOC1"/>
        <w:tabs>
          <w:tab w:val="right" w:leader="dot" w:pos="8306"/>
        </w:tabs>
      </w:pPr>
      <w:hyperlink w:anchor="_Toc27196" w:history="1">
        <w:r>
          <w:rPr>
            <w:rFonts w:ascii="仿宋" w:eastAsia="仿宋" w:hAnsi="仿宋" w:cs="仿宋" w:hint="eastAsia"/>
            <w:lang w:eastAsia="zh-CN"/>
          </w:rPr>
          <w:t>十、有机化学原料项目计划安排</w:t>
        </w:r>
        <w:r>
          <w:tab/>
        </w:r>
        <w:r>
          <w:fldChar w:fldCharType="begin"/>
        </w:r>
        <w:r>
          <w:instrText xml:space="preserve"> PAGEREF _Toc27196 \h </w:instrText>
        </w:r>
        <w:r>
          <w:fldChar w:fldCharType="separate"/>
        </w:r>
        <w:r>
          <w:t>40</w:t>
        </w:r>
        <w:r>
          <w:fldChar w:fldCharType="end"/>
        </w:r>
      </w:hyperlink>
    </w:p>
    <w:p>
      <w:pPr>
        <w:pStyle w:val="TOC2"/>
        <w:tabs>
          <w:tab w:val="right" w:leader="dot" w:pos="8306"/>
        </w:tabs>
      </w:pPr>
      <w:hyperlink w:anchor="_Toc11064" w:history="1">
        <w:r>
          <w:rPr>
            <w:rFonts w:ascii="仿宋" w:eastAsia="仿宋" w:hAnsi="仿宋" w:cs="仿宋" w:hint="eastAsia"/>
            <w:lang w:eastAsia="zh-CN"/>
          </w:rPr>
          <w:t>(一)、建设周期</w:t>
        </w:r>
        <w:r>
          <w:tab/>
        </w:r>
        <w:r>
          <w:fldChar w:fldCharType="begin"/>
        </w:r>
        <w:r>
          <w:instrText xml:space="preserve"> PAGEREF _Toc11064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4" w:history="1">
        <w:r>
          <w:rPr>
            <w:rFonts w:ascii="仿宋" w:eastAsia="仿宋" w:hAnsi="仿宋" w:cs="仿宋" w:hint="eastAsia"/>
            <w:lang w:eastAsia="zh-CN"/>
          </w:rPr>
          <w:t>(二)、建设进度</w:t>
        </w:r>
        <w:r>
          <w:tab/>
        </w:r>
        <w:r>
          <w:fldChar w:fldCharType="begin"/>
        </w:r>
        <w:r>
          <w:instrText xml:space="preserve"> PAGEREF _Toc28664 \h </w:instrText>
        </w:r>
        <w:r>
          <w:fldChar w:fldCharType="separate"/>
        </w:r>
        <w:r>
          <w:t>40</w:t>
        </w:r>
        <w:r>
          <w:fldChar w:fldCharType="end"/>
        </w:r>
      </w:hyperlink>
    </w:p>
    <w:p>
      <w:pPr>
        <w:pStyle w:val="TOC2"/>
        <w:tabs>
          <w:tab w:val="right" w:leader="dot" w:pos="8306"/>
        </w:tabs>
      </w:pPr>
      <w:hyperlink w:anchor="_Toc13137" w:history="1">
        <w:r>
          <w:rPr>
            <w:rFonts w:ascii="仿宋" w:eastAsia="仿宋" w:hAnsi="仿宋" w:cs="仿宋" w:hint="eastAsia"/>
            <w:lang w:eastAsia="zh-CN"/>
          </w:rPr>
          <w:t>(三)、进度安排注意事项</w:t>
        </w:r>
        <w:r>
          <w:tab/>
        </w:r>
        <w:r>
          <w:fldChar w:fldCharType="begin"/>
        </w:r>
        <w:r>
          <w:instrText xml:space="preserve"> PAGEREF _Toc13137 \h </w:instrText>
        </w:r>
        <w:r>
          <w:fldChar w:fldCharType="separate"/>
        </w:r>
        <w:r>
          <w:t>41</w:t>
        </w:r>
        <w:r>
          <w:fldChar w:fldCharType="end"/>
        </w:r>
      </w:hyperlink>
    </w:p>
    <w:p>
      <w:pPr>
        <w:pStyle w:val="TOC2"/>
        <w:tabs>
          <w:tab w:val="right" w:leader="dot" w:pos="8306"/>
        </w:tabs>
      </w:pPr>
      <w:hyperlink w:anchor="_Toc31338" w:history="1">
        <w:r>
          <w:rPr>
            <w:rFonts w:ascii="仿宋" w:eastAsia="仿宋" w:hAnsi="仿宋" w:cs="仿宋" w:hint="eastAsia"/>
            <w:lang w:eastAsia="zh-CN"/>
          </w:rPr>
          <w:t>(四)、人力资源配置</w:t>
        </w:r>
        <w:r>
          <w:tab/>
        </w:r>
        <w:r>
          <w:fldChar w:fldCharType="begin"/>
        </w:r>
        <w:r>
          <w:instrText xml:space="preserve"> PAGEREF _Toc31338 \h </w:instrText>
        </w:r>
        <w:r>
          <w:fldChar w:fldCharType="separate"/>
        </w:r>
        <w:r>
          <w:t>43</w:t>
        </w:r>
        <w:r>
          <w:fldChar w:fldCharType="end"/>
        </w:r>
      </w:hyperlink>
    </w:p>
    <w:p>
      <w:pPr>
        <w:pStyle w:val="TOC1"/>
        <w:tabs>
          <w:tab w:val="right" w:leader="dot" w:pos="8306"/>
        </w:tabs>
      </w:pPr>
      <w:hyperlink w:anchor="_Toc24542" w:history="1">
        <w:r>
          <w:rPr>
            <w:rFonts w:ascii="仿宋" w:eastAsia="仿宋" w:hAnsi="仿宋" w:cs="仿宋" w:hint="eastAsia"/>
            <w:lang w:eastAsia="zh-CN"/>
          </w:rPr>
          <w:t>十一、有机化学原料项目创新与研发</w:t>
        </w:r>
        <w:r>
          <w:tab/>
        </w:r>
        <w:r>
          <w:fldChar w:fldCharType="begin"/>
        </w:r>
        <w:r>
          <w:instrText xml:space="preserve"> PAGEREF _Toc24542 \h </w:instrText>
        </w:r>
        <w:r>
          <w:fldChar w:fldCharType="separate"/>
        </w:r>
        <w:r>
          <w:t>44</w:t>
        </w:r>
        <w:r>
          <w:fldChar w:fldCharType="end"/>
        </w:r>
      </w:hyperlink>
    </w:p>
    <w:p>
      <w:pPr>
        <w:pStyle w:val="TOC2"/>
        <w:tabs>
          <w:tab w:val="right" w:leader="dot" w:pos="8306"/>
        </w:tabs>
      </w:pPr>
      <w:hyperlink w:anchor="_Toc29879" w:history="1">
        <w:r>
          <w:rPr>
            <w:rFonts w:ascii="仿宋" w:eastAsia="仿宋" w:hAnsi="仿宋" w:cs="仿宋" w:hint="eastAsia"/>
            <w:lang w:eastAsia="zh-CN"/>
          </w:rPr>
          <w:t>(一)、创新策略与方向</w:t>
        </w:r>
        <w:r>
          <w:tab/>
        </w:r>
        <w:r>
          <w:fldChar w:fldCharType="begin"/>
        </w:r>
        <w:r>
          <w:instrText xml:space="preserve"> PAGEREF _Toc29879 \h </w:instrText>
        </w:r>
        <w:r>
          <w:fldChar w:fldCharType="separate"/>
        </w:r>
        <w:r>
          <w:t>44</w:t>
        </w:r>
        <w:r>
          <w:fldChar w:fldCharType="end"/>
        </w:r>
      </w:hyperlink>
    </w:p>
    <w:p>
      <w:pPr>
        <w:pStyle w:val="TOC2"/>
        <w:tabs>
          <w:tab w:val="right" w:leader="dot" w:pos="8306"/>
        </w:tabs>
      </w:pPr>
      <w:hyperlink w:anchor="_Toc17982" w:history="1">
        <w:r>
          <w:rPr>
            <w:rFonts w:ascii="仿宋" w:eastAsia="仿宋" w:hAnsi="仿宋" w:cs="仿宋" w:hint="eastAsia"/>
            <w:lang w:eastAsia="zh-CN"/>
          </w:rPr>
          <w:t>(二)、研发规划与投入</w:t>
        </w:r>
        <w:r>
          <w:tab/>
        </w:r>
        <w:r>
          <w:fldChar w:fldCharType="begin"/>
        </w:r>
        <w:r>
          <w:instrText xml:space="preserve"> PAGEREF _Toc17982 \h </w:instrText>
        </w:r>
        <w:r>
          <w:fldChar w:fldCharType="separate"/>
        </w:r>
        <w:r>
          <w:t>45</w:t>
        </w:r>
        <w:r>
          <w:fldChar w:fldCharType="end"/>
        </w:r>
      </w:hyperlink>
    </w:p>
    <w:p>
      <w:pPr>
        <w:pStyle w:val="TOC1"/>
        <w:tabs>
          <w:tab w:val="right" w:leader="dot" w:pos="8306"/>
        </w:tabs>
      </w:pPr>
      <w:hyperlink w:anchor="_Toc16992" w:history="1">
        <w:r>
          <w:rPr>
            <w:rFonts w:ascii="仿宋" w:eastAsia="仿宋" w:hAnsi="仿宋" w:cs="仿宋" w:hint="eastAsia"/>
            <w:lang w:eastAsia="zh-CN"/>
          </w:rPr>
          <w:t>十二、有机化学原料项目投资规划</w:t>
        </w:r>
        <w:r>
          <w:tab/>
        </w:r>
        <w:r>
          <w:fldChar w:fldCharType="begin"/>
        </w:r>
        <w:r>
          <w:instrText xml:space="preserve"> PAGEREF _Toc16992 \h </w:instrText>
        </w:r>
        <w:r>
          <w:fldChar w:fldCharType="separate"/>
        </w:r>
        <w:r>
          <w:t>47</w:t>
        </w:r>
        <w:r>
          <w:fldChar w:fldCharType="end"/>
        </w:r>
      </w:hyperlink>
    </w:p>
    <w:p>
      <w:pPr>
        <w:pStyle w:val="TOC2"/>
        <w:tabs>
          <w:tab w:val="right" w:leader="dot" w:pos="8306"/>
        </w:tabs>
      </w:pPr>
      <w:hyperlink w:anchor="_Toc22795" w:history="1">
        <w:r>
          <w:rPr>
            <w:rFonts w:ascii="仿宋" w:eastAsia="仿宋" w:hAnsi="仿宋" w:cs="仿宋" w:hint="eastAsia"/>
            <w:lang w:eastAsia="zh-CN"/>
          </w:rPr>
          <w:t>(一)、有机化学原料项目总投资估算</w:t>
        </w:r>
        <w:r>
          <w:tab/>
        </w:r>
        <w:r>
          <w:fldChar w:fldCharType="begin"/>
        </w:r>
        <w:r>
          <w:instrText xml:space="preserve"> PAGEREF _Toc22795 \h </w:instrText>
        </w:r>
        <w:r>
          <w:fldChar w:fldCharType="separate"/>
        </w:r>
        <w:r>
          <w:t>47</w:t>
        </w:r>
        <w:r>
          <w:fldChar w:fldCharType="end"/>
        </w:r>
      </w:hyperlink>
    </w:p>
    <w:p>
      <w:pPr>
        <w:pStyle w:val="TOC2"/>
        <w:tabs>
          <w:tab w:val="right" w:leader="dot" w:pos="8306"/>
        </w:tabs>
      </w:pPr>
      <w:hyperlink w:anchor="_Toc7243" w:history="1">
        <w:r>
          <w:rPr>
            <w:rFonts w:ascii="仿宋" w:eastAsia="仿宋" w:hAnsi="仿宋" w:cs="仿宋" w:hint="eastAsia"/>
            <w:lang w:eastAsia="zh-CN"/>
          </w:rPr>
          <w:t>(二)、资金筹措</w:t>
        </w:r>
        <w:r>
          <w:tab/>
        </w:r>
        <w:r>
          <w:fldChar w:fldCharType="begin"/>
        </w:r>
        <w:r>
          <w:instrText xml:space="preserve"> PAGEREF _Toc7243 \h </w:instrText>
        </w:r>
        <w:r>
          <w:fldChar w:fldCharType="separate"/>
        </w:r>
        <w:r>
          <w:t>48</w:t>
        </w:r>
        <w:r>
          <w:fldChar w:fldCharType="end"/>
        </w:r>
      </w:hyperlink>
    </w:p>
    <w:p>
      <w:pPr>
        <w:pStyle w:val="TOC1"/>
        <w:tabs>
          <w:tab w:val="right" w:leader="dot" w:pos="8306"/>
        </w:tabs>
      </w:pPr>
      <w:hyperlink w:anchor="_Toc884" w:history="1">
        <w:r>
          <w:rPr>
            <w:rFonts w:ascii="仿宋" w:eastAsia="仿宋" w:hAnsi="仿宋" w:cs="仿宋" w:hint="eastAsia"/>
            <w:lang w:eastAsia="zh-CN"/>
          </w:rPr>
          <w:t>十三、风险识别与分类</w:t>
        </w:r>
        <w:r>
          <w:tab/>
        </w:r>
        <w:r>
          <w:fldChar w:fldCharType="begin"/>
        </w:r>
        <w:r>
          <w:instrText xml:space="preserve"> PAGEREF _Toc884 \h </w:instrText>
        </w:r>
        <w:r>
          <w:fldChar w:fldCharType="separate"/>
        </w:r>
        <w:r>
          <w:t>49</w:t>
        </w:r>
        <w:r>
          <w:fldChar w:fldCharType="end"/>
        </w:r>
      </w:hyperlink>
    </w:p>
    <w:p>
      <w:pPr>
        <w:pStyle w:val="TOC2"/>
        <w:tabs>
          <w:tab w:val="right" w:leader="dot" w:pos="8306"/>
        </w:tabs>
      </w:pPr>
      <w:hyperlink w:anchor="_Toc10026" w:history="1">
        <w:r>
          <w:rPr>
            <w:rFonts w:ascii="仿宋" w:eastAsia="仿宋" w:hAnsi="仿宋" w:cs="仿宋" w:hint="eastAsia"/>
            <w:lang w:eastAsia="zh-CN"/>
          </w:rPr>
          <w:t>(一)、风险识别</w:t>
        </w:r>
        <w:r>
          <w:tab/>
        </w:r>
        <w:r>
          <w:fldChar w:fldCharType="begin"/>
        </w:r>
        <w:r>
          <w:instrText xml:space="preserve"> PAGEREF _Toc10026 \h </w:instrText>
        </w:r>
        <w:r>
          <w:fldChar w:fldCharType="separate"/>
        </w:r>
        <w:r>
          <w:t>49</w:t>
        </w:r>
        <w:r>
          <w:fldChar w:fldCharType="end"/>
        </w:r>
      </w:hyperlink>
    </w:p>
    <w:p>
      <w:pPr>
        <w:pStyle w:val="TOC2"/>
        <w:tabs>
          <w:tab w:val="right" w:leader="dot" w:pos="8306"/>
        </w:tabs>
      </w:pPr>
      <w:hyperlink w:anchor="_Toc11429" w:history="1">
        <w:r>
          <w:rPr>
            <w:rFonts w:ascii="仿宋" w:eastAsia="仿宋" w:hAnsi="仿宋" w:cs="仿宋" w:hint="eastAsia"/>
            <w:lang w:eastAsia="zh-CN"/>
          </w:rPr>
          <w:t>(二)、风险分类</w:t>
        </w:r>
        <w:r>
          <w:tab/>
        </w:r>
        <w:r>
          <w:fldChar w:fldCharType="begin"/>
        </w:r>
        <w:r>
          <w:instrText xml:space="preserve"> PAGEREF _Toc11429 \h </w:instrText>
        </w:r>
        <w:r>
          <w:fldChar w:fldCharType="separate"/>
        </w:r>
        <w:r>
          <w:t>50</w:t>
        </w:r>
        <w:r>
          <w:fldChar w:fldCharType="end"/>
        </w:r>
      </w:hyperlink>
    </w:p>
    <w:p>
      <w:pPr>
        <w:pStyle w:val="TOC1"/>
        <w:tabs>
          <w:tab w:val="right" w:leader="dot" w:pos="8306"/>
        </w:tabs>
      </w:pPr>
      <w:hyperlink w:anchor="_Toc5585" w:history="1">
        <w:r>
          <w:rPr>
            <w:rFonts w:ascii="仿宋" w:eastAsia="仿宋" w:hAnsi="仿宋" w:cs="仿宋" w:hint="eastAsia"/>
            <w:lang w:eastAsia="zh-CN"/>
          </w:rPr>
          <w:t>十四、有机化学原料项目工程方案分析</w:t>
        </w:r>
        <w:r>
          <w:tab/>
        </w:r>
        <w:r>
          <w:fldChar w:fldCharType="begin"/>
        </w:r>
        <w:r>
          <w:instrText xml:space="preserve"> PAGEREF _Toc5585 \h </w:instrText>
        </w:r>
        <w:r>
          <w:fldChar w:fldCharType="separate"/>
        </w:r>
        <w:r>
          <w:t>52</w:t>
        </w:r>
        <w:r>
          <w:fldChar w:fldCharType="end"/>
        </w:r>
      </w:hyperlink>
    </w:p>
    <w:p>
      <w:pPr>
        <w:pStyle w:val="TOC2"/>
        <w:tabs>
          <w:tab w:val="right" w:leader="dot" w:pos="8306"/>
        </w:tabs>
      </w:pPr>
      <w:hyperlink w:anchor="_Toc19241" w:history="1">
        <w:r>
          <w:rPr>
            <w:rFonts w:ascii="仿宋" w:eastAsia="仿宋" w:hAnsi="仿宋" w:cs="仿宋" w:hint="eastAsia"/>
            <w:lang w:eastAsia="zh-CN"/>
          </w:rPr>
          <w:t>(一)、建筑工程设计原则</w:t>
        </w:r>
        <w:r>
          <w:tab/>
        </w:r>
        <w:r>
          <w:fldChar w:fldCharType="begin"/>
        </w:r>
        <w:r>
          <w:instrText xml:space="preserve"> PAGEREF _Toc19241 \h </w:instrText>
        </w:r>
        <w:r>
          <w:fldChar w:fldCharType="separate"/>
        </w:r>
        <w:r>
          <w:t>52</w:t>
        </w:r>
        <w:r>
          <w:fldChar w:fldCharType="end"/>
        </w:r>
      </w:hyperlink>
    </w:p>
    <w:p>
      <w:pPr>
        <w:pStyle w:val="TOC2"/>
        <w:tabs>
          <w:tab w:val="right" w:leader="dot" w:pos="8306"/>
        </w:tabs>
      </w:pPr>
      <w:hyperlink w:anchor="_Toc32633" w:history="1">
        <w:r>
          <w:rPr>
            <w:rFonts w:ascii="仿宋" w:eastAsia="仿宋" w:hAnsi="仿宋" w:cs="仿宋" w:hint="eastAsia"/>
            <w:lang w:eastAsia="zh-CN"/>
          </w:rPr>
          <w:t>(二)、土建工程建设指标</w:t>
        </w:r>
        <w:r>
          <w:tab/>
        </w:r>
        <w:r>
          <w:fldChar w:fldCharType="begin"/>
        </w:r>
        <w:r>
          <w:instrText xml:space="preserve"> PAGEREF _Toc32633 \h </w:instrText>
        </w:r>
        <w:r>
          <w:fldChar w:fldCharType="separate"/>
        </w:r>
        <w:r>
          <w:t>56</w:t>
        </w:r>
        <w:r>
          <w:fldChar w:fldCharType="end"/>
        </w:r>
      </w:hyperlink>
    </w:p>
    <w:p>
      <w:pPr>
        <w:pStyle w:val="TOC1"/>
        <w:tabs>
          <w:tab w:val="right" w:leader="dot" w:pos="8306"/>
        </w:tabs>
      </w:pPr>
      <w:hyperlink w:anchor="_Toc12462" w:history="1">
        <w:r>
          <w:rPr>
            <w:rFonts w:ascii="仿宋" w:eastAsia="仿宋" w:hAnsi="仿宋" w:cs="仿宋" w:hint="eastAsia"/>
            <w:lang w:eastAsia="zh-CN"/>
          </w:rPr>
          <w:t>十五、供应链管理</w:t>
        </w:r>
        <w:r>
          <w:tab/>
        </w:r>
        <w:r>
          <w:fldChar w:fldCharType="begin"/>
        </w:r>
        <w:r>
          <w:instrText xml:space="preserve"> PAGEREF _Toc12462 \h </w:instrText>
        </w:r>
        <w:r>
          <w:fldChar w:fldCharType="separate"/>
        </w:r>
        <w:r>
          <w:t>57</w:t>
        </w:r>
        <w:r>
          <w:fldChar w:fldCharType="end"/>
        </w:r>
      </w:hyperlink>
    </w:p>
    <w:p>
      <w:pPr>
        <w:pStyle w:val="TOC2"/>
        <w:tabs>
          <w:tab w:val="right" w:leader="dot" w:pos="8306"/>
        </w:tabs>
      </w:pPr>
      <w:hyperlink w:anchor="_Toc4370" w:history="1">
        <w:r>
          <w:rPr>
            <w:rFonts w:ascii="仿宋" w:eastAsia="仿宋" w:hAnsi="仿宋" w:cs="仿宋" w:hint="eastAsia"/>
            <w:lang w:eastAsia="zh-CN"/>
          </w:rPr>
          <w:t>(一)、供应链战略规划</w:t>
        </w:r>
        <w:r>
          <w:tab/>
        </w:r>
        <w:r>
          <w:fldChar w:fldCharType="begin"/>
        </w:r>
        <w:r>
          <w:instrText xml:space="preserve"> PAGEREF _Toc4370 \h </w:instrText>
        </w:r>
        <w:r>
          <w:fldChar w:fldCharType="separate"/>
        </w:r>
        <w:r>
          <w:t>57</w:t>
        </w:r>
        <w:r>
          <w:fldChar w:fldCharType="end"/>
        </w:r>
      </w:hyperlink>
    </w:p>
    <w:p>
      <w:pPr>
        <w:pStyle w:val="TOC2"/>
        <w:tabs>
          <w:tab w:val="right" w:leader="dot" w:pos="8306"/>
        </w:tabs>
      </w:pPr>
      <w:hyperlink w:anchor="_Toc14481" w:history="1">
        <w:r>
          <w:rPr>
            <w:rFonts w:ascii="仿宋" w:eastAsia="仿宋" w:hAnsi="仿宋" w:cs="仿宋" w:hint="eastAsia"/>
            <w:lang w:eastAsia="zh-CN"/>
          </w:rPr>
          <w:t>(二)、供应商选择与合作</w:t>
        </w:r>
        <w:r>
          <w:tab/>
        </w:r>
        <w:r>
          <w:fldChar w:fldCharType="begin"/>
        </w:r>
        <w:r>
          <w:instrText xml:space="preserve"> PAGEREF _Toc14481 \h </w:instrText>
        </w:r>
        <w:r>
          <w:fldChar w:fldCharType="separate"/>
        </w:r>
        <w:r>
          <w:t>59</w:t>
        </w:r>
        <w:r>
          <w:fldChar w:fldCharType="end"/>
        </w:r>
      </w:hyperlink>
    </w:p>
    <w:p>
      <w:pPr>
        <w:pStyle w:val="TOC2"/>
        <w:tabs>
          <w:tab w:val="right" w:leader="dot" w:pos="8306"/>
        </w:tabs>
      </w:pPr>
      <w:hyperlink w:anchor="_Toc14850" w:history="1">
        <w:r>
          <w:rPr>
            <w:rFonts w:ascii="仿宋" w:eastAsia="仿宋" w:hAnsi="仿宋" w:cs="仿宋" w:hint="eastAsia"/>
            <w:lang w:eastAsia="zh-CN"/>
          </w:rPr>
          <w:t>(三)、物流与库存管理</w:t>
        </w:r>
        <w:r>
          <w:tab/>
        </w:r>
        <w:r>
          <w:fldChar w:fldCharType="begin"/>
        </w:r>
        <w:r>
          <w:instrText xml:space="preserve"> PAGEREF _Toc14850 \h </w:instrText>
        </w:r>
        <w:r>
          <w:fldChar w:fldCharType="separate"/>
        </w:r>
        <w:r>
          <w:t>60</w:t>
        </w:r>
        <w:r>
          <w:fldChar w:fldCharType="end"/>
        </w:r>
      </w:hyperlink>
    </w:p>
    <w:p>
      <w:pPr>
        <w:pStyle w:val="TOC1"/>
        <w:tabs>
          <w:tab w:val="right" w:leader="dot" w:pos="8306"/>
        </w:tabs>
      </w:pPr>
      <w:hyperlink w:anchor="_Toc6168" w:history="1">
        <w:r>
          <w:rPr>
            <w:rFonts w:ascii="仿宋" w:eastAsia="仿宋" w:hAnsi="仿宋" w:cs="仿宋" w:hint="eastAsia"/>
            <w:lang w:eastAsia="zh-CN"/>
          </w:rPr>
          <w:t>十六、利益相关者分析与沟通计划</w:t>
        </w:r>
        <w:r>
          <w:tab/>
        </w:r>
        <w:r>
          <w:fldChar w:fldCharType="begin"/>
        </w:r>
        <w:r>
          <w:instrText xml:space="preserve"> PAGEREF _Toc6168 \h </w:instrText>
        </w:r>
        <w:r>
          <w:fldChar w:fldCharType="separate"/>
        </w:r>
        <w:r>
          <w:t>61</w:t>
        </w:r>
        <w:r>
          <w:fldChar w:fldCharType="end"/>
        </w:r>
      </w:hyperlink>
    </w:p>
    <w:p>
      <w:pPr>
        <w:pStyle w:val="TOC2"/>
        <w:tabs>
          <w:tab w:val="right" w:leader="dot" w:pos="8306"/>
        </w:tabs>
      </w:pPr>
      <w:hyperlink w:anchor="_Toc14343" w:history="1">
        <w:r>
          <w:rPr>
            <w:rFonts w:ascii="仿宋" w:eastAsia="仿宋" w:hAnsi="仿宋" w:cs="仿宋" w:hint="eastAsia"/>
            <w:lang w:eastAsia="zh-CN"/>
          </w:rPr>
          <w:t>(一)、利益相关者分析</w:t>
        </w:r>
        <w:r>
          <w:tab/>
        </w:r>
        <w:r>
          <w:fldChar w:fldCharType="begin"/>
        </w:r>
        <w:r>
          <w:instrText xml:space="preserve"> PAGEREF _Toc14343 \h </w:instrText>
        </w:r>
        <w:r>
          <w:fldChar w:fldCharType="separate"/>
        </w:r>
        <w:r>
          <w:t>61</w:t>
        </w:r>
        <w:r>
          <w:fldChar w:fldCharType="end"/>
        </w:r>
      </w:hyperlink>
    </w:p>
    <w:p>
      <w:pPr>
        <w:pStyle w:val="TOC2"/>
        <w:tabs>
          <w:tab w:val="right" w:leader="dot" w:pos="8306"/>
        </w:tabs>
      </w:pPr>
      <w:hyperlink w:anchor="_Toc17745" w:history="1">
        <w:r>
          <w:rPr>
            <w:rFonts w:ascii="仿宋" w:eastAsia="仿宋" w:hAnsi="仿宋" w:cs="仿宋" w:hint="eastAsia"/>
            <w:lang w:eastAsia="zh-CN"/>
          </w:rPr>
          <w:t>(二)、沟通计划</w:t>
        </w:r>
        <w:r>
          <w:tab/>
        </w:r>
        <w:r>
          <w:fldChar w:fldCharType="begin"/>
        </w:r>
        <w:r>
          <w:instrText xml:space="preserve"> PAGEREF _Toc17745 \h </w:instrText>
        </w:r>
        <w:r>
          <w:fldChar w:fldCharType="separate"/>
        </w:r>
        <w:r>
          <w:t>63</w:t>
        </w:r>
        <w:r>
          <w:fldChar w:fldCharType="end"/>
        </w:r>
      </w:hyperlink>
    </w:p>
    <w:p>
      <w:pPr>
        <w:pStyle w:val="TOC1"/>
        <w:tabs>
          <w:tab w:val="right" w:leader="dot" w:pos="8306"/>
        </w:tabs>
      </w:pPr>
      <w:hyperlink w:anchor="_Toc17185" w:history="1">
        <w:r>
          <w:rPr>
            <w:rFonts w:ascii="仿宋" w:eastAsia="仿宋" w:hAnsi="仿宋" w:cs="仿宋" w:hint="eastAsia"/>
            <w:lang w:eastAsia="zh-CN"/>
          </w:rPr>
          <w:t>十七、有机化学原料项目实施时间节点</w:t>
        </w:r>
        <w:r>
          <w:tab/>
        </w:r>
        <w:r>
          <w:fldChar w:fldCharType="begin"/>
        </w:r>
        <w:r>
          <w:instrText xml:space="preserve"> PAGEREF _Toc17185 \h </w:instrText>
        </w:r>
        <w:r>
          <w:fldChar w:fldCharType="separate"/>
        </w:r>
        <w:r>
          <w:t>64</w:t>
        </w:r>
        <w:r>
          <w:fldChar w:fldCharType="end"/>
        </w:r>
      </w:hyperlink>
    </w:p>
    <w:p>
      <w:pPr>
        <w:pStyle w:val="TOC2"/>
        <w:tabs>
          <w:tab w:val="right" w:leader="dot" w:pos="8306"/>
        </w:tabs>
      </w:pPr>
      <w:hyperlink w:anchor="_Toc20955" w:history="1">
        <w:r>
          <w:rPr>
            <w:rFonts w:ascii="仿宋" w:eastAsia="仿宋" w:hAnsi="仿宋" w:cs="仿宋" w:hint="eastAsia"/>
            <w:lang w:eastAsia="zh-CN"/>
          </w:rPr>
          <w:t>(一)、有机化学原料项目启动阶段时间节点</w:t>
        </w:r>
        <w:r>
          <w:tab/>
        </w:r>
        <w:r>
          <w:fldChar w:fldCharType="begin"/>
        </w:r>
        <w:r>
          <w:instrText xml:space="preserve"> PAGEREF _Toc20955 \h </w:instrText>
        </w:r>
        <w:r>
          <w:fldChar w:fldCharType="separate"/>
        </w:r>
        <w:r>
          <w:t>64</w:t>
        </w:r>
        <w:r>
          <w:fldChar w:fldCharType="end"/>
        </w:r>
      </w:hyperlink>
    </w:p>
    <w:p>
      <w:pPr>
        <w:pStyle w:val="TOC2"/>
        <w:tabs>
          <w:tab w:val="right" w:leader="dot" w:pos="8306"/>
        </w:tabs>
      </w:pPr>
      <w:hyperlink w:anchor="_Toc24989" w:history="1">
        <w:r>
          <w:rPr>
            <w:rFonts w:ascii="仿宋" w:eastAsia="仿宋" w:hAnsi="仿宋" w:cs="仿宋" w:hint="eastAsia"/>
            <w:lang w:eastAsia="zh-CN"/>
          </w:rPr>
          <w:t>(二)、有机化学原料项目执行阶段时间节点</w:t>
        </w:r>
        <w:r>
          <w:tab/>
        </w:r>
        <w:r>
          <w:fldChar w:fldCharType="begin"/>
        </w:r>
        <w:r>
          <w:instrText xml:space="preserve"> PAGEREF _Toc24989 \h </w:instrText>
        </w:r>
        <w:r>
          <w:fldChar w:fldCharType="separate"/>
        </w:r>
        <w:r>
          <w:t>65</w:t>
        </w:r>
        <w:r>
          <w:fldChar w:fldCharType="end"/>
        </w:r>
      </w:hyperlink>
    </w:p>
    <w:p>
      <w:pPr>
        <w:pStyle w:val="TOC2"/>
        <w:tabs>
          <w:tab w:val="right" w:leader="dot" w:pos="8306"/>
        </w:tabs>
      </w:pPr>
      <w:hyperlink w:anchor="_Toc16694" w:history="1">
        <w:r>
          <w:rPr>
            <w:rFonts w:ascii="仿宋" w:eastAsia="仿宋" w:hAnsi="仿宋" w:cs="仿宋" w:hint="eastAsia"/>
            <w:lang w:eastAsia="zh-CN"/>
          </w:rPr>
          <w:t>(三)、有机化学原料项目完成阶段时间节点</w:t>
        </w:r>
        <w:r>
          <w:tab/>
        </w:r>
        <w:r>
          <w:fldChar w:fldCharType="begin"/>
        </w:r>
        <w:r>
          <w:instrText xml:space="preserve"> PAGEREF _Toc16694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7777"/>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3135"/>
      <w:r>
        <w:rPr>
          <w:rFonts w:ascii="仿宋" w:eastAsia="仿宋" w:hAnsi="仿宋" w:cs="仿宋" w:hint="eastAsia"/>
          <w:sz w:val="28"/>
          <w:lang w:eastAsia="zh-CN"/>
        </w:rPr>
        <w:t>一、有机化学原料项目绩效评估</w:t>
      </w:r>
      <w:bookmarkEnd w:id="2"/>
    </w:p>
    <w:p>
      <w:pPr>
        <w:pStyle w:val="Heading2"/>
        <w:rPr>
          <w:rFonts w:ascii="仿宋" w:eastAsia="仿宋" w:hAnsi="仿宋" w:cs="仿宋" w:hint="eastAsia"/>
          <w:lang w:eastAsia="zh-CN"/>
        </w:rPr>
      </w:pPr>
      <w:bookmarkStart w:id="3" w:name="_Toc18421"/>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有机化学原料项目中，我们设计了一套全面的绩效评估指标，以确保有机化学原料项目的可控和成功交付。这些指标跨足有机化学原料项目目标、成本、进度和质量等多个维度，为我们提供了全面洞察有机化学原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目标达成率是我们关注的首要指标。我们设定了明确的目标，并通过定期监测和评估，迅速发现并应对潜在的目标偏差。这为有机化学原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成本绩效是另一个核心关注点。通过实际成本与预算成本的对比分析，我们深入了解成本差异的原因，及时调整资源分配，保持有机化学原料项目在经济效益方面的合理水平。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进度作为关键的绩效指标之一，得到了精心的关注。我们制定了详细的有机化学原料项目进度计划，并设立了进度符合度指标，确保实际进度与计划进度保持一致。这使我们能够快速发现和解决潜在的进度问题，保持有机化学原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有机化学原料项目绩效的不可或缺的一环。我们引入了一系列的质量标准和客户满意度指标，以确保有机化学原料项目交付的成果在质量上达到或超越预期水平。通过持续监测这些指标，我们努力提升有机化学原料项目整体质量水平，为有机化学原料项目的成功交付提供有力保障。通过这些科学且全面的绩效评估，我们能够更好地引导有机化学原料项目的持续改进，确保有机化学原料项目目标的顺利达成。</w:t>
      </w:r>
    </w:p>
    <w:p>
      <w:pPr>
        <w:pStyle w:val="Heading2"/>
        <w:ind w:firstLine="560" w:firstLineChars="200"/>
        <w:rPr>
          <w:rFonts w:ascii="仿宋" w:eastAsia="仿宋" w:hAnsi="仿宋" w:cs="仿宋" w:hint="eastAsia"/>
          <w:sz w:val="28"/>
          <w:lang w:eastAsia="zh-CN"/>
        </w:rPr>
      </w:pPr>
      <w:bookmarkStart w:id="4" w:name="_Toc25199"/>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绩效评估是有机化学原料项目中的关键环节，为确保有机化学原料项目达到预期目标，我们采用了多层次、多维度的绩效评估方法。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有机化学原料项目的战略目标对齐，确保每个决策和行动都与有机化学原料项目整体目标保持一致。团队会定期召开战略对齐会议，审视当前工作与有机化学原料项目战略是否保持一致，以及是否需要调整战略方向。</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定量方面，我们设计了一系列关键绩效指标（KPIs），涵盖有机化学原料项目进度、质量、成本和风险等方面。这些指标通过数据收集和分析，为有机化学原料项目管理团队提供了客观的评估依据。例如，我们通过有机化学原料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绩效评估不仅仅停留在有机化学原料项目内部，还考虑了有机化学原料项目对外部环境的影响。我们定期进行干系人满意度调查，以了解各利益相关方对有机化学原料项目的期望和满意度，并及时做出调整。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这种多层次、多角度的绩效评估方法，使得我们能够全面了解有机化学原料项目的运行状态，及时做出调整，确保有机化学原料项目在不断变化的环境中保持稳健前行。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0861"/>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为了确保有机化学原料项目的有效管理和不断优化，我们采用了精心设计的绩效评估周期。这个周期旨在实现灵活、实时和全面的评估，以适应有机化学原料项目执行中的各种挑战。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有机化学原料项目的不同需求，分为短期、中期和长期。短期评估关注每个迭代或工作周期，以及时发现和解决当前任务中的问题。中期评估涵盖几个迭代，深入了解整体有机化学原料项目的趋势和性能。长期评估则着眼于整个有机化学原料项目阶段，确保有机化学原料项目目标的一致性和可持续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有机化学原料项目管理工具和协作平台，团队成员能够随时更新和分享有机化学原料项目数据。这种实时性的反馈机制使我们能够及时察觉潜在问题，快速调整，保持有机化学原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有机化学原料项目的决策制定密不可分。每个周期的有机化学原料项目回顾会议成为集体总结经验、识别问题深层次原因并找到创新解决方案的平台。这种定期的反思与调整机制使有机化学原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0562"/>
      <w:r>
        <w:rPr>
          <w:rFonts w:ascii="仿宋" w:eastAsia="仿宋" w:hAnsi="仿宋" w:cs="仿宋" w:hint="eastAsia"/>
          <w:sz w:val="28"/>
          <w:lang w:eastAsia="zh-CN"/>
        </w:rPr>
        <w:t>二、有机化学原料项目建设单位说明</w:t>
      </w:r>
      <w:bookmarkEnd w:id="6"/>
    </w:p>
    <w:p>
      <w:pPr>
        <w:pStyle w:val="Heading2"/>
        <w:rPr>
          <w:rFonts w:ascii="仿宋" w:eastAsia="仿宋" w:hAnsi="仿宋" w:cs="仿宋" w:hint="eastAsia"/>
          <w:lang w:eastAsia="zh-CN"/>
        </w:rPr>
      </w:pPr>
      <w:bookmarkStart w:id="7" w:name="_Toc6534"/>
      <w:r>
        <w:rPr>
          <w:rFonts w:ascii="仿宋" w:eastAsia="仿宋" w:hAnsi="仿宋" w:cs="仿宋" w:hint="eastAsia"/>
          <w:lang w:eastAsia="zh-CN"/>
        </w:rPr>
        <w:t>(一)、有机化学原料项目承办单位基本情况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12224"/>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有机化学原料项目承办单位的XXXX，我们着眼于实现可持续的经济效益。通过技术创新和解决方案的提供，公司预计在有机化学原料项目执行期间将获得可观的收入增长。这一收入来源主要包括有机化学原料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同时，我们注重成本控制和效率提升，以确保有机化学原料项目的可持续盈利。透过精细的管理和资源优化，公司期望实现有机化学原料项目利润最大化。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有机化学原料项目实施进行全面的投资评估，包括有机化学原料项目启动阶段的资金投入和后续运营成本。通过对有机化学原料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为确保公司在有机化学原料项目实施过程中具备足够的资金流动性，公司将进行详尽的现金流分析。这包括资金需求的合理预测、有机化学原料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3782"/>
      <w:r>
        <w:rPr>
          <w:rFonts w:ascii="仿宋" w:eastAsia="仿宋" w:hAnsi="仿宋" w:cs="仿宋" w:hint="eastAsia"/>
          <w:sz w:val="28"/>
          <w:lang w:eastAsia="zh-CN"/>
        </w:rPr>
        <w:t>三、产品规划分析</w:t>
      </w:r>
      <w:bookmarkEnd w:id="9"/>
    </w:p>
    <w:p>
      <w:pPr>
        <w:pStyle w:val="Heading2"/>
        <w:rPr>
          <w:rFonts w:ascii="仿宋" w:eastAsia="仿宋" w:hAnsi="仿宋" w:cs="仿宋" w:hint="eastAsia"/>
          <w:lang w:eastAsia="zh-CN"/>
        </w:rPr>
      </w:pPr>
      <w:bookmarkStart w:id="10" w:name="_Toc26375"/>
      <w:r>
        <w:rPr>
          <w:rFonts w:ascii="仿宋" w:eastAsia="仿宋" w:hAnsi="仿宋" w:cs="仿宋" w:hint="eastAsia"/>
          <w:lang w:eastAsia="zh-CN"/>
        </w:rPr>
        <w:t>(一)、产品规划</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有机化学原料项目的主要产品是XXXX，预计年产值为XXX万元。这一产品在市场中占据着重要的地位，其广泛的应用范围使得该有机化学原料项目的市场前景非常广阔。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有机化学原料项目的xxx产品作为重要的原材料之一，将在多个领域发挥关键作用。其在建筑、交通、能源等方面的广泛应用将为整个产业链提供强大的支持，形成产业协同效应。有机化学原料项目的年产值XXX万XXX万XXX万万元不仅反映了其在市场上的巨大潜力，更预示着它对国民经济的积极贡献。这种关联度高、涉及面广的产业关系，使得该有机化学原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1" w:name="_Toc12023"/>
      <w:r>
        <w:rPr>
          <w:rFonts w:ascii="仿宋" w:eastAsia="仿宋" w:hAnsi="仿宋" w:cs="仿宋" w:hint="eastAsia"/>
          <w:sz w:val="28"/>
          <w:lang w:eastAsia="zh-CN"/>
        </w:rPr>
        <w:t>(二)、建设规模</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总征地面积为XXXX平方米，相当于约XX.XX亩，其中净用地面积为XXXX平方米，红线范围内相当于约XX.XX亩。这一用地规模充分考虑了有机化学原料项目的建设需求，保障了有机化学原料项目在合适的空间内得以充分发展。有机化学原料项目规划的总建筑面积为XXXX平方米，其中主体工程建设占XXXX平方米，计容建筑面积达XXXX平方米。预计建筑工程的投资将达到XXXX万元，为有机化学原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计划购置的设备共计XXXX台（套），设备购置费用为XXXX万元。这一设备购置计划充分考虑到有机化学原料项目的生产需求和技术要求，确保了有机化学原料项目在生产运营中具备先进的技术装备和高效的生产能力。设备的合理配置将为有机化学原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有机化学原料项目计划总投资为XXXX万元，预计年实现营业收入为XXXX万元。这一产能规模的设定旨在确保有机化学原料项目能够在投资与回报之间取得平衡，实现长期可持续的发展。有机化学原料项目的总投资充分考虑到各个方面的需求，包括用地建设、设备购置等多个环节，以确保有机化学原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2" w:name="_Toc4861"/>
      <w:r>
        <w:rPr>
          <w:rFonts w:ascii="仿宋" w:eastAsia="仿宋" w:hAnsi="仿宋" w:cs="仿宋" w:hint="eastAsia"/>
          <w:sz w:val="28"/>
          <w:lang w:eastAsia="zh-CN"/>
        </w:rPr>
        <w:t>四、工艺说明</w:t>
      </w:r>
      <w:bookmarkEnd w:id="12"/>
    </w:p>
    <w:p>
      <w:pPr>
        <w:pStyle w:val="Heading2"/>
        <w:rPr>
          <w:rFonts w:ascii="仿宋" w:eastAsia="仿宋" w:hAnsi="仿宋" w:cs="仿宋" w:hint="eastAsia"/>
          <w:lang w:eastAsia="zh-CN"/>
        </w:rPr>
      </w:pPr>
      <w:bookmarkStart w:id="13" w:name="_Toc27028"/>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的技术管理特点体现在其创新导向。通过引入最先进的技术趋势和解决方案，有机化学原料项目致力于提升科技含量、提高质量和效率水平。这意味着我们将采用最新的工具和方法，确保有机化学原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有机化学原料项目技术管理的显著特征。通过整合不同领域的技术资源，我们实现了跨学科的协同工作。这有助于优化技术架构，提高整体效能。此外，整合性策略还促进了不同技术团队之间的紧密沟通和高效合作，确保有机化学原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有机化学原料项目所采用的技术。通过不断优化技术方案，有机化学原料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有机化学原料项目团队将在有机化学原料项目初期识别可能的技术风险，并采取相应的预防和应对措施。通过建立健全的风险评估机制，有机化学原料项目能够在实施过程中及时发现并解决潜在的技术问题，保障有机化学原料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有机化学原料项目中，技术将成为有机化学原料项目成功的有力支持。这一深度剖析揭示了技术管理在有机化学原料项目实施中的关键作用，为有机化学原料项目的技术基础奠定了坚实的基础。</w:t>
      </w:r>
    </w:p>
    <w:p>
      <w:pPr>
        <w:pStyle w:val="Heading2"/>
        <w:ind w:firstLine="560" w:firstLineChars="200"/>
        <w:rPr>
          <w:rFonts w:ascii="仿宋" w:eastAsia="仿宋" w:hAnsi="仿宋" w:cs="仿宋" w:hint="eastAsia"/>
          <w:sz w:val="28"/>
          <w:lang w:eastAsia="zh-CN"/>
        </w:rPr>
      </w:pPr>
      <w:bookmarkStart w:id="14" w:name="_Toc31558"/>
      <w:r>
        <w:rPr>
          <w:rFonts w:ascii="仿宋" w:eastAsia="仿宋" w:hAnsi="仿宋" w:cs="仿宋" w:hint="eastAsia"/>
          <w:sz w:val="28"/>
          <w:lang w:eastAsia="zh-CN"/>
        </w:rPr>
        <w:t>(二)、有机化学原料项目工艺技术设计方案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有机化学原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有机化学原料项目将严格按照相关行业规范要求进行组织。通过有效控制产品质量，有机化学原料项目将致力于为顾客提供优质的有机化学原料项目产品和良好的服务。这体现了有机化学原料项目对于生产活动合规性和质量标准的高度重视，为有机化学原料项目的可持续发展和顾客满意度奠定了基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工艺技术方面，有机化学原料项目注重生态效益和清洁生产原则。有机化学原料项目建设将紧密结合地方特色经济发展，与社会经济发展规划和区域环境保护规划方案相协调一致。通过与当地区域自然生态系统的结合，有机化学原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有机化学原料项目产品具有多样化的客户需求和个性化的特点。因此，有机化学原料项目产品规格品种多样，且单批生产数量较小。为满足这一特点，有机化学原料项目承办单位将建设先进的柔性制造生产线。通过广泛应用柔性制造技术，有机化学原料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有机化学原料项目采用的技术具有较高的技术含量和自动化水平，处于国内先进水平。这一技术选用不仅体现了对生产效率、质量和环境友好性的高标准要求，同时为有机化学原料项目的可持续发展奠定了坚实的基础。</w:t>
      </w:r>
    </w:p>
    <w:p>
      <w:pPr>
        <w:pStyle w:val="Heading2"/>
        <w:ind w:firstLine="560" w:firstLineChars="200"/>
        <w:rPr>
          <w:rFonts w:ascii="仿宋" w:eastAsia="仿宋" w:hAnsi="仿宋" w:cs="仿宋" w:hint="eastAsia"/>
          <w:sz w:val="28"/>
          <w:lang w:eastAsia="zh-CN"/>
        </w:rPr>
      </w:pPr>
      <w:bookmarkStart w:id="15" w:name="_Toc28029"/>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为确保有机化学原料项目的高效生产和技术实施，我们制定了一套精心设计的设备选型方案，以满足有机化学原料项目生产、质量和环保的要求。该方案的主要特点如下：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有机化学原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针对有机化学原料项目产品的多样性和小批量生产的特点，我们将建设柔性制造生产线。通过在设备选型中考虑柔性制造技术，可以灵活应对不同产品规格和生产需求，实现生产线的高度灵活性和适应性。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10719"/>
      <w:r>
        <w:rPr>
          <w:rFonts w:ascii="仿宋" w:eastAsia="仿宋" w:hAnsi="仿宋" w:cs="仿宋" w:hint="eastAsia"/>
          <w:sz w:val="28"/>
          <w:lang w:eastAsia="zh-CN"/>
        </w:rPr>
        <w:t>五、有机化学原料项目可持续发展</w:t>
      </w:r>
      <w:bookmarkEnd w:id="16"/>
    </w:p>
    <w:p>
      <w:pPr>
        <w:pStyle w:val="Heading2"/>
        <w:rPr>
          <w:rFonts w:ascii="仿宋" w:eastAsia="仿宋" w:hAnsi="仿宋" w:cs="仿宋" w:hint="eastAsia"/>
          <w:lang w:eastAsia="zh-CN"/>
        </w:rPr>
      </w:pPr>
      <w:bookmarkStart w:id="17" w:name="_Toc24786"/>
      <w:r>
        <w:rPr>
          <w:rFonts w:ascii="仿宋" w:eastAsia="仿宋" w:hAnsi="仿宋" w:cs="仿宋" w:hint="eastAsia"/>
          <w:lang w:eastAsia="zh-CN"/>
        </w:rPr>
        <w:t>(一)、可持续战略与实践</w:t>
      </w:r>
      <w:bookmarkEnd w:id="17"/>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有机化学原料项目中，有机化学原料项目团队着眼于未来，明确了可持续发展的战略方向。制定的具体可持续发展目标包括降低资源使用、采用环保技术、最大化社会效益等。这一步骤不仅有助于有机化学原料项目在环保和社会责任方面达到最高标准，也为未来提供了明确的指引，确保有机化学原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可持续实践的融入有机化学原料项目管理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有机化学原料项目管理周期。从有机化学原料项目规划开始，有机化学原料项目团队就考虑了环境和社会的因素。在执行阶段，有机化学原料项目团队积极推动绿色技术的应用，优化资源利用。此外，关注员工的社会责任，通过培训和沟通活动提高员工对可持续发展的认知，使他们能够在日常工作中践行可持续实践。这些举措不仅为有机化学原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8" w:name="_Toc18461"/>
      <w:r>
        <w:rPr>
          <w:rFonts w:ascii="仿宋" w:eastAsia="仿宋" w:hAnsi="仿宋" w:cs="仿宋" w:hint="eastAsia"/>
          <w:sz w:val="28"/>
          <w:lang w:eastAsia="zh-CN"/>
        </w:rPr>
        <w:t>(二)、环保与社会责任</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扎根于有机化学原料项目的可持续发展理念，我们深信环保与社会责任是有机化学原料项目成功的关键支柱。在有机化学原料项目的每一步，我们都致力于通过创新和实践，履行对环境和社会的坚定责任。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团队通过引入先进的环保技术、建立高效的废物处理系统以及推动能源节约措施，积极履行环保责任。定期的环保监测和评估确保有机化学原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不仅致力于自身可持续发展，还注重对社会的回馈。通过支持社区有机化学原料项目、参与慈善事业、提供培训机会等方式，有机化学原料项目积极履行社会责任。与当地社区建立积极互动，关注员工的工作与生活平衡，以及员工的身心健康，是有机化学原料项目在社会责任层面的关键举措。这样的实践不仅增强了有机化学原料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9" w:name="_Toc15489"/>
      <w:r>
        <w:rPr>
          <w:rFonts w:ascii="仿宋" w:eastAsia="仿宋" w:hAnsi="仿宋" w:cs="仿宋" w:hint="eastAsia"/>
          <w:sz w:val="28"/>
          <w:lang w:eastAsia="zh-CN"/>
        </w:rPr>
        <w:t>六、有机化学原料项目文档管理</w:t>
      </w:r>
      <w:bookmarkEnd w:id="19"/>
    </w:p>
    <w:p>
      <w:pPr>
        <w:pStyle w:val="Heading2"/>
        <w:rPr>
          <w:rFonts w:ascii="仿宋" w:eastAsia="仿宋" w:hAnsi="仿宋" w:cs="仿宋" w:hint="eastAsia"/>
          <w:lang w:eastAsia="zh-CN"/>
        </w:rPr>
      </w:pPr>
      <w:bookmarkStart w:id="20" w:name="_Toc13434"/>
      <w:r>
        <w:rPr>
          <w:rFonts w:ascii="仿宋" w:eastAsia="仿宋" w:hAnsi="仿宋" w:cs="仿宋" w:hint="eastAsia"/>
          <w:lang w:eastAsia="zh-CN"/>
        </w:rPr>
        <w:t>(一)、文档编制与审查</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有机化学原料项目高度重视文档的质量和准确性，以支持有机化学原料项目的各项活动和决策。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文档的编制始于有机化学原料项目计划的初期，我们制定了详细的文档编制计划，明确了每个文档的内容、格式和编写责任人。在有机化学原料项目启动阶段，我们首先编制了有机化学原料项目章程，明确定义了有机化学原料项目的目标、范围、风险等关键要素。随后，有机化学原料项目团队根据计划陆续编制了需求文档、设计文档、测试文档等各类文档，确保有机化学原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有机化学原料项目管理中的重要环节，旨在确保有机化学原料项目文档符合质量标准和有机化学原料项目需求。在有机化学原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有机化学原料项目相关利益方和专业领域的专家对文档进行独立审查。这有助于获取更全面、客观的反馈，确保有机化学原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有机化学原料项目在文档编制与审查方面建立了严格的管理机制，通过规范的流程和多维度的审查，确保有机化学原料项目文档的质量、准确性和可靠性，为有机化学原料项目的顺利推进提供了有力支持。</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https://d.book118.com/408052002074006037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有机化学原料项目规划设计纲要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84C441D"/>
    <w:rsid w:val="584C4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805200207400603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2024-02-16T08:15:00Z</dcterms:created>
  <dcterms:modified xsi:type="dcterms:W3CDTF">2024-02-16T08:15:41Z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410F03B71B51472AB36554F90C5B5A5F_11</vt:lpwstr>
  </property>
  <property fmtid="{D5CDD505-2E9C-101B-9397-08002B2CF9AE}" pid="3" name="KSOProductBuildVer">
    <vt:lpwstr>2052-12.1.0.16250</vt:lpwstr>
  </property>
</Properties>
</file>