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hint="eastAsia"/>
          <w:b/>
          <w:sz w:val="30"/>
          <w:szCs w:val="30"/>
        </w:rPr>
      </w:pPr>
      <w:bookmarkStart w:id="0" w:name="_GoBack"/>
      <w:bookmarkEnd w:id="0"/>
      <w:r>
        <w:rPr>
          <w:rFonts w:hint="eastAsia"/>
          <w:b/>
          <w:sz w:val="30"/>
          <w:szCs w:val="30"/>
        </w:rPr>
        <w:drawing>
          <wp:anchor distT="0" distB="0" distL="114300" distR="114300" simplePos="0" relativeHeight="251658240" behindDoc="0" locked="0" layoutInCell="1" allowOverlap="1">
            <wp:simplePos x="0" y="0"/>
            <wp:positionH relativeFrom="page">
              <wp:posOffset>10210800</wp:posOffset>
            </wp:positionH>
            <wp:positionV relativeFrom="topMargin">
              <wp:posOffset>11049000</wp:posOffset>
            </wp:positionV>
            <wp:extent cx="342900" cy="330200"/>
            <wp:effectExtent l="0" t="0" r="0"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5"/>
                    <a:stretch>
                      <a:fillRect/>
                    </a:stretch>
                  </pic:blipFill>
                  <pic:spPr>
                    <a:xfrm>
                      <a:off x="0" y="0"/>
                      <a:ext cx="342900" cy="330200"/>
                    </a:xfrm>
                    <a:prstGeom prst="rect">
                      <a:avLst/>
                    </a:prstGeom>
                  </pic:spPr>
                </pic:pic>
              </a:graphicData>
            </a:graphic>
          </wp:anchor>
        </w:drawing>
      </w:r>
      <w:r>
        <w:rPr>
          <w:rFonts w:hint="eastAsia"/>
          <w:b/>
          <w:sz w:val="30"/>
          <w:szCs w:val="30"/>
        </w:rPr>
        <w:t>贵州省部分市（州）</w:t>
      </w:r>
    </w:p>
    <w:p>
      <w:pPr>
        <w:spacing w:line="360" w:lineRule="auto"/>
        <w:jc w:val="center"/>
        <w:rPr>
          <w:rFonts w:hint="eastAsia"/>
          <w:b/>
          <w:sz w:val="30"/>
          <w:szCs w:val="30"/>
        </w:rPr>
      </w:pPr>
      <w:r>
        <w:rPr>
          <w:rFonts w:hint="eastAsia"/>
          <w:b/>
          <w:sz w:val="30"/>
          <w:szCs w:val="30"/>
        </w:rPr>
        <w:t>2023-2024学年高二上学期期末考试英语试题分类汇编</w:t>
      </w:r>
    </w:p>
    <w:p>
      <w:pPr>
        <w:spacing w:line="360" w:lineRule="auto"/>
        <w:jc w:val="center"/>
        <w:rPr>
          <w:rFonts w:hint="eastAsia"/>
          <w:b/>
          <w:sz w:val="32"/>
          <w:szCs w:val="32"/>
        </w:rPr>
      </w:pPr>
      <w:r>
        <w:rPr>
          <w:rFonts w:hint="eastAsia"/>
          <w:b/>
          <w:sz w:val="32"/>
          <w:szCs w:val="32"/>
        </w:rPr>
        <w:t>阅读理解</w:t>
      </w:r>
    </w:p>
    <w:p>
      <w:pPr>
        <w:spacing w:line="360" w:lineRule="auto"/>
        <w:rPr>
          <w:rFonts w:hint="eastAsia"/>
          <w:b/>
          <w:color w:val="008000"/>
          <w:sz w:val="24"/>
        </w:rPr>
      </w:pPr>
      <w:r>
        <w:rPr>
          <w:rFonts w:hint="eastAsia"/>
          <w:b/>
          <w:color w:val="008000"/>
          <w:sz w:val="24"/>
        </w:rPr>
        <w:t>贵州省黔东南州2023-2024学年高二上学期期末英语试题</w:t>
      </w:r>
    </w:p>
    <w:p>
      <w:pPr>
        <w:spacing w:line="360" w:lineRule="auto"/>
        <w:jc w:val="left"/>
        <w:rPr>
          <w:b/>
          <w:szCs w:val="21"/>
        </w:rPr>
      </w:pPr>
      <w:r>
        <w:rPr>
          <w:rFonts w:hint="eastAsia"/>
          <w:b/>
          <w:szCs w:val="21"/>
        </w:rPr>
        <w:t>第一节 (共15小题;每小题2. 5分, 满分37. 5分)</w:t>
      </w:r>
    </w:p>
    <w:p>
      <w:pPr>
        <w:spacing w:line="360" w:lineRule="auto"/>
        <w:jc w:val="left"/>
        <w:rPr>
          <w:szCs w:val="21"/>
        </w:rPr>
      </w:pPr>
      <w:r>
        <w:rPr>
          <w:rFonts w:hint="eastAsia"/>
          <w:szCs w:val="21"/>
        </w:rPr>
        <w:t>阅读下列短文，从每题所给的 A、B、C、D四个选项中选出最佳选项。</w:t>
      </w:r>
    </w:p>
    <w:p>
      <w:pPr>
        <w:spacing w:line="360" w:lineRule="auto"/>
        <w:jc w:val="center"/>
        <w:rPr>
          <w:szCs w:val="21"/>
        </w:rPr>
      </w:pPr>
      <w:r>
        <w:rPr>
          <w:szCs w:val="21"/>
        </w:rPr>
        <w:t>A</w:t>
      </w:r>
    </w:p>
    <w:p>
      <w:pPr>
        <w:spacing w:line="360" w:lineRule="auto"/>
        <w:jc w:val="center"/>
        <w:rPr>
          <w:szCs w:val="21"/>
        </w:rPr>
      </w:pPr>
      <w:r>
        <w:rPr>
          <w:szCs w:val="21"/>
        </w:rPr>
        <w:t>Post Office Locations &amp; Hours</w:t>
      </w:r>
    </w:p>
    <w:p>
      <w:pPr>
        <w:spacing w:line="360" w:lineRule="auto"/>
        <w:ind w:firstLine="420" w:firstLineChars="200"/>
        <w:jc w:val="left"/>
        <w:rPr>
          <w:szCs w:val="21"/>
        </w:rPr>
      </w:pPr>
      <w:r>
        <w:rPr>
          <w:szCs w:val="21"/>
        </w:rPr>
        <w:t>United States Postal Service(USPS) offers mailing and shipping services, Search for a USPS location near you to see the available services and holiday closing hours. You can also find smaller postal units, retailers that sell stamps, blue collection mailbo</w:t>
      </w:r>
      <w:r>
        <w:rPr>
          <w:rFonts w:hint="eastAsia"/>
          <w:szCs w:val="21"/>
        </w:rPr>
        <w:t xml:space="preserve">xes, and 24-hour USPS kiosks(小亭). </w:t>
      </w:r>
    </w:p>
    <w:p>
      <w:pPr>
        <w:spacing w:line="360" w:lineRule="auto"/>
        <w:jc w:val="left"/>
        <w:rPr>
          <w:szCs w:val="21"/>
        </w:rPr>
      </w:pPr>
      <w:r>
        <w:rPr>
          <w:szCs w:val="21"/>
        </w:rPr>
        <w:t>USPS Holiday Service Schedule</w:t>
      </w:r>
    </w:p>
    <w:p>
      <w:pPr>
        <w:spacing w:line="360" w:lineRule="auto"/>
        <w:ind w:firstLine="420" w:firstLineChars="200"/>
        <w:jc w:val="left"/>
        <w:rPr>
          <w:szCs w:val="21"/>
        </w:rPr>
      </w:pPr>
      <w:r>
        <w:rPr>
          <w:rFonts w:hint="eastAsia"/>
          <w:szCs w:val="21"/>
        </w:rPr>
        <w:t xml:space="preserve">All post office locations will be closed on Christmas Day(Dec. 25) and New Year's Day (Jan. 1). Regular post office hours and mail delivery will resume(恢复) after each holiday. Business Customers: Check your Bulk Mail(大宗邮件) Entry Unit for hours of operation.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3408"/>
        <w:gridCol w:w="511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535"/>
        </w:trPr>
        <w:tc>
          <w:tcPr>
            <w:tcW w:w="3652" w:type="dxa"/>
          </w:tcPr>
          <w:p>
            <w:pPr>
              <w:tabs>
                <w:tab w:val="center" w:pos="4153"/>
                <w:tab w:val="right" w:pos="8306"/>
              </w:tabs>
              <w:snapToGrid w:val="0"/>
              <w:spacing w:line="360" w:lineRule="auto"/>
              <w:jc w:val="left"/>
              <w:rPr>
                <w:szCs w:val="21"/>
              </w:rPr>
            </w:pPr>
            <w:r>
              <w:rPr>
                <w:szCs w:val="21"/>
              </w:rPr>
              <w:t xml:space="preserve">December 24(Christmas Eve); </w:t>
            </w:r>
          </w:p>
          <w:p>
            <w:pPr>
              <w:tabs>
                <w:tab w:val="center" w:pos="4153"/>
                <w:tab w:val="right" w:pos="8306"/>
              </w:tabs>
              <w:snapToGrid w:val="0"/>
              <w:spacing w:line="360" w:lineRule="auto"/>
              <w:jc w:val="left"/>
              <w:rPr>
                <w:szCs w:val="21"/>
              </w:rPr>
            </w:pPr>
            <w:r>
              <w:rPr>
                <w:szCs w:val="21"/>
              </w:rPr>
              <w:t xml:space="preserve">December 25(Christmas Day); </w:t>
            </w:r>
          </w:p>
          <w:p>
            <w:pPr>
              <w:tabs>
                <w:tab w:val="center" w:pos="4153"/>
                <w:tab w:val="right" w:pos="8306"/>
              </w:tabs>
              <w:snapToGrid w:val="0"/>
              <w:spacing w:line="360" w:lineRule="auto"/>
              <w:jc w:val="left"/>
              <w:rPr>
                <w:szCs w:val="21"/>
              </w:rPr>
            </w:pPr>
            <w:r>
              <w:rPr>
                <w:szCs w:val="21"/>
              </w:rPr>
              <w:t xml:space="preserve">December 31(New Year's Eve); </w:t>
            </w:r>
          </w:p>
          <w:p>
            <w:pPr>
              <w:tabs>
                <w:tab w:val="center" w:pos="4153"/>
                <w:tab w:val="right" w:pos="8306"/>
              </w:tabs>
              <w:snapToGrid w:val="0"/>
              <w:spacing w:line="360" w:lineRule="auto"/>
              <w:jc w:val="left"/>
              <w:rPr>
                <w:szCs w:val="21"/>
              </w:rPr>
            </w:pPr>
            <w:r>
              <w:rPr>
                <w:szCs w:val="21"/>
              </w:rPr>
              <w:t xml:space="preserve">January 1(New Year's Day). </w:t>
            </w:r>
          </w:p>
        </w:tc>
        <w:tc>
          <w:tcPr>
            <w:tcW w:w="5590" w:type="dxa"/>
          </w:tcPr>
          <w:p>
            <w:pPr>
              <w:tabs>
                <w:tab w:val="center" w:pos="4153"/>
                <w:tab w:val="right" w:pos="8306"/>
              </w:tabs>
              <w:snapToGrid w:val="0"/>
              <w:spacing w:line="360" w:lineRule="auto"/>
              <w:jc w:val="left"/>
              <w:rPr>
                <w:szCs w:val="21"/>
              </w:rPr>
            </w:pPr>
            <w:r>
              <w:rPr>
                <w:rFonts w:hint="eastAsia"/>
                <w:szCs w:val="21"/>
              </w:rPr>
              <w:t>●</w:t>
            </w:r>
            <w:r>
              <w:rPr>
                <w:szCs w:val="21"/>
              </w:rPr>
              <w:t xml:space="preserve">Local post office locations will be closed. </w:t>
            </w:r>
          </w:p>
          <w:p>
            <w:pPr>
              <w:tabs>
                <w:tab w:val="center" w:pos="4153"/>
                <w:tab w:val="right" w:pos="8306"/>
              </w:tabs>
              <w:snapToGrid w:val="0"/>
              <w:spacing w:line="360" w:lineRule="auto"/>
              <w:jc w:val="left"/>
              <w:rPr>
                <w:szCs w:val="21"/>
              </w:rPr>
            </w:pPr>
            <w:r>
              <w:rPr>
                <w:rFonts w:hint="eastAsia"/>
                <w:szCs w:val="21"/>
              </w:rPr>
              <w:t>●</w:t>
            </w:r>
            <w:r>
              <w:rPr>
                <w:szCs w:val="21"/>
              </w:rPr>
              <w:t xml:space="preserve">Blue Collection Boxes: Mail will not be picked up. </w:t>
            </w:r>
          </w:p>
          <w:p>
            <w:pPr>
              <w:tabs>
                <w:tab w:val="center" w:pos="4153"/>
                <w:tab w:val="right" w:pos="8306"/>
              </w:tabs>
              <w:snapToGrid w:val="0"/>
              <w:spacing w:line="360" w:lineRule="auto"/>
              <w:jc w:val="left"/>
              <w:rPr>
                <w:szCs w:val="21"/>
              </w:rPr>
            </w:pPr>
            <w:r>
              <w:rPr>
                <w:rFonts w:hint="eastAsia"/>
                <w:szCs w:val="21"/>
              </w:rPr>
              <w:t>●</w:t>
            </w:r>
            <w:r>
              <w:rPr>
                <w:szCs w:val="21"/>
              </w:rPr>
              <w:t xml:space="preserve">Regular mail will not be delivered. </w:t>
            </w:r>
          </w:p>
          <w:p>
            <w:pPr>
              <w:tabs>
                <w:tab w:val="center" w:pos="4153"/>
                <w:tab w:val="right" w:pos="8306"/>
              </w:tabs>
              <w:snapToGrid w:val="0"/>
              <w:spacing w:line="360" w:lineRule="auto"/>
              <w:jc w:val="left"/>
              <w:rPr>
                <w:szCs w:val="21"/>
              </w:rPr>
            </w:pPr>
            <w:r>
              <w:rPr>
                <w:rFonts w:hint="eastAsia"/>
                <w:szCs w:val="21"/>
              </w:rPr>
              <w:t>●</w:t>
            </w:r>
            <w:r>
              <w:rPr>
                <w:szCs w:val="21"/>
              </w:rPr>
              <w:t xml:space="preserve">Priority Mail Express® mail will be delivered. </w:t>
            </w:r>
          </w:p>
        </w:tc>
      </w:tr>
    </w:tbl>
    <w:p>
      <w:pPr>
        <w:spacing w:line="360" w:lineRule="auto"/>
        <w:jc w:val="left"/>
        <w:rPr>
          <w:szCs w:val="21"/>
        </w:rPr>
      </w:pPr>
      <w:r>
        <w:rPr>
          <w:szCs w:val="21"/>
        </w:rPr>
        <w:t>Note:</w:t>
      </w:r>
    </w:p>
    <w:p>
      <w:pPr>
        <w:spacing w:line="360" w:lineRule="auto"/>
        <w:ind w:firstLine="420" w:firstLineChars="200"/>
        <w:jc w:val="left"/>
        <w:rPr>
          <w:szCs w:val="21"/>
        </w:rPr>
        <w:sectPr>
          <w:headerReference w:type="default" r:id="rId6"/>
          <w:footerReference w:type="even" r:id="rId7"/>
          <w:footerReference w:type="default" r:id="rId8"/>
          <w:pgSz w:w="11906" w:h="16838"/>
          <w:pgMar w:top="1440" w:right="1800" w:bottom="1440" w:left="1800" w:header="851" w:footer="992" w:gutter="0"/>
          <w:cols w:num="1" w:space="425"/>
          <w:docGrid w:type="lines" w:linePitch="312" w:charSpace="0"/>
        </w:sectPr>
      </w:pPr>
      <w:r>
        <w:rPr>
          <w:rFonts w:hint="eastAsia"/>
          <w:szCs w:val="21"/>
        </w:rPr>
        <w:t xml:space="preserve">●Deliveries on Christmas Eve(Dec. 24) and Christmas Day(Dec. 25) are made only in limited locations. An extra fee for those deliveries will be assessed. </w:t>
      </w:r>
    </w:p>
    <w:p>
      <w:pPr>
        <w:spacing w:line="360" w:lineRule="auto"/>
        <w:ind w:firstLine="420" w:firstLineChars="200"/>
        <w:jc w:val="left"/>
        <w:rPr>
          <w:szCs w:val="21"/>
        </w:rPr>
      </w:pPr>
      <w:r>
        <w:rPr>
          <w:rFonts w:hint="eastAsia"/>
          <w:szCs w:val="21"/>
        </w:rPr>
        <w:t>●Not a guarantee, unless otherwise noted. For Priority Mail Express</w:t>
      </w:r>
      <w:r>
        <w:rPr>
          <w:rFonts w:hint="eastAsia"/>
          <w:szCs w:val="21"/>
          <w:vertAlign w:val="superscript"/>
        </w:rPr>
        <w:t>®</w:t>
      </w:r>
      <w:r>
        <w:rPr>
          <w:rFonts w:hint="eastAsia"/>
          <w:szCs w:val="21"/>
        </w:rPr>
        <w:t xml:space="preserve"> shipments mailed from December 22 to December 25, the money-back guarantee applies only if the shipment was not delivered, or delivery was not attempted, within two business days. </w:t>
      </w:r>
    </w:p>
    <w:p>
      <w:pPr>
        <w:spacing w:line="360" w:lineRule="auto"/>
        <w:ind w:firstLine="420" w:firstLineChars="200"/>
        <w:jc w:val="left"/>
        <w:rPr>
          <w:szCs w:val="21"/>
        </w:rPr>
      </w:pPr>
      <w:r>
        <w:rPr>
          <w:rFonts w:hint="eastAsia"/>
          <w:szCs w:val="21"/>
        </w:rPr>
        <w:t xml:space="preserve">●Deliveries on New Year's Eve(Dec. 31) and New Year's Day(Jan. 1) are made only in limited locations. An extra fee for those deliveries will be assessed. </w:t>
      </w:r>
    </w:p>
    <w:p>
      <w:pPr>
        <w:spacing w:line="360" w:lineRule="auto"/>
        <w:jc w:val="left"/>
        <w:rPr>
          <w:szCs w:val="21"/>
        </w:rPr>
      </w:pPr>
      <w:r>
        <w:rPr>
          <w:szCs w:val="21"/>
        </w:rPr>
        <w:t>21. On which day can you mail things as usual at a local post office?</w:t>
      </w:r>
    </w:p>
    <w:p>
      <w:pPr>
        <w:spacing w:line="360" w:lineRule="auto"/>
        <w:jc w:val="left"/>
        <w:rPr>
          <w:szCs w:val="21"/>
        </w:rPr>
      </w:pPr>
      <w:r>
        <w:rPr>
          <w:szCs w:val="21"/>
        </w:rPr>
        <w:t xml:space="preserve">A. Dec. 24. </w:t>
      </w:r>
      <w:r>
        <w:rPr>
          <w:rFonts w:hint="eastAsia"/>
          <w:szCs w:val="21"/>
        </w:rPr>
        <w:tab/>
      </w:r>
      <w:r>
        <w:rPr>
          <w:szCs w:val="21"/>
        </w:rPr>
        <w:t xml:space="preserve">B. Dec. 25. </w:t>
      </w:r>
      <w:r>
        <w:rPr>
          <w:rFonts w:hint="eastAsia"/>
          <w:szCs w:val="21"/>
        </w:rPr>
        <w:tab/>
      </w:r>
      <w:r>
        <w:rPr>
          <w:szCs w:val="21"/>
        </w:rPr>
        <w:t xml:space="preserve">C. Dec. 30. </w:t>
      </w:r>
      <w:r>
        <w:rPr>
          <w:rFonts w:hint="eastAsia"/>
          <w:szCs w:val="21"/>
        </w:rPr>
        <w:tab/>
      </w:r>
      <w:r>
        <w:rPr>
          <w:szCs w:val="21"/>
        </w:rPr>
        <w:t xml:space="preserve">D. Dec. 31. </w:t>
      </w:r>
    </w:p>
    <w:p>
      <w:pPr>
        <w:spacing w:line="360" w:lineRule="auto"/>
        <w:jc w:val="left"/>
        <w:rPr>
          <w:szCs w:val="21"/>
        </w:rPr>
      </w:pPr>
      <w:r>
        <w:rPr>
          <w:szCs w:val="21"/>
        </w:rPr>
        <w:t>22. What should you do to get your mail delivered on New Year's Day?</w:t>
      </w:r>
    </w:p>
    <w:p>
      <w:pPr>
        <w:spacing w:line="360" w:lineRule="auto"/>
        <w:jc w:val="left"/>
        <w:rPr>
          <w:szCs w:val="21"/>
        </w:rPr>
      </w:pPr>
      <w:r>
        <w:rPr>
          <w:szCs w:val="21"/>
        </w:rPr>
        <w:t xml:space="preserve">A. Pay extra fees. </w:t>
      </w:r>
      <w:r>
        <w:rPr>
          <w:rFonts w:hint="eastAsia"/>
          <w:szCs w:val="21"/>
        </w:rPr>
        <w:tab/>
      </w:r>
      <w:r>
        <w:rPr>
          <w:rFonts w:hint="eastAsia"/>
          <w:szCs w:val="21"/>
        </w:rPr>
        <w:tab/>
      </w:r>
      <w:r>
        <w:rPr>
          <w:szCs w:val="21"/>
        </w:rPr>
        <w:t xml:space="preserve">B. Reserve in advance. </w:t>
      </w:r>
    </w:p>
    <w:p>
      <w:pPr>
        <w:spacing w:line="360" w:lineRule="auto"/>
        <w:jc w:val="left"/>
        <w:rPr>
          <w:szCs w:val="21"/>
        </w:rPr>
      </w:pPr>
      <w:r>
        <w:rPr>
          <w:szCs w:val="21"/>
        </w:rPr>
        <w:t xml:space="preserve">C. Call the local post office. </w:t>
      </w:r>
      <w:r>
        <w:rPr>
          <w:rFonts w:hint="eastAsia"/>
          <w:szCs w:val="21"/>
        </w:rPr>
        <w:tab/>
      </w:r>
      <w:r>
        <w:rPr>
          <w:szCs w:val="21"/>
        </w:rPr>
        <w:t xml:space="preserve">D. Wait outside the post office. </w:t>
      </w:r>
    </w:p>
    <w:p>
      <w:pPr>
        <w:spacing w:line="360" w:lineRule="auto"/>
        <w:jc w:val="left"/>
        <w:rPr>
          <w:szCs w:val="21"/>
        </w:rPr>
      </w:pPr>
      <w:r>
        <w:rPr>
          <w:szCs w:val="21"/>
        </w:rPr>
        <w:t>23. Where is the text most likely taken from?</w:t>
      </w:r>
    </w:p>
    <w:p>
      <w:pPr>
        <w:spacing w:line="360" w:lineRule="auto"/>
        <w:jc w:val="left"/>
        <w:rPr>
          <w:szCs w:val="21"/>
        </w:rPr>
      </w:pPr>
      <w:r>
        <w:rPr>
          <w:szCs w:val="21"/>
        </w:rPr>
        <w:t xml:space="preserve">A. A test report. </w:t>
      </w:r>
      <w:r>
        <w:rPr>
          <w:rFonts w:hint="eastAsia"/>
          <w:szCs w:val="21"/>
        </w:rPr>
        <w:tab/>
      </w:r>
      <w:r>
        <w:rPr>
          <w:rFonts w:hint="eastAsia"/>
          <w:szCs w:val="21"/>
        </w:rPr>
        <w:tab/>
      </w:r>
      <w:r>
        <w:rPr>
          <w:szCs w:val="21"/>
        </w:rPr>
        <w:t xml:space="preserve">B A travel brochure. </w:t>
      </w:r>
    </w:p>
    <w:p>
      <w:pPr>
        <w:spacing w:line="360" w:lineRule="auto"/>
        <w:jc w:val="left"/>
        <w:rPr>
          <w:szCs w:val="21"/>
        </w:rPr>
      </w:pPr>
      <w:r>
        <w:rPr>
          <w:szCs w:val="21"/>
        </w:rPr>
        <w:t xml:space="preserve">C. An official website. </w:t>
      </w:r>
      <w:r>
        <w:rPr>
          <w:rFonts w:hint="eastAsia"/>
          <w:szCs w:val="21"/>
        </w:rPr>
        <w:tab/>
      </w:r>
      <w:r>
        <w:rPr>
          <w:rFonts w:hint="eastAsia"/>
          <w:szCs w:val="21"/>
        </w:rPr>
        <w:tab/>
      </w:r>
      <w:r>
        <w:rPr>
          <w:szCs w:val="21"/>
        </w:rPr>
        <w:t xml:space="preserve">D. An entertainment magazine. </w:t>
      </w:r>
    </w:p>
    <w:p>
      <w:pPr>
        <w:spacing w:line="360" w:lineRule="auto"/>
        <w:jc w:val="center"/>
        <w:rPr>
          <w:szCs w:val="21"/>
        </w:rPr>
      </w:pPr>
      <w:r>
        <w:rPr>
          <w:szCs w:val="21"/>
        </w:rPr>
        <w:t>B</w:t>
      </w:r>
    </w:p>
    <w:p>
      <w:pPr>
        <w:spacing w:line="360" w:lineRule="auto"/>
        <w:ind w:firstLine="420" w:firstLineChars="200"/>
        <w:jc w:val="left"/>
        <w:rPr>
          <w:szCs w:val="21"/>
        </w:rPr>
      </w:pPr>
      <w:r>
        <w:rPr>
          <w:szCs w:val="21"/>
        </w:rPr>
        <w:t xml:space="preserve">Orla Walsh was not exactly an example of good health. Back in 2014, the 25-year-old then was fully occupied with her work and graduate study in Dublin, mostly eating on the go. </w:t>
      </w:r>
      <w:r>
        <w:rPr>
          <w:rFonts w:hint="eastAsia"/>
          <w:szCs w:val="21"/>
        </w:rPr>
        <w:t>"</w:t>
      </w:r>
      <w:r>
        <w:rPr>
          <w:szCs w:val="21"/>
        </w:rPr>
        <w:t xml:space="preserve">Iwas feeding on quick, easy food like sandwiches, </w:t>
      </w:r>
      <w:r>
        <w:rPr>
          <w:rFonts w:hint="eastAsia"/>
          <w:szCs w:val="21"/>
        </w:rPr>
        <w:t>"</w:t>
      </w:r>
      <w:r>
        <w:rPr>
          <w:szCs w:val="21"/>
        </w:rPr>
        <w:t xml:space="preserve">she said. </w:t>
      </w:r>
      <w:r>
        <w:rPr>
          <w:rFonts w:hint="eastAsia"/>
          <w:szCs w:val="21"/>
        </w:rPr>
        <w:t>"</w:t>
      </w:r>
      <w:r>
        <w:rPr>
          <w:szCs w:val="21"/>
        </w:rPr>
        <w:t xml:space="preserve">I stayed up a lot and the gym was a foreign concept for me for I did not work out at all. </w:t>
      </w:r>
      <w:r>
        <w:rPr>
          <w:rFonts w:hint="eastAsia"/>
          <w:szCs w:val="21"/>
        </w:rPr>
        <w:t>"</w:t>
      </w:r>
      <w:r>
        <w:rPr>
          <w:szCs w:val="21"/>
        </w:rPr>
        <w:t xml:space="preserve"> That changed the following year when Walsh n</w:t>
      </w:r>
      <w:r>
        <w:rPr>
          <w:rFonts w:hint="eastAsia"/>
          <w:szCs w:val="21"/>
        </w:rPr>
        <w:t>e</w:t>
      </w:r>
      <w:r>
        <w:rPr>
          <w:szCs w:val="21"/>
        </w:rPr>
        <w:t>ed</w:t>
      </w:r>
      <w:r>
        <w:rPr>
          <w:rFonts w:hint="eastAsia"/>
          <w:szCs w:val="21"/>
        </w:rPr>
        <w:t xml:space="preserve">ed </w:t>
      </w:r>
      <w:r>
        <w:rPr>
          <w:szCs w:val="21"/>
        </w:rPr>
        <w:t xml:space="preserve">a convenient , reliable and budget-friendly way to get to and from class. </w:t>
      </w:r>
      <w:r>
        <w:rPr>
          <w:rFonts w:hint="eastAsia"/>
          <w:szCs w:val="21"/>
        </w:rPr>
        <w:t>"</w:t>
      </w:r>
      <w:r>
        <w:rPr>
          <w:szCs w:val="21"/>
        </w:rPr>
        <w:t xml:space="preserve">Driving was expensive, and public transportation in the Irish capital left much to be desired, </w:t>
      </w:r>
      <w:r>
        <w:rPr>
          <w:rFonts w:hint="eastAsia"/>
          <w:szCs w:val="21"/>
        </w:rPr>
        <w:t>"</w:t>
      </w:r>
      <w:r>
        <w:rPr>
          <w:szCs w:val="21"/>
        </w:rPr>
        <w:t xml:space="preserve">she said. She turned instead to cycling. </w:t>
      </w:r>
    </w:p>
    <w:p>
      <w:pPr>
        <w:spacing w:line="360" w:lineRule="auto"/>
        <w:ind w:firstLine="420" w:firstLineChars="200"/>
        <w:jc w:val="left"/>
        <w:rPr>
          <w:szCs w:val="21"/>
        </w:rPr>
        <w:sectPr>
          <w:headerReference w:type="default" r:id="rId9"/>
          <w:footerReference w:type="even" r:id="rId10"/>
          <w:footerReference w:type="default" r:id="rId11"/>
          <w:type w:val="nextPage"/>
          <w:pgSz w:w="11906" w:h="16838"/>
          <w:pgMar w:top="1440" w:right="1800" w:bottom="1440" w:left="1800" w:header="851" w:footer="992" w:gutter="0"/>
          <w:pgNumType w:start="2"/>
          <w:cols w:num="1" w:space="425"/>
          <w:titlePg w:val="0"/>
          <w:docGrid w:type="lines" w:linePitch="312" w:charSpace="0"/>
        </w:sectPr>
      </w:pPr>
      <w:r>
        <w:rPr>
          <w:rFonts w:hint="eastAsia"/>
          <w:szCs w:val="21"/>
        </w:rPr>
        <w:t>At first, Walsh was doubtful. "I didn't want to wear the same suits like other riders because it looked strange for me, " she joked. But as soon as she gave it a go, she was spell</w:t>
      </w:r>
      <w:r>
        <w:rPr>
          <w:rFonts w:hint="eastAsia"/>
          <w:szCs w:val="21"/>
          <w:u w:val="single"/>
        </w:rPr>
        <w:t>bound</w:t>
      </w:r>
      <w:r>
        <w:rPr>
          <w:rFonts w:hint="eastAsia"/>
          <w:szCs w:val="21"/>
        </w:rPr>
        <w:t>. The six miles she had to cover on her commute(上下班往返) each way didn't seem</w:t>
      </w:r>
      <w:r>
        <w:rPr>
          <w:szCs w:val="21"/>
        </w:rPr>
        <w:t xml:space="preserve"> like so much. </w:t>
      </w:r>
      <w:r>
        <w:rPr>
          <w:rFonts w:hint="eastAsia"/>
          <w:szCs w:val="21"/>
        </w:rPr>
        <w:t>"</w:t>
      </w:r>
      <w:r>
        <w:rPr>
          <w:szCs w:val="21"/>
        </w:rPr>
        <w:t xml:space="preserve">I can't believe how quick and easy that was, </w:t>
      </w:r>
      <w:r>
        <w:rPr>
          <w:rFonts w:hint="eastAsia"/>
          <w:szCs w:val="21"/>
        </w:rPr>
        <w:t>"</w:t>
      </w:r>
      <w:r>
        <w:rPr>
          <w:szCs w:val="21"/>
        </w:rPr>
        <w:t xml:space="preserve">Walsh said. </w:t>
      </w:r>
      <w:r>
        <w:rPr>
          <w:rFonts w:hint="eastAsia"/>
          <w:szCs w:val="21"/>
        </w:rPr>
        <w:t>"</w:t>
      </w:r>
      <w:r>
        <w:rPr>
          <w:szCs w:val="21"/>
        </w:rPr>
        <w:t>The</w:t>
      </w:r>
      <w:r>
        <w:rPr>
          <w:szCs w:val="21"/>
        </w:rPr>
        <w:t xml:space="preserve"> more</w:t>
      </w:r>
      <w:r>
        <w:rPr>
          <w:szCs w:val="21"/>
        </w:rPr>
        <w:t xml:space="preserve"> I</w:t>
      </w:r>
      <w:r>
        <w:rPr>
          <w:szCs w:val="21"/>
        </w:rPr>
        <w:t xml:space="preserve"> cycled,</w:t>
      </w:r>
      <w:r>
        <w:rPr>
          <w:szCs w:val="21"/>
        </w:rPr>
        <w:t xml:space="preserve"> the</w:t>
      </w:r>
      <w:r>
        <w:rPr>
          <w:szCs w:val="21"/>
        </w:rPr>
        <w:t xml:space="preserve"> easier</w:t>
      </w:r>
      <w:r>
        <w:rPr>
          <w:szCs w:val="21"/>
        </w:rPr>
        <w:t xml:space="preserve"> it</w:t>
      </w:r>
      <w:r>
        <w:rPr>
          <w:szCs w:val="21"/>
        </w:rPr>
        <w:t xml:space="preserve"> got,</w:t>
      </w:r>
      <w:r>
        <w:rPr>
          <w:szCs w:val="21"/>
        </w:rPr>
        <w:t xml:space="preserve"> and</w:t>
      </w:r>
      <w:r>
        <w:rPr>
          <w:szCs w:val="21"/>
        </w:rPr>
        <w:t xml:space="preserve"> I</w:t>
      </w:r>
    </w:p>
    <w:p>
      <w:pPr>
        <w:spacing w:line="360" w:lineRule="auto"/>
        <w:ind w:firstLine="420" w:firstLineChars="200"/>
        <w:jc w:val="left"/>
        <w:rPr>
          <w:szCs w:val="21"/>
        </w:rPr>
      </w:pPr>
      <w:r>
        <w:rPr>
          <w:szCs w:val="21"/>
        </w:rPr>
        <w:t xml:space="preserve"> started</w:t>
      </w:r>
      <w:r>
        <w:rPr>
          <w:szCs w:val="21"/>
        </w:rPr>
        <w:t xml:space="preserve"> getting</w:t>
      </w:r>
      <w:r>
        <w:rPr>
          <w:szCs w:val="21"/>
        </w:rPr>
        <w:t xml:space="preserve"> faster.</w:t>
      </w:r>
      <w:r>
        <w:rPr>
          <w:szCs w:val="21"/>
        </w:rPr>
        <w:t xml:space="preserve"> I</w:t>
      </w:r>
      <w:r>
        <w:rPr>
          <w:szCs w:val="21"/>
        </w:rPr>
        <w:t xml:space="preserve"> think</w:t>
      </w:r>
      <w:r>
        <w:rPr>
          <w:szCs w:val="21"/>
        </w:rPr>
        <w:t xml:space="preserve"> what</w:t>
      </w:r>
      <w:r>
        <w:rPr>
          <w:szCs w:val="21"/>
        </w:rPr>
        <w:t xml:space="preserve"> I</w:t>
      </w:r>
      <w:r>
        <w:rPr>
          <w:szCs w:val="21"/>
        </w:rPr>
        <w:t xml:space="preserve"> enjoyed</w:t>
      </w:r>
      <w:r>
        <w:rPr>
          <w:szCs w:val="21"/>
        </w:rPr>
        <w:t xml:space="preserve"> the</w:t>
      </w:r>
      <w:r>
        <w:rPr>
          <w:szCs w:val="21"/>
        </w:rPr>
        <w:t xml:space="preserve"> most</w:t>
      </w:r>
      <w:r>
        <w:rPr>
          <w:szCs w:val="21"/>
        </w:rPr>
        <w:t xml:space="preserve"> was</w:t>
      </w:r>
      <w:r>
        <w:rPr>
          <w:szCs w:val="21"/>
        </w:rPr>
        <w:t xml:space="preserve"> the</w:t>
      </w:r>
      <w:r>
        <w:rPr>
          <w:szCs w:val="21"/>
        </w:rPr>
        <w:t xml:space="preserve"> freedom</w:t>
      </w:r>
      <w:r>
        <w:rPr>
          <w:szCs w:val="21"/>
        </w:rPr>
        <w:t xml:space="preserve"> the</w:t>
      </w:r>
      <w:r>
        <w:rPr>
          <w:szCs w:val="21"/>
        </w:rPr>
        <w:t xml:space="preserve"> bike</w:t>
      </w:r>
      <w:r>
        <w:rPr>
          <w:szCs w:val="21"/>
        </w:rPr>
        <w:t xml:space="preserve"> gave</w:t>
      </w:r>
      <w:r>
        <w:rPr>
          <w:szCs w:val="21"/>
        </w:rPr>
        <w:t xml:space="preserve"> me.</w:t>
      </w:r>
      <w:r>
        <w:rPr>
          <w:szCs w:val="21"/>
        </w:rPr>
        <w:t xml:space="preserve"> </w:t>
      </w:r>
      <w:r>
        <w:rPr>
          <w:rFonts w:hint="eastAsia"/>
          <w:szCs w:val="21"/>
        </w:rPr>
        <w:t>"</w:t>
      </w:r>
    </w:p>
    <w:p>
      <w:pPr>
        <w:spacing w:line="360" w:lineRule="auto"/>
        <w:ind w:firstLine="420" w:firstLineChars="200"/>
        <w:jc w:val="left"/>
        <w:rPr>
          <w:szCs w:val="21"/>
        </w:rPr>
      </w:pPr>
      <w:r>
        <w:rPr>
          <w:rFonts w:hint="eastAsia"/>
          <w:szCs w:val="21"/>
        </w:rPr>
        <w:t>In early 2016, she took the next step and joined a local cycling club, where she took part in long group rides. But something incredible was happening at the same time. As her weekly mileage(里程数) increased, her unhealthy habits fell by the wayside. She cle</w:t>
      </w:r>
      <w:r>
        <w:rPr>
          <w:szCs w:val="21"/>
        </w:rPr>
        <w:t xml:space="preserve">aned up her diet and cut back on burning the midnight oil. </w:t>
      </w:r>
      <w:r>
        <w:rPr>
          <w:rFonts w:hint="eastAsia"/>
          <w:szCs w:val="21"/>
        </w:rPr>
        <w:t>"</w:t>
      </w:r>
      <w:r>
        <w:rPr>
          <w:szCs w:val="21"/>
        </w:rPr>
        <w:t xml:space="preserve">I gradually got rid of that bad habit after joining in training, </w:t>
      </w:r>
      <w:r>
        <w:rPr>
          <w:rFonts w:hint="eastAsia"/>
          <w:szCs w:val="21"/>
        </w:rPr>
        <w:t>"</w:t>
      </w:r>
      <w:r>
        <w:rPr>
          <w:szCs w:val="21"/>
        </w:rPr>
        <w:t xml:space="preserve">she said. </w:t>
      </w:r>
    </w:p>
    <w:p>
      <w:pPr>
        <w:spacing w:line="360" w:lineRule="auto"/>
        <w:ind w:firstLine="420" w:firstLineChars="200"/>
        <w:jc w:val="left"/>
        <w:rPr>
          <w:szCs w:val="21"/>
        </w:rPr>
      </w:pPr>
      <w:r>
        <w:rPr>
          <w:szCs w:val="21"/>
        </w:rPr>
        <w:t xml:space="preserve">Then, thanks to the encouragement of other club members, she tried open road racing. At first, she was overwhelmed by the competition, getting dropped by other members on every climb. Yet she kept pushing and viewing the failures as learning experience. </w:t>
      </w:r>
      <w:r>
        <w:rPr>
          <w:rFonts w:hint="eastAsia"/>
          <w:szCs w:val="21"/>
        </w:rPr>
        <w:t>"</w:t>
      </w:r>
      <w:r>
        <w:rPr>
          <w:szCs w:val="21"/>
        </w:rPr>
        <w:t xml:space="preserve">I was enjoying the challenges and was more confident, </w:t>
      </w:r>
      <w:r>
        <w:rPr>
          <w:rFonts w:hint="eastAsia"/>
          <w:szCs w:val="21"/>
        </w:rPr>
        <w:t>"</w:t>
      </w:r>
      <w:r>
        <w:rPr>
          <w:szCs w:val="21"/>
        </w:rPr>
        <w:t xml:space="preserve">she said. </w:t>
      </w:r>
    </w:p>
    <w:p>
      <w:pPr>
        <w:spacing w:line="360" w:lineRule="auto"/>
        <w:jc w:val="left"/>
        <w:rPr>
          <w:szCs w:val="21"/>
        </w:rPr>
      </w:pPr>
      <w:r>
        <w:rPr>
          <w:szCs w:val="21"/>
        </w:rPr>
        <w:t>24. Which of the following can best describe Walsh's lifestyle in 2014?</w:t>
      </w:r>
    </w:p>
    <w:p>
      <w:pPr>
        <w:spacing w:line="360" w:lineRule="auto"/>
        <w:jc w:val="left"/>
        <w:rPr>
          <w:szCs w:val="21"/>
        </w:rPr>
      </w:pPr>
      <w:r>
        <w:rPr>
          <w:szCs w:val="21"/>
        </w:rPr>
        <w:t xml:space="preserve">A. Simple. </w:t>
      </w:r>
      <w:r>
        <w:rPr>
          <w:rFonts w:hint="eastAsia"/>
          <w:szCs w:val="21"/>
        </w:rPr>
        <w:tab/>
      </w:r>
      <w:r>
        <w:rPr>
          <w:szCs w:val="21"/>
        </w:rPr>
        <w:t xml:space="preserve">B. Decent. </w:t>
      </w:r>
      <w:r>
        <w:rPr>
          <w:rFonts w:hint="eastAsia"/>
          <w:szCs w:val="21"/>
        </w:rPr>
        <w:tab/>
      </w:r>
      <w:r>
        <w:rPr>
          <w:szCs w:val="21"/>
        </w:rPr>
        <w:t xml:space="preserve">C. Fashionable. </w:t>
      </w:r>
      <w:r>
        <w:rPr>
          <w:rFonts w:hint="eastAsia"/>
          <w:szCs w:val="21"/>
        </w:rPr>
        <w:tab/>
      </w:r>
      <w:r>
        <w:rPr>
          <w:szCs w:val="21"/>
        </w:rPr>
        <w:t xml:space="preserve">D. Unhealthy. </w:t>
      </w:r>
    </w:p>
    <w:p>
      <w:pPr>
        <w:spacing w:line="360" w:lineRule="auto"/>
        <w:jc w:val="left"/>
        <w:rPr>
          <w:szCs w:val="21"/>
        </w:rPr>
      </w:pPr>
      <w:r>
        <w:rPr>
          <w:szCs w:val="21"/>
        </w:rPr>
        <w:t>25. What made Walsh turn to cycling?</w:t>
      </w:r>
    </w:p>
    <w:p>
      <w:pPr>
        <w:spacing w:line="360" w:lineRule="auto"/>
        <w:jc w:val="left"/>
        <w:rPr>
          <w:szCs w:val="21"/>
        </w:rPr>
      </w:pPr>
      <w:r>
        <w:rPr>
          <w:szCs w:val="21"/>
        </w:rPr>
        <w:t xml:space="preserve">A. Her curiosity about cycling. </w:t>
      </w:r>
      <w:r>
        <w:rPr>
          <w:rFonts w:hint="eastAsia"/>
          <w:szCs w:val="21"/>
        </w:rPr>
        <w:tab/>
      </w:r>
      <w:r>
        <w:rPr>
          <w:szCs w:val="21"/>
        </w:rPr>
        <w:t xml:space="preserve">B. Her wish to break bad habits. </w:t>
      </w:r>
    </w:p>
    <w:p>
      <w:pPr>
        <w:spacing w:line="360" w:lineRule="auto"/>
        <w:jc w:val="left"/>
        <w:rPr>
          <w:szCs w:val="21"/>
        </w:rPr>
      </w:pPr>
      <w:r>
        <w:rPr>
          <w:szCs w:val="21"/>
        </w:rPr>
        <w:t xml:space="preserve">C. Club members' encouragement. </w:t>
      </w:r>
      <w:r>
        <w:rPr>
          <w:rFonts w:hint="eastAsia"/>
          <w:szCs w:val="21"/>
        </w:rPr>
        <w:tab/>
      </w:r>
      <w:r>
        <w:rPr>
          <w:szCs w:val="21"/>
        </w:rPr>
        <w:t xml:space="preserve">D. Poor means of transportation. </w:t>
      </w:r>
    </w:p>
    <w:p>
      <w:pPr>
        <w:spacing w:line="360" w:lineRule="auto"/>
        <w:jc w:val="left"/>
        <w:rPr>
          <w:szCs w:val="21"/>
        </w:rPr>
      </w:pPr>
      <w:r>
        <w:rPr>
          <w:szCs w:val="21"/>
        </w:rPr>
        <w:t>26. What does the underlined word</w:t>
      </w:r>
      <w:r>
        <w:rPr>
          <w:rFonts w:hint="eastAsia"/>
          <w:szCs w:val="21"/>
        </w:rPr>
        <w:t>"</w:t>
      </w:r>
      <w:r>
        <w:rPr>
          <w:szCs w:val="21"/>
        </w:rPr>
        <w:t>spellbound</w:t>
      </w:r>
      <w:r>
        <w:rPr>
          <w:rFonts w:hint="eastAsia"/>
          <w:szCs w:val="21"/>
        </w:rPr>
        <w:t>"</w:t>
      </w:r>
      <w:r>
        <w:rPr>
          <w:szCs w:val="21"/>
        </w:rPr>
        <w:t>in paragraph 3 mean?</w:t>
      </w:r>
    </w:p>
    <w:p>
      <w:pPr>
        <w:spacing w:line="360" w:lineRule="auto"/>
        <w:jc w:val="left"/>
        <w:rPr>
          <w:szCs w:val="21"/>
        </w:rPr>
      </w:pPr>
      <w:r>
        <w:rPr>
          <w:szCs w:val="21"/>
        </w:rPr>
        <w:t xml:space="preserve">A. Fascinated. </w:t>
      </w:r>
      <w:r>
        <w:rPr>
          <w:rFonts w:hint="eastAsia"/>
          <w:szCs w:val="21"/>
        </w:rPr>
        <w:tab/>
      </w:r>
      <w:r>
        <w:rPr>
          <w:szCs w:val="21"/>
        </w:rPr>
        <w:t xml:space="preserve">B. Bored. </w:t>
      </w:r>
      <w:r>
        <w:rPr>
          <w:rFonts w:hint="eastAsia"/>
          <w:szCs w:val="21"/>
        </w:rPr>
        <w:tab/>
      </w:r>
      <w:r>
        <w:rPr>
          <w:szCs w:val="21"/>
        </w:rPr>
        <w:t xml:space="preserve">C. Threatened. </w:t>
      </w:r>
      <w:r>
        <w:rPr>
          <w:rFonts w:hint="eastAsia"/>
          <w:szCs w:val="21"/>
        </w:rPr>
        <w:tab/>
      </w:r>
      <w:r>
        <w:rPr>
          <w:szCs w:val="21"/>
        </w:rPr>
        <w:t xml:space="preserve">D. Embarrassed. </w:t>
      </w:r>
    </w:p>
    <w:p>
      <w:pPr>
        <w:spacing w:line="360" w:lineRule="auto"/>
        <w:jc w:val="left"/>
        <w:rPr>
          <w:szCs w:val="21"/>
        </w:rPr>
      </w:pPr>
      <w:r>
        <w:rPr>
          <w:szCs w:val="21"/>
        </w:rPr>
        <w:t>27. How did cycling benefit Walsh?</w:t>
      </w:r>
    </w:p>
    <w:p>
      <w:pPr>
        <w:spacing w:line="360" w:lineRule="auto"/>
        <w:jc w:val="left"/>
        <w:rPr>
          <w:szCs w:val="21"/>
        </w:rPr>
      </w:pPr>
      <w:r>
        <w:rPr>
          <w:szCs w:val="21"/>
        </w:rPr>
        <w:t xml:space="preserve">A. By inspiring her to realize her dream. </w:t>
      </w:r>
    </w:p>
    <w:p>
      <w:pPr>
        <w:spacing w:line="360" w:lineRule="auto"/>
        <w:jc w:val="left"/>
        <w:rPr>
          <w:szCs w:val="21"/>
        </w:rPr>
      </w:pPr>
      <w:r>
        <w:rPr>
          <w:szCs w:val="21"/>
        </w:rPr>
        <w:t xml:space="preserve">B. By teaching her to brave challenges. </w:t>
      </w:r>
    </w:p>
    <w:p>
      <w:pPr>
        <w:spacing w:line="360" w:lineRule="auto"/>
        <w:jc w:val="left"/>
        <w:rPr>
          <w:szCs w:val="21"/>
        </w:rPr>
      </w:pPr>
      <w:r>
        <w:rPr>
          <w:szCs w:val="21"/>
        </w:rPr>
        <w:t xml:space="preserve">C. By encouraging her to be competitive. </w:t>
      </w:r>
    </w:p>
    <w:p>
      <w:pPr>
        <w:spacing w:line="360" w:lineRule="auto"/>
        <w:jc w:val="left"/>
        <w:rPr>
          <w:szCs w:val="21"/>
        </w:rPr>
      </w:pPr>
      <w:r>
        <w:rPr>
          <w:szCs w:val="21"/>
        </w:rPr>
        <w:t xml:space="preserve">D. By pushing her to connect with others. </w:t>
      </w:r>
    </w:p>
    <w:p>
      <w:pPr>
        <w:spacing w:line="360" w:lineRule="auto"/>
        <w:jc w:val="center"/>
        <w:rPr>
          <w:szCs w:val="21"/>
        </w:rPr>
      </w:pPr>
      <w:r>
        <w:rPr>
          <w:szCs w:val="21"/>
        </w:rPr>
        <w:t>C</w:t>
      </w:r>
    </w:p>
    <w:p>
      <w:pPr>
        <w:spacing w:line="360" w:lineRule="auto"/>
        <w:ind w:firstLine="420" w:firstLineChars="200"/>
        <w:jc w:val="left"/>
        <w:rPr>
          <w:szCs w:val="21"/>
        </w:rPr>
        <w:sectPr>
          <w:headerReference w:type="default" r:id="rId12"/>
          <w:footerReference w:type="even" r:id="rId13"/>
          <w:footerReference w:type="default" r:id="rId14"/>
          <w:type w:val="nextPage"/>
          <w:pgSz w:w="11906" w:h="16838"/>
          <w:pgMar w:top="1440" w:right="1800" w:bottom="1440" w:left="1800" w:header="851" w:footer="992" w:gutter="0"/>
          <w:pgNumType w:start="3"/>
          <w:cols w:num="1" w:space="425"/>
          <w:titlePg w:val="0"/>
          <w:docGrid w:type="lines" w:linePitch="312" w:charSpace="0"/>
        </w:sectPr>
      </w:pPr>
      <w:r>
        <w:rPr>
          <w:szCs w:val="21"/>
        </w:rPr>
        <w:t>Most</w:t>
      </w:r>
      <w:r>
        <w:rPr>
          <w:szCs w:val="21"/>
        </w:rPr>
        <w:t xml:space="preserve"> of</w:t>
      </w:r>
      <w:r>
        <w:rPr>
          <w:szCs w:val="21"/>
        </w:rPr>
        <w:t xml:space="preserve"> us</w:t>
      </w:r>
      <w:r>
        <w:rPr>
          <w:szCs w:val="21"/>
        </w:rPr>
        <w:t xml:space="preserve"> look</w:t>
      </w:r>
      <w:r>
        <w:rPr>
          <w:szCs w:val="21"/>
        </w:rPr>
        <w:t xml:space="preserve"> forward</w:t>
      </w:r>
      <w:r>
        <w:rPr>
          <w:szCs w:val="21"/>
        </w:rPr>
        <w:t xml:space="preserve"> to</w:t>
      </w:r>
      <w:r>
        <w:rPr>
          <w:szCs w:val="21"/>
        </w:rPr>
        <w:t xml:space="preserve"> the</w:t>
      </w:r>
      <w:r>
        <w:rPr>
          <w:szCs w:val="21"/>
        </w:rPr>
        <w:t xml:space="preserve"> weekend</w:t>
      </w:r>
      <w:r>
        <w:rPr>
          <w:szCs w:val="21"/>
        </w:rPr>
        <w:t xml:space="preserve"> as</w:t>
      </w:r>
      <w:r>
        <w:rPr>
          <w:szCs w:val="21"/>
        </w:rPr>
        <w:t xml:space="preserve"> a</w:t>
      </w:r>
      <w:r>
        <w:rPr>
          <w:szCs w:val="21"/>
        </w:rPr>
        <w:t xml:space="preserve"> time</w:t>
      </w:r>
      <w:r>
        <w:rPr>
          <w:szCs w:val="21"/>
        </w:rPr>
        <w:t xml:space="preserve"> to</w:t>
      </w:r>
      <w:r>
        <w:rPr>
          <w:szCs w:val="21"/>
        </w:rPr>
        <w:t xml:space="preserve"> relax,</w:t>
      </w:r>
      <w:r>
        <w:rPr>
          <w:szCs w:val="21"/>
        </w:rPr>
        <w:t xml:space="preserve"> connect</w:t>
      </w:r>
      <w:r>
        <w:rPr>
          <w:szCs w:val="21"/>
        </w:rPr>
        <w:t xml:space="preserve"> with</w:t>
      </w:r>
      <w:r>
        <w:rPr>
          <w:szCs w:val="21"/>
        </w:rPr>
        <w:t xml:space="preserve"> friends</w:t>
      </w:r>
      <w:r>
        <w:rPr>
          <w:szCs w:val="21"/>
        </w:rPr>
        <w:t xml:space="preserve"> andfamily,</w:t>
      </w:r>
    </w:p>
    <w:p>
      <w:pPr>
        <w:spacing w:line="360" w:lineRule="auto"/>
        <w:ind w:firstLine="420" w:firstLineChars="200"/>
        <w:jc w:val="left"/>
        <w:rPr>
          <w:szCs w:val="21"/>
        </w:rPr>
      </w:pPr>
      <w:r>
        <w:rPr>
          <w:szCs w:val="21"/>
        </w:rPr>
        <w:t xml:space="preserve"> and</w:t>
      </w:r>
      <w:r>
        <w:rPr>
          <w:szCs w:val="21"/>
        </w:rPr>
        <w:t xml:space="preserve"> handle</w:t>
      </w:r>
      <w:r>
        <w:rPr>
          <w:szCs w:val="21"/>
        </w:rPr>
        <w:t xml:space="preserve"> items</w:t>
      </w:r>
      <w:r>
        <w:rPr>
          <w:szCs w:val="21"/>
        </w:rPr>
        <w:t xml:space="preserve"> from</w:t>
      </w:r>
      <w:r>
        <w:rPr>
          <w:szCs w:val="21"/>
        </w:rPr>
        <w:t xml:space="preserve"> a</w:t>
      </w:r>
      <w:r>
        <w:rPr>
          <w:szCs w:val="21"/>
        </w:rPr>
        <w:t xml:space="preserve"> to-do</w:t>
      </w:r>
      <w:r>
        <w:rPr>
          <w:szCs w:val="21"/>
        </w:rPr>
        <w:t xml:space="preserve"> list</w:t>
      </w:r>
      <w:r>
        <w:rPr>
          <w:szCs w:val="21"/>
        </w:rPr>
        <w:t xml:space="preserve"> that</w:t>
      </w:r>
      <w:r>
        <w:rPr>
          <w:szCs w:val="21"/>
        </w:rPr>
        <w:t xml:space="preserve"> gets</w:t>
      </w:r>
      <w:r>
        <w:rPr>
          <w:szCs w:val="21"/>
        </w:rPr>
        <w:t xml:space="preserve"> unnoticed</w:t>
      </w:r>
      <w:r>
        <w:rPr>
          <w:szCs w:val="21"/>
        </w:rPr>
        <w:t xml:space="preserve"> during</w:t>
      </w:r>
      <w:r>
        <w:rPr>
          <w:szCs w:val="21"/>
        </w:rPr>
        <w:t xml:space="preserve"> the</w:t>
      </w:r>
      <w:r>
        <w:rPr>
          <w:szCs w:val="21"/>
        </w:rPr>
        <w:t xml:space="preserve"> work</w:t>
      </w:r>
      <w:r>
        <w:rPr>
          <w:szCs w:val="21"/>
        </w:rPr>
        <w:t xml:space="preserve"> week.</w:t>
      </w:r>
      <w:r>
        <w:rPr>
          <w:szCs w:val="21"/>
        </w:rPr>
        <w:t xml:space="preserve"> But</w:t>
      </w:r>
      <w:r>
        <w:rPr>
          <w:szCs w:val="21"/>
        </w:rPr>
        <w:t xml:space="preserve"> as</w:t>
      </w:r>
      <w:r>
        <w:rPr>
          <w:szCs w:val="21"/>
        </w:rPr>
        <w:t xml:space="preserve"> the</w:t>
      </w:r>
      <w:r>
        <w:rPr>
          <w:szCs w:val="21"/>
        </w:rPr>
        <w:t xml:space="preserve"> weekday</w:t>
      </w:r>
      <w:r>
        <w:rPr>
          <w:szCs w:val="21"/>
        </w:rPr>
        <w:t xml:space="preserve"> does</w:t>
      </w:r>
      <w:r>
        <w:rPr>
          <w:szCs w:val="21"/>
        </w:rPr>
        <w:t xml:space="preserve"> come</w:t>
      </w:r>
      <w:r>
        <w:rPr>
          <w:szCs w:val="21"/>
        </w:rPr>
        <w:t xml:space="preserve"> to</w:t>
      </w:r>
      <w:r>
        <w:rPr>
          <w:szCs w:val="21"/>
        </w:rPr>
        <w:t xml:space="preserve"> an</w:t>
      </w:r>
      <w:r>
        <w:rPr>
          <w:szCs w:val="21"/>
        </w:rPr>
        <w:t xml:space="preserve"> end,</w:t>
      </w:r>
      <w:r>
        <w:rPr>
          <w:szCs w:val="21"/>
        </w:rPr>
        <w:t xml:space="preserve"> many</w:t>
      </w:r>
      <w:r>
        <w:rPr>
          <w:szCs w:val="21"/>
        </w:rPr>
        <w:t xml:space="preserve"> of</w:t>
      </w:r>
      <w:r>
        <w:rPr>
          <w:szCs w:val="21"/>
        </w:rPr>
        <w:t xml:space="preserve"> us</w:t>
      </w:r>
      <w:r>
        <w:rPr>
          <w:szCs w:val="21"/>
        </w:rPr>
        <w:t xml:space="preserve"> are</w:t>
      </w:r>
      <w:r>
        <w:rPr>
          <w:szCs w:val="21"/>
        </w:rPr>
        <w:t xml:space="preserve"> missing</w:t>
      </w:r>
      <w:r>
        <w:rPr>
          <w:szCs w:val="21"/>
        </w:rPr>
        <w:t xml:space="preserve"> out</w:t>
      </w:r>
      <w:r>
        <w:rPr>
          <w:szCs w:val="21"/>
        </w:rPr>
        <w:t xml:space="preserve"> on</w:t>
      </w:r>
      <w:r>
        <w:rPr>
          <w:szCs w:val="21"/>
        </w:rPr>
        <w:t xml:space="preserve"> enjoying</w:t>
      </w:r>
      <w:r>
        <w:rPr>
          <w:szCs w:val="21"/>
        </w:rPr>
        <w:t xml:space="preserve"> the</w:t>
      </w:r>
      <w:r>
        <w:rPr>
          <w:szCs w:val="21"/>
        </w:rPr>
        <w:t xml:space="preserve"> weekend</w:t>
      </w:r>
      <w:r>
        <w:rPr>
          <w:szCs w:val="21"/>
        </w:rPr>
        <w:t xml:space="preserve"> and</w:t>
      </w:r>
      <w:r>
        <w:rPr>
          <w:szCs w:val="21"/>
        </w:rPr>
        <w:t xml:space="preserve"> instead</w:t>
      </w:r>
      <w:r>
        <w:rPr>
          <w:szCs w:val="21"/>
        </w:rPr>
        <w:t xml:space="preserve"> experiencing</w:t>
      </w:r>
      <w:r>
        <w:rPr>
          <w:szCs w:val="21"/>
        </w:rPr>
        <w:t xml:space="preserve"> a</w:t>
      </w:r>
      <w:r>
        <w:rPr>
          <w:szCs w:val="21"/>
        </w:rPr>
        <w:t xml:space="preserve"> sense</w:t>
      </w:r>
      <w:r>
        <w:rPr>
          <w:szCs w:val="21"/>
        </w:rPr>
        <w:t xml:space="preserve"> of</w:t>
      </w:r>
      <w:r>
        <w:rPr>
          <w:szCs w:val="21"/>
        </w:rPr>
        <w:t xml:space="preserve"> anxiety</w:t>
      </w:r>
      <w:r>
        <w:rPr>
          <w:szCs w:val="21"/>
        </w:rPr>
        <w:t xml:space="preserve"> and</w:t>
      </w:r>
      <w:r>
        <w:rPr>
          <w:szCs w:val="21"/>
        </w:rPr>
        <w:t xml:space="preserve"> even</w:t>
      </w:r>
      <w:r>
        <w:rPr>
          <w:szCs w:val="21"/>
        </w:rPr>
        <w:t xml:space="preserve"> fear</w:t>
      </w:r>
      <w:r>
        <w:rPr>
          <w:szCs w:val="21"/>
        </w:rPr>
        <w:t xml:space="preserve"> for</w:t>
      </w:r>
      <w:r>
        <w:rPr>
          <w:szCs w:val="21"/>
        </w:rPr>
        <w:t xml:space="preserve"> the</w:t>
      </w:r>
      <w:r>
        <w:rPr>
          <w:szCs w:val="21"/>
        </w:rPr>
        <w:t xml:space="preserve"> upcoming</w:t>
      </w:r>
      <w:r>
        <w:rPr>
          <w:szCs w:val="21"/>
        </w:rPr>
        <w:t xml:space="preserve"> week.</w:t>
      </w:r>
      <w:r>
        <w:rPr>
          <w:szCs w:val="21"/>
        </w:rPr>
        <w:t xml:space="preserve"> Experts</w:t>
      </w:r>
      <w:r>
        <w:rPr>
          <w:szCs w:val="21"/>
        </w:rPr>
        <w:t xml:space="preserve"> call</w:t>
      </w:r>
      <w:r>
        <w:rPr>
          <w:szCs w:val="21"/>
        </w:rPr>
        <w:t xml:space="preserve"> thisphenomenon</w:t>
      </w:r>
      <w:r>
        <w:rPr>
          <w:szCs w:val="21"/>
        </w:rPr>
        <w:t xml:space="preserve"> Sunday</w:t>
      </w:r>
      <w:r>
        <w:rPr>
          <w:szCs w:val="21"/>
        </w:rPr>
        <w:t xml:space="preserve"> scaries.</w:t>
      </w:r>
      <w:r>
        <w:rPr>
          <w:szCs w:val="21"/>
        </w:rPr>
        <w:t xml:space="preserve"> </w:t>
      </w:r>
    </w:p>
    <w:p>
      <w:pPr>
        <w:spacing w:line="360" w:lineRule="auto"/>
        <w:ind w:firstLine="420" w:firstLineChars="200"/>
        <w:jc w:val="left"/>
        <w:rPr>
          <w:szCs w:val="21"/>
        </w:rPr>
      </w:pPr>
      <w:r>
        <w:rPr>
          <w:szCs w:val="21"/>
        </w:rPr>
        <w:t xml:space="preserve">Sunday scaries, also known as the Sunday blues, arise when individuals expect the upcoming work week with a combination of various factors such as work-related concerns, unfinished tasks, the end of weekend relaxation, and the pressure to start the new week. As a result, individuals may find it challenging to unwind and relax before the new week begins. </w:t>
      </w:r>
    </w:p>
    <w:p>
      <w:pPr>
        <w:spacing w:line="360" w:lineRule="auto"/>
        <w:ind w:firstLine="420" w:firstLineChars="200"/>
        <w:jc w:val="left"/>
        <w:rPr>
          <w:szCs w:val="21"/>
        </w:rPr>
      </w:pPr>
      <w:r>
        <w:rPr>
          <w:szCs w:val="21"/>
        </w:rPr>
        <w:t xml:space="preserve">A clinical psychologist, Renée Goff, said, </w:t>
      </w:r>
      <w:r>
        <w:rPr>
          <w:rFonts w:hint="eastAsia"/>
          <w:szCs w:val="21"/>
        </w:rPr>
        <w:t>"</w:t>
      </w:r>
      <w:r>
        <w:rPr>
          <w:szCs w:val="21"/>
        </w:rPr>
        <w:t xml:space="preserve">Sunday scaries are more than a physical heaviness for them, but they could even jump out of their skins due to the upcoming week. The negative emotions associated with Sunday scaries can have a significant impact on one’s mental well-being and overall productivity. </w:t>
      </w:r>
      <w:r>
        <w:rPr>
          <w:rFonts w:hint="eastAsia"/>
          <w:szCs w:val="21"/>
        </w:rPr>
        <w:t>"</w:t>
      </w:r>
    </w:p>
    <w:p>
      <w:pPr>
        <w:spacing w:line="360" w:lineRule="auto"/>
        <w:ind w:firstLine="420" w:firstLineChars="200"/>
        <w:jc w:val="left"/>
        <w:rPr>
          <w:szCs w:val="21"/>
        </w:rPr>
      </w:pPr>
      <w:r>
        <w:rPr>
          <w:rFonts w:hint="eastAsia"/>
          <w:szCs w:val="21"/>
        </w:rPr>
        <w:t>"</w:t>
      </w:r>
      <w:r>
        <w:rPr>
          <w:szCs w:val="21"/>
        </w:rPr>
        <w:t xml:space="preserve">As a matter of fact, such anticipatory anxiety is a natural response that happens inpreparation for anything that can cause pain or discomfort, </w:t>
      </w:r>
      <w:r>
        <w:rPr>
          <w:rFonts w:hint="eastAsia"/>
          <w:szCs w:val="21"/>
        </w:rPr>
        <w:t>"</w:t>
      </w:r>
      <w:r>
        <w:rPr>
          <w:szCs w:val="21"/>
        </w:rPr>
        <w:t xml:space="preserve">explains psychotherapist Angela Ficken. </w:t>
      </w:r>
      <w:r>
        <w:rPr>
          <w:rFonts w:hint="eastAsia"/>
          <w:szCs w:val="21"/>
        </w:rPr>
        <w:t>"</w:t>
      </w:r>
      <w:r>
        <w:rPr>
          <w:szCs w:val="21"/>
        </w:rPr>
        <w:t xml:space="preserve">Sunday scaries might even start bubbling up as early as Saturday, but tend to become less intense by the time Monday morning rolls around when you start your work week. This doesn't mean we leave them unchecked. </w:t>
      </w:r>
      <w:r>
        <w:rPr>
          <w:rFonts w:hint="eastAsia"/>
          <w:szCs w:val="21"/>
        </w:rPr>
        <w:t>"</w:t>
      </w:r>
    </w:p>
    <w:p>
      <w:pPr>
        <w:spacing w:line="360" w:lineRule="auto"/>
        <w:ind w:firstLine="420" w:firstLineChars="200"/>
        <w:jc w:val="left"/>
        <w:rPr>
          <w:szCs w:val="21"/>
        </w:rPr>
      </w:pPr>
      <w:r>
        <w:rPr>
          <w:szCs w:val="21"/>
        </w:rPr>
        <w:t xml:space="preserve">To battle anticipatory anxiety for the upcoming week, individuals can adopt self-care practices that promote relaxation and stress reduction. This may include engaging in hobbies, spending time in nature, exercising, practicing mindfulness or simply dedicating time to disconnect from work-related thoughts. Additionally, we can organize tasks for the upcoming week in advance to create a sense of control, reduce the Sunday scaries and promote a healthier work-life balance. </w:t>
      </w:r>
    </w:p>
    <w:p>
      <w:pPr>
        <w:spacing w:line="360" w:lineRule="auto"/>
        <w:jc w:val="left"/>
        <w:rPr>
          <w:szCs w:val="21"/>
        </w:rPr>
      </w:pPr>
      <w:r>
        <w:rPr>
          <w:szCs w:val="21"/>
        </w:rPr>
        <w:t>28. What is the purpose of the first paragraph?</w:t>
      </w:r>
    </w:p>
    <w:p>
      <w:pPr>
        <w:spacing w:line="360" w:lineRule="auto"/>
        <w:jc w:val="left"/>
        <w:rPr>
          <w:szCs w:val="21"/>
        </w:rPr>
      </w:pPr>
      <w:r>
        <w:rPr>
          <w:szCs w:val="21"/>
        </w:rPr>
        <w:t xml:space="preserve">A. To lead in the topic of the text. </w:t>
      </w:r>
    </w:p>
    <w:p>
      <w:pPr>
        <w:spacing w:line="360" w:lineRule="auto"/>
        <w:jc w:val="left"/>
        <w:rPr>
          <w:szCs w:val="21"/>
        </w:rPr>
      </w:pPr>
      <w:r>
        <w:rPr>
          <w:szCs w:val="21"/>
        </w:rPr>
        <w:t xml:space="preserve">B. To tell background for the text. </w:t>
      </w:r>
    </w:p>
    <w:p>
      <w:pPr>
        <w:spacing w:line="360" w:lineRule="auto"/>
        <w:jc w:val="left"/>
        <w:rPr>
          <w:szCs w:val="21"/>
        </w:rPr>
        <w:sectPr>
          <w:headerReference w:type="default" r:id="rId15"/>
          <w:footerReference w:type="even" r:id="rId16"/>
          <w:footerReference w:type="default" r:id="rId17"/>
          <w:type w:val="nextPage"/>
          <w:pgSz w:w="11906" w:h="16838"/>
          <w:pgMar w:top="1440" w:right="1800" w:bottom="1440" w:left="1800" w:header="851" w:footer="992" w:gutter="0"/>
          <w:pgNumType w:start="4"/>
          <w:cols w:num="1" w:space="425"/>
          <w:titlePg w:val="0"/>
          <w:docGrid w:type="lines" w:linePitch="312" w:charSpace="0"/>
        </w:sectPr>
      </w:pPr>
      <w:r>
        <w:rPr>
          <w:szCs w:val="21"/>
        </w:rPr>
        <w:t xml:space="preserve">C. To offer suggestions to readers. </w:t>
      </w:r>
    </w:p>
    <w:p>
      <w:pPr>
        <w:spacing w:line="360" w:lineRule="auto"/>
        <w:jc w:val="left"/>
        <w:rPr>
          <w:szCs w:val="21"/>
        </w:rPr>
      </w:pPr>
      <w:r>
        <w:rPr>
          <w:szCs w:val="21"/>
        </w:rPr>
        <w:t xml:space="preserve">D. To stimulate readers to imagine. </w:t>
      </w:r>
    </w:p>
    <w:p>
      <w:pPr>
        <w:spacing w:line="360" w:lineRule="auto"/>
        <w:jc w:val="left"/>
        <w:rPr>
          <w:szCs w:val="21"/>
        </w:rPr>
      </w:pPr>
      <w:r>
        <w:rPr>
          <w:szCs w:val="21"/>
        </w:rPr>
        <w:t>29. How does -Renée Goff find-Sunday scaries?</w:t>
      </w:r>
    </w:p>
    <w:p>
      <w:pPr>
        <w:spacing w:line="360" w:lineRule="auto"/>
        <w:jc w:val="left"/>
        <w:rPr>
          <w:szCs w:val="21"/>
        </w:rPr>
      </w:pPr>
      <w:r>
        <w:rPr>
          <w:szCs w:val="21"/>
        </w:rPr>
        <w:t xml:space="preserve">A. Avoidable. </w:t>
      </w:r>
      <w:r>
        <w:rPr>
          <w:rFonts w:hint="eastAsia"/>
          <w:szCs w:val="21"/>
        </w:rPr>
        <w:tab/>
      </w:r>
      <w:r>
        <w:rPr>
          <w:szCs w:val="21"/>
        </w:rPr>
        <w:t xml:space="preserve">B. Imaginary. </w:t>
      </w:r>
      <w:r>
        <w:rPr>
          <w:rFonts w:hint="eastAsia"/>
          <w:szCs w:val="21"/>
        </w:rPr>
        <w:tab/>
      </w:r>
      <w:r>
        <w:rPr>
          <w:szCs w:val="21"/>
        </w:rPr>
        <w:t xml:space="preserve">C. Harmful. </w:t>
      </w:r>
      <w:r>
        <w:rPr>
          <w:rFonts w:hint="eastAsia"/>
          <w:szCs w:val="21"/>
        </w:rPr>
        <w:tab/>
      </w:r>
      <w:r>
        <w:rPr>
          <w:szCs w:val="21"/>
        </w:rPr>
        <w:t xml:space="preserve">D. Normal. </w:t>
      </w:r>
    </w:p>
    <w:p>
      <w:pPr>
        <w:spacing w:line="360" w:lineRule="auto"/>
        <w:jc w:val="left"/>
        <w:rPr>
          <w:szCs w:val="21"/>
        </w:rPr>
      </w:pPr>
      <w:r>
        <w:rPr>
          <w:szCs w:val="21"/>
        </w:rPr>
        <w:t>30. What can be inferred about Sunday scaries from Angela Ficken's words?</w:t>
      </w:r>
    </w:p>
    <w:p>
      <w:pPr>
        <w:spacing w:line="360" w:lineRule="auto"/>
        <w:jc w:val="left"/>
        <w:rPr>
          <w:szCs w:val="21"/>
        </w:rPr>
      </w:pPr>
      <w:r>
        <w:rPr>
          <w:szCs w:val="21"/>
        </w:rPr>
        <w:t xml:space="preserve">A. They strengthen on Monday morning. </w:t>
      </w:r>
    </w:p>
    <w:p>
      <w:pPr>
        <w:spacing w:line="360" w:lineRule="auto"/>
        <w:jc w:val="left"/>
        <w:rPr>
          <w:szCs w:val="21"/>
        </w:rPr>
      </w:pPr>
      <w:r>
        <w:rPr>
          <w:szCs w:val="21"/>
        </w:rPr>
        <w:t xml:space="preserve">R. They tend to die down before Saturday. </w:t>
      </w:r>
    </w:p>
    <w:p>
      <w:pPr>
        <w:spacing w:line="360" w:lineRule="auto"/>
        <w:jc w:val="left"/>
        <w:rPr>
          <w:szCs w:val="21"/>
        </w:rPr>
      </w:pPr>
      <w:r>
        <w:rPr>
          <w:szCs w:val="21"/>
        </w:rPr>
        <w:t xml:space="preserve">C. They will in no case disappear naturally. </w:t>
      </w:r>
    </w:p>
    <w:p>
      <w:pPr>
        <w:spacing w:line="360" w:lineRule="auto"/>
        <w:jc w:val="left"/>
        <w:rPr>
          <w:szCs w:val="21"/>
        </w:rPr>
      </w:pPr>
      <w:r>
        <w:rPr>
          <w:szCs w:val="21"/>
        </w:rPr>
        <w:t xml:space="preserve">D. They should be brought to our attention. </w:t>
      </w:r>
    </w:p>
    <w:p>
      <w:pPr>
        <w:spacing w:line="360" w:lineRule="auto"/>
        <w:jc w:val="left"/>
        <w:rPr>
          <w:szCs w:val="21"/>
        </w:rPr>
      </w:pPr>
      <w:r>
        <w:rPr>
          <w:rFonts w:hint="eastAsia"/>
          <w:szCs w:val="21"/>
        </w:rPr>
        <w:t>3</w:t>
      </w:r>
      <w:r>
        <w:rPr>
          <w:szCs w:val="21"/>
        </w:rPr>
        <w:t>1. What does the last paragraph focus on?</w:t>
      </w:r>
    </w:p>
    <w:p>
      <w:pPr>
        <w:spacing w:line="360" w:lineRule="auto"/>
        <w:jc w:val="left"/>
        <w:rPr>
          <w:szCs w:val="21"/>
        </w:rPr>
      </w:pPr>
      <w:r>
        <w:rPr>
          <w:szCs w:val="21"/>
        </w:rPr>
        <w:t xml:space="preserve">A. Theoretical basis for Sunday scaries. </w:t>
      </w:r>
    </w:p>
    <w:p>
      <w:pPr>
        <w:spacing w:line="360" w:lineRule="auto"/>
        <w:jc w:val="left"/>
        <w:rPr>
          <w:szCs w:val="21"/>
        </w:rPr>
      </w:pPr>
      <w:r>
        <w:rPr>
          <w:szCs w:val="21"/>
        </w:rPr>
        <w:t xml:space="preserve">B. Approaches to fighting Sunday scaries. </w:t>
      </w:r>
    </w:p>
    <w:p>
      <w:pPr>
        <w:spacing w:line="360" w:lineRule="auto"/>
        <w:jc w:val="left"/>
        <w:rPr>
          <w:szCs w:val="21"/>
        </w:rPr>
      </w:pPr>
      <w:r>
        <w:rPr>
          <w:szCs w:val="21"/>
        </w:rPr>
        <w:t xml:space="preserve">C. Positive aspects of anticipatory anxiety. </w:t>
      </w:r>
    </w:p>
    <w:p>
      <w:pPr>
        <w:spacing w:line="360" w:lineRule="auto"/>
        <w:jc w:val="left"/>
        <w:rPr>
          <w:szCs w:val="21"/>
        </w:rPr>
      </w:pPr>
      <w:r>
        <w:rPr>
          <w:szCs w:val="21"/>
        </w:rPr>
        <w:t xml:space="preserve">D. Extreme suffering from Sunday scaries. </w:t>
      </w:r>
    </w:p>
    <w:p>
      <w:pPr>
        <w:spacing w:line="360" w:lineRule="auto"/>
        <w:jc w:val="center"/>
        <w:rPr>
          <w:szCs w:val="21"/>
        </w:rPr>
      </w:pPr>
      <w:r>
        <w:rPr>
          <w:szCs w:val="21"/>
        </w:rPr>
        <w:t>D</w:t>
      </w:r>
    </w:p>
    <w:p>
      <w:pPr>
        <w:spacing w:line="360" w:lineRule="auto"/>
        <w:ind w:firstLine="420" w:firstLineChars="200"/>
        <w:jc w:val="left"/>
        <w:rPr>
          <w:szCs w:val="21"/>
        </w:rPr>
      </w:pPr>
      <w:r>
        <w:rPr>
          <w:szCs w:val="21"/>
        </w:rPr>
        <w:t>We all love butterflies. Their beautiful wings attract us, and their presence lights up our garden. Well, that's our view of butterflies, but have you ever wondered what plants think of them?</w:t>
      </w:r>
    </w:p>
    <w:p>
      <w:pPr>
        <w:spacing w:line="360" w:lineRule="auto"/>
        <w:ind w:firstLine="420" w:firstLineChars="200"/>
        <w:jc w:val="left"/>
        <w:rPr>
          <w:szCs w:val="21"/>
        </w:rPr>
      </w:pPr>
      <w:r>
        <w:rPr>
          <w:szCs w:val="21"/>
        </w:rPr>
        <w:t xml:space="preserve">The butterflies’ eggs lie on the underside of the leaves. The eggs themselves don't damageplants. However, upon coming into contact with the eggs, the plants become oversensitive. It means that once a plant recognizes a pest, it will cause death in the contacted plant part. When these dead leaves or partial leaf parts break away from the plant, the eggs on them fall off. Along with the hypersensitivity response, plants also produce something special, which can attract animals to eat the eggs, thus preventing damage in the future. </w:t>
      </w:r>
    </w:p>
    <w:p>
      <w:pPr>
        <w:spacing w:line="360" w:lineRule="auto"/>
        <w:ind w:firstLine="420" w:firstLineChars="200"/>
        <w:jc w:val="left"/>
        <w:rPr>
          <w:szCs w:val="21"/>
        </w:rPr>
        <w:sectPr>
          <w:headerReference w:type="default" r:id="rId18"/>
          <w:footerReference w:type="even" r:id="rId19"/>
          <w:footerReference w:type="default" r:id="rId20"/>
          <w:type w:val="nextPage"/>
          <w:pgSz w:w="11906" w:h="16838"/>
          <w:pgMar w:top="1440" w:right="1800" w:bottom="1440" w:left="1800" w:header="851" w:footer="992" w:gutter="0"/>
          <w:pgNumType w:start="5"/>
          <w:cols w:num="1" w:space="425"/>
          <w:titlePg w:val="0"/>
          <w:docGrid w:type="lines" w:linePitch="312" w:charSpace="0"/>
        </w:sectPr>
      </w:pPr>
      <w:r>
        <w:rPr>
          <w:rFonts w:hint="eastAsia"/>
          <w:szCs w:val="21"/>
        </w:rPr>
        <w:t>After</w:t>
      </w:r>
      <w:r>
        <w:rPr>
          <w:rFonts w:hint="eastAsia"/>
          <w:szCs w:val="21"/>
        </w:rPr>
        <w:t xml:space="preserve"> the</w:t>
      </w:r>
      <w:r>
        <w:rPr>
          <w:rFonts w:hint="eastAsia"/>
          <w:szCs w:val="21"/>
        </w:rPr>
        <w:t xml:space="preserve"> baby</w:t>
      </w:r>
      <w:r>
        <w:rPr>
          <w:rFonts w:hint="eastAsia"/>
          <w:szCs w:val="21"/>
        </w:rPr>
        <w:t xml:space="preserve"> butterflies</w:t>
      </w:r>
      <w:r>
        <w:rPr>
          <w:rFonts w:hint="eastAsia"/>
          <w:szCs w:val="21"/>
        </w:rPr>
        <w:t xml:space="preserve"> come</w:t>
      </w:r>
      <w:r>
        <w:rPr>
          <w:rFonts w:hint="eastAsia"/>
          <w:szCs w:val="21"/>
        </w:rPr>
        <w:t xml:space="preserve"> out</w:t>
      </w:r>
      <w:r>
        <w:rPr>
          <w:rFonts w:hint="eastAsia"/>
          <w:szCs w:val="21"/>
        </w:rPr>
        <w:t xml:space="preserve"> of</w:t>
      </w:r>
      <w:r>
        <w:rPr>
          <w:rFonts w:hint="eastAsia"/>
          <w:szCs w:val="21"/>
        </w:rPr>
        <w:t xml:space="preserve"> their</w:t>
      </w:r>
      <w:r>
        <w:rPr>
          <w:rFonts w:hint="eastAsia"/>
          <w:szCs w:val="21"/>
        </w:rPr>
        <w:t xml:space="preserve"> eggs,</w:t>
      </w:r>
      <w:r>
        <w:rPr>
          <w:rFonts w:hint="eastAsia"/>
          <w:szCs w:val="21"/>
        </w:rPr>
        <w:t xml:space="preserve"> the</w:t>
      </w:r>
      <w:r>
        <w:rPr>
          <w:rFonts w:hint="eastAsia"/>
          <w:szCs w:val="21"/>
        </w:rPr>
        <w:t xml:space="preserve"> caterpillar(毛虫)</w:t>
      </w:r>
      <w:r>
        <w:rPr>
          <w:rFonts w:hint="eastAsia"/>
          <w:szCs w:val="21"/>
        </w:rPr>
        <w:t xml:space="preserve"> stage</w:t>
      </w:r>
      <w:r>
        <w:rPr>
          <w:rFonts w:hint="eastAsia"/>
          <w:szCs w:val="21"/>
        </w:rPr>
        <w:t xml:space="preserve"> begins.</w:t>
      </w:r>
      <w:r>
        <w:rPr>
          <w:rFonts w:hint="eastAsia"/>
          <w:szCs w:val="21"/>
        </w:rPr>
        <w:t xml:space="preserve"> Most</w:t>
      </w:r>
    </w:p>
    <w:p>
      <w:pPr>
        <w:spacing w:line="360" w:lineRule="auto"/>
        <w:ind w:firstLine="420" w:firstLineChars="200"/>
        <w:jc w:val="left"/>
        <w:rPr>
          <w:szCs w:val="21"/>
        </w:rPr>
      </w:pPr>
      <w:r>
        <w:rPr>
          <w:rFonts w:hint="eastAsia"/>
          <w:szCs w:val="21"/>
        </w:rPr>
        <w:t xml:space="preserve"> caterpillars</w:t>
      </w:r>
      <w:r>
        <w:rPr>
          <w:rFonts w:hint="eastAsia"/>
          <w:szCs w:val="21"/>
        </w:rPr>
        <w:t xml:space="preserve"> feed</w:t>
      </w:r>
      <w:r>
        <w:rPr>
          <w:rFonts w:hint="eastAsia"/>
          <w:szCs w:val="21"/>
        </w:rPr>
        <w:t xml:space="preserve"> on</w:t>
      </w:r>
      <w:r>
        <w:rPr>
          <w:rFonts w:hint="eastAsia"/>
          <w:szCs w:val="21"/>
        </w:rPr>
        <w:t xml:space="preserve"> the</w:t>
      </w:r>
      <w:r>
        <w:rPr>
          <w:rFonts w:hint="eastAsia"/>
          <w:szCs w:val="21"/>
        </w:rPr>
        <w:t xml:space="preserve"> leaves</w:t>
      </w:r>
      <w:r>
        <w:rPr>
          <w:rFonts w:hint="eastAsia"/>
          <w:szCs w:val="21"/>
        </w:rPr>
        <w:t xml:space="preserve"> of</w:t>
      </w:r>
      <w:r>
        <w:rPr>
          <w:rFonts w:hint="eastAsia"/>
          <w:szCs w:val="21"/>
        </w:rPr>
        <w:t xml:space="preserve"> the</w:t>
      </w:r>
      <w:r>
        <w:rPr>
          <w:rFonts w:hint="eastAsia"/>
          <w:szCs w:val="21"/>
        </w:rPr>
        <w:t xml:space="preserve"> plants,</w:t>
      </w:r>
      <w:r>
        <w:rPr>
          <w:rFonts w:hint="eastAsia"/>
          <w:szCs w:val="21"/>
        </w:rPr>
        <w:t xml:space="preserve"> damaging</w:t>
      </w:r>
      <w:r>
        <w:rPr>
          <w:rFonts w:hint="eastAsia"/>
          <w:szCs w:val="21"/>
        </w:rPr>
        <w:t xml:space="preserve"> some</w:t>
      </w:r>
      <w:r>
        <w:rPr>
          <w:rFonts w:hint="eastAsia"/>
          <w:szCs w:val="21"/>
        </w:rPr>
        <w:t xml:space="preserve"> of</w:t>
      </w:r>
      <w:r>
        <w:rPr>
          <w:rFonts w:hint="eastAsia"/>
          <w:szCs w:val="21"/>
        </w:rPr>
        <w:t xml:space="preserve"> the</w:t>
      </w:r>
      <w:r>
        <w:rPr>
          <w:rFonts w:hint="eastAsia"/>
          <w:szCs w:val="21"/>
        </w:rPr>
        <w:t xml:space="preserve"> plants</w:t>
      </w:r>
      <w:r>
        <w:rPr>
          <w:rFonts w:hint="eastAsia"/>
          <w:szCs w:val="21"/>
        </w:rPr>
        <w:t xml:space="preserve"> in</w:t>
      </w:r>
      <w:r>
        <w:rPr>
          <w:rFonts w:hint="eastAsia"/>
          <w:szCs w:val="21"/>
        </w:rPr>
        <w:t xml:space="preserve"> your</w:t>
      </w:r>
      <w:r>
        <w:rPr>
          <w:rFonts w:hint="eastAsia"/>
          <w:szCs w:val="21"/>
        </w:rPr>
        <w:t xml:space="preserve"> own</w:t>
      </w:r>
      <w:r>
        <w:rPr>
          <w:rFonts w:hint="eastAsia"/>
          <w:szCs w:val="21"/>
        </w:rPr>
        <w:t xml:space="preserve"> garden.</w:t>
      </w:r>
      <w:r>
        <w:rPr>
          <w:rFonts w:hint="eastAsia"/>
          <w:szCs w:val="21"/>
        </w:rPr>
        <w:t xml:space="preserve"> Incredibly,</w:t>
      </w:r>
      <w:r>
        <w:rPr>
          <w:rFonts w:hint="eastAsia"/>
          <w:szCs w:val="21"/>
        </w:rPr>
        <w:t xml:space="preserve"> they</w:t>
      </w:r>
      <w:r>
        <w:rPr>
          <w:rFonts w:hint="eastAsia"/>
          <w:szCs w:val="21"/>
        </w:rPr>
        <w:t xml:space="preserve"> are</w:t>
      </w:r>
      <w:r>
        <w:rPr>
          <w:rFonts w:hint="eastAsia"/>
          <w:szCs w:val="21"/>
        </w:rPr>
        <w:t xml:space="preserve"> major</w:t>
      </w:r>
      <w:r>
        <w:rPr>
          <w:rFonts w:hint="eastAsia"/>
          <w:szCs w:val="21"/>
        </w:rPr>
        <w:t xml:space="preserve"> plant</w:t>
      </w:r>
      <w:r>
        <w:rPr>
          <w:rFonts w:hint="eastAsia"/>
          <w:szCs w:val="21"/>
        </w:rPr>
        <w:t xml:space="preserve"> pests</w:t>
      </w:r>
      <w:r>
        <w:rPr>
          <w:rFonts w:hint="eastAsia"/>
          <w:szCs w:val="21"/>
        </w:rPr>
        <w:t xml:space="preserve"> that</w:t>
      </w:r>
      <w:r>
        <w:rPr>
          <w:rFonts w:hint="eastAsia"/>
          <w:szCs w:val="21"/>
        </w:rPr>
        <w:t xml:space="preserve"> bring</w:t>
      </w:r>
      <w:r>
        <w:rPr>
          <w:rFonts w:hint="eastAsia"/>
          <w:szCs w:val="21"/>
        </w:rPr>
        <w:t xml:space="preserve"> about</w:t>
      </w:r>
      <w:r>
        <w:rPr>
          <w:rFonts w:hint="eastAsia"/>
          <w:szCs w:val="21"/>
        </w:rPr>
        <w:t xml:space="preserve"> major</w:t>
      </w:r>
      <w:r>
        <w:rPr>
          <w:rFonts w:hint="eastAsia"/>
          <w:szCs w:val="21"/>
        </w:rPr>
        <w:t xml:space="preserve"> losses</w:t>
      </w:r>
      <w:r>
        <w:rPr>
          <w:rFonts w:hint="eastAsia"/>
          <w:szCs w:val="21"/>
        </w:rPr>
        <w:t xml:space="preserve"> to</w:t>
      </w:r>
      <w:r>
        <w:rPr>
          <w:rFonts w:hint="eastAsia"/>
          <w:szCs w:val="21"/>
        </w:rPr>
        <w:t xml:space="preserve"> farmers.</w:t>
      </w:r>
      <w:r>
        <w:rPr>
          <w:rFonts w:hint="eastAsia"/>
          <w:szCs w:val="21"/>
        </w:rPr>
        <w:t xml:space="preserve"> The</w:t>
      </w:r>
      <w:r>
        <w:rPr>
          <w:rFonts w:hint="eastAsia"/>
          <w:szCs w:val="21"/>
        </w:rPr>
        <w:t xml:space="preserve"> next</w:t>
      </w:r>
      <w:r>
        <w:rPr>
          <w:rFonts w:hint="eastAsia"/>
          <w:szCs w:val="21"/>
        </w:rPr>
        <w:t xml:space="preserve"> stage</w:t>
      </w:r>
      <w:r>
        <w:rPr>
          <w:rFonts w:hint="eastAsia"/>
          <w:szCs w:val="21"/>
        </w:rPr>
        <w:t xml:space="preserve"> is</w:t>
      </w:r>
      <w:r>
        <w:rPr>
          <w:rFonts w:hint="eastAsia"/>
          <w:szCs w:val="21"/>
        </w:rPr>
        <w:t xml:space="preserve"> pupa(蛹).</w:t>
      </w:r>
      <w:r>
        <w:rPr>
          <w:rFonts w:hint="eastAsia"/>
          <w:szCs w:val="21"/>
        </w:rPr>
        <w:t xml:space="preserve"> The</w:t>
      </w:r>
      <w:r>
        <w:rPr>
          <w:rFonts w:hint="eastAsia"/>
          <w:szCs w:val="21"/>
        </w:rPr>
        <w:t xml:space="preserve"> caterpillars</w:t>
      </w:r>
      <w:r>
        <w:rPr>
          <w:rFonts w:hint="eastAsia"/>
          <w:szCs w:val="21"/>
        </w:rPr>
        <w:t xml:space="preserve"> begin</w:t>
      </w:r>
      <w:r>
        <w:rPr>
          <w:rFonts w:hint="eastAsia"/>
          <w:szCs w:val="21"/>
        </w:rPr>
        <w:t xml:space="preserve"> their</w:t>
      </w:r>
      <w:r>
        <w:rPr>
          <w:rFonts w:hint="eastAsia"/>
          <w:szCs w:val="21"/>
        </w:rPr>
        <w:t xml:space="preserve"> change</w:t>
      </w:r>
      <w:r>
        <w:rPr>
          <w:rFonts w:hint="eastAsia"/>
          <w:szCs w:val="21"/>
        </w:rPr>
        <w:t xml:space="preserve"> into</w:t>
      </w:r>
      <w:r>
        <w:rPr>
          <w:rFonts w:hint="eastAsia"/>
          <w:szCs w:val="21"/>
        </w:rPr>
        <w:t xml:space="preserve"> an</w:t>
      </w:r>
      <w:r>
        <w:rPr>
          <w:rFonts w:hint="eastAsia"/>
          <w:szCs w:val="21"/>
        </w:rPr>
        <w:t xml:space="preserve"> adult.</w:t>
      </w:r>
      <w:r>
        <w:rPr>
          <w:rFonts w:hint="eastAsia"/>
          <w:szCs w:val="21"/>
        </w:rPr>
        <w:t xml:space="preserve"> They</w:t>
      </w:r>
      <w:r>
        <w:rPr>
          <w:rFonts w:hint="eastAsia"/>
          <w:szCs w:val="21"/>
        </w:rPr>
        <w:t xml:space="preserve"> don't</w:t>
      </w:r>
      <w:r>
        <w:rPr>
          <w:rFonts w:hint="eastAsia"/>
          <w:szCs w:val="21"/>
        </w:rPr>
        <w:t xml:space="preserve"> depend</w:t>
      </w:r>
      <w:r>
        <w:rPr>
          <w:rFonts w:hint="eastAsia"/>
          <w:szCs w:val="21"/>
        </w:rPr>
        <w:t xml:space="preserve"> on</w:t>
      </w:r>
      <w:r>
        <w:rPr>
          <w:rFonts w:hint="eastAsia"/>
          <w:szCs w:val="21"/>
        </w:rPr>
        <w:t xml:space="preserve"> the</w:t>
      </w:r>
      <w:r>
        <w:rPr>
          <w:rFonts w:hint="eastAsia"/>
          <w:szCs w:val="21"/>
        </w:rPr>
        <w:t xml:space="preserve"> energy</w:t>
      </w:r>
      <w:r>
        <w:rPr>
          <w:rFonts w:hint="eastAsia"/>
          <w:szCs w:val="21"/>
        </w:rPr>
        <w:t xml:space="preserve"> that</w:t>
      </w:r>
      <w:r>
        <w:rPr>
          <w:rFonts w:hint="eastAsia"/>
          <w:szCs w:val="21"/>
        </w:rPr>
        <w:t xml:space="preserve"> the</w:t>
      </w:r>
      <w:r>
        <w:rPr>
          <w:rFonts w:hint="eastAsia"/>
          <w:szCs w:val="21"/>
        </w:rPr>
        <w:t xml:space="preserve"> leaves</w:t>
      </w:r>
      <w:r>
        <w:rPr>
          <w:rFonts w:hint="eastAsia"/>
          <w:szCs w:val="21"/>
        </w:rPr>
        <w:t xml:space="preserve"> provide.</w:t>
      </w:r>
      <w:r>
        <w:rPr>
          <w:rFonts w:hint="eastAsia"/>
          <w:szCs w:val="21"/>
        </w:rPr>
        <w:t xml:space="preserve"> Finally,</w:t>
      </w:r>
      <w:r>
        <w:rPr>
          <w:rFonts w:hint="eastAsia"/>
          <w:szCs w:val="21"/>
        </w:rPr>
        <w:t xml:space="preserve"> they</w:t>
      </w:r>
      <w:r>
        <w:rPr>
          <w:rFonts w:hint="eastAsia"/>
          <w:szCs w:val="21"/>
        </w:rPr>
        <w:t xml:space="preserve"> become</w:t>
      </w:r>
      <w:r>
        <w:rPr>
          <w:rFonts w:hint="eastAsia"/>
          <w:szCs w:val="21"/>
        </w:rPr>
        <w:t xml:space="preserve"> adult</w:t>
      </w:r>
      <w:r>
        <w:rPr>
          <w:rFonts w:hint="eastAsia"/>
          <w:szCs w:val="21"/>
        </w:rPr>
        <w:t xml:space="preserve"> butterflies</w:t>
      </w:r>
      <w:r>
        <w:rPr>
          <w:rFonts w:hint="eastAsia"/>
          <w:szCs w:val="21"/>
        </w:rPr>
        <w:t xml:space="preserve"> that</w:t>
      </w:r>
      <w:r>
        <w:rPr>
          <w:rFonts w:hint="eastAsia"/>
          <w:szCs w:val="21"/>
        </w:rPr>
        <w:t xml:space="preserve"> have</w:t>
      </w:r>
      <w:r>
        <w:rPr>
          <w:rFonts w:hint="eastAsia"/>
          <w:szCs w:val="21"/>
        </w:rPr>
        <w:t xml:space="preserve"> wings</w:t>
      </w:r>
      <w:r>
        <w:rPr>
          <w:rFonts w:hint="eastAsia"/>
          <w:szCs w:val="21"/>
        </w:rPr>
        <w:t xml:space="preserve"> and</w:t>
      </w:r>
      <w:r>
        <w:rPr>
          <w:rFonts w:hint="eastAsia"/>
          <w:szCs w:val="21"/>
        </w:rPr>
        <w:t xml:space="preserve"> move</w:t>
      </w:r>
      <w:r>
        <w:rPr>
          <w:rFonts w:hint="eastAsia"/>
          <w:szCs w:val="21"/>
        </w:rPr>
        <w:t xml:space="preserve"> from</w:t>
      </w:r>
      <w:r>
        <w:rPr>
          <w:rFonts w:hint="eastAsia"/>
          <w:szCs w:val="21"/>
        </w:rPr>
        <w:t xml:space="preserve"> one</w:t>
      </w:r>
      <w:r>
        <w:rPr>
          <w:rFonts w:hint="eastAsia"/>
          <w:szCs w:val="21"/>
        </w:rPr>
        <w:t xml:space="preserve"> plant</w:t>
      </w:r>
      <w:r>
        <w:rPr>
          <w:rFonts w:hint="eastAsia"/>
          <w:szCs w:val="21"/>
        </w:rPr>
        <w:t xml:space="preserve"> to</w:t>
      </w:r>
      <w:r>
        <w:rPr>
          <w:rFonts w:hint="eastAsia"/>
          <w:szCs w:val="21"/>
        </w:rPr>
        <w:t xml:space="preserve"> the</w:t>
      </w:r>
      <w:r>
        <w:rPr>
          <w:rFonts w:hint="eastAsia"/>
          <w:szCs w:val="21"/>
        </w:rPr>
        <w:t xml:space="preserve"> other.</w:t>
      </w:r>
      <w:r>
        <w:rPr>
          <w:rFonts w:hint="eastAsia"/>
          <w:szCs w:val="21"/>
        </w:rPr>
        <w:t xml:space="preserve"> They</w:t>
      </w:r>
      <w:r>
        <w:rPr>
          <w:rFonts w:hint="eastAsia"/>
          <w:szCs w:val="21"/>
        </w:rPr>
        <w:t xml:space="preserve"> feed</w:t>
      </w:r>
      <w:r>
        <w:rPr>
          <w:rFonts w:hint="eastAsia"/>
          <w:szCs w:val="21"/>
        </w:rPr>
        <w:t xml:space="preserve"> on</w:t>
      </w:r>
      <w:r>
        <w:rPr>
          <w:rFonts w:hint="eastAsia"/>
          <w:szCs w:val="21"/>
        </w:rPr>
        <w:t xml:space="preserve"> the</w:t>
      </w:r>
      <w:r>
        <w:rPr>
          <w:rFonts w:hint="eastAsia"/>
          <w:szCs w:val="21"/>
        </w:rPr>
        <w:t xml:space="preserve"> s</w:t>
      </w:r>
      <w:r>
        <w:rPr>
          <w:szCs w:val="21"/>
        </w:rPr>
        <w:t xml:space="preserve">weet liquid produced by flowers. </w:t>
      </w:r>
    </w:p>
    <w:p>
      <w:pPr>
        <w:spacing w:line="360" w:lineRule="auto"/>
        <w:ind w:firstLine="420" w:firstLineChars="200"/>
        <w:jc w:val="left"/>
        <w:rPr>
          <w:szCs w:val="21"/>
        </w:rPr>
      </w:pPr>
      <w:r>
        <w:rPr>
          <w:rFonts w:hint="eastAsia"/>
          <w:szCs w:val="21"/>
        </w:rPr>
        <w:t>While on their search for food, the butterflies carry pollen(花粉) on their body. They are key pollinators that place pollen from one flower to another in ecosystem. Plants that have flowers will create some special features to draw these pollinators' attent</w:t>
      </w:r>
      <w:r>
        <w:rPr>
          <w:szCs w:val="21"/>
        </w:rPr>
        <w:t xml:space="preserve">ion. Certain plants have flowers giving off smells that can charm butterflies when they are looking for a mate. Some plants even have flat flowers to assist butterflies when landing. </w:t>
      </w:r>
    </w:p>
    <w:p>
      <w:pPr>
        <w:spacing w:line="360" w:lineRule="auto"/>
        <w:ind w:firstLine="420" w:firstLineChars="200"/>
        <w:jc w:val="left"/>
        <w:rPr>
          <w:szCs w:val="21"/>
        </w:rPr>
      </w:pPr>
      <w:r>
        <w:rPr>
          <w:szCs w:val="21"/>
        </w:rPr>
        <w:t>Butterflies aid in pollination during their final adult stage. Thus, they change intobeneficial insects to plants. This change makes butterflies an important friend of plants, despite being a hated enemy in previous life cycle stages!</w:t>
      </w:r>
    </w:p>
    <w:p>
      <w:pPr>
        <w:spacing w:line="360" w:lineRule="auto"/>
        <w:jc w:val="left"/>
        <w:rPr>
          <w:szCs w:val="21"/>
        </w:rPr>
      </w:pPr>
      <w:r>
        <w:rPr>
          <w:szCs w:val="21"/>
        </w:rPr>
        <w:t>32. How does a plant respond to butterflies</w:t>
      </w:r>
      <w:r>
        <w:rPr>
          <w:rFonts w:hint="eastAsia"/>
          <w:szCs w:val="21"/>
        </w:rPr>
        <w:t xml:space="preserve">' </w:t>
      </w:r>
      <w:r>
        <w:rPr>
          <w:szCs w:val="21"/>
        </w:rPr>
        <w:t>eggs?</w:t>
      </w:r>
    </w:p>
    <w:p>
      <w:pPr>
        <w:spacing w:line="360" w:lineRule="auto"/>
        <w:jc w:val="left"/>
        <w:rPr>
          <w:szCs w:val="21"/>
        </w:rPr>
      </w:pPr>
      <w:r>
        <w:rPr>
          <w:szCs w:val="21"/>
        </w:rPr>
        <w:t xml:space="preserve">A. It tries to get rid of them. </w:t>
      </w:r>
    </w:p>
    <w:p>
      <w:pPr>
        <w:spacing w:line="360" w:lineRule="auto"/>
        <w:jc w:val="left"/>
        <w:rPr>
          <w:szCs w:val="21"/>
        </w:rPr>
      </w:pPr>
      <w:r>
        <w:rPr>
          <w:szCs w:val="21"/>
        </w:rPr>
        <w:t xml:space="preserve">B. It tries to appeal to them. </w:t>
      </w:r>
    </w:p>
    <w:p>
      <w:pPr>
        <w:spacing w:line="360" w:lineRule="auto"/>
        <w:jc w:val="left"/>
        <w:rPr>
          <w:szCs w:val="21"/>
        </w:rPr>
      </w:pPr>
      <w:r>
        <w:rPr>
          <w:szCs w:val="21"/>
        </w:rPr>
        <w:t xml:space="preserve">C. It grows a little better with them. </w:t>
      </w:r>
    </w:p>
    <w:p>
      <w:pPr>
        <w:spacing w:line="360" w:lineRule="auto"/>
        <w:jc w:val="left"/>
        <w:rPr>
          <w:szCs w:val="21"/>
        </w:rPr>
      </w:pPr>
      <w:r>
        <w:rPr>
          <w:szCs w:val="21"/>
        </w:rPr>
        <w:t xml:space="preserve">D. It protects them from being eaten. </w:t>
      </w:r>
    </w:p>
    <w:p>
      <w:pPr>
        <w:spacing w:line="360" w:lineRule="auto"/>
        <w:jc w:val="left"/>
        <w:rPr>
          <w:szCs w:val="21"/>
        </w:rPr>
      </w:pPr>
      <w:r>
        <w:rPr>
          <w:szCs w:val="21"/>
        </w:rPr>
        <w:t>33. When do butterflies cause the greatest damage to agriculture?</w:t>
      </w:r>
    </w:p>
    <w:p>
      <w:pPr>
        <w:spacing w:line="360" w:lineRule="auto"/>
        <w:jc w:val="left"/>
        <w:rPr>
          <w:szCs w:val="21"/>
        </w:rPr>
      </w:pPr>
      <w:r>
        <w:rPr>
          <w:szCs w:val="21"/>
        </w:rPr>
        <w:t xml:space="preserve">A. In the period of egg-laying. </w:t>
      </w:r>
    </w:p>
    <w:p>
      <w:pPr>
        <w:spacing w:line="360" w:lineRule="auto"/>
        <w:jc w:val="left"/>
        <w:rPr>
          <w:szCs w:val="21"/>
        </w:rPr>
      </w:pPr>
      <w:r>
        <w:rPr>
          <w:szCs w:val="21"/>
        </w:rPr>
        <w:t xml:space="preserve">B. In the period of caterpillar. </w:t>
      </w:r>
    </w:p>
    <w:p>
      <w:pPr>
        <w:spacing w:line="360" w:lineRule="auto"/>
        <w:jc w:val="left"/>
        <w:rPr>
          <w:szCs w:val="21"/>
        </w:rPr>
      </w:pPr>
      <w:r>
        <w:rPr>
          <w:szCs w:val="21"/>
        </w:rPr>
        <w:t xml:space="preserve">C. In the period of pupa. </w:t>
      </w:r>
    </w:p>
    <w:p>
      <w:pPr>
        <w:spacing w:line="360" w:lineRule="auto"/>
        <w:jc w:val="left"/>
        <w:rPr>
          <w:szCs w:val="21"/>
        </w:rPr>
      </w:pPr>
      <w:r>
        <w:rPr>
          <w:szCs w:val="21"/>
        </w:rPr>
        <w:t xml:space="preserve">D. In the period of adult. </w:t>
      </w:r>
    </w:p>
    <w:p>
      <w:pPr>
        <w:spacing w:line="360" w:lineRule="auto"/>
        <w:jc w:val="left"/>
        <w:rPr>
          <w:szCs w:val="21"/>
        </w:rPr>
      </w:pPr>
      <w:r>
        <w:rPr>
          <w:szCs w:val="21"/>
        </w:rPr>
        <w:t>34. What does the author intend to do in paragraph 4?</w:t>
      </w:r>
    </w:p>
    <w:p>
      <w:pPr>
        <w:spacing w:line="360" w:lineRule="auto"/>
        <w:jc w:val="left"/>
        <w:rPr>
          <w:szCs w:val="21"/>
        </w:rPr>
        <w:sectPr>
          <w:headerReference w:type="default" r:id="rId21"/>
          <w:footerReference w:type="even" r:id="rId22"/>
          <w:footerReference w:type="default" r:id="rId23"/>
          <w:type w:val="nextPage"/>
          <w:pgSz w:w="11906" w:h="16838"/>
          <w:pgMar w:top="1440" w:right="1800" w:bottom="1440" w:left="1800" w:header="851" w:footer="992" w:gutter="0"/>
          <w:pgNumType w:start="6"/>
          <w:cols w:num="1" w:space="425"/>
          <w:titlePg w:val="0"/>
          <w:docGrid w:type="lines" w:linePitch="312" w:charSpace="0"/>
        </w:sectPr>
      </w:pPr>
      <w:r>
        <w:rPr>
          <w:szCs w:val="21"/>
        </w:rPr>
        <w:t xml:space="preserve">A. Describe the process of pollination. </w:t>
      </w:r>
    </w:p>
    <w:p>
      <w:pPr>
        <w:spacing w:line="360" w:lineRule="auto"/>
        <w:jc w:val="left"/>
        <w:rPr>
          <w:szCs w:val="21"/>
        </w:rPr>
      </w:pPr>
      <w:r>
        <w:rPr>
          <w:szCs w:val="21"/>
        </w:rPr>
        <w:t xml:space="preserve">B. Stress the importance of pollination. </w:t>
      </w:r>
    </w:p>
    <w:p>
      <w:pPr>
        <w:spacing w:line="360" w:lineRule="auto"/>
        <w:jc w:val="left"/>
        <w:rPr>
          <w:szCs w:val="21"/>
        </w:rPr>
      </w:pPr>
      <w:r>
        <w:rPr>
          <w:szCs w:val="21"/>
        </w:rPr>
        <w:t xml:space="preserve">C. Show how flowers attract butterflies. </w:t>
      </w:r>
    </w:p>
    <w:p>
      <w:pPr>
        <w:spacing w:line="360" w:lineRule="auto"/>
        <w:jc w:val="left"/>
        <w:rPr>
          <w:szCs w:val="21"/>
        </w:rPr>
      </w:pPr>
      <w:r>
        <w:rPr>
          <w:szCs w:val="21"/>
        </w:rPr>
        <w:t xml:space="preserve">D. Explore how adult butterflies develop. </w:t>
      </w:r>
    </w:p>
    <w:p>
      <w:pPr>
        <w:spacing w:line="360" w:lineRule="auto"/>
        <w:jc w:val="left"/>
        <w:rPr>
          <w:szCs w:val="21"/>
        </w:rPr>
      </w:pPr>
      <w:r>
        <w:rPr>
          <w:szCs w:val="21"/>
        </w:rPr>
        <w:t>35. What can be the best title for the text?</w:t>
      </w:r>
    </w:p>
    <w:p>
      <w:pPr>
        <w:spacing w:line="360" w:lineRule="auto"/>
        <w:jc w:val="left"/>
        <w:rPr>
          <w:szCs w:val="21"/>
        </w:rPr>
      </w:pPr>
      <w:r>
        <w:rPr>
          <w:szCs w:val="21"/>
        </w:rPr>
        <w:t>A. Why do flowers need butterflies'</w:t>
      </w:r>
      <w:r>
        <w:rPr>
          <w:rFonts w:hint="eastAsia"/>
          <w:szCs w:val="21"/>
        </w:rPr>
        <w:t xml:space="preserve"> </w:t>
      </w:r>
      <w:r>
        <w:rPr>
          <w:szCs w:val="21"/>
        </w:rPr>
        <w:t>pollination?</w:t>
      </w:r>
    </w:p>
    <w:p>
      <w:pPr>
        <w:spacing w:line="360" w:lineRule="auto"/>
        <w:jc w:val="left"/>
        <w:rPr>
          <w:szCs w:val="21"/>
        </w:rPr>
      </w:pPr>
      <w:r>
        <w:rPr>
          <w:szCs w:val="21"/>
        </w:rPr>
        <w:t>B. How do plants defend themselves from pests?</w:t>
      </w:r>
    </w:p>
    <w:p>
      <w:pPr>
        <w:spacing w:line="360" w:lineRule="auto"/>
        <w:jc w:val="left"/>
        <w:rPr>
          <w:szCs w:val="21"/>
        </w:rPr>
      </w:pPr>
      <w:r>
        <w:rPr>
          <w:szCs w:val="21"/>
        </w:rPr>
        <w:t>C. Are butterflies’ life cycles similar to the plants’?</w:t>
      </w:r>
    </w:p>
    <w:p>
      <w:pPr>
        <w:spacing w:line="360" w:lineRule="auto"/>
        <w:jc w:val="left"/>
        <w:rPr>
          <w:szCs w:val="21"/>
        </w:rPr>
      </w:pPr>
      <w:r>
        <w:rPr>
          <w:szCs w:val="21"/>
        </w:rPr>
        <w:t>D. Are butterflies beneficial or harmful to plants?</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贵州省遵义市2023-2024学年高二上学期1月期末质量监测英语试题</w:t>
      </w:r>
    </w:p>
    <w:p>
      <w:pPr>
        <w:spacing w:line="285" w:lineRule="auto"/>
        <w:jc w:val="left"/>
      </w:pPr>
      <w:r>
        <w:rPr>
          <w:rFonts w:ascii="宋体" w:hAnsi="宋体"/>
          <w:b/>
          <w:sz w:val="24"/>
        </w:rPr>
        <w:t>第一节（共</w:t>
      </w:r>
      <w:r>
        <w:rPr>
          <w:rFonts w:eastAsia="Times New Roman"/>
          <w:b/>
          <w:sz w:val="24"/>
        </w:rPr>
        <w:t>15</w:t>
      </w:r>
      <w:r>
        <w:rPr>
          <w:rFonts w:ascii="宋体" w:hAnsi="宋体"/>
          <w:b/>
          <w:sz w:val="24"/>
        </w:rPr>
        <w:t>小题；每小题</w:t>
      </w:r>
      <w:r>
        <w:rPr>
          <w:rFonts w:eastAsia="Times New Roman"/>
          <w:b/>
          <w:sz w:val="24"/>
        </w:rPr>
        <w:t>2.5</w:t>
      </w:r>
      <w:r>
        <w:rPr>
          <w:rFonts w:ascii="宋体" w:hAnsi="宋体"/>
          <w:b/>
          <w:sz w:val="24"/>
        </w:rPr>
        <w:t>分，满分</w:t>
      </w:r>
      <w:r>
        <w:rPr>
          <w:rFonts w:eastAsia="Times New Roman"/>
          <w:b/>
          <w:sz w:val="24"/>
        </w:rPr>
        <w:t>37.5</w:t>
      </w:r>
      <w:r>
        <w:rPr>
          <w:rFonts w:ascii="宋体" w:hAnsi="宋体"/>
          <w:b/>
          <w:sz w:val="24"/>
        </w:rPr>
        <w:t>分）</w:t>
      </w:r>
    </w:p>
    <w:p>
      <w:pPr>
        <w:spacing w:line="285" w:lineRule="auto"/>
        <w:jc w:val="left"/>
      </w:pPr>
      <w:r>
        <w:rPr>
          <w:rFonts w:ascii="宋体" w:hAnsi="宋体"/>
          <w:b/>
          <w:sz w:val="24"/>
        </w:rPr>
        <w:t>阅读下列短文，从每题所给的</w:t>
      </w:r>
      <w:r>
        <w:rPr>
          <w:rFonts w:eastAsia="Times New Roman"/>
          <w:b/>
          <w:sz w:val="24"/>
        </w:rPr>
        <w:t>A</w:t>
      </w:r>
      <w:r>
        <w:rPr>
          <w:rFonts w:ascii="宋体" w:hAnsi="宋体"/>
          <w:b/>
          <w:sz w:val="24"/>
        </w:rPr>
        <w:t>、</w:t>
      </w:r>
      <w:r>
        <w:rPr>
          <w:rFonts w:eastAsia="Times New Roman"/>
          <w:b/>
          <w:sz w:val="24"/>
        </w:rPr>
        <w:t>B</w:t>
      </w:r>
      <w:r>
        <w:rPr>
          <w:rFonts w:ascii="宋体" w:hAnsi="宋体"/>
          <w:b/>
          <w:sz w:val="24"/>
        </w:rPr>
        <w:t>、</w:t>
      </w:r>
      <w:r>
        <w:rPr>
          <w:rFonts w:eastAsia="Times New Roman"/>
          <w:b/>
          <w:sz w:val="24"/>
        </w:rPr>
        <w:t>C</w:t>
      </w:r>
      <w:r>
        <w:rPr>
          <w:rFonts w:ascii="宋体" w:hAnsi="宋体"/>
          <w:b/>
          <w:sz w:val="24"/>
        </w:rPr>
        <w:t>和</w:t>
      </w:r>
      <w:r>
        <w:rPr>
          <w:rFonts w:eastAsia="Times New Roman"/>
          <w:b/>
          <w:sz w:val="24"/>
        </w:rPr>
        <w:t>D</w:t>
      </w:r>
      <w:r>
        <w:rPr>
          <w:rFonts w:ascii="宋体" w:hAnsi="宋体"/>
          <w:b/>
          <w:sz w:val="24"/>
        </w:rPr>
        <w:t>四个选项中，选出最佳选项。</w:t>
      </w:r>
    </w:p>
    <w:p>
      <w:pPr>
        <w:spacing w:line="285" w:lineRule="auto"/>
        <w:jc w:val="center"/>
      </w:pPr>
      <w:r>
        <w:rPr>
          <w:rFonts w:eastAsia="Times New Roman"/>
          <w:b/>
          <w:sz w:val="24"/>
        </w:rPr>
        <w:t>A</w:t>
      </w:r>
    </w:p>
    <w:p>
      <w:pPr>
        <w:spacing w:line="360" w:lineRule="auto"/>
        <w:jc w:val="center"/>
      </w:pPr>
      <w:r>
        <w:rPr>
          <w:rFonts w:eastAsia="Times New Roman"/>
          <w:b/>
        </w:rPr>
        <w:t>Best films to watch in December</w:t>
      </w:r>
    </w:p>
    <w:p>
      <w:pPr>
        <w:spacing w:line="360" w:lineRule="auto"/>
        <w:jc w:val="left"/>
      </w:pPr>
      <w:r>
        <w:rPr>
          <w:rFonts w:eastAsia="Times New Roman"/>
          <w:b/>
        </w:rPr>
        <w:t>Wonka</w:t>
      </w:r>
    </w:p>
    <w:p>
      <w:pPr>
        <w:spacing w:line="360" w:lineRule="auto"/>
        <w:ind w:firstLine="420"/>
        <w:jc w:val="left"/>
      </w:pPr>
      <w:r>
        <w:rPr>
          <w:rFonts w:eastAsia="Times New Roman"/>
          <w:i/>
        </w:rPr>
        <w:t>Paddington</w:t>
      </w:r>
      <w:r>
        <w:rPr>
          <w:rFonts w:eastAsia="Times New Roman"/>
        </w:rPr>
        <w:t xml:space="preserve"> 2 has been one of the all-time great family films. Now its director, Paul King, and his co-writer, Simon Farnaby, have turned their attention to another much-loved British children’s book character, Willy Wonka from </w:t>
      </w:r>
      <w:r>
        <w:rPr>
          <w:rFonts w:eastAsia="Times New Roman"/>
          <w:i/>
        </w:rPr>
        <w:t>Roald Dahl’s Charlie and the Chocolate Factory</w:t>
      </w:r>
      <w:r>
        <w:rPr>
          <w:rFonts w:eastAsia="Times New Roman"/>
        </w:rPr>
        <w:t>. In this musical film, the top-hatted Wonka opens his first sweet shop, with the help of an Oompa-Loompa.</w:t>
      </w:r>
    </w:p>
    <w:p>
      <w:pPr>
        <w:spacing w:line="360" w:lineRule="auto"/>
        <w:ind w:firstLine="420"/>
        <w:jc w:val="left"/>
      </w:pPr>
      <w:r>
        <w:rPr>
          <w:rFonts w:eastAsia="Times New Roman"/>
        </w:rPr>
        <w:t>Released from 6 December internationally</w:t>
      </w:r>
    </w:p>
    <w:p>
      <w:pPr>
        <w:spacing w:line="360" w:lineRule="auto"/>
        <w:jc w:val="left"/>
      </w:pPr>
      <w:r>
        <w:rPr>
          <w:rFonts w:eastAsia="Times New Roman"/>
          <w:b/>
        </w:rPr>
        <w:t>The Boy and the Heron</w:t>
      </w:r>
    </w:p>
    <w:p>
      <w:pPr>
        <w:spacing w:line="360" w:lineRule="auto"/>
        <w:ind w:firstLine="420"/>
        <w:jc w:val="left"/>
        <w:sectPr>
          <w:headerReference w:type="default" r:id="rId24"/>
          <w:footerReference w:type="even" r:id="rId25"/>
          <w:footerReference w:type="default" r:id="rId26"/>
          <w:type w:val="nextPage"/>
          <w:pgSz w:w="11906" w:h="16838"/>
          <w:pgMar w:top="1440" w:right="1800" w:bottom="1440" w:left="1800" w:header="851" w:footer="992" w:gutter="0"/>
          <w:pgNumType w:start="7"/>
          <w:cols w:num="1" w:space="425"/>
          <w:titlePg w:val="0"/>
          <w:docGrid w:type="lines" w:linePitch="312" w:charSpace="0"/>
        </w:sectPr>
      </w:pPr>
      <w:r>
        <w:rPr>
          <w:rFonts w:eastAsia="Times New Roman"/>
        </w:rPr>
        <w:t xml:space="preserve">Hayao Miyazaki is the director of </w:t>
      </w:r>
      <w:r>
        <w:rPr>
          <w:rFonts w:eastAsia="Times New Roman"/>
          <w:i/>
        </w:rPr>
        <w:t>My Neighbour Tororo</w:t>
      </w:r>
      <w:r>
        <w:rPr>
          <w:rFonts w:eastAsia="Times New Roman"/>
        </w:rPr>
        <w:t xml:space="preserve"> and </w:t>
      </w:r>
      <w:r>
        <w:rPr>
          <w:rFonts w:eastAsia="Times New Roman"/>
          <w:i/>
        </w:rPr>
        <w:t>Howl’s Moving Castle</w:t>
      </w:r>
      <w:r>
        <w:rPr>
          <w:rFonts w:eastAsia="Times New Roman"/>
        </w:rPr>
        <w:t xml:space="preserve">. Now aged 82, he has said that his latest film. </w:t>
      </w:r>
      <w:r>
        <w:rPr>
          <w:rFonts w:eastAsia="Times New Roman"/>
          <w:i/>
        </w:rPr>
        <w:t>The Boy and the Heron</w:t>
      </w:r>
      <w:r>
        <w:rPr>
          <w:rFonts w:eastAsia="Times New Roman"/>
        </w:rPr>
        <w:t>, wi</w:t>
      </w:r>
      <w:r>
        <w:rPr>
          <w:rFonts w:eastAsia="Times New Roman"/>
        </w:rPr>
        <w:t>ll</w:t>
      </w:r>
      <w:r>
        <w:rPr>
          <w:rFonts w:eastAsia="Times New Roman"/>
        </w:rPr>
        <w:t xml:space="preserve"> be</w:t>
      </w:r>
      <w:r>
        <w:rPr>
          <w:rFonts w:eastAsia="Times New Roman"/>
        </w:rPr>
        <w:t xml:space="preserve"> his</w:t>
      </w:r>
      <w:r>
        <w:rPr>
          <w:rFonts w:eastAsia="Times New Roman"/>
        </w:rPr>
        <w:t xml:space="preserve"> last.</w:t>
      </w:r>
      <w:r>
        <w:rPr>
          <w:rFonts w:eastAsia="Times New Roman"/>
        </w:rPr>
        <w:t xml:space="preserve"> Beginning</w:t>
      </w:r>
      <w:r>
        <w:rPr>
          <w:rFonts w:eastAsia="Times New Roman"/>
        </w:rPr>
        <w:t xml:space="preserve"> with</w:t>
      </w:r>
      <w:r>
        <w:rPr>
          <w:rFonts w:eastAsia="Times New Roman"/>
        </w:rPr>
        <w:t xml:space="preserve"> the</w:t>
      </w:r>
      <w:r>
        <w:rPr>
          <w:rFonts w:eastAsia="Times New Roman"/>
        </w:rPr>
        <w:t xml:space="preserve"> bombing</w:t>
      </w:r>
      <w:r>
        <w:rPr>
          <w:rFonts w:eastAsia="Times New Roman"/>
        </w:rPr>
        <w:t xml:space="preserve"> of</w:t>
      </w:r>
      <w:r>
        <w:rPr>
          <w:rFonts w:eastAsia="Times New Roman"/>
        </w:rPr>
        <w:t xml:space="preserve"> Tokyo</w:t>
      </w:r>
      <w:r>
        <w:rPr>
          <w:rFonts w:eastAsia="Times New Roman"/>
        </w:rPr>
        <w:t xml:space="preserve"> during</w:t>
      </w:r>
      <w:r>
        <w:rPr>
          <w:rFonts w:eastAsia="Times New Roman"/>
        </w:rPr>
        <w:t xml:space="preserve"> World</w:t>
      </w:r>
      <w:r>
        <w:rPr>
          <w:rFonts w:eastAsia="Times New Roman"/>
        </w:rPr>
        <w:t xml:space="preserve"> War</w:t>
      </w:r>
      <w:r>
        <w:rPr>
          <w:rFonts w:eastAsia="Times New Roman"/>
        </w:rPr>
        <w:t xml:space="preserve"> Two,</w:t>
      </w:r>
      <w:r>
        <w:rPr>
          <w:rFonts w:eastAsia="Times New Roman"/>
        </w:rPr>
        <w:t xml:space="preserve"> the</w:t>
      </w:r>
      <w:r>
        <w:rPr>
          <w:rFonts w:eastAsia="Times New Roman"/>
        </w:rPr>
        <w:t xml:space="preserve"> story</w:t>
      </w:r>
      <w:r>
        <w:rPr>
          <w:rFonts w:eastAsia="Times New Roman"/>
        </w:rPr>
        <w:t xml:space="preserve"> moves</w:t>
      </w:r>
      <w:r>
        <w:rPr>
          <w:rFonts w:eastAsia="Times New Roman"/>
        </w:rPr>
        <w:t xml:space="preserve"> first</w:t>
      </w:r>
      <w:r>
        <w:rPr>
          <w:rFonts w:eastAsia="Times New Roman"/>
        </w:rPr>
        <w:t xml:space="preserve"> to</w:t>
      </w:r>
      <w:r>
        <w:rPr>
          <w:rFonts w:eastAsia="Times New Roman"/>
        </w:rPr>
        <w:t xml:space="preserve"> the</w:t>
      </w:r>
      <w:r>
        <w:rPr>
          <w:rFonts w:eastAsia="Times New Roman"/>
        </w:rPr>
        <w:t xml:space="preserve"> countryside</w:t>
      </w:r>
      <w:r>
        <w:rPr>
          <w:rFonts w:eastAsia="Times New Roman"/>
        </w:rPr>
        <w:t xml:space="preserve"> and</w:t>
      </w:r>
      <w:r>
        <w:rPr>
          <w:rFonts w:eastAsia="Times New Roman"/>
        </w:rPr>
        <w:t xml:space="preserve"> then</w:t>
      </w:r>
      <w:r>
        <w:rPr>
          <w:rFonts w:eastAsia="Times New Roman"/>
        </w:rPr>
        <w:t xml:space="preserve"> to</w:t>
      </w:r>
      <w:r>
        <w:rPr>
          <w:rFonts w:eastAsia="Times New Roman"/>
        </w:rPr>
        <w:t xml:space="preserve"> a</w:t>
      </w:r>
    </w:p>
    <w:p>
      <w:pPr>
        <w:spacing w:line="360" w:lineRule="auto"/>
        <w:ind w:firstLine="420"/>
        <w:jc w:val="left"/>
      </w:pPr>
      <w:r>
        <w:rPr>
          <w:rFonts w:eastAsia="Times New Roman"/>
        </w:rPr>
        <w:t xml:space="preserve"> magical</w:t>
      </w:r>
      <w:r>
        <w:rPr>
          <w:rFonts w:eastAsia="Times New Roman"/>
        </w:rPr>
        <w:t xml:space="preserve"> realm</w:t>
      </w:r>
      <w:r>
        <w:rPr>
          <w:rFonts w:eastAsia="Times New Roman"/>
        </w:rPr>
        <w:t xml:space="preserve"> reminiscent</w:t>
      </w:r>
      <w:r>
        <w:rPr>
          <w:rFonts w:eastAsia="Times New Roman"/>
        </w:rPr>
        <w:t xml:space="preserve"> of</w:t>
      </w:r>
      <w:r>
        <w:rPr>
          <w:rFonts w:eastAsia="Times New Roman"/>
        </w:rPr>
        <w:t xml:space="preserve"> </w:t>
      </w:r>
      <w:r>
        <w:rPr>
          <w:rFonts w:eastAsia="Times New Roman"/>
          <w:i/>
        </w:rPr>
        <w:t>Spirited Away</w:t>
      </w:r>
      <w:r>
        <w:rPr>
          <w:rFonts w:eastAsia="Times New Roman"/>
        </w:rPr>
        <w:t>.</w:t>
      </w:r>
    </w:p>
    <w:p>
      <w:pPr>
        <w:spacing w:line="360" w:lineRule="auto"/>
        <w:ind w:firstLine="420"/>
        <w:jc w:val="left"/>
      </w:pPr>
      <w:r>
        <w:rPr>
          <w:rFonts w:eastAsia="Times New Roman"/>
        </w:rPr>
        <w:t>Released on 8 December in the US and Canada, and 25 December in the UK and Ireland</w:t>
      </w:r>
    </w:p>
    <w:p>
      <w:pPr>
        <w:spacing w:line="360" w:lineRule="auto"/>
        <w:jc w:val="left"/>
      </w:pPr>
      <w:r>
        <w:rPr>
          <w:rFonts w:eastAsia="Times New Roman"/>
          <w:b/>
        </w:rPr>
        <w:t>Aquaman and the Lost Kingdom</w:t>
      </w:r>
    </w:p>
    <w:p>
      <w:pPr>
        <w:spacing w:line="360" w:lineRule="auto"/>
        <w:ind w:firstLine="420"/>
        <w:jc w:val="left"/>
      </w:pPr>
      <w:r>
        <w:rPr>
          <w:rFonts w:eastAsia="Times New Roman"/>
        </w:rPr>
        <w:t xml:space="preserve">Momoa is back as Arthur Curry, the king of Atlantis. The film’s director, James Wan told Clark Collis at </w:t>
      </w:r>
      <w:r>
        <w:rPr>
          <w:rFonts w:eastAsia="Times New Roman"/>
          <w:i/>
        </w:rPr>
        <w:t>Entertainment Weekly</w:t>
      </w:r>
      <w:r>
        <w:rPr>
          <w:rFonts w:eastAsia="Times New Roman"/>
        </w:rPr>
        <w:t>, “The beauty of this movie, this Aquaman world, is that… we are our own separate universe.”</w:t>
      </w:r>
    </w:p>
    <w:p>
      <w:pPr>
        <w:spacing w:line="360" w:lineRule="auto"/>
        <w:ind w:firstLine="420"/>
        <w:jc w:val="left"/>
      </w:pPr>
      <w:r>
        <w:rPr>
          <w:rFonts w:eastAsia="Times New Roman"/>
        </w:rPr>
        <w:t>Released from 20 December internationally</w:t>
      </w:r>
    </w:p>
    <w:p>
      <w:pPr>
        <w:spacing w:line="360" w:lineRule="auto"/>
        <w:jc w:val="left"/>
      </w:pPr>
      <w:r>
        <w:rPr>
          <w:rFonts w:eastAsia="Times New Roman"/>
          <w:b/>
        </w:rPr>
        <w:t>Leave the World Behind</w:t>
      </w:r>
    </w:p>
    <w:p>
      <w:pPr>
        <w:spacing w:line="360" w:lineRule="auto"/>
        <w:ind w:firstLine="420"/>
        <w:jc w:val="left"/>
      </w:pPr>
      <w:r>
        <w:rPr>
          <w:rFonts w:eastAsia="Times New Roman"/>
        </w:rPr>
        <w:t xml:space="preserve">A family is having a quiet holiday in a rented house when some uninvited visitors announce that the world is coming to an end. That was the beginning of </w:t>
      </w:r>
      <w:r>
        <w:rPr>
          <w:rFonts w:eastAsia="Times New Roman"/>
          <w:i/>
        </w:rPr>
        <w:t>Leave the World Behind</w:t>
      </w:r>
      <w:r>
        <w:rPr>
          <w:rFonts w:eastAsia="Times New Roman"/>
        </w:rPr>
        <w:t>, another thriller adapted from a novel. A two-hour descent into chaos that is interesting and absolutely frightening… Just don’t expect to sleep easily after seeing it.</w:t>
      </w:r>
    </w:p>
    <w:p>
      <w:pPr>
        <w:spacing w:line="360" w:lineRule="auto"/>
        <w:ind w:firstLine="420"/>
        <w:jc w:val="left"/>
      </w:pPr>
      <w:r>
        <w:rPr>
          <w:rFonts w:eastAsia="Times New Roman"/>
        </w:rPr>
        <w:t>Released on 8 December on Netflix internationally</w:t>
      </w:r>
    </w:p>
    <w:p>
      <w:pPr>
        <w:spacing w:line="360" w:lineRule="auto"/>
        <w:jc w:val="left"/>
        <w:textAlignment w:val="center"/>
      </w:pPr>
      <w:r>
        <w:t xml:space="preserve">1. </w:t>
      </w:r>
      <w:r>
        <w:rPr>
          <w:rFonts w:eastAsia="Times New Roman"/>
        </w:rPr>
        <w:t>Who is the director of the musical film?</w:t>
      </w:r>
    </w:p>
    <w:p>
      <w:pPr>
        <w:tabs>
          <w:tab w:val="left" w:pos="2436"/>
          <w:tab w:val="left" w:pos="4873"/>
          <w:tab w:val="left" w:pos="7309"/>
        </w:tabs>
        <w:spacing w:line="360" w:lineRule="auto"/>
        <w:jc w:val="left"/>
        <w:textAlignment w:val="center"/>
      </w:pPr>
      <w:r>
        <w:t>A.</w:t>
      </w:r>
      <w:r>
        <w:rPr>
          <w:rFonts w:eastAsia="Times New Roman"/>
        </w:rPr>
        <w:t>Paul King.</w:t>
      </w:r>
      <w:r>
        <w:tab/>
      </w:r>
      <w:r>
        <w:t xml:space="preserve">B. </w:t>
      </w:r>
      <w:r>
        <w:rPr>
          <w:rFonts w:eastAsia="Times New Roman"/>
        </w:rPr>
        <w:t>James Wan.</w:t>
      </w:r>
      <w:r>
        <w:tab/>
      </w:r>
      <w:r>
        <w:t xml:space="preserve">C. </w:t>
      </w:r>
      <w:r>
        <w:rPr>
          <w:rFonts w:eastAsia="Times New Roman"/>
        </w:rPr>
        <w:t>Hayao Miyazaki</w:t>
      </w:r>
      <w:r>
        <w:tab/>
      </w:r>
      <w:r>
        <w:t xml:space="preserve">D. </w:t>
      </w:r>
      <w:r>
        <w:rPr>
          <w:rFonts w:eastAsia="Times New Roman"/>
        </w:rPr>
        <w:t>Simon Farnaby.</w:t>
      </w:r>
    </w:p>
    <w:p>
      <w:pPr>
        <w:spacing w:line="360" w:lineRule="auto"/>
        <w:jc w:val="left"/>
        <w:textAlignment w:val="center"/>
      </w:pPr>
      <w:r>
        <w:t xml:space="preserve">2. </w:t>
      </w:r>
      <w:r>
        <w:rPr>
          <w:rFonts w:eastAsia="Times New Roman"/>
        </w:rPr>
        <w:t xml:space="preserve">When can people in London see </w:t>
      </w:r>
      <w:r>
        <w:rPr>
          <w:rFonts w:eastAsia="Times New Roman"/>
          <w:i/>
        </w:rPr>
        <w:t>The Boy and the Heron</w:t>
      </w:r>
      <w:r>
        <w:rPr>
          <w:rFonts w:eastAsia="Times New Roman"/>
        </w:rPr>
        <w:t>?</w:t>
      </w:r>
    </w:p>
    <w:p>
      <w:pPr>
        <w:tabs>
          <w:tab w:val="left" w:pos="4873"/>
        </w:tabs>
        <w:spacing w:line="360" w:lineRule="auto"/>
        <w:jc w:val="left"/>
        <w:textAlignment w:val="center"/>
      </w:pPr>
      <w:r>
        <w:t xml:space="preserve">A. </w:t>
      </w:r>
      <w:r>
        <w:rPr>
          <w:rFonts w:eastAsia="Times New Roman"/>
        </w:rPr>
        <w:t>On 8 December.</w:t>
      </w:r>
      <w:r>
        <w:tab/>
      </w:r>
      <w:r>
        <w:t xml:space="preserve">B. </w:t>
      </w:r>
      <w:r>
        <w:rPr>
          <w:rFonts w:eastAsia="Times New Roman"/>
        </w:rPr>
        <w:t>On 20 December.</w:t>
      </w:r>
    </w:p>
    <w:p>
      <w:pPr>
        <w:tabs>
          <w:tab w:val="left" w:pos="4873"/>
        </w:tabs>
        <w:spacing w:line="360" w:lineRule="auto"/>
        <w:jc w:val="left"/>
        <w:textAlignment w:val="center"/>
      </w:pPr>
      <w:r>
        <w:t xml:space="preserve">C. </w:t>
      </w:r>
      <w:r>
        <w:rPr>
          <w:rFonts w:eastAsia="Times New Roman"/>
        </w:rPr>
        <w:t>On Thanksgiving Day.</w:t>
      </w:r>
      <w:r>
        <w:tab/>
      </w:r>
      <w:r>
        <w:t xml:space="preserve">D. </w:t>
      </w:r>
      <w:r>
        <w:rPr>
          <w:rFonts w:eastAsia="Times New Roman"/>
        </w:rPr>
        <w:t>On Christmas Day.</w:t>
      </w:r>
    </w:p>
    <w:p>
      <w:pPr>
        <w:spacing w:line="360" w:lineRule="auto"/>
        <w:jc w:val="left"/>
        <w:textAlignment w:val="center"/>
      </w:pPr>
      <w:r>
        <w:t xml:space="preserve">3. </w:t>
      </w:r>
      <w:r>
        <w:rPr>
          <w:rFonts w:eastAsia="Times New Roman"/>
        </w:rPr>
        <w:t>Which will you choose to see if you are interested in horror films?</w:t>
      </w:r>
    </w:p>
    <w:p>
      <w:pPr>
        <w:tabs>
          <w:tab w:val="left" w:pos="4873"/>
        </w:tabs>
        <w:spacing w:line="360" w:lineRule="auto"/>
        <w:jc w:val="left"/>
        <w:textAlignment w:val="center"/>
      </w:pPr>
      <w:r>
        <w:t xml:space="preserve">A. </w:t>
      </w:r>
      <w:r>
        <w:rPr>
          <w:rFonts w:eastAsia="Times New Roman"/>
          <w:i/>
        </w:rPr>
        <w:t>Wonka</w:t>
      </w:r>
      <w:r>
        <w:rPr>
          <w:rFonts w:eastAsia="Times New Roman"/>
        </w:rPr>
        <w:t>.</w:t>
      </w:r>
      <w:r>
        <w:tab/>
      </w:r>
      <w:r>
        <w:t xml:space="preserve">B. </w:t>
      </w:r>
      <w:r>
        <w:rPr>
          <w:rFonts w:eastAsia="Times New Roman"/>
          <w:i/>
        </w:rPr>
        <w:t>The Boy and the Heron</w:t>
      </w:r>
      <w:r>
        <w:rPr>
          <w:rFonts w:eastAsia="Times New Roman"/>
        </w:rPr>
        <w:t>.</w:t>
      </w:r>
    </w:p>
    <w:p>
      <w:pPr>
        <w:tabs>
          <w:tab w:val="left" w:pos="4873"/>
        </w:tabs>
        <w:spacing w:line="360" w:lineRule="auto"/>
        <w:jc w:val="left"/>
        <w:textAlignment w:val="center"/>
        <w:rPr>
          <w:color w:val="000000"/>
        </w:rPr>
      </w:pPr>
      <w:r>
        <w:t xml:space="preserve">C. </w:t>
      </w:r>
      <w:r>
        <w:rPr>
          <w:rFonts w:eastAsia="Times New Roman"/>
          <w:i/>
        </w:rPr>
        <w:t>Aquaman and the Lost Kingdom</w:t>
      </w:r>
      <w:r>
        <w:rPr>
          <w:rFonts w:eastAsia="Times New Roman"/>
        </w:rPr>
        <w:t>.</w:t>
      </w:r>
      <w:r>
        <w:tab/>
      </w:r>
      <w:r>
        <w:t xml:space="preserve">D. </w:t>
      </w:r>
      <w:r>
        <w:rPr>
          <w:rFonts w:eastAsia="Times New Roman"/>
          <w:i/>
        </w:rPr>
        <w:t>Leave the World Behind</w:t>
      </w:r>
      <w:r>
        <w:rPr>
          <w:rFonts w:eastAsia="Times New Roman"/>
        </w:rPr>
        <w:t>.</w:t>
      </w:r>
    </w:p>
    <w:p>
      <w:pPr>
        <w:spacing w:line="285" w:lineRule="auto"/>
        <w:jc w:val="center"/>
        <w:textAlignment w:val="center"/>
        <w:rPr>
          <w:color w:val="000000"/>
        </w:rPr>
      </w:pPr>
      <w:r>
        <w:rPr>
          <w:rFonts w:eastAsia="Times New Roman"/>
          <w:b/>
          <w:color w:val="000000"/>
          <w:sz w:val="24"/>
        </w:rPr>
        <w:t>B</w:t>
      </w:r>
    </w:p>
    <w:p>
      <w:pPr>
        <w:spacing w:line="360" w:lineRule="auto"/>
        <w:ind w:firstLine="420"/>
        <w:jc w:val="left"/>
        <w:textAlignment w:val="center"/>
        <w:rPr>
          <w:color w:val="000000"/>
        </w:rPr>
        <w:sectPr>
          <w:headerReference w:type="default" r:id="rId27"/>
          <w:footerReference w:type="even" r:id="rId28"/>
          <w:footerReference w:type="default" r:id="rId29"/>
          <w:type w:val="nextPage"/>
          <w:pgSz w:w="11906" w:h="16838"/>
          <w:pgMar w:top="1440" w:right="1800" w:bottom="1440" w:left="1800" w:header="851" w:footer="992" w:gutter="0"/>
          <w:pgNumType w:start="8"/>
          <w:cols w:num="1" w:space="425"/>
          <w:titlePg w:val="0"/>
          <w:docGrid w:type="lines" w:linePitch="312" w:charSpace="0"/>
        </w:sectPr>
      </w:pPr>
      <w:r>
        <w:rPr>
          <w:rFonts w:eastAsia="Times New Roman"/>
          <w:color w:val="000000"/>
        </w:rPr>
        <w:t>Nine-year-old</w:t>
      </w:r>
      <w:r>
        <w:rPr>
          <w:rFonts w:eastAsia="Times New Roman"/>
          <w:color w:val="000000"/>
        </w:rPr>
        <w:t xml:space="preserve"> Abdulwal</w:t>
      </w:r>
      <w:r>
        <w:rPr>
          <w:rFonts w:eastAsia="Times New Roman"/>
          <w:color w:val="000000"/>
        </w:rPr>
        <w:t xml:space="preserve"> Abdula</w:t>
      </w:r>
      <w:r>
        <w:rPr>
          <w:rFonts w:eastAsia="Times New Roman"/>
          <w:color w:val="000000"/>
        </w:rPr>
        <w:t xml:space="preserve"> lifted</w:t>
      </w:r>
      <w:r>
        <w:rPr>
          <w:rFonts w:eastAsia="Times New Roman"/>
          <w:color w:val="000000"/>
        </w:rPr>
        <w:t xml:space="preserve"> his</w:t>
      </w:r>
      <w:r>
        <w:rPr>
          <w:rFonts w:eastAsia="Times New Roman"/>
          <w:color w:val="000000"/>
        </w:rPr>
        <w:t xml:space="preserve"> right</w:t>
      </w:r>
      <w:r>
        <w:rPr>
          <w:rFonts w:eastAsia="Times New Roman"/>
          <w:color w:val="000000"/>
        </w:rPr>
        <w:t xml:space="preserve"> arm</w:t>
      </w:r>
      <w:r>
        <w:rPr>
          <w:rFonts w:eastAsia="Times New Roman"/>
          <w:color w:val="000000"/>
        </w:rPr>
        <w:t xml:space="preserve"> and</w:t>
      </w:r>
      <w:r>
        <w:rPr>
          <w:rFonts w:eastAsia="Times New Roman"/>
          <w:color w:val="000000"/>
        </w:rPr>
        <w:t xml:space="preserve"> waved</w:t>
      </w:r>
      <w:r>
        <w:rPr>
          <w:rFonts w:eastAsia="Times New Roman"/>
          <w:color w:val="000000"/>
        </w:rPr>
        <w:t xml:space="preserve"> guests</w:t>
      </w:r>
      <w:r>
        <w:rPr>
          <w:rFonts w:eastAsia="Times New Roman"/>
          <w:color w:val="000000"/>
        </w:rPr>
        <w:t xml:space="preserve"> goodbye</w:t>
      </w:r>
      <w:r>
        <w:rPr>
          <w:rFonts w:eastAsia="Times New Roman"/>
          <w:color w:val="000000"/>
        </w:rPr>
        <w:t xml:space="preserve"> as</w:t>
      </w:r>
      <w:r>
        <w:rPr>
          <w:rFonts w:eastAsia="Times New Roman"/>
          <w:color w:val="000000"/>
        </w:rPr>
        <w:t xml:space="preserve"> they</w:t>
      </w:r>
      <w:r>
        <w:rPr>
          <w:rFonts w:eastAsia="Times New Roman"/>
          <w:color w:val="000000"/>
        </w:rPr>
        <w:t xml:space="preserve"> left</w:t>
      </w:r>
      <w:r>
        <w:rPr>
          <w:rFonts w:eastAsia="Times New Roman"/>
          <w:color w:val="000000"/>
        </w:rPr>
        <w:t xml:space="preserve"> his</w:t>
      </w:r>
    </w:p>
    <w:p>
      <w:pPr>
        <w:spacing w:line="360" w:lineRule="auto"/>
        <w:ind w:firstLine="420"/>
        <w:jc w:val="left"/>
        <w:textAlignment w:val="center"/>
        <w:rPr>
          <w:color w:val="000000"/>
        </w:rPr>
      </w:pPr>
      <w:r>
        <w:rPr>
          <w:rFonts w:eastAsia="Times New Roman"/>
          <w:color w:val="000000"/>
        </w:rPr>
        <w:t xml:space="preserve"> house.</w:t>
      </w:r>
      <w:r>
        <w:rPr>
          <w:rFonts w:eastAsia="Times New Roman"/>
          <w:color w:val="000000"/>
        </w:rPr>
        <w:t xml:space="preserve"> What</w:t>
      </w:r>
      <w:r>
        <w:rPr>
          <w:rFonts w:eastAsia="Times New Roman"/>
          <w:color w:val="000000"/>
        </w:rPr>
        <w:t xml:space="preserve"> appeared</w:t>
      </w:r>
      <w:r>
        <w:rPr>
          <w:rFonts w:eastAsia="Times New Roman"/>
          <w:color w:val="000000"/>
        </w:rPr>
        <w:t xml:space="preserve"> a</w:t>
      </w:r>
      <w:r>
        <w:rPr>
          <w:rFonts w:eastAsia="Times New Roman"/>
          <w:color w:val="000000"/>
        </w:rPr>
        <w:t xml:space="preserve"> simple</w:t>
      </w:r>
      <w:r>
        <w:rPr>
          <w:rFonts w:eastAsia="Times New Roman"/>
          <w:color w:val="000000"/>
        </w:rPr>
        <w:t xml:space="preserve"> gesture</w:t>
      </w:r>
      <w:r>
        <w:rPr>
          <w:rFonts w:eastAsia="Times New Roman"/>
          <w:color w:val="000000"/>
        </w:rPr>
        <w:t xml:space="preserve"> was</w:t>
      </w:r>
      <w:r>
        <w:rPr>
          <w:rFonts w:eastAsia="Times New Roman"/>
          <w:color w:val="000000"/>
        </w:rPr>
        <w:t xml:space="preserve"> only</w:t>
      </w:r>
      <w:r>
        <w:rPr>
          <w:rFonts w:eastAsia="Times New Roman"/>
          <w:color w:val="000000"/>
        </w:rPr>
        <w:t xml:space="preserve"> possible</w:t>
      </w:r>
      <w:r>
        <w:rPr>
          <w:rFonts w:eastAsia="Times New Roman"/>
          <w:color w:val="000000"/>
        </w:rPr>
        <w:t xml:space="preserve"> because</w:t>
      </w:r>
      <w:r>
        <w:rPr>
          <w:rFonts w:eastAsia="Times New Roman"/>
          <w:color w:val="000000"/>
        </w:rPr>
        <w:t xml:space="preserve"> people</w:t>
      </w:r>
      <w:r>
        <w:rPr>
          <w:rFonts w:eastAsia="Times New Roman"/>
          <w:color w:val="000000"/>
        </w:rPr>
        <w:t xml:space="preserve"> from</w:t>
      </w:r>
      <w:r>
        <w:rPr>
          <w:rFonts w:eastAsia="Times New Roman"/>
          <w:color w:val="000000"/>
        </w:rPr>
        <w:t xml:space="preserve"> different</w:t>
      </w:r>
      <w:r>
        <w:rPr>
          <w:rFonts w:eastAsia="Times New Roman"/>
          <w:color w:val="000000"/>
        </w:rPr>
        <w:t xml:space="preserve"> walks</w:t>
      </w:r>
      <w:r>
        <w:rPr>
          <w:rFonts w:eastAsia="Times New Roman"/>
          <w:color w:val="000000"/>
        </w:rPr>
        <w:t xml:space="preserve"> of</w:t>
      </w:r>
      <w:r>
        <w:rPr>
          <w:rFonts w:eastAsia="Times New Roman"/>
          <w:color w:val="000000"/>
        </w:rPr>
        <w:t xml:space="preserve"> life</w:t>
      </w:r>
      <w:r>
        <w:rPr>
          <w:rFonts w:eastAsia="Times New Roman"/>
          <w:color w:val="000000"/>
        </w:rPr>
        <w:t xml:space="preserve"> raced</w:t>
      </w:r>
      <w:r>
        <w:rPr>
          <w:rFonts w:eastAsia="Times New Roman"/>
          <w:color w:val="000000"/>
        </w:rPr>
        <w:t xml:space="preserve"> against</w:t>
      </w:r>
      <w:r>
        <w:rPr>
          <w:rFonts w:eastAsia="Times New Roman"/>
          <w:color w:val="000000"/>
        </w:rPr>
        <w:t xml:space="preserve"> time</w:t>
      </w:r>
      <w:r>
        <w:rPr>
          <w:rFonts w:eastAsia="Times New Roman"/>
          <w:color w:val="000000"/>
        </w:rPr>
        <w:t xml:space="preserve"> to</w:t>
      </w:r>
      <w:r>
        <w:rPr>
          <w:rFonts w:eastAsia="Times New Roman"/>
          <w:color w:val="000000"/>
        </w:rPr>
        <w:t xml:space="preserve"> save</w:t>
      </w:r>
      <w:r>
        <w:rPr>
          <w:rFonts w:eastAsia="Times New Roman"/>
          <w:color w:val="000000"/>
        </w:rPr>
        <w:t xml:space="preserve"> the</w:t>
      </w:r>
      <w:r>
        <w:rPr>
          <w:rFonts w:eastAsia="Times New Roman"/>
          <w:color w:val="000000"/>
        </w:rPr>
        <w:t xml:space="preserve"> boy’s</w:t>
      </w:r>
      <w:r>
        <w:rPr>
          <w:rFonts w:eastAsia="Times New Roman"/>
          <w:color w:val="000000"/>
        </w:rPr>
        <w:t xml:space="preserve"> severed</w:t>
      </w:r>
      <w:r>
        <w:rPr>
          <w:rFonts w:eastAsia="Times New Roman"/>
          <w:color w:val="000000"/>
        </w:rPr>
        <w:t xml:space="preserve"> right</w:t>
      </w:r>
      <w:r>
        <w:rPr>
          <w:rFonts w:eastAsia="Times New Roman"/>
          <w:color w:val="000000"/>
        </w:rPr>
        <w:t xml:space="preserve"> arm</w:t>
      </w:r>
      <w:r>
        <w:rPr>
          <w:rFonts w:eastAsia="Times New Roman"/>
          <w:color w:val="000000"/>
        </w:rPr>
        <w:t xml:space="preserve"> more</w:t>
      </w:r>
      <w:r>
        <w:rPr>
          <w:rFonts w:eastAsia="Times New Roman"/>
          <w:color w:val="000000"/>
        </w:rPr>
        <w:t xml:space="preserve"> than</w:t>
      </w:r>
      <w:r>
        <w:rPr>
          <w:rFonts w:eastAsia="Times New Roman"/>
          <w:color w:val="000000"/>
        </w:rPr>
        <w:t xml:space="preserve"> two</w:t>
      </w:r>
      <w:r>
        <w:rPr>
          <w:rFonts w:eastAsia="Times New Roman"/>
          <w:color w:val="000000"/>
        </w:rPr>
        <w:t xml:space="preserve"> years</w:t>
      </w:r>
      <w:r>
        <w:rPr>
          <w:rFonts w:eastAsia="Times New Roman"/>
          <w:color w:val="000000"/>
        </w:rPr>
        <w:t xml:space="preserve"> ago.</w:t>
      </w:r>
    </w:p>
    <w:p>
      <w:pPr>
        <w:spacing w:line="360" w:lineRule="auto"/>
        <w:ind w:firstLine="420"/>
        <w:jc w:val="left"/>
        <w:textAlignment w:val="center"/>
        <w:rPr>
          <w:color w:val="000000"/>
        </w:rPr>
      </w:pPr>
      <w:r>
        <w:rPr>
          <w:rFonts w:eastAsia="Times New Roman"/>
          <w:color w:val="000000"/>
        </w:rPr>
        <w:t>On April 30, 2021, Abdulwal’s right arm was severed when it got caught in the motor of a running tractor. Realizing the complexity involved in reattaching the arm, the local hospital decided to transfer the boy to the traditional Chinese medicine hospital of Urumqi, about 1,400 kilometers away, for a surgery that had to be performed within eight hours. But by the time Abdulwal was sent to the airport in Hotan, the last flight to Urumqi that night was already on the runway and ready for takeoff.</w:t>
      </w:r>
    </w:p>
    <w:p>
      <w:pPr>
        <w:spacing w:line="360" w:lineRule="auto"/>
        <w:ind w:firstLine="420"/>
        <w:jc w:val="left"/>
        <w:textAlignment w:val="center"/>
        <w:rPr>
          <w:color w:val="000000"/>
        </w:rPr>
      </w:pPr>
      <w:r>
        <w:rPr>
          <w:rFonts w:eastAsia="Times New Roman"/>
          <w:color w:val="000000"/>
        </w:rPr>
        <w:t>Everyone knew that if Abdulwal missed the flight he would lose his right arm, and possibly his life. Air traffic control workers immediately contacted the pilots and asked them to wait, while officials at the airport rushed to arrange permission for the plane to return to the terminal and pick up the boy. With permission granted, Abdulwal and his severed arm, packed in a medical bag, were carried onboard. None of the passengers complained about the delay.</w:t>
      </w:r>
    </w:p>
    <w:p>
      <w:pPr>
        <w:spacing w:line="360" w:lineRule="auto"/>
        <w:ind w:firstLine="420"/>
        <w:jc w:val="left"/>
        <w:textAlignment w:val="center"/>
        <w:rPr>
          <w:color w:val="000000"/>
        </w:rPr>
      </w:pPr>
      <w:r>
        <w:rPr>
          <w:rFonts w:eastAsia="Times New Roman"/>
          <w:color w:val="000000"/>
        </w:rPr>
        <w:t>Once the plane landed in Urumqi a series of green channels ensured Abdulwal reached the hospital in the shortest time. The surgery started seven-and-a-half hours after the accident. His severed limb was successfully reattached and the broken bone fragments rearranged.</w:t>
      </w:r>
    </w:p>
    <w:p>
      <w:pPr>
        <w:spacing w:line="360" w:lineRule="auto"/>
        <w:ind w:firstLine="420"/>
        <w:jc w:val="left"/>
        <w:textAlignment w:val="center"/>
        <w:rPr>
          <w:color w:val="000000"/>
        </w:rPr>
      </w:pPr>
      <w:r>
        <w:rPr>
          <w:rFonts w:eastAsia="Times New Roman"/>
          <w:color w:val="000000"/>
        </w:rPr>
        <w:t>The story went viral (</w:t>
      </w:r>
      <w:r>
        <w:rPr>
          <w:rFonts w:ascii="宋体" w:hAnsi="宋体"/>
          <w:color w:val="000000"/>
        </w:rPr>
        <w:t>走红</w:t>
      </w:r>
      <w:r>
        <w:rPr>
          <w:rFonts w:eastAsia="Times New Roman"/>
          <w:color w:val="000000"/>
        </w:rPr>
        <w:t xml:space="preserve">) on social media, touching all people who could not stop praising the efforts made by so many people to save the boy. The extraordinary story inspired a film, </w:t>
      </w:r>
      <w:r>
        <w:rPr>
          <w:rFonts w:eastAsia="Times New Roman"/>
          <w:i/>
          <w:color w:val="000000"/>
        </w:rPr>
        <w:t>Ordinary Hero</w:t>
      </w:r>
      <w:r>
        <w:rPr>
          <w:rFonts w:eastAsia="Times New Roman"/>
          <w:color w:val="000000"/>
        </w:rPr>
        <w:t>, in 2022.</w:t>
      </w:r>
    </w:p>
    <w:p>
      <w:pPr>
        <w:spacing w:line="360" w:lineRule="auto"/>
        <w:ind w:firstLine="420"/>
        <w:jc w:val="left"/>
        <w:textAlignment w:val="center"/>
        <w:rPr>
          <w:color w:val="000000"/>
        </w:rPr>
      </w:pPr>
      <w:r>
        <w:rPr>
          <w:rFonts w:eastAsia="Times New Roman"/>
          <w:color w:val="000000"/>
        </w:rPr>
        <w:t>Abdulwal said he had watched the movie twice. “It reminds me of how many people have helped me. They aren’t ordinary people, but superheroes to me.” His mother said that the doctor who reattached Abdulwal’s arm often calls to check on him and give advice on recovery. “I want to be a doctor when I grow up, so that I can help others,” Abdulwal said.</w:t>
      </w:r>
    </w:p>
    <w:p>
      <w:pPr>
        <w:spacing w:line="360" w:lineRule="auto"/>
        <w:jc w:val="left"/>
        <w:textAlignment w:val="center"/>
        <w:rPr>
          <w:color w:val="000000"/>
        </w:rPr>
      </w:pPr>
      <w:r>
        <w:rPr>
          <w:color w:val="000000"/>
        </w:rPr>
        <w:t xml:space="preserve">4. </w:t>
      </w:r>
      <w:r>
        <w:rPr>
          <w:rFonts w:eastAsia="Times New Roman"/>
          <w:color w:val="000000"/>
        </w:rPr>
        <w:t>What was the key factor in the process of rescuing the boy?</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Money.</w:t>
      </w:r>
      <w:r>
        <w:rPr>
          <w:color w:val="000000"/>
        </w:rPr>
        <w:tab/>
      </w:r>
      <w:r>
        <w:rPr>
          <w:color w:val="000000"/>
        </w:rPr>
        <w:t xml:space="preserve">B. </w:t>
      </w:r>
      <w:r>
        <w:rPr>
          <w:rFonts w:eastAsia="Times New Roman"/>
          <w:color w:val="000000"/>
        </w:rPr>
        <w:t>Time</w:t>
      </w:r>
      <w:r>
        <w:rPr>
          <w:color w:val="000000"/>
        </w:rPr>
        <w:tab/>
      </w:r>
      <w:r>
        <w:rPr>
          <w:color w:val="000000"/>
        </w:rPr>
        <w:t xml:space="preserve">C. </w:t>
      </w:r>
      <w:r>
        <w:rPr>
          <w:rFonts w:eastAsia="Times New Roman"/>
          <w:color w:val="000000"/>
        </w:rPr>
        <w:t>Medicine.</w:t>
      </w:r>
      <w:r>
        <w:rPr>
          <w:color w:val="000000"/>
        </w:rPr>
        <w:tab/>
      </w:r>
      <w:r>
        <w:rPr>
          <w:color w:val="000000"/>
        </w:rPr>
        <w:t xml:space="preserve">D. </w:t>
      </w:r>
      <w:r>
        <w:rPr>
          <w:rFonts w:eastAsia="Times New Roman"/>
          <w:color w:val="000000"/>
        </w:rPr>
        <w:t>Information.</w:t>
      </w:r>
    </w:p>
    <w:p>
      <w:pPr>
        <w:spacing w:line="360" w:lineRule="auto"/>
        <w:jc w:val="left"/>
        <w:textAlignment w:val="center"/>
        <w:rPr>
          <w:color w:val="000000"/>
        </w:rPr>
        <w:sectPr>
          <w:headerReference w:type="default" r:id="rId30"/>
          <w:footerReference w:type="even" r:id="rId31"/>
          <w:footerReference w:type="default" r:id="rId32"/>
          <w:type w:val="nextPage"/>
          <w:pgSz w:w="11906" w:h="16838"/>
          <w:pgMar w:top="1440" w:right="1800" w:bottom="1440" w:left="1800" w:header="851" w:footer="992" w:gutter="0"/>
          <w:pgNumType w:start="9"/>
          <w:cols w:num="1" w:space="425"/>
          <w:titlePg w:val="0"/>
          <w:docGrid w:type="lines" w:linePitch="312" w:charSpace="0"/>
        </w:sectPr>
      </w:pPr>
      <w:r>
        <w:rPr>
          <w:color w:val="000000"/>
        </w:rPr>
        <w:t xml:space="preserve">5. </w:t>
      </w:r>
      <w:r>
        <w:rPr>
          <w:rFonts w:eastAsia="Times New Roman"/>
          <w:color w:val="000000"/>
        </w:rPr>
        <w:t>What do we know about the boy?</w:t>
      </w:r>
    </w:p>
    <w:p>
      <w:pPr>
        <w:spacing w:line="360" w:lineRule="auto"/>
        <w:jc w:val="left"/>
        <w:textAlignment w:val="center"/>
        <w:rPr>
          <w:color w:val="000000"/>
        </w:rPr>
      </w:pPr>
      <w:r>
        <w:rPr>
          <w:color w:val="000000"/>
        </w:rPr>
        <w:t xml:space="preserve">A. </w:t>
      </w:r>
      <w:r>
        <w:rPr>
          <w:rFonts w:eastAsia="Times New Roman"/>
          <w:color w:val="000000"/>
        </w:rPr>
        <w:t>He was cured in the local hospital.</w:t>
      </w:r>
    </w:p>
    <w:p>
      <w:pPr>
        <w:spacing w:line="360" w:lineRule="auto"/>
        <w:jc w:val="left"/>
        <w:textAlignment w:val="center"/>
        <w:rPr>
          <w:color w:val="000000"/>
        </w:rPr>
      </w:pPr>
      <w:r>
        <w:rPr>
          <w:color w:val="000000"/>
        </w:rPr>
        <w:t xml:space="preserve">B. </w:t>
      </w:r>
      <w:r>
        <w:rPr>
          <w:rFonts w:eastAsia="Times New Roman"/>
          <w:color w:val="000000"/>
        </w:rPr>
        <w:t>He was badly injured in an air crash.</w:t>
      </w:r>
    </w:p>
    <w:p>
      <w:pPr>
        <w:spacing w:line="360" w:lineRule="auto"/>
        <w:jc w:val="left"/>
        <w:textAlignment w:val="center"/>
        <w:rPr>
          <w:color w:val="000000"/>
        </w:rPr>
      </w:pPr>
      <w:r>
        <w:rPr>
          <w:color w:val="000000"/>
        </w:rPr>
        <w:t xml:space="preserve">C. </w:t>
      </w:r>
      <w:r>
        <w:rPr>
          <w:rFonts w:eastAsia="Times New Roman"/>
          <w:color w:val="000000"/>
        </w:rPr>
        <w:t>His arm recovered well with joint efforts.</w:t>
      </w:r>
    </w:p>
    <w:p>
      <w:pPr>
        <w:spacing w:line="360" w:lineRule="auto"/>
        <w:jc w:val="left"/>
        <w:textAlignment w:val="center"/>
        <w:rPr>
          <w:color w:val="000000"/>
        </w:rPr>
      </w:pPr>
      <w:r>
        <w:rPr>
          <w:color w:val="000000"/>
        </w:rPr>
        <w:t xml:space="preserve">D. </w:t>
      </w:r>
      <w:r>
        <w:rPr>
          <w:rFonts w:eastAsia="Times New Roman"/>
          <w:color w:val="000000"/>
        </w:rPr>
        <w:t>His surgery lasted seven and a half hours.</w:t>
      </w:r>
    </w:p>
    <w:p>
      <w:pPr>
        <w:spacing w:line="360" w:lineRule="auto"/>
        <w:jc w:val="left"/>
        <w:textAlignment w:val="center"/>
        <w:rPr>
          <w:color w:val="000000"/>
        </w:rPr>
      </w:pPr>
      <w:r>
        <w:rPr>
          <w:color w:val="000000"/>
        </w:rPr>
        <w:t xml:space="preserve">6. </w:t>
      </w:r>
      <w:r>
        <w:rPr>
          <w:rFonts w:eastAsia="Times New Roman"/>
          <w:color w:val="000000"/>
        </w:rPr>
        <w:t>Why does the doctor often call Abdulwal?</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To offer some help.</w:t>
      </w:r>
      <w:r>
        <w:rPr>
          <w:color w:val="000000"/>
        </w:rPr>
        <w:tab/>
      </w:r>
      <w:r>
        <w:rPr>
          <w:color w:val="000000"/>
        </w:rPr>
        <w:t xml:space="preserve">B. </w:t>
      </w:r>
      <w:r>
        <w:rPr>
          <w:rFonts w:eastAsia="Times New Roman"/>
          <w:color w:val="000000"/>
        </w:rPr>
        <w:t>To ask about his ambition.</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To express his sympathy.</w:t>
      </w:r>
      <w:r>
        <w:rPr>
          <w:color w:val="000000"/>
        </w:rPr>
        <w:tab/>
      </w:r>
      <w:r>
        <w:rPr>
          <w:color w:val="000000"/>
        </w:rPr>
        <w:t xml:space="preserve">D. </w:t>
      </w:r>
      <w:r>
        <w:rPr>
          <w:rFonts w:eastAsia="Times New Roman"/>
          <w:color w:val="000000"/>
        </w:rPr>
        <w:t>To check on his recovery.</w:t>
      </w:r>
    </w:p>
    <w:p>
      <w:pPr>
        <w:spacing w:line="360" w:lineRule="auto"/>
        <w:jc w:val="left"/>
        <w:textAlignment w:val="center"/>
        <w:rPr>
          <w:color w:val="000000"/>
        </w:rPr>
      </w:pPr>
      <w:r>
        <w:rPr>
          <w:color w:val="000000"/>
        </w:rPr>
        <w:t xml:space="preserve">7. </w:t>
      </w:r>
      <w:r>
        <w:rPr>
          <w:rFonts w:eastAsia="Times New Roman"/>
          <w:color w:val="000000"/>
        </w:rPr>
        <w:t>Where is the text most probably taken from?</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A news report.</w:t>
      </w:r>
      <w:r>
        <w:rPr>
          <w:color w:val="000000"/>
        </w:rPr>
        <w:tab/>
      </w:r>
      <w:r>
        <w:rPr>
          <w:color w:val="000000"/>
        </w:rPr>
        <w:t xml:space="preserve">B. </w:t>
      </w:r>
      <w:r>
        <w:rPr>
          <w:rFonts w:eastAsia="Times New Roman"/>
          <w:color w:val="000000"/>
        </w:rPr>
        <w:t>A film review.</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A medical magazine.</w:t>
      </w:r>
      <w:r>
        <w:rPr>
          <w:color w:val="000000"/>
        </w:rPr>
        <w:tab/>
      </w:r>
      <w:r>
        <w:rPr>
          <w:color w:val="000000"/>
        </w:rPr>
        <w:t xml:space="preserve">D. </w:t>
      </w:r>
      <w:r>
        <w:rPr>
          <w:rFonts w:eastAsia="Times New Roman"/>
          <w:color w:val="000000"/>
        </w:rPr>
        <w:t>A biography.</w:t>
      </w:r>
    </w:p>
    <w:p>
      <w:pPr>
        <w:spacing w:line="285" w:lineRule="auto"/>
        <w:jc w:val="center"/>
        <w:textAlignment w:val="center"/>
        <w:rPr>
          <w:color w:val="000000"/>
        </w:rPr>
      </w:pPr>
      <w:r>
        <w:rPr>
          <w:rFonts w:eastAsia="Times New Roman"/>
          <w:b/>
          <w:color w:val="000000"/>
          <w:sz w:val="24"/>
        </w:rPr>
        <w:t>C</w:t>
      </w:r>
    </w:p>
    <w:p>
      <w:pPr>
        <w:spacing w:line="360" w:lineRule="auto"/>
        <w:ind w:firstLine="420"/>
        <w:textAlignment w:val="center"/>
        <w:rPr>
          <w:color w:val="000000"/>
        </w:rPr>
      </w:pPr>
      <w:r>
        <w:rPr>
          <w:rFonts w:eastAsia="Times New Roman"/>
          <w:color w:val="000000"/>
        </w:rPr>
        <w:t>Britain has a stubborn enemy called the “devil plant” the Japanese knotweed (</w:t>
      </w:r>
      <w:r>
        <w:rPr>
          <w:rFonts w:ascii="宋体" w:hAnsi="宋体"/>
          <w:color w:val="000000"/>
        </w:rPr>
        <w:t>虎杖</w:t>
      </w:r>
      <w:r>
        <w:rPr>
          <w:rFonts w:eastAsia="Times New Roman"/>
          <w:color w:val="000000"/>
        </w:rPr>
        <w:t>). The name originated in Japan, but it became a promoter behind a plant disaster in Britain. Initially it was introduced to England as a landscape plant. However, over time it has evolved into a harsh plant difficult to control.</w:t>
      </w:r>
    </w:p>
    <w:p>
      <w:pPr>
        <w:spacing w:line="360" w:lineRule="auto"/>
        <w:ind w:firstLine="420"/>
        <w:textAlignment w:val="center"/>
        <w:rPr>
          <w:color w:val="000000"/>
        </w:rPr>
      </w:pPr>
      <w:r>
        <w:rPr>
          <w:rFonts w:eastAsia="Times New Roman"/>
          <w:color w:val="000000"/>
        </w:rPr>
        <w:t>The plant is disreputable (</w:t>
      </w:r>
      <w:r>
        <w:rPr>
          <w:rFonts w:ascii="宋体" w:hAnsi="宋体"/>
          <w:color w:val="000000"/>
        </w:rPr>
        <w:t>坏名声的</w:t>
      </w:r>
      <w:r>
        <w:rPr>
          <w:rFonts w:eastAsia="Times New Roman"/>
          <w:color w:val="000000"/>
        </w:rPr>
        <w:t xml:space="preserve">) mainly because of its strong ability to survive. The Japanese knotweed can grow at an amazing speed. What’s more, Japan’s knotweed is </w:t>
      </w:r>
      <w:r>
        <w:rPr>
          <w:rFonts w:eastAsia="Times New Roman"/>
          <w:b/>
          <w:color w:val="000000"/>
          <w:u w:val="single"/>
        </w:rPr>
        <w:t>penetrating</w:t>
      </w:r>
      <w:r>
        <w:rPr>
          <w:rFonts w:eastAsia="Times New Roman"/>
          <w:color w:val="000000"/>
        </w:rPr>
        <w:t>. As long as you give it a small gap, it can follow it and make rapid growth. This gap may be a crack in the road, or a wall crack in the house, and even some Japanese knotweed will start to grow from the foundation of the house, gradually “destroy” the whole house. Such an invasion (</w:t>
      </w:r>
      <w:r>
        <w:rPr>
          <w:rFonts w:ascii="宋体" w:hAnsi="宋体"/>
          <w:color w:val="000000"/>
        </w:rPr>
        <w:t>入侵</w:t>
      </w:r>
      <w:r>
        <w:rPr>
          <w:rFonts w:eastAsia="Times New Roman"/>
          <w:color w:val="000000"/>
        </w:rPr>
        <w:t>) is a nightmare for the British. The British simply love and hate the plant, but so far, they are still unable to find an effective way to remove it.</w:t>
      </w:r>
    </w:p>
    <w:p>
      <w:pPr>
        <w:spacing w:line="360" w:lineRule="auto"/>
        <w:ind w:firstLine="420"/>
        <w:textAlignment w:val="center"/>
        <w:rPr>
          <w:color w:val="000000"/>
        </w:rPr>
        <w:sectPr>
          <w:headerReference w:type="default" r:id="rId33"/>
          <w:footerReference w:type="even" r:id="rId34"/>
          <w:footerReference w:type="default" r:id="rId35"/>
          <w:type w:val="nextPage"/>
          <w:pgSz w:w="11906" w:h="16838"/>
          <w:pgMar w:top="1440" w:right="1800" w:bottom="1440" w:left="1800" w:header="851" w:footer="992" w:gutter="0"/>
          <w:pgNumType w:start="10"/>
          <w:cols w:num="1" w:space="425"/>
          <w:titlePg w:val="0"/>
          <w:docGrid w:type="lines" w:linePitch="312" w:charSpace="0"/>
        </w:sectPr>
      </w:pPr>
      <w:r>
        <w:rPr>
          <w:rFonts w:eastAsia="Times New Roman"/>
          <w:color w:val="000000"/>
        </w:rPr>
        <w:t>Fortunately,</w:t>
      </w:r>
      <w:r>
        <w:rPr>
          <w:rFonts w:eastAsia="Times New Roman"/>
          <w:color w:val="000000"/>
        </w:rPr>
        <w:t xml:space="preserve"> China’s</w:t>
      </w:r>
      <w:r>
        <w:rPr>
          <w:rFonts w:eastAsia="Times New Roman"/>
          <w:color w:val="000000"/>
        </w:rPr>
        <w:t xml:space="preserve"> knotweed</w:t>
      </w:r>
      <w:r>
        <w:rPr>
          <w:rFonts w:eastAsia="Times New Roman"/>
          <w:color w:val="000000"/>
        </w:rPr>
        <w:t xml:space="preserve"> is</w:t>
      </w:r>
      <w:r>
        <w:rPr>
          <w:rFonts w:eastAsia="Times New Roman"/>
          <w:color w:val="000000"/>
        </w:rPr>
        <w:t xml:space="preserve"> not</w:t>
      </w:r>
      <w:r>
        <w:rPr>
          <w:rFonts w:eastAsia="Times New Roman"/>
          <w:color w:val="000000"/>
        </w:rPr>
        <w:t xml:space="preserve"> identical</w:t>
      </w:r>
      <w:r>
        <w:rPr>
          <w:rFonts w:eastAsia="Times New Roman"/>
          <w:color w:val="000000"/>
        </w:rPr>
        <w:t xml:space="preserve"> to</w:t>
      </w:r>
      <w:r>
        <w:rPr>
          <w:rFonts w:eastAsia="Times New Roman"/>
          <w:color w:val="000000"/>
        </w:rPr>
        <w:t xml:space="preserve"> Japan’s,</w:t>
      </w:r>
      <w:r>
        <w:rPr>
          <w:rFonts w:eastAsia="Times New Roman"/>
          <w:color w:val="000000"/>
        </w:rPr>
        <w:t xml:space="preserve"> and</w:t>
      </w:r>
      <w:r>
        <w:rPr>
          <w:rFonts w:eastAsia="Times New Roman"/>
          <w:color w:val="000000"/>
        </w:rPr>
        <w:t xml:space="preserve"> in</w:t>
      </w:r>
      <w:r>
        <w:rPr>
          <w:rFonts w:eastAsia="Times New Roman"/>
          <w:color w:val="000000"/>
        </w:rPr>
        <w:t xml:space="preserve"> the</w:t>
      </w:r>
      <w:r>
        <w:rPr>
          <w:rFonts w:eastAsia="Times New Roman"/>
          <w:color w:val="000000"/>
        </w:rPr>
        <w:t xml:space="preserve"> China’s</w:t>
      </w:r>
      <w:r>
        <w:rPr>
          <w:rFonts w:eastAsia="Times New Roman"/>
          <w:color w:val="000000"/>
        </w:rPr>
        <w:t xml:space="preserve"> ecosystem,</w:t>
      </w:r>
      <w:r>
        <w:rPr>
          <w:rFonts w:eastAsia="Times New Roman"/>
          <w:color w:val="000000"/>
        </w:rPr>
        <w:t xml:space="preserve"> there</w:t>
      </w:r>
      <w:r>
        <w:rPr>
          <w:rFonts w:eastAsia="Times New Roman"/>
          <w:color w:val="000000"/>
        </w:rPr>
        <w:t xml:space="preserve"> are</w:t>
      </w:r>
      <w:r>
        <w:rPr>
          <w:rFonts w:eastAsia="Times New Roman"/>
          <w:color w:val="000000"/>
        </w:rPr>
        <w:t xml:space="preserve"> many</w:t>
      </w:r>
      <w:r>
        <w:rPr>
          <w:rFonts w:eastAsia="Times New Roman"/>
          <w:color w:val="000000"/>
        </w:rPr>
        <w:t xml:space="preserve"> natural</w:t>
      </w:r>
      <w:r>
        <w:rPr>
          <w:rFonts w:eastAsia="Times New Roman"/>
          <w:color w:val="000000"/>
        </w:rPr>
        <w:t xml:space="preserve"> enemies</w:t>
      </w:r>
      <w:r>
        <w:rPr>
          <w:rFonts w:eastAsia="Times New Roman"/>
          <w:color w:val="000000"/>
        </w:rPr>
        <w:t xml:space="preserve"> against</w:t>
      </w:r>
      <w:r>
        <w:rPr>
          <w:rFonts w:eastAsia="Times New Roman"/>
          <w:color w:val="000000"/>
        </w:rPr>
        <w:t xml:space="preserve"> it.</w:t>
      </w:r>
      <w:r>
        <w:rPr>
          <w:rFonts w:eastAsia="Times New Roman"/>
          <w:color w:val="000000"/>
        </w:rPr>
        <w:t xml:space="preserve"> As</w:t>
      </w:r>
      <w:r>
        <w:rPr>
          <w:rFonts w:eastAsia="Times New Roman"/>
          <w:color w:val="000000"/>
        </w:rPr>
        <w:t xml:space="preserve"> a</w:t>
      </w:r>
      <w:r>
        <w:rPr>
          <w:rFonts w:eastAsia="Times New Roman"/>
          <w:color w:val="000000"/>
        </w:rPr>
        <w:t xml:space="preserve"> result,</w:t>
      </w:r>
      <w:r>
        <w:rPr>
          <w:rFonts w:eastAsia="Times New Roman"/>
          <w:color w:val="000000"/>
        </w:rPr>
        <w:t xml:space="preserve"> China</w:t>
      </w:r>
      <w:r>
        <w:rPr>
          <w:rFonts w:eastAsia="Times New Roman"/>
          <w:color w:val="000000"/>
        </w:rPr>
        <w:t xml:space="preserve"> has</w:t>
      </w:r>
      <w:r>
        <w:rPr>
          <w:rFonts w:eastAsia="Times New Roman"/>
          <w:color w:val="000000"/>
        </w:rPr>
        <w:t xml:space="preserve"> not</w:t>
      </w:r>
      <w:r>
        <w:rPr>
          <w:rFonts w:eastAsia="Times New Roman"/>
          <w:color w:val="000000"/>
        </w:rPr>
        <w:t xml:space="preserve"> experienced</w:t>
      </w:r>
      <w:r>
        <w:rPr>
          <w:rFonts w:eastAsia="Times New Roman"/>
          <w:color w:val="000000"/>
        </w:rPr>
        <w:t xml:space="preserve"> a</w:t>
      </w:r>
      <w:r>
        <w:rPr>
          <w:rFonts w:eastAsia="Times New Roman"/>
          <w:color w:val="000000"/>
        </w:rPr>
        <w:t xml:space="preserve"> knotweed</w:t>
      </w:r>
      <w:r>
        <w:rPr>
          <w:rFonts w:eastAsia="Times New Roman"/>
          <w:color w:val="000000"/>
        </w:rPr>
        <w:t xml:space="preserve"> invasion</w:t>
      </w:r>
      <w:r>
        <w:rPr>
          <w:rFonts w:eastAsia="Times New Roman"/>
          <w:color w:val="000000"/>
        </w:rPr>
        <w:t xml:space="preserve"> as</w:t>
      </w:r>
      <w:r>
        <w:rPr>
          <w:rFonts w:eastAsia="Times New Roman"/>
          <w:color w:val="000000"/>
        </w:rPr>
        <w:t xml:space="preserve"> severe</w:t>
      </w:r>
      <w:r>
        <w:rPr>
          <w:rFonts w:eastAsia="Times New Roman"/>
          <w:color w:val="000000"/>
        </w:rPr>
        <w:t xml:space="preserve"> as</w:t>
      </w:r>
      <w:r>
        <w:rPr>
          <w:rFonts w:eastAsia="Times New Roman"/>
          <w:color w:val="000000"/>
        </w:rPr>
        <w:t xml:space="preserve"> Britain.</w:t>
      </w:r>
      <w:r>
        <w:rPr>
          <w:rFonts w:eastAsia="Times New Roman"/>
          <w:color w:val="000000"/>
        </w:rPr>
        <w:t xml:space="preserve"> Additionally,</w:t>
      </w:r>
      <w:r>
        <w:rPr>
          <w:rFonts w:eastAsia="Times New Roman"/>
          <w:color w:val="000000"/>
        </w:rPr>
        <w:t xml:space="preserve"> its</w:t>
      </w:r>
      <w:r>
        <w:rPr>
          <w:rFonts w:eastAsia="Times New Roman"/>
          <w:color w:val="000000"/>
        </w:rPr>
        <w:t xml:space="preserve"> tender</w:t>
      </w:r>
      <w:r>
        <w:rPr>
          <w:rFonts w:eastAsia="Times New Roman"/>
          <w:color w:val="000000"/>
        </w:rPr>
        <w:t xml:space="preserve"> stem</w:t>
      </w:r>
      <w:r>
        <w:rPr>
          <w:rFonts w:eastAsia="Times New Roman"/>
          <w:color w:val="000000"/>
        </w:rPr>
        <w:t xml:space="preserve"> can</w:t>
      </w:r>
      <w:r>
        <w:rPr>
          <w:rFonts w:eastAsia="Times New Roman"/>
          <w:color w:val="000000"/>
        </w:rPr>
        <w:t xml:space="preserve"> be</w:t>
      </w:r>
      <w:r>
        <w:rPr>
          <w:rFonts w:eastAsia="Times New Roman"/>
          <w:color w:val="000000"/>
        </w:rPr>
        <w:t xml:space="preserve"> made</w:t>
      </w:r>
      <w:r>
        <w:rPr>
          <w:rFonts w:eastAsia="Times New Roman"/>
          <w:color w:val="000000"/>
        </w:rPr>
        <w:t xml:space="preserve"> into</w:t>
      </w:r>
      <w:r>
        <w:rPr>
          <w:rFonts w:eastAsia="Times New Roman"/>
          <w:color w:val="000000"/>
        </w:rPr>
        <w:t xml:space="preserve"> delicious</w:t>
      </w:r>
      <w:r>
        <w:rPr>
          <w:rFonts w:eastAsia="Times New Roman"/>
          <w:color w:val="000000"/>
        </w:rPr>
        <w:t xml:space="preserve"> food.</w:t>
      </w:r>
      <w:r>
        <w:rPr>
          <w:rFonts w:eastAsia="Times New Roman"/>
          <w:color w:val="000000"/>
        </w:rPr>
        <w:t xml:space="preserve"> The</w:t>
      </w:r>
      <w:r>
        <w:rPr>
          <w:rFonts w:eastAsia="Times New Roman"/>
          <w:color w:val="000000"/>
        </w:rPr>
        <w:t xml:space="preserve"> root</w:t>
      </w:r>
      <w:r>
        <w:rPr>
          <w:rFonts w:eastAsia="Times New Roman"/>
          <w:color w:val="000000"/>
        </w:rPr>
        <w:t xml:space="preserve"> of</w:t>
      </w:r>
    </w:p>
    <w:p>
      <w:pPr>
        <w:spacing w:line="360" w:lineRule="auto"/>
        <w:ind w:firstLine="420"/>
        <w:textAlignment w:val="center"/>
        <w:rPr>
          <w:color w:val="000000"/>
        </w:rPr>
      </w:pPr>
      <w:r>
        <w:rPr>
          <w:rFonts w:eastAsia="Times New Roman"/>
          <w:color w:val="000000"/>
        </w:rPr>
        <w:t xml:space="preserve"> knotweed</w:t>
      </w:r>
      <w:r>
        <w:rPr>
          <w:rFonts w:eastAsia="Times New Roman"/>
          <w:color w:val="000000"/>
        </w:rPr>
        <w:t xml:space="preserve"> is</w:t>
      </w:r>
      <w:r>
        <w:rPr>
          <w:rFonts w:eastAsia="Times New Roman"/>
          <w:color w:val="000000"/>
        </w:rPr>
        <w:t xml:space="preserve"> a</w:t>
      </w:r>
      <w:r>
        <w:rPr>
          <w:rFonts w:eastAsia="Times New Roman"/>
          <w:color w:val="000000"/>
        </w:rPr>
        <w:t xml:space="preserve"> very</w:t>
      </w:r>
      <w:r>
        <w:rPr>
          <w:rFonts w:eastAsia="Times New Roman"/>
          <w:color w:val="000000"/>
        </w:rPr>
        <w:t xml:space="preserve"> good</w:t>
      </w:r>
      <w:r>
        <w:rPr>
          <w:rFonts w:eastAsia="Times New Roman"/>
          <w:color w:val="000000"/>
        </w:rPr>
        <w:t xml:space="preserve"> Chinese</w:t>
      </w:r>
      <w:r>
        <w:rPr>
          <w:rFonts w:eastAsia="Times New Roman"/>
          <w:color w:val="000000"/>
        </w:rPr>
        <w:t xml:space="preserve"> medicine.</w:t>
      </w:r>
      <w:r>
        <w:rPr>
          <w:rFonts w:eastAsia="Times New Roman"/>
          <w:color w:val="000000"/>
        </w:rPr>
        <w:t xml:space="preserve"> Therefore,</w:t>
      </w:r>
      <w:r>
        <w:rPr>
          <w:rFonts w:eastAsia="Times New Roman"/>
          <w:color w:val="000000"/>
        </w:rPr>
        <w:t xml:space="preserve"> in</w:t>
      </w:r>
      <w:r>
        <w:rPr>
          <w:rFonts w:eastAsia="Times New Roman"/>
          <w:color w:val="000000"/>
        </w:rPr>
        <w:t xml:space="preserve"> some</w:t>
      </w:r>
      <w:r>
        <w:rPr>
          <w:rFonts w:eastAsia="Times New Roman"/>
          <w:color w:val="000000"/>
        </w:rPr>
        <w:t xml:space="preserve"> places</w:t>
      </w:r>
      <w:r>
        <w:rPr>
          <w:rFonts w:eastAsia="Times New Roman"/>
          <w:color w:val="000000"/>
        </w:rPr>
        <w:t xml:space="preserve"> there’s</w:t>
      </w:r>
      <w:r>
        <w:rPr>
          <w:rFonts w:eastAsia="Times New Roman"/>
          <w:color w:val="000000"/>
        </w:rPr>
        <w:t xml:space="preserve"> also</w:t>
      </w:r>
      <w:r>
        <w:rPr>
          <w:rFonts w:eastAsia="Times New Roman"/>
          <w:color w:val="000000"/>
        </w:rPr>
        <w:t xml:space="preserve"> a</w:t>
      </w:r>
      <w:r>
        <w:rPr>
          <w:rFonts w:eastAsia="Times New Roman"/>
          <w:color w:val="000000"/>
        </w:rPr>
        <w:t xml:space="preserve"> need</w:t>
      </w:r>
      <w:r>
        <w:rPr>
          <w:rFonts w:eastAsia="Times New Roman"/>
          <w:color w:val="000000"/>
        </w:rPr>
        <w:t xml:space="preserve"> to</w:t>
      </w:r>
      <w:r>
        <w:rPr>
          <w:rFonts w:eastAsia="Times New Roman"/>
          <w:color w:val="000000"/>
        </w:rPr>
        <w:t xml:space="preserve"> plant</w:t>
      </w:r>
      <w:r>
        <w:rPr>
          <w:rFonts w:eastAsia="Times New Roman"/>
          <w:color w:val="000000"/>
        </w:rPr>
        <w:t xml:space="preserve"> knotweed,</w:t>
      </w:r>
      <w:r>
        <w:rPr>
          <w:rFonts w:eastAsia="Times New Roman"/>
          <w:color w:val="000000"/>
        </w:rPr>
        <w:t xml:space="preserve"> to</w:t>
      </w:r>
      <w:r>
        <w:rPr>
          <w:rFonts w:eastAsia="Times New Roman"/>
          <w:color w:val="000000"/>
        </w:rPr>
        <w:t xml:space="preserve"> obtain</w:t>
      </w:r>
      <w:r>
        <w:rPr>
          <w:rFonts w:eastAsia="Times New Roman"/>
          <w:color w:val="000000"/>
        </w:rPr>
        <w:t xml:space="preserve"> economic</w:t>
      </w:r>
      <w:r>
        <w:rPr>
          <w:rFonts w:eastAsia="Times New Roman"/>
          <w:color w:val="000000"/>
        </w:rPr>
        <w:t xml:space="preserve"> benefits.</w:t>
      </w:r>
    </w:p>
    <w:p>
      <w:pPr>
        <w:spacing w:line="360" w:lineRule="auto"/>
        <w:ind w:firstLine="420"/>
        <w:textAlignment w:val="center"/>
        <w:rPr>
          <w:color w:val="000000"/>
        </w:rPr>
      </w:pPr>
      <w:r>
        <w:rPr>
          <w:rFonts w:eastAsia="Times New Roman"/>
          <w:color w:val="000000"/>
        </w:rPr>
        <w:t>This case gives us a profound inspiration that it is important to be careful when introducing alien species and to fully understand the characteristics of plants or animals and the effects they may cause in a new environment, otherwise it may be easy to spend a huge amount of money every year to clean up the Japanese knotweed, as in the UK.</w:t>
      </w:r>
    </w:p>
    <w:p>
      <w:pPr>
        <w:spacing w:line="360" w:lineRule="auto"/>
        <w:jc w:val="left"/>
        <w:textAlignment w:val="center"/>
        <w:rPr>
          <w:color w:val="000000"/>
        </w:rPr>
      </w:pPr>
      <w:r>
        <w:rPr>
          <w:color w:val="000000"/>
        </w:rPr>
        <w:t xml:space="preserve">8. </w:t>
      </w:r>
      <w:r>
        <w:rPr>
          <w:rFonts w:eastAsia="Times New Roman"/>
          <w:color w:val="000000"/>
        </w:rPr>
        <w:t>Why did Britain bring in Japanese knotweed at first?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To make profits.</w:t>
      </w:r>
      <w:r>
        <w:rPr>
          <w:color w:val="000000"/>
        </w:rPr>
        <w:tab/>
      </w:r>
      <w:r>
        <w:rPr>
          <w:color w:val="000000"/>
        </w:rPr>
        <w:t xml:space="preserve">B. </w:t>
      </w:r>
      <w:r>
        <w:rPr>
          <w:rFonts w:eastAsia="Times New Roman"/>
          <w:color w:val="000000"/>
        </w:rPr>
        <w:t>For decoration.</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For scientific research.</w:t>
      </w:r>
      <w:r>
        <w:rPr>
          <w:color w:val="000000"/>
        </w:rPr>
        <w:tab/>
      </w:r>
      <w:r>
        <w:rPr>
          <w:color w:val="000000"/>
        </w:rPr>
        <w:t xml:space="preserve">D. </w:t>
      </w:r>
      <w:r>
        <w:rPr>
          <w:rFonts w:eastAsia="Times New Roman"/>
          <w:color w:val="000000"/>
        </w:rPr>
        <w:t>To promote biodiversity.</w:t>
      </w:r>
    </w:p>
    <w:p>
      <w:pPr>
        <w:spacing w:line="360" w:lineRule="auto"/>
        <w:jc w:val="left"/>
        <w:textAlignment w:val="center"/>
        <w:rPr>
          <w:color w:val="000000"/>
        </w:rPr>
      </w:pPr>
      <w:r>
        <w:rPr>
          <w:color w:val="000000"/>
        </w:rPr>
        <w:t xml:space="preserve">9. </w:t>
      </w:r>
      <w:r>
        <w:rPr>
          <w:rFonts w:eastAsia="Times New Roman"/>
          <w:color w:val="000000"/>
        </w:rPr>
        <w:t>What does the underlined word “penetrating” mean in paragraph 2?</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Fading away.</w:t>
      </w:r>
      <w:r>
        <w:rPr>
          <w:color w:val="000000"/>
        </w:rPr>
        <w:tab/>
      </w:r>
      <w:r>
        <w:rPr>
          <w:color w:val="000000"/>
        </w:rPr>
        <w:t xml:space="preserve">B. </w:t>
      </w:r>
      <w:r>
        <w:rPr>
          <w:rFonts w:eastAsia="Times New Roman"/>
          <w:color w:val="000000"/>
        </w:rPr>
        <w:t>Dying out.</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Multiplying rapidly.</w:t>
      </w:r>
      <w:r>
        <w:rPr>
          <w:color w:val="000000"/>
        </w:rPr>
        <w:tab/>
      </w:r>
      <w:r>
        <w:rPr>
          <w:color w:val="000000"/>
        </w:rPr>
        <w:t xml:space="preserve">D. </w:t>
      </w:r>
      <w:r>
        <w:rPr>
          <w:rFonts w:eastAsia="Times New Roman"/>
          <w:color w:val="000000"/>
        </w:rPr>
        <w:t>Growing steadily.</w:t>
      </w:r>
    </w:p>
    <w:p>
      <w:pPr>
        <w:spacing w:line="360" w:lineRule="auto"/>
        <w:jc w:val="left"/>
        <w:textAlignment w:val="center"/>
        <w:rPr>
          <w:color w:val="000000"/>
        </w:rPr>
      </w:pPr>
      <w:r>
        <w:rPr>
          <w:color w:val="000000"/>
        </w:rPr>
        <w:t xml:space="preserve">10. </w:t>
      </w:r>
      <w:r>
        <w:rPr>
          <w:rFonts w:eastAsia="Times New Roman"/>
          <w:color w:val="000000"/>
        </w:rPr>
        <w:t>What can we infer from paragraph 3?</w:t>
      </w:r>
    </w:p>
    <w:p>
      <w:pPr>
        <w:spacing w:line="360" w:lineRule="auto"/>
        <w:jc w:val="left"/>
        <w:textAlignment w:val="center"/>
        <w:rPr>
          <w:color w:val="000000"/>
        </w:rPr>
      </w:pPr>
      <w:r>
        <w:rPr>
          <w:color w:val="000000"/>
        </w:rPr>
        <w:t xml:space="preserve">A. </w:t>
      </w:r>
      <w:r>
        <w:rPr>
          <w:rFonts w:eastAsia="Times New Roman"/>
          <w:color w:val="000000"/>
        </w:rPr>
        <w:t>China’s ecosystem is not damaged by knotweed.</w:t>
      </w:r>
    </w:p>
    <w:p>
      <w:pPr>
        <w:spacing w:line="360" w:lineRule="auto"/>
        <w:jc w:val="left"/>
        <w:textAlignment w:val="center"/>
        <w:rPr>
          <w:color w:val="000000"/>
        </w:rPr>
      </w:pPr>
      <w:r>
        <w:rPr>
          <w:color w:val="000000"/>
        </w:rPr>
        <w:t xml:space="preserve">B. </w:t>
      </w:r>
      <w:r>
        <w:rPr>
          <w:rFonts w:eastAsia="Times New Roman"/>
          <w:color w:val="000000"/>
        </w:rPr>
        <w:t>Knotweed is in great demand in the whole China.</w:t>
      </w:r>
    </w:p>
    <w:p>
      <w:pPr>
        <w:spacing w:line="360" w:lineRule="auto"/>
        <w:jc w:val="left"/>
        <w:textAlignment w:val="center"/>
        <w:rPr>
          <w:color w:val="000000"/>
        </w:rPr>
      </w:pPr>
      <w:r>
        <w:rPr>
          <w:color w:val="000000"/>
        </w:rPr>
        <w:t xml:space="preserve">C. </w:t>
      </w:r>
      <w:r>
        <w:rPr>
          <w:rFonts w:eastAsia="Times New Roman"/>
          <w:color w:val="000000"/>
        </w:rPr>
        <w:t>Knotweed has made most of the Chinese people rich.</w:t>
      </w:r>
    </w:p>
    <w:p>
      <w:pPr>
        <w:spacing w:line="360" w:lineRule="auto"/>
        <w:jc w:val="left"/>
        <w:textAlignment w:val="center"/>
        <w:rPr>
          <w:color w:val="000000"/>
        </w:rPr>
      </w:pPr>
      <w:r>
        <w:rPr>
          <w:color w:val="000000"/>
        </w:rPr>
        <w:t xml:space="preserve">D. </w:t>
      </w:r>
      <w:r>
        <w:rPr>
          <w:rFonts w:eastAsia="Times New Roman"/>
          <w:color w:val="000000"/>
        </w:rPr>
        <w:t>Chinese medicine includes knotweed’s stems and roots.</w:t>
      </w:r>
    </w:p>
    <w:p>
      <w:pPr>
        <w:spacing w:line="360" w:lineRule="auto"/>
        <w:jc w:val="left"/>
        <w:textAlignment w:val="center"/>
        <w:rPr>
          <w:color w:val="000000"/>
        </w:rPr>
      </w:pPr>
      <w:r>
        <w:rPr>
          <w:color w:val="000000"/>
        </w:rPr>
        <w:t xml:space="preserve">11. </w:t>
      </w:r>
      <w:r>
        <w:rPr>
          <w:rFonts w:eastAsia="Times New Roman"/>
          <w:color w:val="000000"/>
        </w:rPr>
        <w:t>What’s the best title for the text?</w:t>
      </w:r>
    </w:p>
    <w:p>
      <w:pPr>
        <w:spacing w:line="360" w:lineRule="auto"/>
        <w:jc w:val="left"/>
        <w:textAlignment w:val="center"/>
        <w:rPr>
          <w:color w:val="000000"/>
        </w:rPr>
      </w:pPr>
      <w:r>
        <w:rPr>
          <w:color w:val="000000"/>
        </w:rPr>
        <w:t xml:space="preserve">A. </w:t>
      </w:r>
      <w:r>
        <w:rPr>
          <w:rFonts w:eastAsia="Times New Roman"/>
          <w:color w:val="000000"/>
        </w:rPr>
        <w:t>A Natural Phenomenon We Know</w:t>
      </w:r>
    </w:p>
    <w:p>
      <w:pPr>
        <w:spacing w:line="360" w:lineRule="auto"/>
        <w:jc w:val="left"/>
        <w:textAlignment w:val="center"/>
        <w:rPr>
          <w:color w:val="000000"/>
        </w:rPr>
      </w:pPr>
      <w:r>
        <w:rPr>
          <w:color w:val="000000"/>
        </w:rPr>
        <w:t xml:space="preserve">B. </w:t>
      </w:r>
      <w:r>
        <w:rPr>
          <w:rFonts w:eastAsia="Times New Roman"/>
          <w:color w:val="000000"/>
        </w:rPr>
        <w:t>A Plant That People Love and Hate</w:t>
      </w:r>
    </w:p>
    <w:p>
      <w:pPr>
        <w:spacing w:line="360" w:lineRule="auto"/>
        <w:jc w:val="left"/>
        <w:textAlignment w:val="center"/>
        <w:rPr>
          <w:color w:val="000000"/>
        </w:rPr>
      </w:pPr>
      <w:r>
        <w:rPr>
          <w:color w:val="000000"/>
        </w:rPr>
        <w:t xml:space="preserve">C. </w:t>
      </w:r>
      <w:r>
        <w:rPr>
          <w:rFonts w:eastAsia="Times New Roman"/>
          <w:color w:val="000000"/>
        </w:rPr>
        <w:t>Alien Species’ Effect on the Local Economy</w:t>
      </w:r>
    </w:p>
    <w:p>
      <w:pPr>
        <w:spacing w:line="360" w:lineRule="auto"/>
        <w:jc w:val="left"/>
        <w:textAlignment w:val="center"/>
        <w:rPr>
          <w:color w:val="000000"/>
        </w:rPr>
      </w:pPr>
      <w:r>
        <w:rPr>
          <w:color w:val="000000"/>
        </w:rPr>
        <w:t xml:space="preserve">D. </w:t>
      </w:r>
      <w:r>
        <w:rPr>
          <w:rFonts w:eastAsia="Times New Roman"/>
          <w:color w:val="000000"/>
        </w:rPr>
        <w:t>The Fight Against Invasive Plants and Animals</w:t>
      </w:r>
    </w:p>
    <w:p>
      <w:pPr>
        <w:spacing w:line="285" w:lineRule="auto"/>
        <w:jc w:val="center"/>
        <w:textAlignment w:val="center"/>
        <w:rPr>
          <w:color w:val="000000"/>
        </w:rPr>
        <w:sectPr>
          <w:headerReference w:type="default" r:id="rId36"/>
          <w:footerReference w:type="even" r:id="rId37"/>
          <w:footerReference w:type="default" r:id="rId38"/>
          <w:type w:val="nextPage"/>
          <w:pgSz w:w="11906" w:h="16838"/>
          <w:pgMar w:top="1440" w:right="1800" w:bottom="1440" w:left="1800" w:header="851" w:footer="992" w:gutter="0"/>
          <w:pgNumType w:start="11"/>
          <w:cols w:num="1" w:space="425"/>
          <w:titlePg w:val="0"/>
          <w:docGrid w:type="lines" w:linePitch="312" w:charSpace="0"/>
        </w:sectPr>
      </w:pPr>
      <w:r>
        <w:rPr>
          <w:rFonts w:eastAsia="Times New Roman"/>
          <w:b/>
          <w:color w:val="000000"/>
          <w:sz w:val="24"/>
        </w:rPr>
        <w:t>D</w:t>
      </w:r>
    </w:p>
    <w:p>
      <w:pPr>
        <w:spacing w:line="360" w:lineRule="auto"/>
        <w:ind w:firstLine="420"/>
        <w:jc w:val="left"/>
        <w:textAlignment w:val="center"/>
        <w:rPr>
          <w:color w:val="000000"/>
        </w:rPr>
      </w:pPr>
      <w:r>
        <w:rPr>
          <w:rFonts w:eastAsia="Times New Roman"/>
          <w:color w:val="000000"/>
        </w:rPr>
        <w:t xml:space="preserve">Undoubtedly, music can comfort the soul for some, and it could also be a temporary reliever for physical pain. Listening to favorite songs could reduce people’s sensibility of pain, according to a new study published in the journal </w:t>
      </w:r>
      <w:r>
        <w:rPr>
          <w:rFonts w:eastAsia="Times New Roman"/>
          <w:i/>
          <w:color w:val="000000"/>
        </w:rPr>
        <w:t>Frontiers in Pain Research</w:t>
      </w:r>
      <w:r>
        <w:rPr>
          <w:rFonts w:eastAsia="Times New Roman"/>
          <w:color w:val="000000"/>
        </w:rPr>
        <w:t>. And the most effective pain relievers were songs describing bittersweet experiences and causing strong feelings.</w:t>
      </w:r>
    </w:p>
    <w:p>
      <w:pPr>
        <w:spacing w:line="360" w:lineRule="auto"/>
        <w:ind w:firstLine="420"/>
        <w:jc w:val="left"/>
        <w:textAlignment w:val="center"/>
        <w:rPr>
          <w:color w:val="000000"/>
        </w:rPr>
      </w:pPr>
      <w:r>
        <w:rPr>
          <w:rFonts w:eastAsia="Times New Roman"/>
          <w:color w:val="000000"/>
        </w:rPr>
        <w:t>The study invited 63 young adults to bring two of their favorite songs, which were required to be at least 3 minutes and 20 seconds long. One selection represented their favorite music of all time, and the other was the song they could use to comfort loneliness. The researchers also had the young adults pick one of seven songs that the team considered relaxing and were unfamiliar to the study participants. Each person experienced 7-minute blocks (</w:t>
      </w:r>
      <w:r>
        <w:rPr>
          <w:rFonts w:ascii="宋体" w:hAnsi="宋体"/>
          <w:color w:val="000000"/>
        </w:rPr>
        <w:t>隔音</w:t>
      </w:r>
      <w:r>
        <w:rPr>
          <w:rFonts w:eastAsia="Times New Roman"/>
          <w:color w:val="000000"/>
        </w:rPr>
        <w:t>) where they were instructed to stare at a monitor screen while listening to their favorite music, or one of the seven relaxing instrumental songs, or a scrambled (</w:t>
      </w:r>
      <w:r>
        <w:rPr>
          <w:rFonts w:ascii="宋体" w:hAnsi="宋体"/>
          <w:color w:val="000000"/>
        </w:rPr>
        <w:t>打乱</w:t>
      </w:r>
      <w:r>
        <w:rPr>
          <w:rFonts w:eastAsia="Times New Roman"/>
          <w:color w:val="000000"/>
        </w:rPr>
        <w:t>) version of both songs and the relaxing song chosen. One 7-minute block had people sitting in silence. All the while, the researchers stuck a hot object to the participants’ left inner forearms. When assessing their experiences, people were more likely to report feeling less pain when listening to their favorite songs compared with hearing the unfamiliar relaxing song or silence.</w:t>
      </w:r>
    </w:p>
    <w:p>
      <w:pPr>
        <w:spacing w:line="360" w:lineRule="auto"/>
        <w:ind w:firstLine="420"/>
        <w:jc w:val="left"/>
        <w:textAlignment w:val="center"/>
        <w:rPr>
          <w:color w:val="000000"/>
        </w:rPr>
      </w:pPr>
      <w:r>
        <w:rPr>
          <w:rFonts w:eastAsia="Times New Roman"/>
          <w:color w:val="000000"/>
        </w:rPr>
        <w:t>After interviewing the participants about the song they brought and their rating of pain, the researchers found people who listened to bittersweet and moving songs felt less pain than when they listened to songs with cheerful themes. People who listened to bittersweet songs also reported more chills — the thrill and tremble you get on your skin from listening to pleasurable music. “When people are listening to music they enjoy, by our measurements it can reduce the pain that we’re feeling by 10%,” said Patrick, a professor of biomedical and molecular sciences.</w:t>
      </w:r>
    </w:p>
    <w:p>
      <w:pPr>
        <w:spacing w:line="360" w:lineRule="auto"/>
        <w:jc w:val="left"/>
        <w:textAlignment w:val="center"/>
        <w:rPr>
          <w:color w:val="000000"/>
        </w:rPr>
      </w:pPr>
      <w:r>
        <w:rPr>
          <w:color w:val="000000"/>
        </w:rPr>
        <w:t>12.</w:t>
      </w:r>
      <w:r>
        <w:rPr>
          <w:rFonts w:eastAsia="Times New Roman"/>
          <w:color w:val="000000"/>
        </w:rPr>
        <w:t>Which kind of music can best relieve pain according to the study?</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Relaxing music.</w:t>
      </w:r>
      <w:r>
        <w:rPr>
          <w:color w:val="000000"/>
        </w:rPr>
        <w:tab/>
      </w:r>
      <w:r>
        <w:rPr>
          <w:color w:val="000000"/>
        </w:rPr>
        <w:t xml:space="preserve">B. </w:t>
      </w:r>
      <w:r>
        <w:rPr>
          <w:rFonts w:eastAsia="Times New Roman"/>
          <w:color w:val="000000"/>
        </w:rPr>
        <w:t>Unfamiliar music.</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Emotive music.</w:t>
      </w:r>
      <w:r>
        <w:rPr>
          <w:color w:val="000000"/>
        </w:rPr>
        <w:tab/>
      </w:r>
      <w:r>
        <w:rPr>
          <w:color w:val="000000"/>
        </w:rPr>
        <w:t xml:space="preserve">D. </w:t>
      </w:r>
      <w:r>
        <w:rPr>
          <w:rFonts w:eastAsia="Times New Roman"/>
          <w:color w:val="000000"/>
        </w:rPr>
        <w:t>Instrumental music.</w:t>
      </w:r>
    </w:p>
    <w:p>
      <w:pPr>
        <w:spacing w:line="360" w:lineRule="auto"/>
        <w:jc w:val="left"/>
        <w:textAlignment w:val="center"/>
        <w:rPr>
          <w:color w:val="000000"/>
        </w:rPr>
      </w:pPr>
      <w:r>
        <w:rPr>
          <w:color w:val="000000"/>
        </w:rPr>
        <w:t xml:space="preserve">13. </w:t>
      </w:r>
      <w:r>
        <w:rPr>
          <w:rFonts w:eastAsia="Times New Roman"/>
          <w:color w:val="000000"/>
        </w:rPr>
        <w:t>What’s the second paragraph mainly about?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 explanation of concepts.</w:t>
      </w:r>
      <w:r>
        <w:rPr>
          <w:color w:val="000000"/>
        </w:rPr>
        <w:tab/>
      </w:r>
      <w:r>
        <w:rPr>
          <w:color w:val="000000"/>
        </w:rPr>
        <w:t xml:space="preserve">B. </w:t>
      </w:r>
      <w:r>
        <w:rPr>
          <w:rFonts w:eastAsia="Times New Roman"/>
          <w:color w:val="000000"/>
        </w:rPr>
        <w:t>The process of the experiment.</w:t>
      </w:r>
    </w:p>
    <w:p>
      <w:pPr>
        <w:tabs>
          <w:tab w:val="left" w:pos="4873"/>
        </w:tabs>
        <w:spacing w:line="360" w:lineRule="auto"/>
        <w:jc w:val="left"/>
        <w:textAlignment w:val="center"/>
        <w:rPr>
          <w:color w:val="000000"/>
        </w:rPr>
        <w:sectPr>
          <w:headerReference w:type="default" r:id="rId39"/>
          <w:footerReference w:type="even" r:id="rId40"/>
          <w:footerReference w:type="default" r:id="rId41"/>
          <w:type w:val="nextPage"/>
          <w:pgSz w:w="11906" w:h="16838"/>
          <w:pgMar w:top="1440" w:right="1800" w:bottom="1440" w:left="1800" w:header="851" w:footer="992" w:gutter="0"/>
          <w:pgNumType w:start="12"/>
          <w:cols w:num="1" w:space="425"/>
          <w:titlePg w:val="0"/>
          <w:docGrid w:type="lines" w:linePitch="312" w:charSpace="0"/>
        </w:sectPr>
      </w:pPr>
      <w:r>
        <w:rPr>
          <w:color w:val="000000"/>
        </w:rPr>
        <w:t xml:space="preserve">C. </w:t>
      </w:r>
      <w:r>
        <w:rPr>
          <w:rFonts w:eastAsia="Times New Roman"/>
          <w:color w:val="000000"/>
        </w:rPr>
        <w:t>The presentation of study findings.</w:t>
      </w:r>
      <w:r>
        <w:rPr>
          <w:color w:val="000000"/>
        </w:rPr>
        <w:tab/>
      </w:r>
      <w:r>
        <w:rPr>
          <w:color w:val="000000"/>
        </w:rPr>
        <w:t xml:space="preserve">D. </w:t>
      </w:r>
      <w:r>
        <w:rPr>
          <w:rFonts w:eastAsia="Times New Roman"/>
          <w:color w:val="000000"/>
        </w:rPr>
        <w:t>The application of research methods.</w:t>
      </w:r>
    </w:p>
    <w:p>
      <w:pPr>
        <w:spacing w:line="360" w:lineRule="auto"/>
        <w:jc w:val="left"/>
        <w:textAlignment w:val="center"/>
        <w:rPr>
          <w:color w:val="000000"/>
        </w:rPr>
      </w:pPr>
      <w:r>
        <w:rPr>
          <w:color w:val="000000"/>
        </w:rPr>
        <w:t xml:space="preserve">14. </w:t>
      </w:r>
      <w:r>
        <w:rPr>
          <w:rFonts w:eastAsia="Times New Roman"/>
          <w:color w:val="000000"/>
        </w:rPr>
        <w:t>What is true about the participants in the experiment?</w:t>
      </w:r>
    </w:p>
    <w:p>
      <w:pPr>
        <w:spacing w:line="360" w:lineRule="auto"/>
        <w:jc w:val="left"/>
        <w:textAlignment w:val="center"/>
        <w:rPr>
          <w:color w:val="000000"/>
        </w:rPr>
      </w:pPr>
      <w:r>
        <w:rPr>
          <w:color w:val="000000"/>
        </w:rPr>
        <w:t xml:space="preserve">A. </w:t>
      </w:r>
      <w:r>
        <w:rPr>
          <w:rFonts w:eastAsia="Times New Roman"/>
          <w:color w:val="000000"/>
        </w:rPr>
        <w:t>Their sensibility of pain was evaluated.</w:t>
      </w:r>
    </w:p>
    <w:p>
      <w:pPr>
        <w:spacing w:line="360" w:lineRule="auto"/>
        <w:jc w:val="left"/>
        <w:textAlignment w:val="center"/>
        <w:rPr>
          <w:color w:val="000000"/>
        </w:rPr>
      </w:pPr>
      <w:r>
        <w:rPr>
          <w:color w:val="000000"/>
        </w:rPr>
        <w:t xml:space="preserve">B </w:t>
      </w:r>
      <w:r>
        <w:rPr>
          <w:rFonts w:eastAsia="Times New Roman"/>
          <w:color w:val="000000"/>
        </w:rPr>
        <w:t>They listened to the music in the open air.</w:t>
      </w:r>
    </w:p>
    <w:p>
      <w:pPr>
        <w:spacing w:line="360" w:lineRule="auto"/>
        <w:jc w:val="left"/>
        <w:textAlignment w:val="center"/>
        <w:rPr>
          <w:color w:val="000000"/>
        </w:rPr>
      </w:pPr>
      <w:r>
        <w:rPr>
          <w:color w:val="000000"/>
        </w:rPr>
        <w:t xml:space="preserve">C. </w:t>
      </w:r>
      <w:r>
        <w:rPr>
          <w:rFonts w:eastAsia="Times New Roman"/>
          <w:color w:val="000000"/>
        </w:rPr>
        <w:t>They each listened to three pieces of music.</w:t>
      </w:r>
    </w:p>
    <w:p>
      <w:pPr>
        <w:spacing w:line="360" w:lineRule="auto"/>
        <w:jc w:val="left"/>
        <w:textAlignment w:val="center"/>
        <w:rPr>
          <w:color w:val="000000"/>
        </w:rPr>
      </w:pPr>
      <w:r>
        <w:rPr>
          <w:color w:val="000000"/>
        </w:rPr>
        <w:t xml:space="preserve">D. </w:t>
      </w:r>
      <w:r>
        <w:rPr>
          <w:rFonts w:eastAsia="Times New Roman"/>
          <w:color w:val="000000"/>
        </w:rPr>
        <w:t>They brought two favorite songs randomly.</w:t>
      </w:r>
    </w:p>
    <w:p>
      <w:pPr>
        <w:spacing w:line="360" w:lineRule="auto"/>
        <w:jc w:val="left"/>
        <w:textAlignment w:val="center"/>
        <w:rPr>
          <w:color w:val="000000"/>
        </w:rPr>
      </w:pPr>
      <w:r>
        <w:rPr>
          <w:color w:val="000000"/>
        </w:rPr>
        <w:t xml:space="preserve">15. </w:t>
      </w:r>
      <w:r>
        <w:rPr>
          <w:rFonts w:eastAsia="Times New Roman"/>
          <w:color w:val="000000"/>
        </w:rPr>
        <w:t>What can we learn from Patrick’s statement?</w:t>
      </w:r>
    </w:p>
    <w:p>
      <w:pPr>
        <w:spacing w:line="360" w:lineRule="auto"/>
        <w:jc w:val="left"/>
        <w:textAlignment w:val="center"/>
        <w:rPr>
          <w:color w:val="000000"/>
        </w:rPr>
      </w:pPr>
      <w:r>
        <w:rPr>
          <w:color w:val="000000"/>
        </w:rPr>
        <w:t xml:space="preserve">A. </w:t>
      </w:r>
      <w:r>
        <w:rPr>
          <w:rFonts w:eastAsia="Times New Roman"/>
          <w:color w:val="000000"/>
        </w:rPr>
        <w:t>Listening to songs can decrease our pain to 10%.</w:t>
      </w:r>
    </w:p>
    <w:p>
      <w:pPr>
        <w:spacing w:line="360" w:lineRule="auto"/>
        <w:jc w:val="left"/>
        <w:textAlignment w:val="center"/>
        <w:rPr>
          <w:color w:val="000000"/>
        </w:rPr>
      </w:pPr>
      <w:r>
        <w:rPr>
          <w:color w:val="000000"/>
        </w:rPr>
        <w:t xml:space="preserve">B. </w:t>
      </w:r>
      <w:r>
        <w:rPr>
          <w:rFonts w:eastAsia="Times New Roman"/>
          <w:color w:val="000000"/>
        </w:rPr>
        <w:t>The more music you enjoy, the less pain you feel.</w:t>
      </w:r>
    </w:p>
    <w:p>
      <w:pPr>
        <w:spacing w:line="360" w:lineRule="auto"/>
        <w:jc w:val="left"/>
        <w:textAlignment w:val="center"/>
        <w:rPr>
          <w:color w:val="000000"/>
        </w:rPr>
      </w:pPr>
      <w:r>
        <w:rPr>
          <w:color w:val="000000"/>
        </w:rPr>
        <w:t xml:space="preserve">C. </w:t>
      </w:r>
      <w:r>
        <w:rPr>
          <w:rFonts w:eastAsia="Times New Roman"/>
          <w:color w:val="000000"/>
        </w:rPr>
        <w:t>Certain types of music can help you feel less pain.</w:t>
      </w:r>
    </w:p>
    <w:p>
      <w:pPr>
        <w:spacing w:line="360" w:lineRule="auto"/>
        <w:jc w:val="left"/>
        <w:textAlignment w:val="center"/>
        <w:rPr>
          <w:color w:val="000000"/>
        </w:rPr>
      </w:pPr>
      <w:r>
        <w:rPr>
          <w:color w:val="000000"/>
        </w:rPr>
        <w:t xml:space="preserve">D. </w:t>
      </w:r>
      <w:r>
        <w:rPr>
          <w:rFonts w:eastAsia="Times New Roman"/>
          <w:color w:val="000000"/>
        </w:rPr>
        <w:t>Feelings of pain can’t be measured by instruments.</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贵州省铜仁市2023-2024学年高二上学期1月期末英语试题</w:t>
      </w:r>
    </w:p>
    <w:p>
      <w:pPr>
        <w:shd w:val="clear" w:color="auto" w:fill="FFFFFF"/>
        <w:spacing w:line="360" w:lineRule="auto"/>
        <w:jc w:val="left"/>
        <w:textAlignment w:val="center"/>
      </w:pPr>
      <w:r>
        <w:rPr>
          <w:b/>
          <w:sz w:val="24"/>
        </w:rPr>
        <w:t>第一节(共15小题;每小题2.5分，满分37.5分)</w:t>
      </w:r>
    </w:p>
    <w:p>
      <w:pPr>
        <w:shd w:val="clear" w:color="auto" w:fill="FFFFFF"/>
        <w:spacing w:line="360" w:lineRule="auto"/>
        <w:jc w:val="left"/>
        <w:textAlignment w:val="center"/>
      </w:pPr>
      <w:r>
        <w:rPr>
          <w:b/>
          <w:sz w:val="24"/>
        </w:rPr>
        <w:t>阅读下列短文，从每题所给的A、B、C、D四个选项中选出最佳选项。</w:t>
      </w:r>
    </w:p>
    <w:p>
      <w:pPr>
        <w:shd w:val="clear" w:color="auto" w:fill="FFFFFF"/>
        <w:spacing w:line="360" w:lineRule="auto"/>
        <w:jc w:val="center"/>
        <w:textAlignment w:val="center"/>
      </w:pPr>
      <w:r>
        <w:rPr>
          <w:b/>
          <w:sz w:val="24"/>
        </w:rPr>
        <w:t>A</w:t>
      </w:r>
    </w:p>
    <w:p>
      <w:pPr>
        <w:shd w:val="clear" w:color="auto" w:fill="FFFFFF"/>
        <w:spacing w:line="360" w:lineRule="auto"/>
        <w:jc w:val="center"/>
        <w:textAlignment w:val="center"/>
      </w:pPr>
      <w:r>
        <w:rPr>
          <w:b/>
        </w:rPr>
        <w:t>Simple Sports Themed Activities</w:t>
      </w:r>
    </w:p>
    <w:p>
      <w:pPr>
        <w:shd w:val="clear" w:color="auto" w:fill="FFFFFF"/>
        <w:spacing w:line="360" w:lineRule="auto"/>
        <w:ind w:firstLine="420"/>
        <w:jc w:val="left"/>
        <w:textAlignment w:val="center"/>
      </w:pPr>
      <w:r>
        <w:t>Kids love learning about sports and engaging in sports themed activities! This free simple activity plan includes doable (可做的) sports activity ideas that are perfect for preschoolers.</w:t>
      </w:r>
    </w:p>
    <w:p>
      <w:pPr>
        <w:shd w:val="clear" w:color="auto" w:fill="FFFFFF"/>
        <w:spacing w:line="360" w:lineRule="auto"/>
        <w:jc w:val="left"/>
        <w:textAlignment w:val="center"/>
        <w:rPr>
          <w:b/>
        </w:rPr>
      </w:pPr>
      <w:r>
        <w:rPr>
          <w:b/>
        </w:rPr>
        <w:t>Literacy: Football Name Dot (画点) It!</w:t>
      </w:r>
    </w:p>
    <w:p>
      <w:pPr>
        <w:shd w:val="clear" w:color="auto" w:fill="FFFFFF"/>
        <w:spacing w:line="360" w:lineRule="auto"/>
        <w:ind w:firstLine="420"/>
        <w:jc w:val="left"/>
        <w:textAlignment w:val="center"/>
        <w:rPr>
          <w:b/>
        </w:rPr>
      </w:pPr>
      <w:r>
        <w:t>Draw a football outline on a sheet of paper. Label it with letters including letters in your child’s name. Write your child’s name on the page and then have them hunt to find and dot all the letters in their names on the football.</w:t>
      </w:r>
    </w:p>
    <w:p>
      <w:pPr>
        <w:shd w:val="clear" w:color="auto" w:fill="FFFFFF"/>
        <w:spacing w:line="360" w:lineRule="auto"/>
        <w:jc w:val="left"/>
        <w:textAlignment w:val="center"/>
        <w:rPr>
          <w:b/>
        </w:rPr>
        <w:sectPr>
          <w:headerReference w:type="default" r:id="rId42"/>
          <w:footerReference w:type="even" r:id="rId43"/>
          <w:footerReference w:type="default" r:id="rId44"/>
          <w:type w:val="nextPage"/>
          <w:pgSz w:w="11906" w:h="16838"/>
          <w:pgMar w:top="1440" w:right="1800" w:bottom="1440" w:left="1800" w:header="851" w:footer="992" w:gutter="0"/>
          <w:pgNumType w:start="13"/>
          <w:cols w:num="1" w:space="425"/>
          <w:titlePg w:val="0"/>
          <w:docGrid w:type="lines" w:linePitch="312" w:charSpace="0"/>
        </w:sectPr>
      </w:pPr>
      <w:r>
        <w:rPr>
          <w:b/>
        </w:rPr>
        <w:t>Math: Sports Flag Line Up</w:t>
      </w:r>
    </w:p>
    <w:p>
      <w:pPr>
        <w:shd w:val="clear" w:color="auto" w:fill="FFFFFF"/>
        <w:spacing w:line="360" w:lineRule="auto"/>
        <w:ind w:firstLine="420"/>
        <w:jc w:val="left"/>
        <w:textAlignment w:val="center"/>
        <w:rPr>
          <w:b/>
        </w:rPr>
      </w:pPr>
      <w:r>
        <w:t>Cut out multiple colored paper flags. Label each with a number from first to tenth. Lay the flags flat on the ground or stick on the wall with painter’s tape. Have your child order the flags. Say things like: The second flag is blue. Where is the green flag in the line? What flag is the 4th in the line?</w:t>
      </w:r>
    </w:p>
    <w:p>
      <w:pPr>
        <w:shd w:val="clear" w:color="auto" w:fill="FFFFFF"/>
        <w:spacing w:line="360" w:lineRule="auto"/>
        <w:jc w:val="left"/>
        <w:textAlignment w:val="center"/>
        <w:rPr>
          <w:b/>
        </w:rPr>
      </w:pPr>
      <w:r>
        <w:rPr>
          <w:b/>
        </w:rPr>
        <w:t>Create: Decorate A Shirt</w:t>
      </w:r>
    </w:p>
    <w:p>
      <w:pPr>
        <w:shd w:val="clear" w:color="auto" w:fill="FFFFFF"/>
        <w:spacing w:line="360" w:lineRule="auto"/>
        <w:ind w:firstLine="420"/>
        <w:jc w:val="left"/>
        <w:textAlignment w:val="center"/>
        <w:rPr>
          <w:b/>
        </w:rPr>
      </w:pPr>
      <w:r>
        <w:t>Draw a painting of a sports shirt on a large sheet of paper. Set out various supplies for decorating like markers, paint sticks, stickers, etc. Ask your child to design and decorate their very own sports shirt! I had my girls include their own name and sports number.</w:t>
      </w:r>
    </w:p>
    <w:p>
      <w:pPr>
        <w:shd w:val="clear" w:color="auto" w:fill="FFFFFF"/>
        <w:spacing w:line="360" w:lineRule="auto"/>
        <w:jc w:val="left"/>
        <w:textAlignment w:val="center"/>
        <w:rPr>
          <w:b/>
        </w:rPr>
      </w:pPr>
      <w:r>
        <w:rPr>
          <w:b/>
        </w:rPr>
        <w:t>Gross Motor: Sports Themed Obstacle(障碍) Course</w:t>
      </w:r>
    </w:p>
    <w:p>
      <w:pPr>
        <w:shd w:val="clear" w:color="auto" w:fill="FFFFFF"/>
        <w:spacing w:line="360" w:lineRule="auto"/>
        <w:ind w:firstLine="420"/>
        <w:jc w:val="left"/>
        <w:textAlignment w:val="center"/>
      </w:pPr>
      <w:r>
        <w:t>Use tapes, chalk, balls and bats and so on to create your own sports themed obstacle course. Add things like making a basket jumping, swimming under the rope, swinging the bat 5 times, etc. Get creative and have fun! This is such a great way to get your kids moving!</w:t>
      </w:r>
    </w:p>
    <w:p>
      <w:pPr>
        <w:shd w:val="clear" w:color="auto" w:fill="FFFFFF"/>
        <w:spacing w:line="360" w:lineRule="auto"/>
        <w:jc w:val="left"/>
        <w:textAlignment w:val="center"/>
      </w:pPr>
      <w:r>
        <w:t>1．Who is the text intended for?</w:t>
      </w:r>
    </w:p>
    <w:p>
      <w:pPr>
        <w:shd w:val="clear" w:color="auto" w:fill="FFFFFF"/>
        <w:tabs>
          <w:tab w:val="left" w:pos="2078"/>
          <w:tab w:val="left" w:pos="4156"/>
          <w:tab w:val="left" w:pos="6234"/>
        </w:tabs>
        <w:spacing w:line="360" w:lineRule="auto"/>
        <w:jc w:val="left"/>
        <w:textAlignment w:val="center"/>
      </w:pPr>
      <w:r>
        <w:t>A．Coaches.</w:t>
      </w:r>
      <w:r>
        <w:tab/>
      </w:r>
      <w:r>
        <w:t>B．Policemen.</w:t>
      </w:r>
      <w:r>
        <w:tab/>
      </w:r>
      <w:r>
        <w:t>C．Managers.</w:t>
      </w:r>
      <w:r>
        <w:tab/>
      </w:r>
      <w:r>
        <w:t>D．Parents.</w:t>
      </w:r>
    </w:p>
    <w:p>
      <w:pPr>
        <w:shd w:val="clear" w:color="auto" w:fill="FFFFFF"/>
        <w:spacing w:line="360" w:lineRule="auto"/>
        <w:jc w:val="left"/>
        <w:textAlignment w:val="center"/>
      </w:pPr>
      <w:r>
        <w:t>2．What is the purpose of Gross Motor: Sports Themed Obstacle Course?</w:t>
      </w:r>
    </w:p>
    <w:p>
      <w:pPr>
        <w:shd w:val="clear" w:color="auto" w:fill="FFFFFF"/>
        <w:spacing w:line="360" w:lineRule="auto"/>
        <w:jc w:val="left"/>
        <w:textAlignment w:val="center"/>
      </w:pPr>
      <w:r>
        <w:t>A．To let children know some different sports.</w:t>
      </w:r>
    </w:p>
    <w:p>
      <w:pPr>
        <w:shd w:val="clear" w:color="auto" w:fill="FFFFFF"/>
        <w:spacing w:line="360" w:lineRule="auto"/>
        <w:jc w:val="left"/>
        <w:textAlignment w:val="center"/>
      </w:pPr>
      <w:r>
        <w:t>B．To make children do more physical activities.</w:t>
      </w:r>
    </w:p>
    <w:p>
      <w:pPr>
        <w:shd w:val="clear" w:color="auto" w:fill="FFFFFF"/>
        <w:spacing w:line="360" w:lineRule="auto"/>
        <w:jc w:val="left"/>
        <w:textAlignment w:val="center"/>
      </w:pPr>
      <w:r>
        <w:t>C．To help children get some sports techniques.</w:t>
      </w:r>
    </w:p>
    <w:p>
      <w:pPr>
        <w:shd w:val="clear" w:color="auto" w:fill="FFFFFF"/>
        <w:spacing w:line="360" w:lineRule="auto"/>
        <w:jc w:val="left"/>
        <w:textAlignment w:val="center"/>
      </w:pPr>
      <w:r>
        <w:t>D．To encourage children to play with the best players.</w:t>
      </w:r>
    </w:p>
    <w:p>
      <w:pPr>
        <w:shd w:val="clear" w:color="auto" w:fill="FFFFFF"/>
        <w:spacing w:line="360" w:lineRule="auto"/>
        <w:jc w:val="left"/>
        <w:textAlignment w:val="center"/>
      </w:pPr>
      <w:r>
        <w:t>3．Which best shows children’s designing abilities?</w:t>
      </w:r>
    </w:p>
    <w:p>
      <w:pPr>
        <w:shd w:val="clear" w:color="auto" w:fill="FFFFFF"/>
        <w:tabs>
          <w:tab w:val="left" w:pos="4156"/>
        </w:tabs>
        <w:spacing w:line="360" w:lineRule="auto"/>
        <w:jc w:val="left"/>
        <w:textAlignment w:val="center"/>
      </w:pPr>
      <w:r>
        <w:t>A．Literacy: Football Name Dot It!</w:t>
      </w:r>
      <w:r>
        <w:tab/>
      </w:r>
      <w:r>
        <w:t>B．Math: Sports Flag Line Up.</w:t>
      </w:r>
    </w:p>
    <w:p>
      <w:pPr>
        <w:shd w:val="clear" w:color="auto" w:fill="FFFFFF"/>
        <w:tabs>
          <w:tab w:val="left" w:pos="4156"/>
        </w:tabs>
        <w:spacing w:line="360" w:lineRule="auto"/>
        <w:jc w:val="left"/>
        <w:textAlignment w:val="center"/>
      </w:pPr>
      <w:r>
        <w:t>C．Create: Decorate A Shirt.</w:t>
      </w:r>
      <w:r>
        <w:tab/>
      </w:r>
      <w:r>
        <w:t>D．Gross Motor: Sports Themed Obstacle Course.</w:t>
      </w:r>
    </w:p>
    <w:p>
      <w:pPr>
        <w:shd w:val="clear" w:color="auto" w:fill="FFFFFF"/>
        <w:tabs>
          <w:tab w:val="left" w:pos="4156"/>
        </w:tabs>
        <w:spacing w:line="360" w:lineRule="auto"/>
        <w:jc w:val="left"/>
        <w:textAlignment w:val="center"/>
        <w:sectPr>
          <w:headerReference w:type="default" r:id="rId45"/>
          <w:footerReference w:type="even" r:id="rId46"/>
          <w:footerReference w:type="default" r:id="rId47"/>
          <w:type w:val="nextPage"/>
          <w:pgSz w:w="11906" w:h="16838"/>
          <w:pgMar w:top="1440" w:right="1800" w:bottom="1440" w:left="1800" w:header="851" w:footer="992" w:gutter="0"/>
          <w:pgNumType w:start="14"/>
          <w:cols w:num="1" w:space="425"/>
          <w:titlePg w:val="0"/>
          <w:docGrid w:type="lines" w:linePitch="312" w:charSpace="0"/>
        </w:sectPr>
      </w:pPr>
    </w:p>
    <w:p>
      <w:pPr>
        <w:shd w:val="clear" w:color="auto" w:fill="FFFFFF"/>
        <w:spacing w:line="360" w:lineRule="auto"/>
        <w:jc w:val="center"/>
        <w:textAlignment w:val="center"/>
      </w:pPr>
      <w:r>
        <w:rPr>
          <w:b/>
          <w:sz w:val="24"/>
        </w:rPr>
        <w:t>B</w:t>
      </w:r>
    </w:p>
    <w:p>
      <w:pPr>
        <w:shd w:val="clear" w:color="auto" w:fill="FFFFFF"/>
        <w:spacing w:line="360" w:lineRule="auto"/>
        <w:ind w:firstLine="420"/>
        <w:jc w:val="left"/>
        <w:textAlignment w:val="center"/>
      </w:pPr>
      <w:r>
        <w:t>Mu Sa, a livestream (直播的) host, is a model of how the Internet has transformed many young unemployed people into useful talents contributing to society.</w:t>
      </w:r>
    </w:p>
    <w:p>
      <w:pPr>
        <w:shd w:val="clear" w:color="auto" w:fill="FFFFFF"/>
        <w:spacing w:line="360" w:lineRule="auto"/>
        <w:ind w:firstLine="420"/>
        <w:jc w:val="left"/>
        <w:textAlignment w:val="center"/>
      </w:pPr>
      <w:r>
        <w:t>After graduating from university, Mu worked as an office clerk in Shanghai, a marketing assistant in Beijing and a data analyst in Hangzhou. Each time he struggled to realize his dream in big cities. However, Mu at last found that what touched him most was homesickness. Thus, Mu returned home at 25 in November 2021.</w:t>
      </w:r>
    </w:p>
    <w:p>
      <w:pPr>
        <w:shd w:val="clear" w:color="auto" w:fill="FFFFFF"/>
        <w:spacing w:line="360" w:lineRule="auto"/>
        <w:ind w:firstLine="420"/>
        <w:jc w:val="left"/>
        <w:textAlignment w:val="center"/>
      </w:pPr>
      <w:r>
        <w:t xml:space="preserve">Mu, who has a little hearing problem caused by a fever at the age of 10, thought of himself a failure at first. Leaving their village had been a goal for all rural children of his generation. However, he was not </w:t>
      </w:r>
      <w:r>
        <w:rPr>
          <w:u w:val="single"/>
        </w:rPr>
        <w:t>deterred</w:t>
      </w:r>
      <w:r>
        <w:t xml:space="preserve"> by his difficulties and quickly lifted himself up. Mu decided to pick up his cell phone and begin creating short videos about local people’s daily lives at home and uploading them online. A video showing his mother cooking local food turned out to be a surprise hit. Even his mother was shocked that so many viewers, who commented that the video evoked (勾起) memories of their own moms and hometowns, could be interested in a daily routine.</w:t>
      </w:r>
    </w:p>
    <w:p>
      <w:pPr>
        <w:shd w:val="clear" w:color="auto" w:fill="FFFFFF"/>
        <w:spacing w:line="360" w:lineRule="auto"/>
        <w:ind w:firstLine="420"/>
        <w:jc w:val="left"/>
        <w:textAlignment w:val="center"/>
      </w:pPr>
      <w:r>
        <w:t>Mu said it was the success of this video that inspired him to carry on. He gradually found that village-related content was popular among his followers. Many fans know about his hometown Dazhanchang and the lives of local residents in Northwest China through Mu’s work. As his work attracts more and more followers, Mu has started publishing short videos on an almost daily basis. He faithfully records the daily lives of those around him, and releases the videos at 6 pm most days. Some people say his videos give people a quiet, poetic and idyllic (田园诗般的) feeling.</w:t>
      </w:r>
    </w:p>
    <w:p>
      <w:pPr>
        <w:shd w:val="clear" w:color="auto" w:fill="FFFFFF"/>
        <w:spacing w:line="360" w:lineRule="auto"/>
        <w:jc w:val="left"/>
        <w:textAlignment w:val="center"/>
      </w:pPr>
      <w:r>
        <w:t>4．Why did Mu Sa return home in November 2021?</w:t>
      </w:r>
    </w:p>
    <w:p>
      <w:pPr>
        <w:shd w:val="clear" w:color="auto" w:fill="FFFFFF"/>
        <w:tabs>
          <w:tab w:val="left" w:pos="4156"/>
        </w:tabs>
        <w:spacing w:line="360" w:lineRule="auto"/>
        <w:jc w:val="left"/>
        <w:textAlignment w:val="center"/>
      </w:pPr>
      <w:r>
        <w:t>A．He missed his home.</w:t>
      </w:r>
      <w:r>
        <w:tab/>
      </w:r>
      <w:r>
        <w:t>B．He suffered a disability.</w:t>
      </w:r>
    </w:p>
    <w:p>
      <w:pPr>
        <w:shd w:val="clear" w:color="auto" w:fill="FFFFFF"/>
        <w:tabs>
          <w:tab w:val="left" w:pos="4156"/>
        </w:tabs>
        <w:spacing w:line="360" w:lineRule="auto"/>
        <w:jc w:val="left"/>
        <w:textAlignment w:val="center"/>
      </w:pPr>
      <w:r>
        <w:t>C．He required motivation.</w:t>
      </w:r>
      <w:r>
        <w:tab/>
      </w:r>
      <w:r>
        <w:t>D．He lacked a sense of safety.</w:t>
      </w:r>
    </w:p>
    <w:p>
      <w:pPr>
        <w:shd w:val="clear" w:color="auto" w:fill="FFFFFF"/>
        <w:spacing w:line="360" w:lineRule="auto"/>
        <w:jc w:val="left"/>
        <w:textAlignment w:val="center"/>
      </w:pPr>
      <w:r>
        <w:t>5．What does the underlined word “deterred” in Paragraph 3 mean?</w:t>
      </w:r>
    </w:p>
    <w:p>
      <w:pPr>
        <w:shd w:val="clear" w:color="auto" w:fill="FFFFFF"/>
        <w:tabs>
          <w:tab w:val="left" w:pos="2078"/>
          <w:tab w:val="left" w:pos="4156"/>
          <w:tab w:val="left" w:pos="6234"/>
        </w:tabs>
        <w:spacing w:line="360" w:lineRule="auto"/>
        <w:jc w:val="left"/>
        <w:textAlignment w:val="center"/>
      </w:pPr>
      <w:r>
        <w:t>A．Beaten.</w:t>
      </w:r>
      <w:r>
        <w:tab/>
      </w:r>
      <w:r>
        <w:t>B．Discovered.</w:t>
      </w:r>
      <w:r>
        <w:tab/>
      </w:r>
      <w:r>
        <w:t>C．Grasped.</w:t>
      </w:r>
      <w:r>
        <w:tab/>
      </w:r>
      <w:r>
        <w:t>D．Attacked.</w:t>
      </w:r>
    </w:p>
    <w:p>
      <w:pPr>
        <w:shd w:val="clear" w:color="auto" w:fill="FFFFFF"/>
        <w:spacing w:line="360" w:lineRule="auto"/>
        <w:jc w:val="left"/>
        <w:textAlignment w:val="center"/>
        <w:sectPr>
          <w:headerReference w:type="default" r:id="rId48"/>
          <w:footerReference w:type="even" r:id="rId49"/>
          <w:footerReference w:type="default" r:id="rId50"/>
          <w:type w:val="nextPage"/>
          <w:pgSz w:w="11906" w:h="16838"/>
          <w:pgMar w:top="1440" w:right="1800" w:bottom="1440" w:left="1800" w:header="851" w:footer="992" w:gutter="0"/>
          <w:pgNumType w:start="15"/>
          <w:cols w:num="1" w:space="425"/>
          <w:titlePg w:val="0"/>
          <w:docGrid w:type="lines" w:linePitch="312" w:charSpace="0"/>
        </w:sectPr>
      </w:pPr>
      <w:r>
        <w:t>6．Why is the video about his mother popular?</w:t>
      </w:r>
    </w:p>
    <w:p>
      <w:pPr>
        <w:shd w:val="clear" w:color="auto" w:fill="FFFFFF"/>
        <w:tabs>
          <w:tab w:val="left" w:pos="4156"/>
        </w:tabs>
        <w:spacing w:line="360" w:lineRule="auto"/>
        <w:jc w:val="left"/>
        <w:textAlignment w:val="center"/>
      </w:pPr>
      <w:r>
        <w:t>A．The food there is unique.</w:t>
      </w:r>
      <w:r>
        <w:tab/>
      </w:r>
      <w:r>
        <w:t>B．Her daily routine is striking.</w:t>
      </w:r>
    </w:p>
    <w:p>
      <w:pPr>
        <w:shd w:val="clear" w:color="auto" w:fill="FFFFFF"/>
        <w:tabs>
          <w:tab w:val="left" w:pos="4156"/>
        </w:tabs>
        <w:spacing w:line="360" w:lineRule="auto"/>
        <w:jc w:val="left"/>
        <w:textAlignment w:val="center"/>
      </w:pPr>
      <w:r>
        <w:t>C．It brought back good memories.</w:t>
      </w:r>
      <w:r>
        <w:tab/>
      </w:r>
      <w:r>
        <w:t>D．She displayed superb cooking skills.</w:t>
      </w:r>
    </w:p>
    <w:p>
      <w:pPr>
        <w:shd w:val="clear" w:color="auto" w:fill="FFFFFF"/>
        <w:spacing w:line="360" w:lineRule="auto"/>
        <w:jc w:val="left"/>
        <w:textAlignment w:val="center"/>
      </w:pPr>
      <w:r>
        <w:t>7．Which word can best describe Mu Sa according to the last paragraph?</w:t>
      </w:r>
    </w:p>
    <w:p>
      <w:pPr>
        <w:shd w:val="clear" w:color="auto" w:fill="FFFFFF"/>
        <w:tabs>
          <w:tab w:val="left" w:pos="2078"/>
          <w:tab w:val="left" w:pos="4156"/>
          <w:tab w:val="left" w:pos="6234"/>
        </w:tabs>
        <w:spacing w:line="360" w:lineRule="auto"/>
        <w:jc w:val="left"/>
        <w:textAlignment w:val="center"/>
      </w:pPr>
      <w:r>
        <w:t>A．Reliable.</w:t>
      </w:r>
      <w:r>
        <w:tab/>
      </w:r>
      <w:r>
        <w:t>B．Grateful.</w:t>
      </w:r>
      <w:r>
        <w:tab/>
      </w:r>
      <w:r>
        <w:t>C．Curious.</w:t>
      </w:r>
      <w:r>
        <w:tab/>
      </w:r>
      <w:r>
        <w:t>D．Diligent.</w:t>
      </w:r>
    </w:p>
    <w:p>
      <w:pPr>
        <w:shd w:val="clear" w:color="auto" w:fill="FFFFFF"/>
        <w:tabs>
          <w:tab w:val="left" w:pos="2078"/>
          <w:tab w:val="left" w:pos="4156"/>
          <w:tab w:val="left" w:pos="6234"/>
        </w:tabs>
        <w:spacing w:line="360" w:lineRule="auto"/>
        <w:jc w:val="left"/>
        <w:textAlignment w:val="center"/>
      </w:pPr>
    </w:p>
    <w:p>
      <w:pPr>
        <w:shd w:val="clear" w:color="auto" w:fill="FFFFFF"/>
        <w:spacing w:line="360" w:lineRule="auto"/>
        <w:jc w:val="center"/>
        <w:textAlignment w:val="center"/>
      </w:pPr>
      <w:r>
        <w:rPr>
          <w:b/>
          <w:sz w:val="24"/>
        </w:rPr>
        <w:t>C</w:t>
      </w:r>
    </w:p>
    <w:p>
      <w:pPr>
        <w:shd w:val="clear" w:color="auto" w:fill="FFFFFF"/>
        <w:spacing w:line="360" w:lineRule="auto"/>
        <w:ind w:firstLine="420"/>
        <w:jc w:val="left"/>
        <w:textAlignment w:val="center"/>
      </w:pPr>
      <w:r>
        <w:t>In recent years, extreme weather has been on the rise. From wildfires in California, US to record-breaking rainfall in northern China this summer and most recently the flood in Libya which claimed thousands of lives, Earth seems to be whipped by extreme climate and weather patterns.</w:t>
      </w:r>
    </w:p>
    <w:p>
      <w:pPr>
        <w:shd w:val="clear" w:color="auto" w:fill="FFFFFF"/>
        <w:spacing w:line="360" w:lineRule="auto"/>
        <w:ind w:firstLine="420"/>
        <w:jc w:val="left"/>
        <w:textAlignment w:val="center"/>
      </w:pPr>
      <w:r>
        <w:t>Climate whiplash (气候鞭打), or weather whiplash, refers to a quick change from one extreme weather pattern to another. It is caused by global warming. A warmer atmosphere can hold more steam. As the Earth gets warmer, more water is contained in the atmosphere. Once the temperature gets colder, it often rains more heavily. This explains why a drought is often followed by extremely heavy rain.</w:t>
      </w:r>
    </w:p>
    <w:p>
      <w:pPr>
        <w:shd w:val="clear" w:color="auto" w:fill="FFFFFF"/>
        <w:spacing w:line="360" w:lineRule="auto"/>
        <w:ind w:firstLine="420"/>
        <w:jc w:val="left"/>
        <w:textAlignment w:val="center"/>
      </w:pPr>
      <w:r>
        <w:t>The region hit hardest by climate whiplash is California. Over the past decade, California has experienced lasting droughts, wildfires, heavy rainfalls, and floods. It seems that the state is either on fire or in flooding with little in between. Researchers estimate that by the end of this century, the frequency of climate whiplash will jump by 25 percent in northern California as Earth continues to become warmer.</w:t>
      </w:r>
    </w:p>
    <w:p>
      <w:pPr>
        <w:shd w:val="clear" w:color="auto" w:fill="FFFFFF"/>
        <w:spacing w:line="360" w:lineRule="auto"/>
        <w:ind w:firstLine="420"/>
        <w:jc w:val="left"/>
        <w:textAlignment w:val="center"/>
      </w:pPr>
      <w:r>
        <w:t>Apart from wildfires and floods, studies showed that climate whiplash also has an impact on water quality. During dry days, the fertilizer (肥料) farmers use for plants cannot be absorbed by thirsty and dying plants. Then the following heavy rain washes the remaining fertilizer into rivers, polluting the water.</w:t>
      </w:r>
    </w:p>
    <w:p>
      <w:pPr>
        <w:shd w:val="clear" w:color="auto" w:fill="FFFFFF"/>
        <w:spacing w:line="360" w:lineRule="auto"/>
        <w:ind w:firstLine="420"/>
        <w:jc w:val="left"/>
        <w:textAlignment w:val="center"/>
        <w:sectPr>
          <w:headerReference w:type="default" r:id="rId51"/>
          <w:footerReference w:type="even" r:id="rId52"/>
          <w:footerReference w:type="default" r:id="rId53"/>
          <w:type w:val="nextPage"/>
          <w:pgSz w:w="11906" w:h="16838"/>
          <w:pgMar w:top="1440" w:right="1800" w:bottom="1440" w:left="1800" w:header="851" w:footer="992" w:gutter="0"/>
          <w:pgNumType w:start="16"/>
          <w:cols w:num="1" w:space="425"/>
          <w:titlePg w:val="0"/>
          <w:docGrid w:type="lines" w:linePitch="312" w:charSpace="0"/>
        </w:sectPr>
      </w:pPr>
      <w:r>
        <w:t>How</w:t>
      </w:r>
      <w:r>
        <w:t xml:space="preserve"> can</w:t>
      </w:r>
      <w:r>
        <w:t xml:space="preserve"> we</w:t>
      </w:r>
      <w:r>
        <w:t xml:space="preserve"> deal</w:t>
      </w:r>
      <w:r>
        <w:t xml:space="preserve"> with</w:t>
      </w:r>
      <w:r>
        <w:t xml:space="preserve"> climate</w:t>
      </w:r>
      <w:r>
        <w:t xml:space="preserve"> whiplash?</w:t>
      </w:r>
      <w:r>
        <w:t xml:space="preserve"> The</w:t>
      </w:r>
      <w:r>
        <w:t xml:space="preserve"> key</w:t>
      </w:r>
      <w:r>
        <w:t xml:space="preserve"> lies</w:t>
      </w:r>
      <w:r>
        <w:t xml:space="preserve"> in</w:t>
      </w:r>
      <w:r>
        <w:t xml:space="preserve"> fighting</w:t>
      </w:r>
      <w:r>
        <w:t xml:space="preserve"> global</w:t>
      </w:r>
      <w:r>
        <w:t xml:space="preserve"> warming.</w:t>
      </w:r>
      <w:r>
        <w:t xml:space="preserve"> That</w:t>
      </w:r>
      <w:r>
        <w:t xml:space="preserve"> is</w:t>
      </w:r>
      <w:r>
        <w:t xml:space="preserve"> to</w:t>
      </w:r>
      <w:r>
        <w:t xml:space="preserve"> say,</w:t>
      </w:r>
      <w:r>
        <w:t xml:space="preserve"> humans</w:t>
      </w:r>
      <w:r>
        <w:t xml:space="preserve"> have</w:t>
      </w:r>
      <w:r>
        <w:t xml:space="preserve"> to</w:t>
      </w:r>
      <w:r>
        <w:t xml:space="preserve"> largely</w:t>
      </w:r>
      <w:r>
        <w:t xml:space="preserve"> reduce</w:t>
      </w:r>
      <w:r>
        <w:t xml:space="preserve"> the</w:t>
      </w:r>
      <w:r>
        <w:t xml:space="preserve"> use</w:t>
      </w:r>
      <w:r>
        <w:t xml:space="preserve"> of</w:t>
      </w:r>
      <w:r>
        <w:t xml:space="preserve"> fossil</w:t>
      </w:r>
      <w:r>
        <w:t xml:space="preserve"> fuels</w:t>
      </w:r>
      <w:r>
        <w:t xml:space="preserve"> (化石燃料).</w:t>
      </w:r>
      <w:r>
        <w:t xml:space="preserve"> Climate</w:t>
      </w:r>
      <w:r>
        <w:t xml:space="preserve"> whiplash</w:t>
      </w:r>
      <w:r>
        <w:t xml:space="preserve"> would</w:t>
      </w:r>
      <w:r>
        <w:t xml:space="preserve"> happen</w:t>
      </w:r>
      <w:r>
        <w:t xml:space="preserve"> more</w:t>
      </w:r>
      <w:r>
        <w:t xml:space="preserve"> frequently</w:t>
      </w:r>
      <w:r>
        <w:t xml:space="preserve"> in</w:t>
      </w:r>
      <w:r>
        <w:t xml:space="preserve"> the</w:t>
      </w:r>
      <w:r>
        <w:t xml:space="preserve"> future,</w:t>
      </w:r>
      <w:r>
        <w:t xml:space="preserve"> should</w:t>
      </w:r>
      <w:r>
        <w:t xml:space="preserve"> we</w:t>
      </w:r>
      <w:r>
        <w:t xml:space="preserve"> fail</w:t>
      </w:r>
      <w:r>
        <w:t xml:space="preserve"> to</w:t>
      </w:r>
      <w:r>
        <w:t xml:space="preserve"> fight</w:t>
      </w:r>
      <w:r>
        <w:t xml:space="preserve"> global</w:t>
      </w:r>
      <w:r>
        <w:t xml:space="preserve"> warming</w:t>
      </w:r>
      <w:r>
        <w:t xml:space="preserve"> effectively.</w:t>
      </w:r>
    </w:p>
    <w:p>
      <w:pPr>
        <w:shd w:val="clear" w:color="auto" w:fill="FFFFFF"/>
        <w:spacing w:line="360" w:lineRule="auto"/>
        <w:ind w:firstLine="420"/>
        <w:jc w:val="left"/>
        <w:textAlignment w:val="center"/>
      </w:pPr>
      <w:r>
        <w:t xml:space="preserve"> Therefore,</w:t>
      </w:r>
      <w:r>
        <w:t xml:space="preserve"> it</w:t>
      </w:r>
      <w:r>
        <w:t xml:space="preserve"> is</w:t>
      </w:r>
      <w:r>
        <w:t xml:space="preserve"> urgent</w:t>
      </w:r>
      <w:r>
        <w:t xml:space="preserve"> that</w:t>
      </w:r>
      <w:r>
        <w:t xml:space="preserve"> nations</w:t>
      </w:r>
      <w:r>
        <w:t xml:space="preserve"> around</w:t>
      </w:r>
      <w:r>
        <w:t xml:space="preserve"> the</w:t>
      </w:r>
      <w:r>
        <w:t xml:space="preserve"> world</w:t>
      </w:r>
      <w:r>
        <w:t xml:space="preserve"> double</w:t>
      </w:r>
      <w:r>
        <w:t xml:space="preserve"> down</w:t>
      </w:r>
      <w:r>
        <w:t xml:space="preserve"> on</w:t>
      </w:r>
      <w:r>
        <w:t xml:space="preserve"> efforts</w:t>
      </w:r>
      <w:r>
        <w:t xml:space="preserve"> to</w:t>
      </w:r>
      <w:r>
        <w:t xml:space="preserve"> reduce</w:t>
      </w:r>
      <w:r>
        <w:t xml:space="preserve"> greenhouse</w:t>
      </w:r>
      <w:r>
        <w:t xml:space="preserve"> gas</w:t>
      </w:r>
      <w:r>
        <w:t xml:space="preserve"> emissions.</w:t>
      </w:r>
    </w:p>
    <w:p>
      <w:pPr>
        <w:shd w:val="clear" w:color="auto" w:fill="FFFFFF"/>
        <w:spacing w:line="360" w:lineRule="auto"/>
        <w:jc w:val="left"/>
        <w:textAlignment w:val="center"/>
      </w:pPr>
      <w:r>
        <w:t>8．What is Paragraph 2 mainly about?</w:t>
      </w:r>
    </w:p>
    <w:p>
      <w:pPr>
        <w:shd w:val="clear" w:color="auto" w:fill="FFFFFF"/>
        <w:tabs>
          <w:tab w:val="left" w:pos="4156"/>
        </w:tabs>
        <w:spacing w:line="360" w:lineRule="auto"/>
        <w:jc w:val="left"/>
        <w:textAlignment w:val="center"/>
      </w:pPr>
      <w:r>
        <w:t>A．The effects of global warming.</w:t>
      </w:r>
      <w:r>
        <w:tab/>
      </w:r>
      <w:r>
        <w:t>B．The causes of global warming.</w:t>
      </w:r>
    </w:p>
    <w:p>
      <w:pPr>
        <w:shd w:val="clear" w:color="auto" w:fill="FFFFFF"/>
        <w:tabs>
          <w:tab w:val="left" w:pos="4156"/>
        </w:tabs>
        <w:spacing w:line="360" w:lineRule="auto"/>
        <w:jc w:val="left"/>
        <w:textAlignment w:val="center"/>
      </w:pPr>
      <w:r>
        <w:t>C．The results of climate whiplash.</w:t>
      </w:r>
      <w:r>
        <w:tab/>
      </w:r>
      <w:r>
        <w:t>D．The principle behind climate whiplash.</w:t>
      </w:r>
    </w:p>
    <w:p>
      <w:pPr>
        <w:shd w:val="clear" w:color="auto" w:fill="FFFFFF"/>
        <w:spacing w:line="360" w:lineRule="auto"/>
        <w:jc w:val="left"/>
        <w:textAlignment w:val="center"/>
      </w:pPr>
      <w:r>
        <w:t>9．What do we know about climate whiplash in northern California?</w:t>
      </w:r>
    </w:p>
    <w:p>
      <w:pPr>
        <w:shd w:val="clear" w:color="auto" w:fill="FFFFFF"/>
        <w:spacing w:line="360" w:lineRule="auto"/>
        <w:jc w:val="left"/>
        <w:textAlignment w:val="center"/>
      </w:pPr>
      <w:r>
        <w:t>A．It has resulted in reduced droughts.</w:t>
      </w:r>
    </w:p>
    <w:p>
      <w:pPr>
        <w:shd w:val="clear" w:color="auto" w:fill="FFFFFF"/>
        <w:spacing w:line="360" w:lineRule="auto"/>
        <w:jc w:val="left"/>
        <w:textAlignment w:val="center"/>
      </w:pPr>
      <w:r>
        <w:t>B．It is expected to occur more frequently.</w:t>
      </w:r>
    </w:p>
    <w:p>
      <w:pPr>
        <w:shd w:val="clear" w:color="auto" w:fill="FFFFFF"/>
        <w:spacing w:line="360" w:lineRule="auto"/>
        <w:jc w:val="left"/>
        <w:textAlignment w:val="center"/>
      </w:pPr>
      <w:r>
        <w:t>C．It has primarily affected northern California.</w:t>
      </w:r>
    </w:p>
    <w:p>
      <w:pPr>
        <w:shd w:val="clear" w:color="auto" w:fill="FFFFFF"/>
        <w:spacing w:line="360" w:lineRule="auto"/>
        <w:jc w:val="left"/>
        <w:textAlignment w:val="center"/>
      </w:pPr>
      <w:r>
        <w:t>D．It causes more floods here than in other US states.</w:t>
      </w:r>
    </w:p>
    <w:p>
      <w:pPr>
        <w:shd w:val="clear" w:color="auto" w:fill="FFFFFF"/>
        <w:spacing w:line="360" w:lineRule="auto"/>
        <w:jc w:val="left"/>
        <w:textAlignment w:val="center"/>
      </w:pPr>
      <w:r>
        <w:t>10．How does climate whiplash contribute to water pollution?</w:t>
      </w:r>
    </w:p>
    <w:p>
      <w:pPr>
        <w:shd w:val="clear" w:color="auto" w:fill="FFFFFF"/>
        <w:spacing w:line="360" w:lineRule="auto"/>
        <w:jc w:val="left"/>
        <w:textAlignment w:val="center"/>
      </w:pPr>
      <w:r>
        <w:t>A．Unabsorbed plant fertilizer is washed into the water.</w:t>
      </w:r>
    </w:p>
    <w:p>
      <w:pPr>
        <w:shd w:val="clear" w:color="auto" w:fill="FFFFFF"/>
        <w:spacing w:line="360" w:lineRule="auto"/>
        <w:jc w:val="left"/>
        <w:textAlignment w:val="center"/>
      </w:pPr>
      <w:r>
        <w:t>B．More plastic waste is brought into the water by floods.</w:t>
      </w:r>
    </w:p>
    <w:p>
      <w:pPr>
        <w:shd w:val="clear" w:color="auto" w:fill="FFFFFF"/>
        <w:spacing w:line="360" w:lineRule="auto"/>
        <w:jc w:val="left"/>
        <w:textAlignment w:val="center"/>
      </w:pPr>
      <w:r>
        <w:t>C．Dry weather affects pollutant concentrations in water.</w:t>
      </w:r>
    </w:p>
    <w:p>
      <w:pPr>
        <w:shd w:val="clear" w:color="auto" w:fill="FFFFFF"/>
        <w:spacing w:line="360" w:lineRule="auto"/>
        <w:jc w:val="left"/>
        <w:textAlignment w:val="center"/>
      </w:pPr>
      <w:r>
        <w:t>D．Heavy rains carry more industrial waste into the water.</w:t>
      </w:r>
    </w:p>
    <w:p>
      <w:pPr>
        <w:shd w:val="clear" w:color="auto" w:fill="FFFFFF"/>
        <w:spacing w:line="360" w:lineRule="auto"/>
        <w:jc w:val="left"/>
        <w:textAlignment w:val="center"/>
      </w:pPr>
      <w:r>
        <w:t>11．What does the author say about climate whiplash?</w:t>
      </w:r>
    </w:p>
    <w:p>
      <w:pPr>
        <w:shd w:val="clear" w:color="auto" w:fill="FFFFFF"/>
        <w:spacing w:line="360" w:lineRule="auto"/>
        <w:jc w:val="left"/>
        <w:textAlignment w:val="center"/>
      </w:pPr>
      <w:r>
        <w:t>A．It is not as serious as commonly believed.</w:t>
      </w:r>
    </w:p>
    <w:p>
      <w:pPr>
        <w:shd w:val="clear" w:color="auto" w:fill="FFFFFF"/>
        <w:spacing w:line="360" w:lineRule="auto"/>
        <w:jc w:val="left"/>
        <w:textAlignment w:val="center"/>
      </w:pPr>
      <w:r>
        <w:t>B．It can be solved by reducing fossil fuel usage.</w:t>
      </w:r>
    </w:p>
    <w:p>
      <w:pPr>
        <w:shd w:val="clear" w:color="auto" w:fill="FFFFFF"/>
        <w:spacing w:line="360" w:lineRule="auto"/>
        <w:jc w:val="left"/>
        <w:textAlignment w:val="center"/>
      </w:pPr>
      <w:r>
        <w:t>C．It is linked with our efforts to fight global warming.</w:t>
      </w:r>
    </w:p>
    <w:p>
      <w:pPr>
        <w:shd w:val="clear" w:color="auto" w:fill="FFFFFF"/>
        <w:spacing w:line="360" w:lineRule="auto"/>
        <w:jc w:val="left"/>
        <w:textAlignment w:val="center"/>
      </w:pPr>
      <w:r>
        <w:t>D．It will cause the global temperature to rise annually.</w:t>
      </w:r>
    </w:p>
    <w:p>
      <w:pPr>
        <w:shd w:val="clear" w:color="auto" w:fill="FFFFFF"/>
        <w:spacing w:line="360" w:lineRule="auto"/>
        <w:jc w:val="left"/>
        <w:textAlignment w:val="center"/>
      </w:pPr>
    </w:p>
    <w:p>
      <w:pPr>
        <w:shd w:val="clear" w:color="auto" w:fill="FFFFFF"/>
        <w:spacing w:line="360" w:lineRule="auto"/>
        <w:jc w:val="center"/>
        <w:textAlignment w:val="center"/>
        <w:sectPr>
          <w:headerReference w:type="default" r:id="rId54"/>
          <w:footerReference w:type="even" r:id="rId55"/>
          <w:footerReference w:type="default" r:id="rId56"/>
          <w:type w:val="nextPage"/>
          <w:pgSz w:w="11906" w:h="16838"/>
          <w:pgMar w:top="1440" w:right="1800" w:bottom="1440" w:left="1800" w:header="851" w:footer="992" w:gutter="0"/>
          <w:pgNumType w:start="17"/>
          <w:cols w:num="1" w:space="425"/>
          <w:titlePg w:val="0"/>
          <w:docGrid w:type="lines" w:linePitch="312" w:charSpace="0"/>
        </w:sectPr>
      </w:pPr>
      <w:r>
        <w:rPr>
          <w:b/>
          <w:sz w:val="24"/>
        </w:rPr>
        <w:t>D</w:t>
      </w:r>
    </w:p>
    <w:p>
      <w:pPr>
        <w:shd w:val="clear" w:color="auto" w:fill="FFFFFF"/>
        <w:spacing w:line="360" w:lineRule="auto"/>
        <w:ind w:firstLine="420"/>
        <w:jc w:val="left"/>
        <w:textAlignment w:val="center"/>
      </w:pPr>
      <w:r>
        <w:t>In October, Mediterranean fruit flies were discovered in an area of Los Angeles. California is a big farming state, and this was serious news for farmers. The key to the problem may seem a little unusual: releasing millions more of the flies.</w:t>
      </w:r>
    </w:p>
    <w:p>
      <w:pPr>
        <w:shd w:val="clear" w:color="auto" w:fill="FFFFFF"/>
        <w:spacing w:line="360" w:lineRule="auto"/>
        <w:ind w:firstLine="420"/>
        <w:jc w:val="left"/>
        <w:textAlignment w:val="center"/>
      </w:pPr>
      <w:r>
        <w:t>The Mediterranean fruit fly, often known as the “Medfly”, is one of the most serious threats faced by farmers worldwide. Once the pest makes its way into an area, it can be very hard to remove. The flies lay their eggs in over 300 kinds of fruits and vegetables. When the eggs hatch, they turn into worm-like larvae (幼虫) that can destroy these products.</w:t>
      </w:r>
    </w:p>
    <w:p>
      <w:pPr>
        <w:shd w:val="clear" w:color="auto" w:fill="FFFFFF"/>
        <w:spacing w:line="360" w:lineRule="auto"/>
        <w:ind w:firstLine="420"/>
        <w:jc w:val="left"/>
        <w:textAlignment w:val="center"/>
      </w:pPr>
      <w:r>
        <w:t>Three Mediterranean fruit flies were discovered in a Los Angeles neighborhood called Leimert Park in October. To stop the problem from spreading, the government set up a large quarantine (隔离) area, which means that no produce (fruits, nuts, or vegetables)can be moved out of that area. The quarantine area is 90 square miles.</w:t>
      </w:r>
    </w:p>
    <w:p>
      <w:pPr>
        <w:shd w:val="clear" w:color="auto" w:fill="FFFFFF"/>
        <w:spacing w:line="360" w:lineRule="auto"/>
        <w:ind w:firstLine="420"/>
        <w:jc w:val="left"/>
        <w:textAlignment w:val="center"/>
      </w:pPr>
      <w:r>
        <w:t>That may seem extreme, since only three Medflies were found, but experts believe there are probably more out there. “It’s really important to get on top of this fast,” said Jason Leathers. Luckily, California has developed a program to control Medflies, and it’s been working well for 30 years. The plan involves using planes to drop millions of Medflies over the area. That may sound like a bad idea, but it’s actually a good way to make sure that Medfly numbers go down.</w:t>
      </w:r>
    </w:p>
    <w:p>
      <w:pPr>
        <w:shd w:val="clear" w:color="auto" w:fill="FFFFFF"/>
        <w:spacing w:line="360" w:lineRule="auto"/>
        <w:ind w:firstLine="420"/>
        <w:jc w:val="left"/>
        <w:textAlignment w:val="center"/>
      </w:pPr>
      <w:r>
        <w:t>The airplanes only drop male flies, and all of them have been treated so that they can’t help produce new fruit flies. The males are sterile (不育的). This means that even though they can mate with female fruit flies, the eggs produced will never grow or hatch. The plan has worked well in the past. The government says that the number of flies has been cut by over 90%. To deal with the problem near Leimert Park, the government will be dropping two airplane loads of sterile Medflies every week.</w:t>
      </w:r>
    </w:p>
    <w:p>
      <w:pPr>
        <w:shd w:val="clear" w:color="auto" w:fill="FFFFFF"/>
        <w:spacing w:line="360" w:lineRule="auto"/>
        <w:jc w:val="left"/>
        <w:textAlignment w:val="center"/>
      </w:pPr>
      <w:r>
        <w:t>12．Why is the figure mentioned in Paragraph 2?</w:t>
      </w:r>
    </w:p>
    <w:p>
      <w:pPr>
        <w:shd w:val="clear" w:color="auto" w:fill="FFFFFF"/>
        <w:tabs>
          <w:tab w:val="left" w:pos="4156"/>
        </w:tabs>
        <w:spacing w:line="360" w:lineRule="auto"/>
        <w:jc w:val="left"/>
        <w:textAlignment w:val="center"/>
      </w:pPr>
      <w:r>
        <w:t>A．To show farmers require more help.</w:t>
      </w:r>
      <w:r>
        <w:tab/>
      </w:r>
      <w:r>
        <w:t>B．To stress the great harm done by the Medfly.</w:t>
      </w:r>
    </w:p>
    <w:p>
      <w:pPr>
        <w:shd w:val="clear" w:color="auto" w:fill="FFFFFF"/>
        <w:tabs>
          <w:tab w:val="left" w:pos="4156"/>
        </w:tabs>
        <w:spacing w:line="360" w:lineRule="auto"/>
        <w:jc w:val="left"/>
        <w:textAlignment w:val="center"/>
      </w:pPr>
      <w:r>
        <w:t>C．To remind people to be particular about health.</w:t>
      </w:r>
      <w:r>
        <w:tab/>
      </w:r>
      <w:r>
        <w:t>D．To appeal for urgent concerns about the Medfly.</w:t>
      </w:r>
    </w:p>
    <w:p>
      <w:pPr>
        <w:shd w:val="clear" w:color="auto" w:fill="FFFFFF"/>
        <w:spacing w:line="360" w:lineRule="auto"/>
        <w:jc w:val="left"/>
        <w:textAlignment w:val="center"/>
        <w:sectPr>
          <w:headerReference w:type="default" r:id="rId57"/>
          <w:footerReference w:type="even" r:id="rId58"/>
          <w:footerReference w:type="default" r:id="rId59"/>
          <w:type w:val="nextPage"/>
          <w:pgSz w:w="11906" w:h="16838"/>
          <w:pgMar w:top="1440" w:right="1800" w:bottom="1440" w:left="1800" w:header="851" w:footer="992" w:gutter="0"/>
          <w:pgNumType w:start="18"/>
          <w:cols w:num="1" w:space="425"/>
          <w:titlePg w:val="0"/>
          <w:docGrid w:type="lines" w:linePitch="312" w:charSpace="0"/>
        </w:sectPr>
      </w:pPr>
      <w:r>
        <w:t>13．Why was a large quarantine area founded?</w:t>
      </w:r>
    </w:p>
    <w:p>
      <w:pPr>
        <w:shd w:val="clear" w:color="auto" w:fill="FFFFFF"/>
        <w:tabs>
          <w:tab w:val="left" w:pos="4156"/>
        </w:tabs>
        <w:spacing w:line="360" w:lineRule="auto"/>
        <w:jc w:val="left"/>
        <w:textAlignment w:val="center"/>
      </w:pPr>
      <w:r>
        <w:t>A．To destroy the native produce.</w:t>
      </w:r>
      <w:r>
        <w:tab/>
      </w:r>
      <w:r>
        <w:t>B．To limit the spread of the Medfly.</w:t>
      </w:r>
    </w:p>
    <w:p>
      <w:pPr>
        <w:shd w:val="clear" w:color="auto" w:fill="FFFFFF"/>
        <w:tabs>
          <w:tab w:val="left" w:pos="4156"/>
        </w:tabs>
        <w:spacing w:line="360" w:lineRule="auto"/>
        <w:jc w:val="left"/>
        <w:textAlignment w:val="center"/>
      </w:pPr>
      <w:r>
        <w:t>C．To kill the Medfly completely.</w:t>
      </w:r>
      <w:r>
        <w:tab/>
      </w:r>
      <w:r>
        <w:t>D．To reduce the losses of local farmers.</w:t>
      </w:r>
    </w:p>
    <w:p>
      <w:pPr>
        <w:shd w:val="clear" w:color="auto" w:fill="FFFFFF"/>
        <w:spacing w:line="360" w:lineRule="auto"/>
        <w:jc w:val="left"/>
        <w:textAlignment w:val="center"/>
      </w:pPr>
      <w:r>
        <w:t>14．What can we learn from the last two paragraphs?</w:t>
      </w:r>
    </w:p>
    <w:p>
      <w:pPr>
        <w:shd w:val="clear" w:color="auto" w:fill="FFFFFF"/>
        <w:tabs>
          <w:tab w:val="left" w:pos="4156"/>
        </w:tabs>
        <w:spacing w:line="360" w:lineRule="auto"/>
        <w:jc w:val="left"/>
        <w:textAlignment w:val="center"/>
      </w:pPr>
      <w:r>
        <w:t>A．California values the control of Medflies.</w:t>
      </w:r>
      <w:r>
        <w:tab/>
      </w:r>
      <w:r>
        <w:t>B．Using planes to drop Medflies saves money.</w:t>
      </w:r>
    </w:p>
    <w:p>
      <w:pPr>
        <w:shd w:val="clear" w:color="auto" w:fill="FFFFFF"/>
        <w:tabs>
          <w:tab w:val="left" w:pos="4156"/>
        </w:tabs>
        <w:spacing w:line="360" w:lineRule="auto"/>
        <w:jc w:val="left"/>
        <w:textAlignment w:val="center"/>
      </w:pPr>
      <w:r>
        <w:t>C．Jason Leathers is in charge of Medflies’ study.</w:t>
      </w:r>
      <w:r>
        <w:tab/>
      </w:r>
      <w:r>
        <w:t>D．The public care little about killing Medflies.</w:t>
      </w:r>
    </w:p>
    <w:p>
      <w:pPr>
        <w:shd w:val="clear" w:color="auto" w:fill="FFFFFF"/>
        <w:spacing w:line="360" w:lineRule="auto"/>
        <w:jc w:val="left"/>
        <w:textAlignment w:val="center"/>
      </w:pPr>
      <w:r>
        <w:t>15．What is the text?</w:t>
      </w:r>
    </w:p>
    <w:p>
      <w:pPr>
        <w:shd w:val="clear" w:color="auto" w:fill="FFFFFF"/>
        <w:tabs>
          <w:tab w:val="left" w:pos="2078"/>
          <w:tab w:val="left" w:pos="4156"/>
          <w:tab w:val="left" w:pos="6234"/>
        </w:tabs>
        <w:spacing w:line="360" w:lineRule="auto"/>
        <w:jc w:val="left"/>
        <w:textAlignment w:val="center"/>
      </w:pPr>
      <w:r>
        <w:t>A．A research article.</w:t>
      </w:r>
      <w:r>
        <w:tab/>
      </w:r>
      <w:r>
        <w:t>B．A short story.</w:t>
      </w:r>
      <w:r>
        <w:tab/>
      </w:r>
      <w:r>
        <w:t>C．A news report.</w:t>
      </w:r>
      <w:r>
        <w:tab/>
      </w:r>
      <w:r>
        <w:t>D．An agricultural research.</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贵州省安顺市2023-2024学年高二上学期期末英语试题</w:t>
      </w:r>
    </w:p>
    <w:p>
      <w:pPr>
        <w:spacing w:line="360" w:lineRule="auto"/>
        <w:rPr>
          <w:b/>
        </w:rPr>
      </w:pPr>
      <w:r>
        <w:rPr>
          <w:b/>
        </w:rPr>
        <w:t>第一节(共15小题；每小题2. 5分, 满分37. 5分)</w:t>
      </w:r>
    </w:p>
    <w:p>
      <w:pPr>
        <w:spacing w:line="360" w:lineRule="auto"/>
      </w:pPr>
      <w:r>
        <w:t>阅读下列短文, 从每题所给的 A、B、C、D四个选项中, 选出最佳选项。</w:t>
      </w:r>
    </w:p>
    <w:p>
      <w:pPr>
        <w:spacing w:line="360" w:lineRule="auto"/>
        <w:jc w:val="center"/>
      </w:pPr>
      <w:r>
        <w:t>A</w:t>
      </w:r>
    </w:p>
    <w:p>
      <w:pPr>
        <w:spacing w:line="360" w:lineRule="auto"/>
        <w:ind w:firstLine="420" w:firstLineChars="200"/>
      </w:pPr>
      <w:r>
        <w:t>Shakespeare once wrote that all the world is a stage, but these days it's more like a movie set. Get to know some films to find fantastic film locations(地点), you should check out on your travels</w:t>
      </w:r>
      <w:r>
        <w:rPr>
          <w:rFonts w:hint="eastAsia"/>
        </w:rPr>
        <w:t>.</w:t>
      </w:r>
    </w:p>
    <w:p>
      <w:pPr>
        <w:spacing w:line="360" w:lineRule="auto"/>
        <w:ind w:firstLine="420" w:firstLineChars="200"/>
        <w:rPr>
          <w:b/>
        </w:rPr>
      </w:pPr>
      <w:r>
        <w:rPr>
          <w:b/>
        </w:rPr>
        <w:t>The Sound of Music</w:t>
      </w:r>
    </w:p>
    <w:p>
      <w:pPr>
        <w:spacing w:line="360" w:lineRule="auto"/>
        <w:ind w:firstLine="420" w:firstLineChars="200"/>
      </w:pPr>
      <w:r>
        <w:t xml:space="preserve">Austria's hills are certainly alive with the sound of music and tourists. Mozart may have been born in Salzburg, but The Sound of Music really put it on the map and now about 70 percent of people visit it because of the movie. Cross Residenzplatz Square and visit the Palace of Leopoldskron where the children in the film fell into the lake. </w:t>
      </w:r>
    </w:p>
    <w:p>
      <w:pPr>
        <w:spacing w:line="360" w:lineRule="auto"/>
        <w:ind w:firstLine="420" w:firstLineChars="200"/>
        <w:rPr>
          <w:b/>
        </w:rPr>
      </w:pPr>
      <w:r>
        <w:rPr>
          <w:b/>
        </w:rPr>
        <w:t>Troy</w:t>
      </w:r>
    </w:p>
    <w:p>
      <w:pPr>
        <w:spacing w:line="360" w:lineRule="auto"/>
        <w:ind w:firstLine="420" w:firstLineChars="200"/>
        <w:sectPr>
          <w:headerReference w:type="default" r:id="rId60"/>
          <w:footerReference w:type="even" r:id="rId61"/>
          <w:footerReference w:type="default" r:id="rId62"/>
          <w:type w:val="nextPage"/>
          <w:pgSz w:w="11906" w:h="16838"/>
          <w:pgMar w:top="1440" w:right="1800" w:bottom="1440" w:left="1800" w:header="851" w:footer="992" w:gutter="0"/>
          <w:pgNumType w:start="19"/>
          <w:cols w:num="1" w:space="425"/>
          <w:titlePg w:val="0"/>
          <w:docGrid w:type="lines" w:linePitch="312" w:charSpace="0"/>
        </w:sectPr>
      </w:pPr>
      <w:r>
        <w:t>Although</w:t>
      </w:r>
      <w:r>
        <w:t xml:space="preserve"> the</w:t>
      </w:r>
      <w:r>
        <w:t xml:space="preserve"> Palace</w:t>
      </w:r>
      <w:r>
        <w:t xml:space="preserve"> of</w:t>
      </w:r>
      <w:r>
        <w:t xml:space="preserve"> Troy</w:t>
      </w:r>
      <w:r>
        <w:t xml:space="preserve"> was</w:t>
      </w:r>
      <w:r>
        <w:t xml:space="preserve"> filmed</w:t>
      </w:r>
      <w:r>
        <w:t xml:space="preserve"> on</w:t>
      </w:r>
      <w:r>
        <w:t xml:space="preserve"> sets</w:t>
      </w:r>
      <w:r>
        <w:t xml:space="preserve"> built</w:t>
      </w:r>
      <w:r>
        <w:t xml:space="preserve"> at</w:t>
      </w:r>
      <w:r>
        <w:t xml:space="preserve"> Shepperton</w:t>
      </w:r>
      <w:r>
        <w:t xml:space="preserve"> Studios</w:t>
      </w:r>
      <w:r>
        <w:t xml:space="preserve"> in</w:t>
      </w:r>
      <w:r>
        <w:t xml:space="preserve"> the</w:t>
      </w:r>
      <w:r>
        <w:t xml:space="preserve"> UK,</w:t>
      </w:r>
      <w:r>
        <w:t xml:space="preserve"> most</w:t>
      </w:r>
    </w:p>
    <w:p>
      <w:pPr>
        <w:spacing w:line="360" w:lineRule="auto"/>
        <w:ind w:firstLine="420" w:firstLineChars="200"/>
      </w:pPr>
      <w:r>
        <w:t xml:space="preserve"> of</w:t>
      </w:r>
      <w:r>
        <w:t xml:space="preserve"> the</w:t>
      </w:r>
      <w:r>
        <w:t xml:space="preserve"> 2004</w:t>
      </w:r>
      <w:r>
        <w:t xml:space="preserve"> movie</w:t>
      </w:r>
      <w:r>
        <w:t xml:space="preserve"> was</w:t>
      </w:r>
      <w:r>
        <w:t xml:space="preserve"> shot</w:t>
      </w:r>
      <w:r>
        <w:t xml:space="preserve"> in</w:t>
      </w:r>
      <w:r>
        <w:t xml:space="preserve"> Malta</w:t>
      </w:r>
      <w:r>
        <w:t xml:space="preserve"> and</w:t>
      </w:r>
      <w:r>
        <w:t xml:space="preserve"> Baja</w:t>
      </w:r>
      <w:r>
        <w:t xml:space="preserve"> California,</w:t>
      </w:r>
      <w:r>
        <w:t xml:space="preserve"> Mexico,</w:t>
      </w:r>
      <w:r>
        <w:t xml:space="preserve"> Malta</w:t>
      </w:r>
      <w:r>
        <w:t xml:space="preserve"> with</w:t>
      </w:r>
      <w:r>
        <w:t xml:space="preserve"> historic</w:t>
      </w:r>
      <w:r>
        <w:t xml:space="preserve"> sites</w:t>
      </w:r>
      <w:r>
        <w:t xml:space="preserve"> arid</w:t>
      </w:r>
      <w:r>
        <w:t xml:space="preserve"> beautiful</w:t>
      </w:r>
      <w:r>
        <w:t xml:space="preserve"> blue</w:t>
      </w:r>
      <w:r>
        <w:t xml:space="preserve"> waters</w:t>
      </w:r>
      <w:r>
        <w:t xml:space="preserve"> was</w:t>
      </w:r>
      <w:r>
        <w:t xml:space="preserve"> a</w:t>
      </w:r>
      <w:r>
        <w:t xml:space="preserve"> good</w:t>
      </w:r>
      <w:r>
        <w:t xml:space="preserve"> choice</w:t>
      </w:r>
      <w:r>
        <w:t xml:space="preserve"> to</w:t>
      </w:r>
      <w:r>
        <w:t xml:space="preserve"> replace</w:t>
      </w:r>
      <w:r>
        <w:t xml:space="preserve"> Greece.</w:t>
      </w:r>
      <w:r>
        <w:t xml:space="preserve"> Troy</w:t>
      </w:r>
      <w:r>
        <w:t xml:space="preserve"> was</w:t>
      </w:r>
      <w:r>
        <w:t xml:space="preserve"> shot</w:t>
      </w:r>
      <w:r>
        <w:t xml:space="preserve"> at</w:t>
      </w:r>
      <w:r>
        <w:t xml:space="preserve"> a</w:t>
      </w:r>
      <w:r>
        <w:t xml:space="preserve"> host</w:t>
      </w:r>
      <w:r>
        <w:t xml:space="preserve"> of</w:t>
      </w:r>
      <w:r>
        <w:t xml:space="preserve"> locations,</w:t>
      </w:r>
      <w:r>
        <w:t xml:space="preserve"> including</w:t>
      </w:r>
      <w:r>
        <w:t xml:space="preserve"> Golden</w:t>
      </w:r>
      <w:r>
        <w:t xml:space="preserve"> Bay,</w:t>
      </w:r>
      <w:r>
        <w:t xml:space="preserve"> Hal</w:t>
      </w:r>
      <w:r>
        <w:t xml:space="preserve"> Far</w:t>
      </w:r>
      <w:r>
        <w:t xml:space="preserve"> as</w:t>
      </w:r>
      <w:r>
        <w:t xml:space="preserve"> well</w:t>
      </w:r>
      <w:r>
        <w:t xml:space="preserve"> as</w:t>
      </w:r>
      <w:r>
        <w:t xml:space="preserve"> Fort</w:t>
      </w:r>
      <w:r>
        <w:t xml:space="preserve"> Ricasoli</w:t>
      </w:r>
      <w:r>
        <w:t xml:space="preserve"> where</w:t>
      </w:r>
      <w:r>
        <w:t xml:space="preserve"> the</w:t>
      </w:r>
      <w:r>
        <w:t xml:space="preserve"> city</w:t>
      </w:r>
      <w:r>
        <w:t xml:space="preserve"> of</w:t>
      </w:r>
      <w:r>
        <w:t xml:space="preserve"> Troy</w:t>
      </w:r>
      <w:r>
        <w:t xml:space="preserve"> was</w:t>
      </w:r>
      <w:r>
        <w:t xml:space="preserve"> constructed.</w:t>
      </w:r>
      <w:r>
        <w:t xml:space="preserve"> The</w:t>
      </w:r>
      <w:r>
        <w:t xml:space="preserve"> Trojan</w:t>
      </w:r>
      <w:r>
        <w:t xml:space="preserve"> horse</w:t>
      </w:r>
      <w:r>
        <w:t xml:space="preserve"> from</w:t>
      </w:r>
      <w:r>
        <w:t xml:space="preserve"> the</w:t>
      </w:r>
      <w:r>
        <w:t xml:space="preserve"> film</w:t>
      </w:r>
      <w:r>
        <w:t xml:space="preserve"> is</w:t>
      </w:r>
      <w:r>
        <w:t xml:space="preserve"> now</w:t>
      </w:r>
      <w:r>
        <w:t xml:space="preserve"> lying</w:t>
      </w:r>
      <w:r>
        <w:t xml:space="preserve"> on</w:t>
      </w:r>
      <w:r>
        <w:t xml:space="preserve"> the</w:t>
      </w:r>
      <w:r>
        <w:t xml:space="preserve"> waterfront</w:t>
      </w:r>
      <w:r>
        <w:t xml:space="preserve"> in</w:t>
      </w:r>
      <w:r>
        <w:t xml:space="preserve"> Canakkale,</w:t>
      </w:r>
      <w:r>
        <w:t xml:space="preserve"> Turkey.</w:t>
      </w:r>
      <w:r>
        <w:t xml:space="preserve"> </w:t>
      </w:r>
    </w:p>
    <w:p>
      <w:pPr>
        <w:spacing w:line="360" w:lineRule="auto"/>
        <w:ind w:firstLine="420" w:firstLineChars="200"/>
        <w:rPr>
          <w:b/>
        </w:rPr>
      </w:pPr>
      <w:r>
        <w:rPr>
          <w:b/>
        </w:rPr>
        <w:t>Bridget Jones's Diary</w:t>
      </w:r>
    </w:p>
    <w:p>
      <w:pPr>
        <w:spacing w:line="360" w:lineRule="auto"/>
        <w:ind w:firstLine="420" w:firstLineChars="200"/>
      </w:pPr>
      <w:r>
        <w:t xml:space="preserve">Bridget Jones is brought to life as we watch the work and romance in London. Her special corner flat is above the Globe Tavern by Borough Market, one of the city's oldest and biggest food markets. According to The Telegraph, it would be highly unlikely that she could afford to buy a place like that today since it has risen in value by more than 240 percent. </w:t>
      </w:r>
    </w:p>
    <w:p>
      <w:pPr>
        <w:spacing w:line="360" w:lineRule="auto"/>
        <w:ind w:firstLine="420" w:firstLineChars="200"/>
        <w:rPr>
          <w:i/>
        </w:rPr>
      </w:pPr>
      <w:r>
        <w:rPr>
          <w:i/>
        </w:rPr>
        <w:t>Harry Potter</w:t>
      </w:r>
    </w:p>
    <w:p>
      <w:pPr>
        <w:spacing w:line="360" w:lineRule="auto"/>
        <w:ind w:firstLine="420" w:firstLineChars="200"/>
      </w:pPr>
      <w:r>
        <w:t xml:space="preserve">J. K. Rowling started writing the Harry Potter books while she was living in Edinburgh, Scotland, so it's no surprise that she set most of the story there. The Hogwarts Express travels through the Scottish Highlands and along the 31 meters high Glenfinnan Viaduct. The second highest waterfall in the UK, Steal Falls can be seen during Quidditch matches. </w:t>
      </w:r>
    </w:p>
    <w:p>
      <w:pPr>
        <w:spacing w:line="360" w:lineRule="auto"/>
      </w:pPr>
      <w:r>
        <w:t>1. What does the author imply by stating</w:t>
      </w:r>
      <w:r>
        <w:rPr>
          <w:rFonts w:hint="eastAsia"/>
        </w:rPr>
        <w:t xml:space="preserve"> </w:t>
      </w:r>
      <w:r>
        <w:t>"Shakespeare once wrote that all the world is a stage, but these days it's more like a movie set”?</w:t>
      </w:r>
    </w:p>
    <w:p>
      <w:pPr>
        <w:spacing w:line="360" w:lineRule="auto"/>
      </w:pPr>
      <w:r>
        <w:t xml:space="preserve">A. A greater number of films are being produced. </w:t>
      </w:r>
    </w:p>
    <w:p>
      <w:pPr>
        <w:spacing w:line="360" w:lineRule="auto"/>
      </w:pPr>
      <w:r>
        <w:t xml:space="preserve">B. Many locations are known for their use in movies. </w:t>
      </w:r>
    </w:p>
    <w:p>
      <w:pPr>
        <w:spacing w:line="360" w:lineRule="auto"/>
      </w:pPr>
      <w:r>
        <w:t xml:space="preserve">C. The increase in movies requires more set locations. </w:t>
      </w:r>
    </w:p>
    <w:p>
      <w:pPr>
        <w:spacing w:line="360" w:lineRule="auto"/>
      </w:pPr>
      <w:r>
        <w:t xml:space="preserve">D. The entire world has turned into a large stage for arts. </w:t>
      </w:r>
    </w:p>
    <w:p>
      <w:pPr>
        <w:spacing w:line="360" w:lineRule="auto"/>
      </w:pPr>
      <w:r>
        <w:t>2. Which of these films is set in multiple(多个的)countries?</w:t>
      </w:r>
    </w:p>
    <w:p>
      <w:pPr>
        <w:spacing w:line="360" w:lineRule="auto"/>
      </w:pPr>
      <w:r>
        <w:t xml:space="preserve">A. The Sound of Music    </w:t>
      </w:r>
      <w:r>
        <w:rPr>
          <w:rFonts w:hint="eastAsia"/>
        </w:rPr>
        <w:tab/>
      </w:r>
      <w:r>
        <w:rPr>
          <w:rFonts w:hint="eastAsia"/>
        </w:rPr>
        <w:tab/>
      </w:r>
      <w:r>
        <w:rPr>
          <w:rFonts w:hint="eastAsia"/>
        </w:rPr>
        <w:tab/>
      </w:r>
      <w:r>
        <w:t xml:space="preserve">B. Troy. </w:t>
      </w:r>
    </w:p>
    <w:p>
      <w:pPr>
        <w:spacing w:line="360" w:lineRule="auto"/>
      </w:pPr>
      <w:r>
        <w:t xml:space="preserve">C. Bridget Jones's Diary.    </w:t>
      </w:r>
      <w:r>
        <w:rPr>
          <w:rFonts w:hint="eastAsia"/>
        </w:rPr>
        <w:tab/>
      </w:r>
      <w:r>
        <w:rPr>
          <w:rFonts w:hint="eastAsia"/>
        </w:rPr>
        <w:tab/>
      </w:r>
      <w:r>
        <w:rPr>
          <w:rFonts w:hint="eastAsia"/>
        </w:rPr>
        <w:tab/>
      </w:r>
      <w:r>
        <w:t>D. Harry Potter</w:t>
      </w:r>
    </w:p>
    <w:p>
      <w:pPr>
        <w:spacing w:line="360" w:lineRule="auto"/>
      </w:pPr>
      <w:r>
        <w:t>3. What is similar about the last two movies?</w:t>
      </w:r>
    </w:p>
    <w:p>
      <w:pPr>
        <w:spacing w:line="360" w:lineRule="auto"/>
        <w:sectPr>
          <w:headerReference w:type="default" r:id="rId63"/>
          <w:footerReference w:type="even" r:id="rId64"/>
          <w:footerReference w:type="default" r:id="rId65"/>
          <w:type w:val="nextPage"/>
          <w:pgSz w:w="11906" w:h="16838"/>
          <w:pgMar w:top="1440" w:right="1800" w:bottom="1440" w:left="1800" w:header="851" w:footer="992" w:gutter="0"/>
          <w:pgNumType w:start="20"/>
          <w:cols w:num="1" w:space="425"/>
          <w:titlePg w:val="0"/>
          <w:docGrid w:type="lines" w:linePitch="312" w:charSpace="0"/>
        </w:sectPr>
      </w:pPr>
      <w:r>
        <w:t xml:space="preserve">A. The authors of both films lived in the same house. </w:t>
      </w:r>
    </w:p>
    <w:p>
      <w:pPr>
        <w:spacing w:line="360" w:lineRule="auto"/>
      </w:pPr>
      <w:r>
        <w:t xml:space="preserve">B. Both primarily focus on romantic themes. </w:t>
      </w:r>
    </w:p>
    <w:p>
      <w:pPr>
        <w:spacing w:line="360" w:lineRule="auto"/>
      </w:pPr>
      <w:r>
        <w:t xml:space="preserve">C. A majority of their plot takes place in the UK. </w:t>
      </w:r>
    </w:p>
    <w:p>
      <w:pPr>
        <w:spacing w:line="360" w:lineRule="auto"/>
      </w:pPr>
      <w:r>
        <w:t xml:space="preserve">D. They have contributed to increasing house prices. </w:t>
      </w:r>
    </w:p>
    <w:p>
      <w:pPr>
        <w:spacing w:line="360" w:lineRule="auto"/>
        <w:jc w:val="center"/>
      </w:pPr>
      <w:r>
        <w:t>B</w:t>
      </w:r>
    </w:p>
    <w:p>
      <w:pPr>
        <w:spacing w:line="360" w:lineRule="auto"/>
        <w:ind w:firstLine="420" w:firstLineChars="200"/>
      </w:pPr>
      <w:r>
        <w:t xml:space="preserve">Most 5-year-olds are just learning their ABCs but one little girl from the UK has actually written a book that was published in January 2022. Bella-Jay Dark from Weymouth, is the world's youngest female to be published and was awarded the title by Guinness World Records. Her book, The Lost Cat tells the story of Snowy, a cat who got lost after going outside alone at night. She hopes the book will teach children not to go outside at night alone. </w:t>
      </w:r>
    </w:p>
    <w:p>
      <w:pPr>
        <w:spacing w:line="360" w:lineRule="auto"/>
        <w:ind w:firstLine="420" w:firstLineChars="200"/>
      </w:pPr>
      <w:r>
        <w:t xml:space="preserve">While many adult writers find inspiration for their books from life experiences, Bella's creative vision actually came from one of her drawings. "It started off as a picture. My daddy said I could make a book and a story came from the picture, ”Bella said. </w:t>
      </w:r>
    </w:p>
    <w:p>
      <w:pPr>
        <w:spacing w:line="360" w:lineRule="auto"/>
        <w:ind w:firstLine="420" w:firstLineChars="200"/>
      </w:pPr>
      <w:r>
        <w:t>Her mom, Chelsie Syme, was surprised that the book turned out as well as it did. "I am just really proud of her;</w:t>
      </w:r>
      <w:r>
        <w:rPr>
          <w:rFonts w:hint="eastAsia"/>
        </w:rPr>
        <w:t xml:space="preserve"> </w:t>
      </w:r>
      <w:r>
        <w:t>I did not think it was going to go this far, so I'm just proud and want to see her get the acknowledgement she deserves. ”</w:t>
      </w:r>
    </w:p>
    <w:p>
      <w:pPr>
        <w:spacing w:line="360" w:lineRule="auto"/>
        <w:ind w:firstLine="420" w:firstLineChars="200"/>
      </w:pPr>
      <w:r>
        <w:t xml:space="preserve">But how do you get a child's homemade book published?According to Syme, they took Bella's book to a book fair and found a publisher willing to take a chance on it. Syme helped Bella with proofing copies(校对本)and making necessary changes. To earn the Guinness World Record title of The World's Youngest Published Author, female, the book has to be published by a commercial publishing house and have at least 1000 copies printed and sold. Bella's book met the </w:t>
      </w:r>
      <w:r>
        <w:rPr>
          <w:b/>
          <w:u w:val="single"/>
        </w:rPr>
        <w:t>criteria</w:t>
      </w:r>
      <w:r>
        <w:t xml:space="preserve">, so she was awarded the title. </w:t>
      </w:r>
    </w:p>
    <w:p>
      <w:pPr>
        <w:spacing w:line="360" w:lineRule="auto"/>
        <w:ind w:firstLine="420" w:firstLineChars="200"/>
      </w:pPr>
      <w:r>
        <w:t>Besides being an accomplished author, Bella is just a regular kid who enjoys reading, swimming, and playing on her tablet. In her free time, she is currently working on a sequel(续 篇)to Snowy's story. Who knows what pearls of wisdom will come next?</w:t>
      </w:r>
    </w:p>
    <w:p>
      <w:pPr>
        <w:spacing w:line="360" w:lineRule="auto"/>
      </w:pPr>
      <w:r>
        <w:t>4. Who is Snowy?</w:t>
      </w:r>
    </w:p>
    <w:p>
      <w:pPr>
        <w:spacing w:line="360" w:lineRule="auto"/>
        <w:sectPr>
          <w:headerReference w:type="default" r:id="rId66"/>
          <w:footerReference w:type="even" r:id="rId67"/>
          <w:footerReference w:type="default" r:id="rId68"/>
          <w:type w:val="nextPage"/>
          <w:pgSz w:w="11906" w:h="16838"/>
          <w:pgMar w:top="1440" w:right="1800" w:bottom="1440" w:left="1800" w:header="851" w:footer="992" w:gutter="0"/>
          <w:pgNumType w:start="21"/>
          <w:cols w:num="1" w:space="425"/>
          <w:titlePg w:val="0"/>
          <w:docGrid w:type="lines" w:linePitch="312" w:charSpace="0"/>
        </w:sectPr>
      </w:pPr>
      <w:r>
        <w:t xml:space="preserve">A. A cat in Bella's work.    </w:t>
      </w:r>
      <w:r>
        <w:rPr>
          <w:rFonts w:hint="eastAsia"/>
        </w:rPr>
        <w:tab/>
      </w:r>
      <w:r>
        <w:rPr>
          <w:rFonts w:hint="eastAsia"/>
        </w:rPr>
        <w:tab/>
      </w:r>
      <w:r>
        <w:t xml:space="preserve">B. A lost child. </w:t>
      </w:r>
    </w:p>
    <w:p>
      <w:pPr>
        <w:spacing w:line="360" w:lineRule="auto"/>
      </w:pPr>
      <w:r>
        <w:t xml:space="preserve">C. Bella's lost cat.      </w:t>
      </w:r>
      <w:r>
        <w:rPr>
          <w:rFonts w:hint="eastAsia"/>
        </w:rPr>
        <w:tab/>
      </w:r>
      <w:r>
        <w:rPr>
          <w:rFonts w:hint="eastAsia"/>
        </w:rPr>
        <w:tab/>
      </w:r>
      <w:r>
        <w:t>D. A talented writer</w:t>
      </w:r>
    </w:p>
    <w:p>
      <w:pPr>
        <w:spacing w:line="360" w:lineRule="auto"/>
      </w:pPr>
      <w:r>
        <w:t>5. What is the inspiration for Bella's published book?</w:t>
      </w:r>
    </w:p>
    <w:p>
      <w:pPr>
        <w:spacing w:line="360" w:lineRule="auto"/>
      </w:pPr>
      <w:r>
        <w:t xml:space="preserve">A. Bella's life experiences. </w:t>
      </w:r>
    </w:p>
    <w:p>
      <w:pPr>
        <w:spacing w:line="360" w:lineRule="auto"/>
      </w:pPr>
      <w:r>
        <w:t xml:space="preserve">B. The words said by her father. </w:t>
      </w:r>
    </w:p>
    <w:p>
      <w:pPr>
        <w:spacing w:line="360" w:lineRule="auto"/>
      </w:pPr>
      <w:r>
        <w:t xml:space="preserve">C. A picture she drew herself. </w:t>
      </w:r>
    </w:p>
    <w:p>
      <w:pPr>
        <w:spacing w:line="360" w:lineRule="auto"/>
      </w:pPr>
      <w:r>
        <w:t xml:space="preserve">D. A storybook bought by her father. </w:t>
      </w:r>
    </w:p>
    <w:p>
      <w:pPr>
        <w:spacing w:line="360" w:lineRule="auto"/>
      </w:pPr>
      <w:r>
        <w:t>6. What does the underlined word</w:t>
      </w:r>
      <w:r>
        <w:rPr>
          <w:rFonts w:hint="eastAsia"/>
        </w:rPr>
        <w:t xml:space="preserve"> </w:t>
      </w:r>
      <w:r>
        <w:t>“</w:t>
      </w:r>
      <w:r>
        <w:rPr>
          <w:b/>
          <w:u w:val="single"/>
        </w:rPr>
        <w:t>criteria</w:t>
      </w:r>
      <w:r>
        <w:t xml:space="preserve">” probably mean in paragraph 4? </w:t>
      </w:r>
    </w:p>
    <w:p>
      <w:pPr>
        <w:spacing w:line="360" w:lineRule="auto"/>
      </w:pPr>
      <w:r>
        <w:t xml:space="preserve">A. standards.       B. difficulties. </w:t>
      </w:r>
      <w:r>
        <w:rPr>
          <w:rFonts w:hint="eastAsia"/>
        </w:rPr>
        <w:t xml:space="preserve">    </w:t>
      </w:r>
      <w:r>
        <w:t xml:space="preserve">C. wishes.        D. guesses. </w:t>
      </w:r>
    </w:p>
    <w:p>
      <w:pPr>
        <w:spacing w:line="360" w:lineRule="auto"/>
      </w:pPr>
      <w:r>
        <w:t>7. What can we infer about Bella?</w:t>
      </w:r>
    </w:p>
    <w:p>
      <w:pPr>
        <w:spacing w:line="360" w:lineRule="auto"/>
      </w:pPr>
      <w:r>
        <w:t xml:space="preserve">A. Her father is a painter. </w:t>
      </w:r>
    </w:p>
    <w:p>
      <w:pPr>
        <w:spacing w:line="360" w:lineRule="auto"/>
      </w:pPr>
      <w:r>
        <w:t xml:space="preserve">B. Her mother is strict with her. </w:t>
      </w:r>
    </w:p>
    <w:p>
      <w:pPr>
        <w:spacing w:line="360" w:lineRule="auto"/>
      </w:pPr>
      <w:r>
        <w:t xml:space="preserve">C. She wants to help children with her book. </w:t>
      </w:r>
    </w:p>
    <w:p>
      <w:pPr>
        <w:spacing w:line="360" w:lineRule="auto"/>
      </w:pPr>
      <w:r>
        <w:t xml:space="preserve">D. She pays much attention to protecting animals. </w:t>
      </w:r>
    </w:p>
    <w:p>
      <w:pPr>
        <w:spacing w:line="360" w:lineRule="auto"/>
        <w:jc w:val="center"/>
      </w:pPr>
      <w:r>
        <w:t>C</w:t>
      </w:r>
    </w:p>
    <w:p>
      <w:pPr>
        <w:spacing w:line="360" w:lineRule="auto"/>
        <w:ind w:firstLine="420" w:firstLineChars="200"/>
      </w:pPr>
      <w:r>
        <w:t>Here are two interesting questions. Are you very happy with your life now?</w:t>
      </w:r>
      <w:r>
        <w:rPr>
          <w:rFonts w:hint="eastAsia"/>
        </w:rPr>
        <w:t xml:space="preserve"> </w:t>
      </w:r>
      <w:r>
        <w:t>Are people happier as they get older?</w:t>
      </w:r>
      <w:r>
        <w:rPr>
          <w:rFonts w:hint="eastAsia"/>
        </w:rPr>
        <w:t xml:space="preserve"> </w:t>
      </w:r>
      <w:r>
        <w:t xml:space="preserve">A study found that people generally become happier and experience less worry after age 50. In fact, it-found that by the age of 85, people are happier with their life than they were at 18. </w:t>
      </w:r>
    </w:p>
    <w:p>
      <w:pPr>
        <w:spacing w:line="360" w:lineRule="auto"/>
        <w:ind w:firstLine="420" w:firstLineChars="200"/>
      </w:pPr>
      <w:r>
        <w:t xml:space="preserve">The finding came from a Gallup survey of more than 340, 000 adults between the age of 18 and 85 in the United States. </w:t>
      </w:r>
    </w:p>
    <w:p>
      <w:pPr>
        <w:spacing w:line="360" w:lineRule="auto"/>
        <w:ind w:firstLine="420" w:firstLineChars="200"/>
        <w:sectPr>
          <w:headerReference w:type="default" r:id="rId69"/>
          <w:footerReference w:type="even" r:id="rId70"/>
          <w:footerReference w:type="default" r:id="rId71"/>
          <w:type w:val="nextPage"/>
          <w:pgSz w:w="11906" w:h="16838"/>
          <w:pgMar w:top="1440" w:right="1800" w:bottom="1440" w:left="1800" w:header="851" w:footer="992" w:gutter="0"/>
          <w:pgNumType w:start="22"/>
          <w:cols w:num="1" w:space="425"/>
          <w:titlePg w:val="0"/>
          <w:docGrid w:type="lines" w:linePitch="312" w:charSpace="0"/>
        </w:sectPr>
      </w:pPr>
      <w:r>
        <w:t>Arthur Stone, a professor in the Department of Psychiatry and Behavioral Science at Stony Brook University in New York led the study. His team found that levels of stress were highest among adults between the ages of 22 and 25. Stress levels dropped sharply after people reached their fifties</w:t>
      </w:r>
    </w:p>
    <w:p>
      <w:pPr>
        <w:spacing w:line="360" w:lineRule="auto"/>
        <w:ind w:firstLine="420" w:firstLineChars="200"/>
      </w:pPr>
      <w:r>
        <w:t xml:space="preserve">Happiness was highest among the youngest adults and those in their early seventies. But the people least likely to report feeling negative emotions were those in their seventies and eighties. The survey also found that men and women had similar emotional patterns as they grow older. However, women at all ages reported more sadness, stress and worry than men did. </w:t>
      </w:r>
    </w:p>
    <w:p>
      <w:pPr>
        <w:spacing w:line="360" w:lineRule="auto"/>
        <w:ind w:firstLine="420" w:firstLineChars="200"/>
      </w:pPr>
      <w:r>
        <w:t xml:space="preserve">The researchers also considered possible influences like having young children, being unemployed or being single. But they found that influences like these did not affect the levels of happiness and well-being related to age. </w:t>
      </w:r>
    </w:p>
    <w:p>
      <w:pPr>
        <w:spacing w:line="360" w:lineRule="auto"/>
        <w:ind w:firstLine="420" w:firstLineChars="200"/>
      </w:pPr>
      <w:r>
        <w:t>So why would happiness increase with age?</w:t>
      </w:r>
      <w:r>
        <w:rPr>
          <w:rFonts w:hint="eastAsia"/>
        </w:rPr>
        <w:t xml:space="preserve"> </w:t>
      </w:r>
      <w:r>
        <w:t xml:space="preserve">One theory is that, as people get older, they become more thankful for what they have and have better control of their emotions. They also spend less time thinking about bad experiences. </w:t>
      </w:r>
    </w:p>
    <w:p>
      <w:pPr>
        <w:spacing w:line="360" w:lineRule="auto"/>
        <w:ind w:firstLine="420" w:firstLineChars="200"/>
      </w:pPr>
      <w:r>
        <w:t xml:space="preserve">The original goal of the study was to confirm the popular belief that aging is connected with increased sleep problems. The survey did find an increase during middle age, especially in women. But except for that, people reported that they felt their sleep quality, improved as they got older. </w:t>
      </w:r>
    </w:p>
    <w:p>
      <w:pPr>
        <w:spacing w:line="360" w:lineRule="auto"/>
      </w:pPr>
      <w:r>
        <w:t>8. Based on the study, which adult age group experiences the most stress?</w:t>
      </w:r>
    </w:p>
    <w:p>
      <w:pPr>
        <w:spacing w:line="360" w:lineRule="auto"/>
      </w:pPr>
      <w:r>
        <w:t xml:space="preserve">A. Adults in their 20s.     </w:t>
      </w:r>
      <w:r>
        <w:rPr>
          <w:rFonts w:hint="eastAsia"/>
        </w:rPr>
        <w:tab/>
      </w:r>
      <w:r>
        <w:rPr>
          <w:rFonts w:hint="eastAsia"/>
        </w:rPr>
        <w:tab/>
      </w:r>
      <w:r>
        <w:rPr>
          <w:rFonts w:hint="eastAsia"/>
        </w:rPr>
        <w:tab/>
      </w:r>
      <w:r>
        <w:t xml:space="preserve">B. Adults in their 50s. </w:t>
      </w:r>
    </w:p>
    <w:p>
      <w:pPr>
        <w:spacing w:line="360" w:lineRule="auto"/>
      </w:pPr>
      <w:r>
        <w:t xml:space="preserve">C. Adults in their 70s.     </w:t>
      </w:r>
      <w:r>
        <w:rPr>
          <w:rFonts w:hint="eastAsia"/>
        </w:rPr>
        <w:tab/>
      </w:r>
      <w:r>
        <w:rPr>
          <w:rFonts w:hint="eastAsia"/>
        </w:rPr>
        <w:tab/>
      </w:r>
      <w:r>
        <w:rPr>
          <w:rFonts w:hint="eastAsia"/>
        </w:rPr>
        <w:tab/>
      </w:r>
      <w:r>
        <w:t xml:space="preserve">D. Adults in their 80s. </w:t>
      </w:r>
    </w:p>
    <w:p>
      <w:pPr>
        <w:spacing w:line="360" w:lineRule="auto"/>
      </w:pPr>
      <w:r>
        <w:t>9. What conclusion can be drawn from the text?</w:t>
      </w:r>
    </w:p>
    <w:p>
      <w:pPr>
        <w:spacing w:line="360" w:lineRule="auto"/>
      </w:pPr>
      <w:r>
        <w:t xml:space="preserve">A. Stress levels significantly decrease as people age. </w:t>
      </w:r>
    </w:p>
    <w:p>
      <w:pPr>
        <w:spacing w:line="360" w:lineRule="auto"/>
      </w:pPr>
      <w:r>
        <w:t xml:space="preserve">B. Young adults face less stress due to better health. </w:t>
      </w:r>
    </w:p>
    <w:p>
      <w:pPr>
        <w:spacing w:line="360" w:lineRule="auto"/>
      </w:pPr>
      <w:r>
        <w:t xml:space="preserve">C. People in their 70s experience the greatest happiness. </w:t>
      </w:r>
    </w:p>
    <w:p>
      <w:pPr>
        <w:spacing w:line="360" w:lineRule="auto"/>
      </w:pPr>
      <w:r>
        <w:t xml:space="preserve">D. Women of different ages tend to experience more negative emotions than men. </w:t>
      </w:r>
    </w:p>
    <w:p>
      <w:pPr>
        <w:spacing w:line="360" w:lineRule="auto"/>
      </w:pPr>
      <w:r>
        <w:rPr>
          <w:rFonts w:hint="eastAsia"/>
        </w:rPr>
        <w:t>1</w:t>
      </w:r>
      <w:r>
        <w:t>0. What could be a likely reason for older people feeling happier?</w:t>
      </w:r>
    </w:p>
    <w:p>
      <w:pPr>
        <w:spacing w:line="360" w:lineRule="auto"/>
      </w:pPr>
      <w:r>
        <w:t xml:space="preserve">A. The elderly don't have the burden of daily hard work. </w:t>
      </w:r>
    </w:p>
    <w:p>
      <w:pPr>
        <w:spacing w:line="360" w:lineRule="auto"/>
      </w:pPr>
      <w:r>
        <w:t xml:space="preserve">B. The elderly have ample financial resources. </w:t>
      </w:r>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2" w:history="1">
        <w:r>
          <w:rPr>
            <w:rFonts w:ascii="SimSun" w:eastAsia="SimSun" w:hAnsi="SimSun" w:cs="SimSun"/>
            <w:b/>
            <w:bCs/>
            <w:color w:val="0000EE"/>
            <w:kern w:val="0"/>
            <w:sz w:val="30"/>
            <w:szCs w:val="30"/>
            <w:u w:val="single" w:color="0000EE"/>
          </w:rPr>
          <w:t>https://d.book118.com/408057026116006037</w:t>
        </w:r>
      </w:hyperlink>
    </w:p>
    <w:p>
      <w:pPr>
        <w:spacing w:line="360" w:lineRule="auto"/>
      </w:pPr>
    </w:p>
    <w:sectPr>
      <w:headerReference w:type="default" r:id="rId73"/>
      <w:footerReference w:type="even" r:id="rId74"/>
      <w:footerReference w:type="default" r:id="rId75"/>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A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6E8"/>
    <w:rsid w:val="00001CE5"/>
    <w:rsid w:val="00025819"/>
    <w:rsid w:val="00027308"/>
    <w:rsid w:val="00043B54"/>
    <w:rsid w:val="00086CC5"/>
    <w:rsid w:val="00087581"/>
    <w:rsid w:val="00087CD0"/>
    <w:rsid w:val="00090AC9"/>
    <w:rsid w:val="000C4D2E"/>
    <w:rsid w:val="000C579A"/>
    <w:rsid w:val="000C6886"/>
    <w:rsid w:val="000D5FB9"/>
    <w:rsid w:val="000E453F"/>
    <w:rsid w:val="00112EDD"/>
    <w:rsid w:val="00117D23"/>
    <w:rsid w:val="00127EB3"/>
    <w:rsid w:val="00152ADA"/>
    <w:rsid w:val="0019310F"/>
    <w:rsid w:val="001978D3"/>
    <w:rsid w:val="001C4CF8"/>
    <w:rsid w:val="001D1EDA"/>
    <w:rsid w:val="001F00E4"/>
    <w:rsid w:val="002122CB"/>
    <w:rsid w:val="002152CA"/>
    <w:rsid w:val="0021681C"/>
    <w:rsid w:val="0024025E"/>
    <w:rsid w:val="002546EF"/>
    <w:rsid w:val="00255A3F"/>
    <w:rsid w:val="0027015C"/>
    <w:rsid w:val="0027785F"/>
    <w:rsid w:val="00277CCE"/>
    <w:rsid w:val="00277D3B"/>
    <w:rsid w:val="00280A6E"/>
    <w:rsid w:val="00286487"/>
    <w:rsid w:val="002A1018"/>
    <w:rsid w:val="002B31C4"/>
    <w:rsid w:val="002D12A7"/>
    <w:rsid w:val="002D616E"/>
    <w:rsid w:val="002F668C"/>
    <w:rsid w:val="00300951"/>
    <w:rsid w:val="00305D51"/>
    <w:rsid w:val="00335637"/>
    <w:rsid w:val="003451AF"/>
    <w:rsid w:val="0034769B"/>
    <w:rsid w:val="00360BC6"/>
    <w:rsid w:val="00370782"/>
    <w:rsid w:val="00387843"/>
    <w:rsid w:val="00396905"/>
    <w:rsid w:val="003A0348"/>
    <w:rsid w:val="003A098E"/>
    <w:rsid w:val="003D2C20"/>
    <w:rsid w:val="00404C75"/>
    <w:rsid w:val="00407859"/>
    <w:rsid w:val="004151FC"/>
    <w:rsid w:val="00426D1C"/>
    <w:rsid w:val="0043427C"/>
    <w:rsid w:val="00440D74"/>
    <w:rsid w:val="0047635C"/>
    <w:rsid w:val="004852AF"/>
    <w:rsid w:val="00485C3F"/>
    <w:rsid w:val="00490917"/>
    <w:rsid w:val="00490ECF"/>
    <w:rsid w:val="004A20E3"/>
    <w:rsid w:val="004B215E"/>
    <w:rsid w:val="004B4126"/>
    <w:rsid w:val="004C0A9B"/>
    <w:rsid w:val="004C51D7"/>
    <w:rsid w:val="004F2175"/>
    <w:rsid w:val="004F4800"/>
    <w:rsid w:val="00500E21"/>
    <w:rsid w:val="005411AC"/>
    <w:rsid w:val="005712C4"/>
    <w:rsid w:val="00573EC1"/>
    <w:rsid w:val="005A46E8"/>
    <w:rsid w:val="005C3771"/>
    <w:rsid w:val="005C7EC6"/>
    <w:rsid w:val="005E2C4D"/>
    <w:rsid w:val="005E741E"/>
    <w:rsid w:val="00602CE2"/>
    <w:rsid w:val="00607648"/>
    <w:rsid w:val="00607BA2"/>
    <w:rsid w:val="006228C3"/>
    <w:rsid w:val="00625272"/>
    <w:rsid w:val="0062693B"/>
    <w:rsid w:val="00641F56"/>
    <w:rsid w:val="0064342C"/>
    <w:rsid w:val="00645DD5"/>
    <w:rsid w:val="00655819"/>
    <w:rsid w:val="00666330"/>
    <w:rsid w:val="00674F67"/>
    <w:rsid w:val="00676BFD"/>
    <w:rsid w:val="00687ED9"/>
    <w:rsid w:val="00693D8C"/>
    <w:rsid w:val="00695958"/>
    <w:rsid w:val="00697F44"/>
    <w:rsid w:val="006C28BF"/>
    <w:rsid w:val="006C3FB1"/>
    <w:rsid w:val="006C5CE8"/>
    <w:rsid w:val="006E180D"/>
    <w:rsid w:val="006E25E3"/>
    <w:rsid w:val="006E49FE"/>
    <w:rsid w:val="007047EA"/>
    <w:rsid w:val="00711B62"/>
    <w:rsid w:val="007153DB"/>
    <w:rsid w:val="007202A7"/>
    <w:rsid w:val="00723027"/>
    <w:rsid w:val="0073241E"/>
    <w:rsid w:val="00735B84"/>
    <w:rsid w:val="00750FAF"/>
    <w:rsid w:val="007552A6"/>
    <w:rsid w:val="00764881"/>
    <w:rsid w:val="0076509F"/>
    <w:rsid w:val="0076777F"/>
    <w:rsid w:val="0078159D"/>
    <w:rsid w:val="0079286B"/>
    <w:rsid w:val="0079413C"/>
    <w:rsid w:val="007A143E"/>
    <w:rsid w:val="007B1ABA"/>
    <w:rsid w:val="007B31A6"/>
    <w:rsid w:val="007D3FD6"/>
    <w:rsid w:val="007D4EA8"/>
    <w:rsid w:val="007E30A7"/>
    <w:rsid w:val="007E6E84"/>
    <w:rsid w:val="007F1789"/>
    <w:rsid w:val="00800358"/>
    <w:rsid w:val="0080323E"/>
    <w:rsid w:val="00803CFB"/>
    <w:rsid w:val="008371B4"/>
    <w:rsid w:val="00853542"/>
    <w:rsid w:val="008569B9"/>
    <w:rsid w:val="00861F3B"/>
    <w:rsid w:val="00871846"/>
    <w:rsid w:val="0087692F"/>
    <w:rsid w:val="00893685"/>
    <w:rsid w:val="008A4E1E"/>
    <w:rsid w:val="008C2CBE"/>
    <w:rsid w:val="008D1512"/>
    <w:rsid w:val="008F0ABB"/>
    <w:rsid w:val="00907639"/>
    <w:rsid w:val="00927D07"/>
    <w:rsid w:val="009314A3"/>
    <w:rsid w:val="00934D0C"/>
    <w:rsid w:val="00944843"/>
    <w:rsid w:val="009454D6"/>
    <w:rsid w:val="009512DE"/>
    <w:rsid w:val="00972615"/>
    <w:rsid w:val="00977832"/>
    <w:rsid w:val="0098046E"/>
    <w:rsid w:val="009A48F6"/>
    <w:rsid w:val="009A665F"/>
    <w:rsid w:val="009B1171"/>
    <w:rsid w:val="009B1763"/>
    <w:rsid w:val="009B4029"/>
    <w:rsid w:val="009C30D3"/>
    <w:rsid w:val="009C7154"/>
    <w:rsid w:val="009D58FF"/>
    <w:rsid w:val="009E176D"/>
    <w:rsid w:val="00A05EAA"/>
    <w:rsid w:val="00A103E3"/>
    <w:rsid w:val="00A169BD"/>
    <w:rsid w:val="00A320D6"/>
    <w:rsid w:val="00A37714"/>
    <w:rsid w:val="00A43364"/>
    <w:rsid w:val="00A6683D"/>
    <w:rsid w:val="00A77DF7"/>
    <w:rsid w:val="00A91A6E"/>
    <w:rsid w:val="00AB70B8"/>
    <w:rsid w:val="00AC3601"/>
    <w:rsid w:val="00B004FD"/>
    <w:rsid w:val="00B2261D"/>
    <w:rsid w:val="00B23530"/>
    <w:rsid w:val="00B2362B"/>
    <w:rsid w:val="00B30584"/>
    <w:rsid w:val="00B31E64"/>
    <w:rsid w:val="00B44281"/>
    <w:rsid w:val="00B52B4A"/>
    <w:rsid w:val="00B67038"/>
    <w:rsid w:val="00B757AD"/>
    <w:rsid w:val="00B86AF3"/>
    <w:rsid w:val="00BE2C72"/>
    <w:rsid w:val="00BE31B3"/>
    <w:rsid w:val="00C02FC6"/>
    <w:rsid w:val="00C104C5"/>
    <w:rsid w:val="00C1282A"/>
    <w:rsid w:val="00C21285"/>
    <w:rsid w:val="00C52CE0"/>
    <w:rsid w:val="00C53F0D"/>
    <w:rsid w:val="00C54312"/>
    <w:rsid w:val="00C61286"/>
    <w:rsid w:val="00C635FA"/>
    <w:rsid w:val="00C63BAB"/>
    <w:rsid w:val="00C65784"/>
    <w:rsid w:val="00C752D8"/>
    <w:rsid w:val="00C85196"/>
    <w:rsid w:val="00C91363"/>
    <w:rsid w:val="00C937AD"/>
    <w:rsid w:val="00C95CE8"/>
    <w:rsid w:val="00CA0384"/>
    <w:rsid w:val="00CA2BB9"/>
    <w:rsid w:val="00CC31E4"/>
    <w:rsid w:val="00CD3BE2"/>
    <w:rsid w:val="00CD5A73"/>
    <w:rsid w:val="00CE2D7E"/>
    <w:rsid w:val="00CF23CC"/>
    <w:rsid w:val="00D266B3"/>
    <w:rsid w:val="00D429DB"/>
    <w:rsid w:val="00D45BA8"/>
    <w:rsid w:val="00D51586"/>
    <w:rsid w:val="00D53908"/>
    <w:rsid w:val="00D71E1E"/>
    <w:rsid w:val="00D73601"/>
    <w:rsid w:val="00D75BD3"/>
    <w:rsid w:val="00DA13B4"/>
    <w:rsid w:val="00DA7574"/>
    <w:rsid w:val="00DC42B1"/>
    <w:rsid w:val="00DE6928"/>
    <w:rsid w:val="00E11C70"/>
    <w:rsid w:val="00E473D0"/>
    <w:rsid w:val="00E72FAC"/>
    <w:rsid w:val="00E776A6"/>
    <w:rsid w:val="00E91B86"/>
    <w:rsid w:val="00EA65CB"/>
    <w:rsid w:val="00EC20DB"/>
    <w:rsid w:val="00EC5522"/>
    <w:rsid w:val="00ED1583"/>
    <w:rsid w:val="00EE56F0"/>
    <w:rsid w:val="00EE6BEC"/>
    <w:rsid w:val="00EF17C3"/>
    <w:rsid w:val="00EF3AFC"/>
    <w:rsid w:val="00EF3F0C"/>
    <w:rsid w:val="00F301FD"/>
    <w:rsid w:val="00F31B23"/>
    <w:rsid w:val="00F37657"/>
    <w:rsid w:val="00F5088A"/>
    <w:rsid w:val="00F51BC8"/>
    <w:rsid w:val="00F60776"/>
    <w:rsid w:val="00F7737E"/>
    <w:rsid w:val="00F9105A"/>
    <w:rsid w:val="00F91B55"/>
    <w:rsid w:val="00F94AFE"/>
    <w:rsid w:val="00FA00F0"/>
    <w:rsid w:val="00FA5059"/>
    <w:rsid w:val="00FB1D95"/>
    <w:rsid w:val="00FB64C2"/>
    <w:rsid w:val="00FC5D65"/>
    <w:rsid w:val="00FD68CC"/>
    <w:rsid w:val="05AD694F"/>
    <w:rsid w:val="708C5F99"/>
  </w:rsids>
  <w:docVars>
    <w:docVar w:name="commondata" w:val="eyJoZGlkIjoiMGQzYTFmN2ZiZDdjYWQzMDg4YWQxOTMwMmM4ZDFmMDA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pPr>
      <w:spacing w:before="120" w:line="317" w:lineRule="exact"/>
    </w:pPr>
    <w:rPr>
      <w:rFonts w:eastAsia="Times New Roman"/>
      <w:sz w:val="19"/>
      <w:szCs w:val="19"/>
    </w:rPr>
  </w:style>
  <w:style w:type="paragraph" w:styleId="PlainText">
    <w:name w:val="Plain Text"/>
    <w:basedOn w:val="Normal"/>
    <w:link w:val="Char"/>
    <w:qFormat/>
    <w:rPr>
      <w:rFonts w:ascii="宋体" w:hAnsi="Courier New" w:cs="Courier New"/>
      <w:szCs w:val="21"/>
    </w:r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jc w:val="left"/>
    </w:pPr>
    <w:rPr>
      <w:rFonts w:ascii="宋体" w:hAnsi="宋体" w:cs="宋体"/>
      <w:kern w:val="0"/>
      <w:sz w:val="24"/>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character" w:styleId="Hyperlink">
    <w:name w:val="Hyperlink"/>
    <w:qFormat/>
    <w:rPr>
      <w:color w:val="0000FF"/>
      <w:u w:val="single"/>
    </w:rPr>
  </w:style>
  <w:style w:type="paragraph" w:customStyle="1" w:styleId="NoSpacing">
    <w:name w:val="No Spacing"/>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qFormat/>
    <w:pPr>
      <w:ind w:firstLine="420" w:firstLineChars="200"/>
    </w:pPr>
    <w:rPr>
      <w:rFonts w:ascii="Calibri" w:hAnsi="Calibri" w:cs="Calibri"/>
      <w:szCs w:val="21"/>
    </w:rPr>
  </w:style>
  <w:style w:type="character" w:customStyle="1" w:styleId="Char">
    <w:name w:val="纯文本 Char"/>
    <w:basedOn w:val="DefaultParagraphFont"/>
    <w:link w:val="PlainText"/>
    <w:qFormat/>
    <w:rPr>
      <w:rFonts w:ascii="宋体" w:eastAsia="宋体" w:hAnsi="Courier New" w:cs="Courier New"/>
      <w:kern w:val="2"/>
      <w:sz w:val="21"/>
      <w:szCs w:val="21"/>
      <w:lang w:val="en-US" w:eastAsia="zh-CN" w:bidi="ar-SA"/>
    </w:rPr>
  </w:style>
  <w:style w:type="paragraph" w:customStyle="1" w:styleId="ListParagraph0">
    <w:name w:val="List Paragraph_0"/>
    <w:basedOn w:val="Normal"/>
    <w:qFormat/>
    <w:pPr>
      <w:ind w:firstLine="420" w:firstLineChars="200"/>
    </w:pPr>
  </w:style>
  <w:style w:type="paragraph" w:customStyle="1" w:styleId="a">
    <w:name w:val="列表段落"/>
    <w:basedOn w:val="Normal"/>
    <w:qFormat/>
    <w:pPr>
      <w:ind w:firstLine="420" w:firstLineChars="200"/>
    </w:pPr>
  </w:style>
  <w:style w:type="paragraph" w:customStyle="1" w:styleId="Style1">
    <w:name w:val="_Style 1"/>
    <w:basedOn w:val="Normal"/>
    <w:qFormat/>
    <w:pPr>
      <w:ind w:firstLine="420" w:firstLineChars="200"/>
    </w:pPr>
  </w:style>
  <w:style w:type="paragraph" w:customStyle="1" w:styleId="Default">
    <w:name w:val="Default"/>
    <w:basedOn w:val="Normal"/>
    <w:qFormat/>
    <w:pPr>
      <w:autoSpaceDE w:val="0"/>
      <w:autoSpaceDN w:val="0"/>
      <w:adjustRightInd w:val="0"/>
      <w:jc w:val="left"/>
    </w:pPr>
    <w:rPr>
      <w:rFonts w:ascii="宋体" w:cs="宋体"/>
      <w:color w:val="000000"/>
      <w:kern w:val="0"/>
      <w:sz w:val="24"/>
    </w:rPr>
  </w:style>
  <w:style w:type="paragraph" w:customStyle="1" w:styleId="1">
    <w:name w:val="列出段落1"/>
    <w:basedOn w:val="Normal"/>
    <w:qFormat/>
    <w:pPr>
      <w:ind w:firstLine="420" w:firstLineChars="200"/>
    </w:pPr>
  </w:style>
  <w:style w:type="paragraph" w:customStyle="1" w:styleId="10">
    <w:name w:val="正文_1"/>
    <w:qFormat/>
    <w:pPr>
      <w:widowControl w:val="0"/>
      <w:jc w:val="both"/>
    </w:pPr>
    <w:rPr>
      <w:rFonts w:ascii="Calibri" w:eastAsia="宋体" w:hAnsi="Calibri" w:cs="Times New Roman"/>
      <w:kern w:val="2"/>
      <w:sz w:val="21"/>
      <w:szCs w:val="22"/>
      <w:lang w:val="en-US" w:eastAsia="zh-CN" w:bidi="ar-SA"/>
    </w:rPr>
  </w:style>
  <w:style w:type="character" w:customStyle="1" w:styleId="apple-converted-space">
    <w:name w:val="apple-converted-space"/>
    <w:basedOn w:val="DefaultParagraphFont"/>
    <w:qFormat/>
  </w:style>
  <w:style w:type="paragraph" w:customStyle="1" w:styleId="p0">
    <w:name w:val="p0"/>
    <w:basedOn w:val="Normal"/>
    <w:qFormat/>
    <w:pPr>
      <w:widowControl/>
    </w:pPr>
    <w:rPr>
      <w:rFonts w:eastAsia="微软雅黑"/>
      <w:kern w:val="0"/>
      <w:szCs w:val="21"/>
    </w:rPr>
  </w:style>
  <w:style w:type="paragraph" w:customStyle="1" w:styleId="Normal1">
    <w:name w:val="Normal_1"/>
    <w:qFormat/>
    <w:pPr>
      <w:widowControl w:val="0"/>
      <w:jc w:val="both"/>
    </w:pPr>
    <w:rPr>
      <w:rFonts w:ascii="Times New Roman" w:eastAsia="宋体" w:hAnsi="Times New Roman" w:cs="宋体"/>
      <w:kern w:val="2"/>
      <w:sz w:val="21"/>
      <w:szCs w:val="22"/>
      <w:lang w:val="en-US" w:eastAsia="zh-CN" w:bidi="ar-SA"/>
    </w:rPr>
  </w:style>
  <w:style w:type="paragraph" w:customStyle="1" w:styleId="11">
    <w:name w:val="样式1"/>
    <w:basedOn w:val="Normal"/>
    <w:qFormat/>
    <w:pPr>
      <w:snapToGrid w:val="0"/>
      <w:spacing w:line="280" w:lineRule="exact"/>
    </w:pPr>
    <w:rPr>
      <w:kern w:val="0"/>
      <w:szCs w:val="21"/>
    </w:rPr>
  </w:style>
  <w:style w:type="paragraph" w:customStyle="1" w:styleId="BodyText0">
    <w:name w:val="BodyText"/>
    <w:basedOn w:val="Normal"/>
    <w:next w:val="Normal"/>
    <w:qFormat/>
    <w:pPr>
      <w:spacing w:before="17"/>
      <w:ind w:left="113"/>
      <w:textAlignment w:val="baseline"/>
    </w:pPr>
    <w:rPr>
      <w:szCs w:val="21"/>
    </w:rPr>
  </w:style>
  <w:style w:type="character" w:customStyle="1" w:styleId="NormalCharacter">
    <w:name w:val="NormalCharacter"/>
    <w:qFormat/>
    <w:rPr>
      <w:rFonts w:ascii="Calibri" w:eastAsia="宋体" w:hAnsi="Calibri" w:cs="Times New Roman"/>
      <w:kern w:val="2"/>
      <w:sz w:val="21"/>
      <w:szCs w:val="24"/>
      <w:lang w:val="en-US" w:eastAsia="zh-CN" w:bidi="ar-SA"/>
    </w:rPr>
  </w:style>
  <w:style w:type="character" w:customStyle="1" w:styleId="Char0">
    <w:name w:val="页眉 Char"/>
    <w:basedOn w:val="DefaultParagraphFont"/>
    <w:link w:val="Header"/>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image" Target="media/image1.png" /><Relationship Id="rId50" Type="http://schemas.openxmlformats.org/officeDocument/2006/relationships/footer" Target="footer30.xm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header" Target="header17.xml" /><Relationship Id="rId55" Type="http://schemas.openxmlformats.org/officeDocument/2006/relationships/footer" Target="footer33.xml" /><Relationship Id="rId56" Type="http://schemas.openxmlformats.org/officeDocument/2006/relationships/footer" Target="footer34.xml" /><Relationship Id="rId57" Type="http://schemas.openxmlformats.org/officeDocument/2006/relationships/header" Target="header18.xml" /><Relationship Id="rId58" Type="http://schemas.openxmlformats.org/officeDocument/2006/relationships/footer" Target="footer35.xml" /><Relationship Id="rId59" Type="http://schemas.openxmlformats.org/officeDocument/2006/relationships/footer" Target="footer36.xml" /><Relationship Id="rId6" Type="http://schemas.openxmlformats.org/officeDocument/2006/relationships/header" Target="header1.xml" /><Relationship Id="rId60" Type="http://schemas.openxmlformats.org/officeDocument/2006/relationships/header" Target="header19.xml" /><Relationship Id="rId61" Type="http://schemas.openxmlformats.org/officeDocument/2006/relationships/footer" Target="footer37.xml" /><Relationship Id="rId62" Type="http://schemas.openxmlformats.org/officeDocument/2006/relationships/footer" Target="footer38.xml" /><Relationship Id="rId63" Type="http://schemas.openxmlformats.org/officeDocument/2006/relationships/header" Target="header20.xml" /><Relationship Id="rId64" Type="http://schemas.openxmlformats.org/officeDocument/2006/relationships/footer" Target="footer39.xml" /><Relationship Id="rId65" Type="http://schemas.openxmlformats.org/officeDocument/2006/relationships/footer" Target="footer40.xml" /><Relationship Id="rId66" Type="http://schemas.openxmlformats.org/officeDocument/2006/relationships/header" Target="header21.xml" /><Relationship Id="rId67" Type="http://schemas.openxmlformats.org/officeDocument/2006/relationships/footer" Target="footer41.xml" /><Relationship Id="rId68" Type="http://schemas.openxmlformats.org/officeDocument/2006/relationships/footer" Target="footer42.xml" /><Relationship Id="rId69" Type="http://schemas.openxmlformats.org/officeDocument/2006/relationships/header" Target="header22.xml" /><Relationship Id="rId7" Type="http://schemas.openxmlformats.org/officeDocument/2006/relationships/footer" Target="footer1.xml" /><Relationship Id="rId70" Type="http://schemas.openxmlformats.org/officeDocument/2006/relationships/footer" Target="footer43.xml" /><Relationship Id="rId71" Type="http://schemas.openxmlformats.org/officeDocument/2006/relationships/footer" Target="footer44.xml" /><Relationship Id="rId72" Type="http://schemas.openxmlformats.org/officeDocument/2006/relationships/hyperlink" Target="https://d.book118.com/408057026116006037" TargetMode="External" /><Relationship Id="rId73" Type="http://schemas.openxmlformats.org/officeDocument/2006/relationships/header" Target="header23.xml" /><Relationship Id="rId74" Type="http://schemas.openxmlformats.org/officeDocument/2006/relationships/footer" Target="footer45.xml" /><Relationship Id="rId75" Type="http://schemas.openxmlformats.org/officeDocument/2006/relationships/footer" Target="footer46.xml" /><Relationship Id="rId76" Type="http://schemas.openxmlformats.org/officeDocument/2006/relationships/theme" Target="theme/theme1.xml" /><Relationship Id="rId77" Type="http://schemas.openxmlformats.org/officeDocument/2006/relationships/styles" Target="styles.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21843</Words>
  <Characters>63503</Characters>
  <Application>Microsoft Office Word</Application>
  <DocSecurity>0</DocSecurity>
  <Lines>530</Lines>
  <Paragraphs>149</Paragraphs>
  <ScaleCrop>false</ScaleCrop>
  <Company>二一教育</Company>
  <LinksUpToDate>false</LinksUpToDate>
  <CharactersWithSpaces>74250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dcterms:created xsi:type="dcterms:W3CDTF">2021-12-04T03:29:00Z</dcterms:created>
  <dcterms:modified xsi:type="dcterms:W3CDTF">2024-02-22T10:52:45Z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