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高性能电影摄影机项目规划设计方案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94" w:history="1">
        <w:r>
          <w:rPr>
            <w:rFonts w:ascii="仿宋" w:eastAsia="仿宋" w:hAnsi="仿宋" w:cs="仿宋" w:hint="eastAsia"/>
            <w:lang w:eastAsia="zh-CN"/>
          </w:rPr>
          <w:t>概论</w:t>
        </w:r>
        <w:r>
          <w:tab/>
        </w:r>
        <w:r>
          <w:fldChar w:fldCharType="begin"/>
        </w:r>
        <w:r>
          <w:instrText xml:space="preserve"> PAGEREF _Toc9794 \h </w:instrText>
        </w:r>
        <w:r>
          <w:fldChar w:fldCharType="separate"/>
        </w:r>
        <w:r>
          <w:t>3</w:t>
        </w:r>
        <w:r>
          <w:fldChar w:fldCharType="end"/>
        </w:r>
      </w:hyperlink>
    </w:p>
    <w:p>
      <w:pPr>
        <w:pStyle w:val="TOC1"/>
        <w:tabs>
          <w:tab w:val="right" w:leader="dot" w:pos="8306"/>
        </w:tabs>
      </w:pPr>
      <w:hyperlink w:anchor="_Toc23138" w:history="1">
        <w:r>
          <w:rPr>
            <w:rFonts w:ascii="仿宋" w:eastAsia="仿宋" w:hAnsi="仿宋" w:cs="仿宋" w:hint="eastAsia"/>
            <w:lang w:eastAsia="zh-CN"/>
          </w:rPr>
          <w:t>一、高性能电影摄影机项目可持续发展</w:t>
        </w:r>
        <w:r>
          <w:tab/>
        </w:r>
        <w:r>
          <w:fldChar w:fldCharType="begin"/>
        </w:r>
        <w:r>
          <w:instrText xml:space="preserve"> PAGEREF _Toc23138 \h </w:instrText>
        </w:r>
        <w:r>
          <w:fldChar w:fldCharType="separate"/>
        </w:r>
        <w:r>
          <w:t>3</w:t>
        </w:r>
        <w:r>
          <w:fldChar w:fldCharType="end"/>
        </w:r>
      </w:hyperlink>
    </w:p>
    <w:p>
      <w:pPr>
        <w:pStyle w:val="TOC2"/>
        <w:tabs>
          <w:tab w:val="right" w:leader="dot" w:pos="8306"/>
        </w:tabs>
      </w:pPr>
      <w:hyperlink w:anchor="_Toc13741" w:history="1">
        <w:r>
          <w:rPr>
            <w:rFonts w:ascii="仿宋" w:eastAsia="仿宋" w:hAnsi="仿宋" w:cs="仿宋" w:hint="eastAsia"/>
            <w:lang w:eastAsia="zh-CN"/>
          </w:rPr>
          <w:t>(一)、可持续战略与实践</w:t>
        </w:r>
        <w:r>
          <w:tab/>
        </w:r>
        <w:r>
          <w:fldChar w:fldCharType="begin"/>
        </w:r>
        <w:r>
          <w:instrText xml:space="preserve"> PAGEREF _Toc13741 \h </w:instrText>
        </w:r>
        <w:r>
          <w:fldChar w:fldCharType="separate"/>
        </w:r>
        <w:r>
          <w:t>3</w:t>
        </w:r>
        <w:r>
          <w:fldChar w:fldCharType="end"/>
        </w:r>
      </w:hyperlink>
    </w:p>
    <w:p>
      <w:pPr>
        <w:pStyle w:val="TOC2"/>
        <w:tabs>
          <w:tab w:val="right" w:leader="dot" w:pos="8306"/>
        </w:tabs>
      </w:pPr>
      <w:hyperlink w:anchor="_Toc29176" w:history="1">
        <w:r>
          <w:rPr>
            <w:rFonts w:ascii="仿宋" w:eastAsia="仿宋" w:hAnsi="仿宋" w:cs="仿宋" w:hint="eastAsia"/>
            <w:lang w:eastAsia="zh-CN"/>
          </w:rPr>
          <w:t>(二)、环保与社会责任</w:t>
        </w:r>
        <w:r>
          <w:tab/>
        </w:r>
        <w:r>
          <w:fldChar w:fldCharType="begin"/>
        </w:r>
        <w:r>
          <w:instrText xml:space="preserve"> PAGEREF _Toc29176 \h </w:instrText>
        </w:r>
        <w:r>
          <w:fldChar w:fldCharType="separate"/>
        </w:r>
        <w:r>
          <w:t>4</w:t>
        </w:r>
        <w:r>
          <w:fldChar w:fldCharType="end"/>
        </w:r>
      </w:hyperlink>
    </w:p>
    <w:p>
      <w:pPr>
        <w:pStyle w:val="TOC1"/>
        <w:tabs>
          <w:tab w:val="right" w:leader="dot" w:pos="8306"/>
        </w:tabs>
      </w:pPr>
      <w:hyperlink w:anchor="_Toc29440" w:history="1">
        <w:r>
          <w:rPr>
            <w:rFonts w:ascii="仿宋" w:eastAsia="仿宋" w:hAnsi="仿宋" w:cs="仿宋" w:hint="eastAsia"/>
            <w:lang w:eastAsia="zh-CN"/>
          </w:rPr>
          <w:t>二、高性能电影摄影机项目文档管理</w:t>
        </w:r>
        <w:r>
          <w:tab/>
        </w:r>
        <w:r>
          <w:fldChar w:fldCharType="begin"/>
        </w:r>
        <w:r>
          <w:instrText xml:space="preserve"> PAGEREF _Toc29440 \h </w:instrText>
        </w:r>
        <w:r>
          <w:fldChar w:fldCharType="separate"/>
        </w:r>
        <w:r>
          <w:t>5</w:t>
        </w:r>
        <w:r>
          <w:fldChar w:fldCharType="end"/>
        </w:r>
      </w:hyperlink>
    </w:p>
    <w:p>
      <w:pPr>
        <w:pStyle w:val="TOC2"/>
        <w:tabs>
          <w:tab w:val="right" w:leader="dot" w:pos="8306"/>
        </w:tabs>
      </w:pPr>
      <w:hyperlink w:anchor="_Toc11488" w:history="1">
        <w:r>
          <w:rPr>
            <w:rFonts w:ascii="仿宋" w:eastAsia="仿宋" w:hAnsi="仿宋" w:cs="仿宋" w:hint="eastAsia"/>
            <w:lang w:eastAsia="zh-CN"/>
          </w:rPr>
          <w:t>(一)、文档编制与审查</w:t>
        </w:r>
        <w:r>
          <w:tab/>
        </w:r>
        <w:r>
          <w:fldChar w:fldCharType="begin"/>
        </w:r>
        <w:r>
          <w:instrText xml:space="preserve"> PAGEREF _Toc11488 \h </w:instrText>
        </w:r>
        <w:r>
          <w:fldChar w:fldCharType="separate"/>
        </w:r>
        <w:r>
          <w:t>5</w:t>
        </w:r>
        <w:r>
          <w:fldChar w:fldCharType="end"/>
        </w:r>
      </w:hyperlink>
    </w:p>
    <w:p>
      <w:pPr>
        <w:pStyle w:val="TOC2"/>
        <w:tabs>
          <w:tab w:val="right" w:leader="dot" w:pos="8306"/>
        </w:tabs>
      </w:pPr>
      <w:hyperlink w:anchor="_Toc27719" w:history="1">
        <w:r>
          <w:rPr>
            <w:rFonts w:ascii="仿宋" w:eastAsia="仿宋" w:hAnsi="仿宋" w:cs="仿宋" w:hint="eastAsia"/>
            <w:lang w:eastAsia="zh-CN"/>
          </w:rPr>
          <w:t>(二)、文档发布与分发</w:t>
        </w:r>
        <w:r>
          <w:tab/>
        </w:r>
        <w:r>
          <w:fldChar w:fldCharType="begin"/>
        </w:r>
        <w:r>
          <w:instrText xml:space="preserve"> PAGEREF _Toc27719 \h </w:instrText>
        </w:r>
        <w:r>
          <w:fldChar w:fldCharType="separate"/>
        </w:r>
        <w:r>
          <w:t>6</w:t>
        </w:r>
        <w:r>
          <w:fldChar w:fldCharType="end"/>
        </w:r>
      </w:hyperlink>
    </w:p>
    <w:p>
      <w:pPr>
        <w:pStyle w:val="TOC2"/>
        <w:tabs>
          <w:tab w:val="right" w:leader="dot" w:pos="8306"/>
        </w:tabs>
      </w:pPr>
      <w:hyperlink w:anchor="_Toc15148" w:history="1">
        <w:r>
          <w:rPr>
            <w:rFonts w:ascii="仿宋" w:eastAsia="仿宋" w:hAnsi="仿宋" w:cs="仿宋" w:hint="eastAsia"/>
            <w:lang w:eastAsia="zh-CN"/>
          </w:rPr>
          <w:t>(三)、文档存档与归档</w:t>
        </w:r>
        <w:r>
          <w:tab/>
        </w:r>
        <w:r>
          <w:fldChar w:fldCharType="begin"/>
        </w:r>
        <w:r>
          <w:instrText xml:space="preserve"> PAGEREF _Toc15148 \h </w:instrText>
        </w:r>
        <w:r>
          <w:fldChar w:fldCharType="separate"/>
        </w:r>
        <w:r>
          <w:t>7</w:t>
        </w:r>
        <w:r>
          <w:fldChar w:fldCharType="end"/>
        </w:r>
      </w:hyperlink>
    </w:p>
    <w:p>
      <w:pPr>
        <w:pStyle w:val="TOC1"/>
        <w:tabs>
          <w:tab w:val="right" w:leader="dot" w:pos="8306"/>
        </w:tabs>
      </w:pPr>
      <w:hyperlink w:anchor="_Toc27294" w:history="1">
        <w:r>
          <w:rPr>
            <w:rFonts w:ascii="仿宋" w:eastAsia="仿宋" w:hAnsi="仿宋" w:cs="仿宋" w:hint="eastAsia"/>
            <w:lang w:eastAsia="zh-CN"/>
          </w:rPr>
          <w:t>三、高性能电影摄影机项目选址可行性分析</w:t>
        </w:r>
        <w:r>
          <w:tab/>
        </w:r>
        <w:r>
          <w:fldChar w:fldCharType="begin"/>
        </w:r>
        <w:r>
          <w:instrText xml:space="preserve"> PAGEREF _Toc27294 \h </w:instrText>
        </w:r>
        <w:r>
          <w:fldChar w:fldCharType="separate"/>
        </w:r>
        <w:r>
          <w:t>8</w:t>
        </w:r>
        <w:r>
          <w:fldChar w:fldCharType="end"/>
        </w:r>
      </w:hyperlink>
    </w:p>
    <w:p>
      <w:pPr>
        <w:pStyle w:val="TOC2"/>
        <w:tabs>
          <w:tab w:val="right" w:leader="dot" w:pos="8306"/>
        </w:tabs>
      </w:pPr>
      <w:hyperlink w:anchor="_Toc32148" w:history="1">
        <w:r>
          <w:rPr>
            <w:rFonts w:ascii="仿宋" w:eastAsia="仿宋" w:hAnsi="仿宋" w:cs="仿宋" w:hint="eastAsia"/>
            <w:lang w:eastAsia="zh-CN"/>
          </w:rPr>
          <w:t>(一)、高性能电影摄影机项目选址</w:t>
        </w:r>
        <w:r>
          <w:tab/>
        </w:r>
        <w:r>
          <w:fldChar w:fldCharType="begin"/>
        </w:r>
        <w:r>
          <w:instrText xml:space="preserve"> PAGEREF _Toc32148 \h </w:instrText>
        </w:r>
        <w:r>
          <w:fldChar w:fldCharType="separate"/>
        </w:r>
        <w:r>
          <w:t>8</w:t>
        </w:r>
        <w:r>
          <w:fldChar w:fldCharType="end"/>
        </w:r>
      </w:hyperlink>
    </w:p>
    <w:p>
      <w:pPr>
        <w:pStyle w:val="TOC2"/>
        <w:tabs>
          <w:tab w:val="right" w:leader="dot" w:pos="8306"/>
        </w:tabs>
      </w:pPr>
      <w:hyperlink w:anchor="_Toc16320" w:history="1">
        <w:r>
          <w:rPr>
            <w:rFonts w:ascii="仿宋" w:eastAsia="仿宋" w:hAnsi="仿宋" w:cs="仿宋" w:hint="eastAsia"/>
            <w:lang w:eastAsia="zh-CN"/>
          </w:rPr>
          <w:t>(二)、用地控制指标</w:t>
        </w:r>
        <w:r>
          <w:tab/>
        </w:r>
        <w:r>
          <w:fldChar w:fldCharType="begin"/>
        </w:r>
        <w:r>
          <w:instrText xml:space="preserve"> PAGEREF _Toc16320 \h </w:instrText>
        </w:r>
        <w:r>
          <w:fldChar w:fldCharType="separate"/>
        </w:r>
        <w:r>
          <w:t>8</w:t>
        </w:r>
        <w:r>
          <w:fldChar w:fldCharType="end"/>
        </w:r>
      </w:hyperlink>
    </w:p>
    <w:p>
      <w:pPr>
        <w:pStyle w:val="TOC2"/>
        <w:tabs>
          <w:tab w:val="right" w:leader="dot" w:pos="8306"/>
        </w:tabs>
      </w:pPr>
      <w:hyperlink w:anchor="_Toc11072" w:history="1">
        <w:r>
          <w:rPr>
            <w:rFonts w:ascii="仿宋" w:eastAsia="仿宋" w:hAnsi="仿宋" w:cs="仿宋" w:hint="eastAsia"/>
            <w:lang w:eastAsia="zh-CN"/>
          </w:rPr>
          <w:t>(三)、节约用地措施</w:t>
        </w:r>
        <w:r>
          <w:tab/>
        </w:r>
        <w:r>
          <w:fldChar w:fldCharType="begin"/>
        </w:r>
        <w:r>
          <w:instrText xml:space="preserve"> PAGEREF _Toc11072 \h </w:instrText>
        </w:r>
        <w:r>
          <w:fldChar w:fldCharType="separate"/>
        </w:r>
        <w:r>
          <w:t>10</w:t>
        </w:r>
        <w:r>
          <w:fldChar w:fldCharType="end"/>
        </w:r>
      </w:hyperlink>
    </w:p>
    <w:p>
      <w:pPr>
        <w:pStyle w:val="TOC2"/>
        <w:tabs>
          <w:tab w:val="right" w:leader="dot" w:pos="8306"/>
        </w:tabs>
      </w:pPr>
      <w:hyperlink w:anchor="_Toc10535" w:history="1">
        <w:r>
          <w:rPr>
            <w:rFonts w:ascii="仿宋" w:eastAsia="仿宋" w:hAnsi="仿宋" w:cs="仿宋" w:hint="eastAsia"/>
            <w:lang w:eastAsia="zh-CN"/>
          </w:rPr>
          <w:t>(四)、总图布置方案</w:t>
        </w:r>
        <w:r>
          <w:tab/>
        </w:r>
        <w:r>
          <w:fldChar w:fldCharType="begin"/>
        </w:r>
        <w:r>
          <w:instrText xml:space="preserve"> PAGEREF _Toc10535 \h </w:instrText>
        </w:r>
        <w:r>
          <w:fldChar w:fldCharType="separate"/>
        </w:r>
        <w:r>
          <w:t>11</w:t>
        </w:r>
        <w:r>
          <w:fldChar w:fldCharType="end"/>
        </w:r>
      </w:hyperlink>
    </w:p>
    <w:p>
      <w:pPr>
        <w:pStyle w:val="TOC2"/>
        <w:tabs>
          <w:tab w:val="right" w:leader="dot" w:pos="8306"/>
        </w:tabs>
      </w:pPr>
      <w:hyperlink w:anchor="_Toc10988" w:history="1">
        <w:r>
          <w:rPr>
            <w:rFonts w:ascii="仿宋" w:eastAsia="仿宋" w:hAnsi="仿宋" w:cs="仿宋" w:hint="eastAsia"/>
            <w:lang w:eastAsia="zh-CN"/>
          </w:rPr>
          <w:t>(五)、选址综合评价</w:t>
        </w:r>
        <w:r>
          <w:tab/>
        </w:r>
        <w:r>
          <w:fldChar w:fldCharType="begin"/>
        </w:r>
        <w:r>
          <w:instrText xml:space="preserve"> PAGEREF _Toc10988 \h </w:instrText>
        </w:r>
        <w:r>
          <w:fldChar w:fldCharType="separate"/>
        </w:r>
        <w:r>
          <w:t>13</w:t>
        </w:r>
        <w:r>
          <w:fldChar w:fldCharType="end"/>
        </w:r>
      </w:hyperlink>
    </w:p>
    <w:p>
      <w:pPr>
        <w:pStyle w:val="TOC1"/>
        <w:tabs>
          <w:tab w:val="right" w:leader="dot" w:pos="8306"/>
        </w:tabs>
      </w:pPr>
      <w:hyperlink w:anchor="_Toc15647" w:history="1">
        <w:r>
          <w:rPr>
            <w:rFonts w:ascii="仿宋" w:eastAsia="仿宋" w:hAnsi="仿宋" w:cs="仿宋" w:hint="eastAsia"/>
            <w:lang w:eastAsia="zh-CN"/>
          </w:rPr>
          <w:t>四、高性能电影摄影机项目建设背景及必要性分析</w:t>
        </w:r>
        <w:r>
          <w:tab/>
        </w:r>
        <w:r>
          <w:fldChar w:fldCharType="begin"/>
        </w:r>
        <w:r>
          <w:instrText xml:space="preserve"> PAGEREF _Toc15647 \h </w:instrText>
        </w:r>
        <w:r>
          <w:fldChar w:fldCharType="separate"/>
        </w:r>
        <w:r>
          <w:t>14</w:t>
        </w:r>
        <w:r>
          <w:fldChar w:fldCharType="end"/>
        </w:r>
      </w:hyperlink>
    </w:p>
    <w:p>
      <w:pPr>
        <w:pStyle w:val="TOC2"/>
        <w:tabs>
          <w:tab w:val="right" w:leader="dot" w:pos="8306"/>
        </w:tabs>
      </w:pPr>
      <w:hyperlink w:anchor="_Toc25136" w:history="1">
        <w:r>
          <w:rPr>
            <w:rFonts w:ascii="仿宋" w:eastAsia="仿宋" w:hAnsi="仿宋" w:cs="仿宋" w:hint="eastAsia"/>
            <w:lang w:eastAsia="zh-CN"/>
          </w:rPr>
          <w:t>(一)、高性能电影摄影机项目背景分析</w:t>
        </w:r>
        <w:r>
          <w:tab/>
        </w:r>
        <w:r>
          <w:fldChar w:fldCharType="begin"/>
        </w:r>
        <w:r>
          <w:instrText xml:space="preserve"> PAGEREF _Toc25136 \h </w:instrText>
        </w:r>
        <w:r>
          <w:fldChar w:fldCharType="separate"/>
        </w:r>
        <w:r>
          <w:t>14</w:t>
        </w:r>
        <w:r>
          <w:fldChar w:fldCharType="end"/>
        </w:r>
      </w:hyperlink>
    </w:p>
    <w:p>
      <w:pPr>
        <w:pStyle w:val="TOC2"/>
        <w:tabs>
          <w:tab w:val="right" w:leader="dot" w:pos="8306"/>
        </w:tabs>
      </w:pPr>
      <w:hyperlink w:anchor="_Toc14710" w:history="1">
        <w:r>
          <w:rPr>
            <w:rFonts w:ascii="仿宋" w:eastAsia="仿宋" w:hAnsi="仿宋" w:cs="仿宋" w:hint="eastAsia"/>
            <w:lang w:eastAsia="zh-CN"/>
          </w:rPr>
          <w:t>(二)、高性能电影摄影机项目建设必要性分析</w:t>
        </w:r>
        <w:r>
          <w:tab/>
        </w:r>
        <w:r>
          <w:fldChar w:fldCharType="begin"/>
        </w:r>
        <w:r>
          <w:instrText xml:space="preserve"> PAGEREF _Toc14710 \h </w:instrText>
        </w:r>
        <w:r>
          <w:fldChar w:fldCharType="separate"/>
        </w:r>
        <w:r>
          <w:t>15</w:t>
        </w:r>
        <w:r>
          <w:fldChar w:fldCharType="end"/>
        </w:r>
      </w:hyperlink>
    </w:p>
    <w:p>
      <w:pPr>
        <w:pStyle w:val="TOC1"/>
        <w:tabs>
          <w:tab w:val="right" w:leader="dot" w:pos="8306"/>
        </w:tabs>
      </w:pPr>
      <w:hyperlink w:anchor="_Toc5096" w:history="1">
        <w:r>
          <w:rPr>
            <w:rFonts w:ascii="仿宋" w:eastAsia="仿宋" w:hAnsi="仿宋" w:cs="仿宋" w:hint="eastAsia"/>
            <w:lang w:eastAsia="zh-CN"/>
          </w:rPr>
          <w:t>五、高性能电影摄影机项目危机管理</w:t>
        </w:r>
        <w:r>
          <w:tab/>
        </w:r>
        <w:r>
          <w:fldChar w:fldCharType="begin"/>
        </w:r>
        <w:r>
          <w:instrText xml:space="preserve"> PAGEREF _Toc5096 \h </w:instrText>
        </w:r>
        <w:r>
          <w:fldChar w:fldCharType="separate"/>
        </w:r>
        <w:r>
          <w:t>17</w:t>
        </w:r>
        <w:r>
          <w:fldChar w:fldCharType="end"/>
        </w:r>
      </w:hyperlink>
    </w:p>
    <w:p>
      <w:pPr>
        <w:pStyle w:val="TOC2"/>
        <w:tabs>
          <w:tab w:val="right" w:leader="dot" w:pos="8306"/>
        </w:tabs>
      </w:pPr>
      <w:hyperlink w:anchor="_Toc2227" w:history="1">
        <w:r>
          <w:rPr>
            <w:rFonts w:ascii="仿宋" w:eastAsia="仿宋" w:hAnsi="仿宋" w:cs="仿宋" w:hint="eastAsia"/>
            <w:lang w:eastAsia="zh-CN"/>
          </w:rPr>
          <w:t>(一)、危机预警与识别</w:t>
        </w:r>
        <w:r>
          <w:tab/>
        </w:r>
        <w:r>
          <w:fldChar w:fldCharType="begin"/>
        </w:r>
        <w:r>
          <w:instrText xml:space="preserve"> PAGEREF _Toc2227 \h </w:instrText>
        </w:r>
        <w:r>
          <w:fldChar w:fldCharType="separate"/>
        </w:r>
        <w:r>
          <w:t>17</w:t>
        </w:r>
        <w:r>
          <w:fldChar w:fldCharType="end"/>
        </w:r>
      </w:hyperlink>
    </w:p>
    <w:p>
      <w:pPr>
        <w:pStyle w:val="TOC2"/>
        <w:tabs>
          <w:tab w:val="right" w:leader="dot" w:pos="8306"/>
        </w:tabs>
      </w:pPr>
      <w:hyperlink w:anchor="_Toc28444" w:history="1">
        <w:r>
          <w:rPr>
            <w:rFonts w:ascii="仿宋" w:eastAsia="仿宋" w:hAnsi="仿宋" w:cs="仿宋" w:hint="eastAsia"/>
            <w:lang w:eastAsia="zh-CN"/>
          </w:rPr>
          <w:t>(二)、危机应对与恢复</w:t>
        </w:r>
        <w:r>
          <w:tab/>
        </w:r>
        <w:r>
          <w:fldChar w:fldCharType="begin"/>
        </w:r>
        <w:r>
          <w:instrText xml:space="preserve"> PAGEREF _Toc28444 \h </w:instrText>
        </w:r>
        <w:r>
          <w:fldChar w:fldCharType="separate"/>
        </w:r>
        <w:r>
          <w:t>18</w:t>
        </w:r>
        <w:r>
          <w:fldChar w:fldCharType="end"/>
        </w:r>
      </w:hyperlink>
    </w:p>
    <w:p>
      <w:pPr>
        <w:pStyle w:val="TOC1"/>
        <w:tabs>
          <w:tab w:val="right" w:leader="dot" w:pos="8306"/>
        </w:tabs>
      </w:pPr>
      <w:hyperlink w:anchor="_Toc14840" w:history="1">
        <w:r>
          <w:rPr>
            <w:rFonts w:ascii="仿宋" w:eastAsia="仿宋" w:hAnsi="仿宋" w:cs="仿宋" w:hint="eastAsia"/>
            <w:lang w:eastAsia="zh-CN"/>
          </w:rPr>
          <w:t>六、高性能电影摄影机项目概论</w:t>
        </w:r>
        <w:r>
          <w:tab/>
        </w:r>
        <w:r>
          <w:fldChar w:fldCharType="begin"/>
        </w:r>
        <w:r>
          <w:instrText xml:space="preserve"> PAGEREF _Toc14840 \h </w:instrText>
        </w:r>
        <w:r>
          <w:fldChar w:fldCharType="separate"/>
        </w:r>
        <w:r>
          <w:t>20</w:t>
        </w:r>
        <w:r>
          <w:fldChar w:fldCharType="end"/>
        </w:r>
      </w:hyperlink>
    </w:p>
    <w:p>
      <w:pPr>
        <w:pStyle w:val="TOC2"/>
        <w:tabs>
          <w:tab w:val="right" w:leader="dot" w:pos="8306"/>
        </w:tabs>
      </w:pPr>
      <w:hyperlink w:anchor="_Toc14798" w:history="1">
        <w:r>
          <w:rPr>
            <w:rFonts w:ascii="仿宋" w:eastAsia="仿宋" w:hAnsi="仿宋" w:cs="仿宋" w:hint="eastAsia"/>
            <w:lang w:eastAsia="zh-CN"/>
          </w:rPr>
          <w:t>(一)、高性能电影摄影机项目概况</w:t>
        </w:r>
        <w:r>
          <w:tab/>
        </w:r>
        <w:r>
          <w:fldChar w:fldCharType="begin"/>
        </w:r>
        <w:r>
          <w:instrText xml:space="preserve"> PAGEREF _Toc14798 \h </w:instrText>
        </w:r>
        <w:r>
          <w:fldChar w:fldCharType="separate"/>
        </w:r>
        <w:r>
          <w:t>20</w:t>
        </w:r>
        <w:r>
          <w:fldChar w:fldCharType="end"/>
        </w:r>
      </w:hyperlink>
    </w:p>
    <w:p>
      <w:pPr>
        <w:pStyle w:val="TOC2"/>
        <w:tabs>
          <w:tab w:val="right" w:leader="dot" w:pos="8306"/>
        </w:tabs>
      </w:pPr>
      <w:hyperlink w:anchor="_Toc18682" w:history="1">
        <w:r>
          <w:rPr>
            <w:rFonts w:ascii="仿宋" w:eastAsia="仿宋" w:hAnsi="仿宋" w:cs="仿宋" w:hint="eastAsia"/>
            <w:lang w:eastAsia="zh-CN"/>
          </w:rPr>
          <w:t>(二)、高性能电影摄影机项目目标</w:t>
        </w:r>
        <w:r>
          <w:tab/>
        </w:r>
        <w:r>
          <w:fldChar w:fldCharType="begin"/>
        </w:r>
        <w:r>
          <w:instrText xml:space="preserve"> PAGEREF _Toc18682 \h </w:instrText>
        </w:r>
        <w:r>
          <w:fldChar w:fldCharType="separate"/>
        </w:r>
        <w:r>
          <w:t>22</w:t>
        </w:r>
        <w:r>
          <w:fldChar w:fldCharType="end"/>
        </w:r>
      </w:hyperlink>
    </w:p>
    <w:p>
      <w:pPr>
        <w:pStyle w:val="TOC2"/>
        <w:tabs>
          <w:tab w:val="right" w:leader="dot" w:pos="8306"/>
        </w:tabs>
      </w:pPr>
      <w:hyperlink w:anchor="_Toc8093" w:history="1">
        <w:r>
          <w:rPr>
            <w:rFonts w:ascii="仿宋" w:eastAsia="仿宋" w:hAnsi="仿宋" w:cs="仿宋" w:hint="eastAsia"/>
            <w:lang w:eastAsia="zh-CN"/>
          </w:rPr>
          <w:t>(三)、高性能电影摄影机项目提出的理由</w:t>
        </w:r>
        <w:r>
          <w:tab/>
        </w:r>
        <w:r>
          <w:fldChar w:fldCharType="begin"/>
        </w:r>
        <w:r>
          <w:instrText xml:space="preserve"> PAGEREF _Toc8093 \h </w:instrText>
        </w:r>
        <w:r>
          <w:fldChar w:fldCharType="separate"/>
        </w:r>
        <w:r>
          <w:t>23</w:t>
        </w:r>
        <w:r>
          <w:fldChar w:fldCharType="end"/>
        </w:r>
      </w:hyperlink>
    </w:p>
    <w:p>
      <w:pPr>
        <w:pStyle w:val="TOC2"/>
        <w:tabs>
          <w:tab w:val="right" w:leader="dot" w:pos="8306"/>
        </w:tabs>
      </w:pPr>
      <w:hyperlink w:anchor="_Toc16051" w:history="1">
        <w:r>
          <w:rPr>
            <w:rFonts w:ascii="仿宋" w:eastAsia="仿宋" w:hAnsi="仿宋" w:cs="仿宋" w:hint="eastAsia"/>
            <w:lang w:eastAsia="zh-CN"/>
          </w:rPr>
          <w:t>(四)、高性能电影摄影机项目意义</w:t>
        </w:r>
        <w:r>
          <w:tab/>
        </w:r>
        <w:r>
          <w:fldChar w:fldCharType="begin"/>
        </w:r>
        <w:r>
          <w:instrText xml:space="preserve"> PAGEREF _Toc16051 \h </w:instrText>
        </w:r>
        <w:r>
          <w:fldChar w:fldCharType="separate"/>
        </w:r>
        <w:r>
          <w:t>25</w:t>
        </w:r>
        <w:r>
          <w:fldChar w:fldCharType="end"/>
        </w:r>
      </w:hyperlink>
    </w:p>
    <w:p>
      <w:pPr>
        <w:pStyle w:val="TOC2"/>
        <w:tabs>
          <w:tab w:val="right" w:leader="dot" w:pos="8306"/>
        </w:tabs>
      </w:pPr>
      <w:hyperlink w:anchor="_Toc10783" w:history="1">
        <w:r>
          <w:rPr>
            <w:rFonts w:ascii="仿宋" w:eastAsia="仿宋" w:hAnsi="仿宋" w:cs="仿宋" w:hint="eastAsia"/>
            <w:lang w:eastAsia="zh-CN"/>
          </w:rPr>
          <w:t>(五)、高性能电影摄影机项目背景</w:t>
        </w:r>
        <w:r>
          <w:tab/>
        </w:r>
        <w:r>
          <w:fldChar w:fldCharType="begin"/>
        </w:r>
        <w:r>
          <w:instrText xml:space="preserve"> PAGEREF _Toc10783 \h </w:instrText>
        </w:r>
        <w:r>
          <w:fldChar w:fldCharType="separate"/>
        </w:r>
        <w:r>
          <w:t>26</w:t>
        </w:r>
        <w:r>
          <w:fldChar w:fldCharType="end"/>
        </w:r>
      </w:hyperlink>
    </w:p>
    <w:p>
      <w:pPr>
        <w:pStyle w:val="TOC1"/>
        <w:tabs>
          <w:tab w:val="right" w:leader="dot" w:pos="8306"/>
        </w:tabs>
      </w:pPr>
      <w:hyperlink w:anchor="_Toc14529" w:history="1">
        <w:r>
          <w:rPr>
            <w:rFonts w:ascii="仿宋" w:eastAsia="仿宋" w:hAnsi="仿宋" w:cs="仿宋" w:hint="eastAsia"/>
            <w:lang w:eastAsia="zh-CN"/>
          </w:rPr>
          <w:t>七、高性能电影摄影机项目环境影响分析</w:t>
        </w:r>
        <w:r>
          <w:tab/>
        </w:r>
        <w:r>
          <w:fldChar w:fldCharType="begin"/>
        </w:r>
        <w:r>
          <w:instrText xml:space="preserve"> PAGEREF _Toc14529 \h </w:instrText>
        </w:r>
        <w:r>
          <w:fldChar w:fldCharType="separate"/>
        </w:r>
        <w:r>
          <w:t>27</w:t>
        </w:r>
        <w:r>
          <w:fldChar w:fldCharType="end"/>
        </w:r>
      </w:hyperlink>
    </w:p>
    <w:p>
      <w:pPr>
        <w:pStyle w:val="TOC2"/>
        <w:tabs>
          <w:tab w:val="right" w:leader="dot" w:pos="8306"/>
        </w:tabs>
      </w:pPr>
      <w:hyperlink w:anchor="_Toc22873" w:history="1">
        <w:r>
          <w:rPr>
            <w:rFonts w:ascii="仿宋" w:eastAsia="仿宋" w:hAnsi="仿宋" w:cs="仿宋" w:hint="eastAsia"/>
            <w:lang w:eastAsia="zh-CN"/>
          </w:rPr>
          <w:t>(一)、建设区域环境质量现状</w:t>
        </w:r>
        <w:r>
          <w:tab/>
        </w:r>
        <w:r>
          <w:fldChar w:fldCharType="begin"/>
        </w:r>
        <w:r>
          <w:instrText xml:space="preserve"> PAGEREF _Toc22873 \h </w:instrText>
        </w:r>
        <w:r>
          <w:fldChar w:fldCharType="separate"/>
        </w:r>
        <w:r>
          <w:t>27</w:t>
        </w:r>
        <w:r>
          <w:fldChar w:fldCharType="end"/>
        </w:r>
      </w:hyperlink>
    </w:p>
    <w:p>
      <w:pPr>
        <w:pStyle w:val="TOC2"/>
        <w:tabs>
          <w:tab w:val="right" w:leader="dot" w:pos="8306"/>
        </w:tabs>
      </w:pPr>
      <w:hyperlink w:anchor="_Toc5255" w:history="1">
        <w:r>
          <w:rPr>
            <w:rFonts w:ascii="仿宋" w:eastAsia="仿宋" w:hAnsi="仿宋" w:cs="仿宋" w:hint="eastAsia"/>
            <w:lang w:eastAsia="zh-CN"/>
          </w:rPr>
          <w:t>(二)、建设期环境保护</w:t>
        </w:r>
        <w:r>
          <w:tab/>
        </w:r>
        <w:r>
          <w:fldChar w:fldCharType="begin"/>
        </w:r>
        <w:r>
          <w:instrText xml:space="preserve"> PAGEREF _Toc5255 \h </w:instrText>
        </w:r>
        <w:r>
          <w:fldChar w:fldCharType="separate"/>
        </w:r>
        <w:r>
          <w:t>28</w:t>
        </w:r>
        <w:r>
          <w:fldChar w:fldCharType="end"/>
        </w:r>
      </w:hyperlink>
    </w:p>
    <w:p>
      <w:pPr>
        <w:pStyle w:val="TOC2"/>
        <w:tabs>
          <w:tab w:val="right" w:leader="dot" w:pos="8306"/>
        </w:tabs>
      </w:pPr>
      <w:hyperlink w:anchor="_Toc17609" w:history="1">
        <w:r>
          <w:rPr>
            <w:rFonts w:ascii="仿宋" w:eastAsia="仿宋" w:hAnsi="仿宋" w:cs="仿宋" w:hint="eastAsia"/>
            <w:lang w:eastAsia="zh-CN"/>
          </w:rPr>
          <w:t>(三)、运营期环境保护</w:t>
        </w:r>
        <w:r>
          <w:tab/>
        </w:r>
        <w:r>
          <w:fldChar w:fldCharType="begin"/>
        </w:r>
        <w:r>
          <w:instrText xml:space="preserve"> PAGEREF _Toc17609 \h </w:instrText>
        </w:r>
        <w:r>
          <w:fldChar w:fldCharType="separate"/>
        </w:r>
        <w:r>
          <w:t>29</w:t>
        </w:r>
        <w:r>
          <w:fldChar w:fldCharType="end"/>
        </w:r>
      </w:hyperlink>
    </w:p>
    <w:p>
      <w:pPr>
        <w:pStyle w:val="TOC2"/>
        <w:tabs>
          <w:tab w:val="right" w:leader="dot" w:pos="8306"/>
        </w:tabs>
      </w:pPr>
      <w:hyperlink w:anchor="_Toc9357" w:history="1">
        <w:r>
          <w:rPr>
            <w:rFonts w:ascii="仿宋" w:eastAsia="仿宋" w:hAnsi="仿宋" w:cs="仿宋" w:hint="eastAsia"/>
            <w:lang w:eastAsia="zh-CN"/>
          </w:rPr>
          <w:t>(四)、高性能电影摄影机项目建设对区域经济的影响</w:t>
        </w:r>
        <w:r>
          <w:tab/>
        </w:r>
        <w:r>
          <w:fldChar w:fldCharType="begin"/>
        </w:r>
        <w:r>
          <w:instrText xml:space="preserve"> PAGEREF _Toc9357 \h </w:instrText>
        </w:r>
        <w:r>
          <w:fldChar w:fldCharType="separate"/>
        </w:r>
        <w:r>
          <w:t>31</w:t>
        </w:r>
        <w:r>
          <w:fldChar w:fldCharType="end"/>
        </w:r>
      </w:hyperlink>
    </w:p>
    <w:p>
      <w:pPr>
        <w:pStyle w:val="TOC2"/>
        <w:tabs>
          <w:tab w:val="right" w:leader="dot" w:pos="8306"/>
        </w:tabs>
      </w:pPr>
      <w:hyperlink w:anchor="_Toc12757" w:history="1">
        <w:r>
          <w:rPr>
            <w:rFonts w:ascii="仿宋" w:eastAsia="仿宋" w:hAnsi="仿宋" w:cs="仿宋" w:hint="eastAsia"/>
            <w:lang w:eastAsia="zh-CN"/>
          </w:rPr>
          <w:t>(五)、废弃物处理</w:t>
        </w:r>
        <w:r>
          <w:tab/>
        </w:r>
        <w:r>
          <w:fldChar w:fldCharType="begin"/>
        </w:r>
        <w:r>
          <w:instrText xml:space="preserve"> PAGEREF _Toc12757 \h </w:instrText>
        </w:r>
        <w:r>
          <w:fldChar w:fldCharType="separate"/>
        </w:r>
        <w:r>
          <w:t>33</w:t>
        </w:r>
        <w:r>
          <w:fldChar w:fldCharType="end"/>
        </w:r>
      </w:hyperlink>
    </w:p>
    <w:p>
      <w:pPr>
        <w:pStyle w:val="TOC2"/>
        <w:tabs>
          <w:tab w:val="right" w:leader="dot" w:pos="8306"/>
        </w:tabs>
      </w:pPr>
      <w:hyperlink w:anchor="_Toc18868" w:history="1">
        <w:r>
          <w:rPr>
            <w:rFonts w:ascii="仿宋" w:eastAsia="仿宋" w:hAnsi="仿宋" w:cs="仿宋" w:hint="eastAsia"/>
            <w:lang w:eastAsia="zh-CN"/>
          </w:rPr>
          <w:t>(六)、特殊环境影响分析</w:t>
        </w:r>
        <w:r>
          <w:tab/>
        </w:r>
        <w:r>
          <w:fldChar w:fldCharType="begin"/>
        </w:r>
        <w:r>
          <w:instrText xml:space="preserve"> PAGEREF _Toc18868 \h </w:instrText>
        </w:r>
        <w:r>
          <w:fldChar w:fldCharType="separate"/>
        </w:r>
        <w:r>
          <w:t>34</w:t>
        </w:r>
        <w:r>
          <w:fldChar w:fldCharType="end"/>
        </w:r>
      </w:hyperlink>
    </w:p>
    <w:p>
      <w:pPr>
        <w:pStyle w:val="TOC2"/>
        <w:tabs>
          <w:tab w:val="right" w:leader="dot" w:pos="8306"/>
        </w:tabs>
      </w:pPr>
      <w:hyperlink w:anchor="_Toc12958" w:history="1">
        <w:r>
          <w:rPr>
            <w:rFonts w:ascii="仿宋" w:eastAsia="仿宋" w:hAnsi="仿宋" w:cs="仿宋" w:hint="eastAsia"/>
            <w:lang w:eastAsia="zh-CN"/>
          </w:rPr>
          <w:t>(七)、清洁生产</w:t>
        </w:r>
        <w:r>
          <w:tab/>
        </w:r>
        <w:r>
          <w:fldChar w:fldCharType="begin"/>
        </w:r>
        <w:r>
          <w:instrText xml:space="preserve"> PAGEREF _Toc12958 \h </w:instrText>
        </w:r>
        <w:r>
          <w:fldChar w:fldCharType="separate"/>
        </w:r>
        <w:r>
          <w:t>35</w:t>
        </w:r>
        <w:r>
          <w:fldChar w:fldCharType="end"/>
        </w:r>
      </w:hyperlink>
    </w:p>
    <w:p>
      <w:pPr>
        <w:pStyle w:val="TOC2"/>
        <w:tabs>
          <w:tab w:val="right" w:leader="dot" w:pos="8306"/>
        </w:tabs>
      </w:pPr>
      <w:hyperlink w:anchor="_Toc22330" w:history="1">
        <w:r>
          <w:rPr>
            <w:rFonts w:ascii="仿宋" w:eastAsia="仿宋" w:hAnsi="仿宋" w:cs="仿宋" w:hint="eastAsia"/>
            <w:lang w:eastAsia="zh-CN"/>
          </w:rPr>
          <w:t>(八)、环境保护综合评价</w:t>
        </w:r>
        <w:r>
          <w:tab/>
        </w:r>
        <w:r>
          <w:fldChar w:fldCharType="begin"/>
        </w:r>
        <w:r>
          <w:instrText xml:space="preserve"> PAGEREF _Toc22330 \h </w:instrText>
        </w:r>
        <w:r>
          <w:fldChar w:fldCharType="separate"/>
        </w:r>
        <w:r>
          <w:t>36</w:t>
        </w:r>
        <w:r>
          <w:fldChar w:fldCharType="end"/>
        </w:r>
      </w:hyperlink>
    </w:p>
    <w:p>
      <w:pPr>
        <w:pStyle w:val="TOC1"/>
        <w:tabs>
          <w:tab w:val="right" w:leader="dot" w:pos="8306"/>
        </w:tabs>
      </w:pPr>
      <w:hyperlink w:anchor="_Toc14475" w:history="1">
        <w:r>
          <w:rPr>
            <w:rFonts w:ascii="仿宋" w:eastAsia="仿宋" w:hAnsi="仿宋" w:cs="仿宋" w:hint="eastAsia"/>
            <w:lang w:eastAsia="zh-CN"/>
          </w:rPr>
          <w:t>八、生产安全保护</w:t>
        </w:r>
        <w:r>
          <w:tab/>
        </w:r>
        <w:r>
          <w:fldChar w:fldCharType="begin"/>
        </w:r>
        <w:r>
          <w:instrText xml:space="preserve"> PAGEREF _Toc14475 \h </w:instrText>
        </w:r>
        <w:r>
          <w:fldChar w:fldCharType="separate"/>
        </w:r>
        <w:r>
          <w:t>38</w:t>
        </w:r>
        <w:r>
          <w:fldChar w:fldCharType="end"/>
        </w:r>
      </w:hyperlink>
    </w:p>
    <w:p>
      <w:pPr>
        <w:pStyle w:val="TOC2"/>
        <w:tabs>
          <w:tab w:val="right" w:leader="dot" w:pos="8306"/>
        </w:tabs>
      </w:pPr>
      <w:hyperlink w:anchor="_Toc8197" w:history="1">
        <w:r>
          <w:rPr>
            <w:rFonts w:ascii="仿宋" w:eastAsia="仿宋" w:hAnsi="仿宋" w:cs="仿宋" w:hint="eastAsia"/>
            <w:lang w:eastAsia="zh-CN"/>
          </w:rPr>
          <w:t>(一)、消防安全</w:t>
        </w:r>
        <w:r>
          <w:tab/>
        </w:r>
        <w:r>
          <w:fldChar w:fldCharType="begin"/>
        </w:r>
        <w:r>
          <w:instrText xml:space="preserve"> PAGEREF _Toc8197 \h </w:instrText>
        </w:r>
        <w:r>
          <w:fldChar w:fldCharType="separate"/>
        </w:r>
        <w:r>
          <w:t>38</w:t>
        </w:r>
        <w:r>
          <w:fldChar w:fldCharType="end"/>
        </w:r>
      </w:hyperlink>
    </w:p>
    <w:p>
      <w:pPr>
        <w:pStyle w:val="TOC2"/>
        <w:tabs>
          <w:tab w:val="right" w:leader="dot" w:pos="8306"/>
        </w:tabs>
      </w:pPr>
      <w:hyperlink w:anchor="_Toc14818" w:history="1">
        <w:r>
          <w:rPr>
            <w:rFonts w:ascii="仿宋" w:eastAsia="仿宋" w:hAnsi="仿宋" w:cs="仿宋" w:hint="eastAsia"/>
            <w:lang w:eastAsia="zh-CN"/>
          </w:rPr>
          <w:t>(二)、防火防爆总图布置措施</w:t>
        </w:r>
        <w:r>
          <w:tab/>
        </w:r>
        <w:r>
          <w:fldChar w:fldCharType="begin"/>
        </w:r>
        <w:r>
          <w:instrText xml:space="preserve"> PAGEREF _Toc14818 \h </w:instrText>
        </w:r>
        <w:r>
          <w:fldChar w:fldCharType="separate"/>
        </w:r>
        <w:r>
          <w:t>40</w:t>
        </w:r>
        <w:r>
          <w:fldChar w:fldCharType="end"/>
        </w:r>
      </w:hyperlink>
    </w:p>
    <w:p>
      <w:pPr>
        <w:pStyle w:val="TOC2"/>
        <w:tabs>
          <w:tab w:val="right" w:leader="dot" w:pos="8306"/>
        </w:tabs>
      </w:pPr>
      <w:hyperlink w:anchor="_Toc10045" w:history="1">
        <w:r>
          <w:rPr>
            <w:rFonts w:ascii="仿宋" w:eastAsia="仿宋" w:hAnsi="仿宋" w:cs="仿宋" w:hint="eastAsia"/>
            <w:lang w:eastAsia="zh-CN"/>
          </w:rPr>
          <w:t>(三)、自然灾害防范措施</w:t>
        </w:r>
        <w:r>
          <w:tab/>
        </w:r>
        <w:r>
          <w:fldChar w:fldCharType="begin"/>
        </w:r>
        <w:r>
          <w:instrText xml:space="preserve"> PAGEREF _Toc10045 \h </w:instrText>
        </w:r>
        <w:r>
          <w:fldChar w:fldCharType="separate"/>
        </w:r>
        <w:r>
          <w:t>40</w:t>
        </w:r>
        <w:r>
          <w:fldChar w:fldCharType="end"/>
        </w:r>
      </w:hyperlink>
    </w:p>
    <w:p>
      <w:pPr>
        <w:pStyle w:val="TOC2"/>
        <w:tabs>
          <w:tab w:val="right" w:leader="dot" w:pos="8306"/>
        </w:tabs>
      </w:pPr>
      <w:hyperlink w:anchor="_Toc18892" w:history="1">
        <w:r>
          <w:rPr>
            <w:rFonts w:ascii="仿宋" w:eastAsia="仿宋" w:hAnsi="仿宋" w:cs="仿宋" w:hint="eastAsia"/>
            <w:lang w:eastAsia="zh-CN"/>
          </w:rPr>
          <w:t>(四)、安全色及安全标志使用要求</w:t>
        </w:r>
        <w:r>
          <w:tab/>
        </w:r>
        <w:r>
          <w:fldChar w:fldCharType="begin"/>
        </w:r>
        <w:r>
          <w:instrText xml:space="preserve"> PAGEREF _Toc18892 \h </w:instrText>
        </w:r>
        <w:r>
          <w:fldChar w:fldCharType="separate"/>
        </w:r>
        <w:r>
          <w:t>41</w:t>
        </w:r>
        <w:r>
          <w:fldChar w:fldCharType="end"/>
        </w:r>
      </w:hyperlink>
    </w:p>
    <w:p>
      <w:pPr>
        <w:pStyle w:val="TOC2"/>
        <w:tabs>
          <w:tab w:val="right" w:leader="dot" w:pos="8306"/>
        </w:tabs>
      </w:pPr>
      <w:hyperlink w:anchor="_Toc4080" w:history="1">
        <w:r>
          <w:rPr>
            <w:rFonts w:ascii="仿宋" w:eastAsia="仿宋" w:hAnsi="仿宋" w:cs="仿宋" w:hint="eastAsia"/>
            <w:lang w:eastAsia="zh-CN"/>
          </w:rPr>
          <w:t>(五)、防尘防毒措施</w:t>
        </w:r>
        <w:r>
          <w:tab/>
        </w:r>
        <w:r>
          <w:fldChar w:fldCharType="begin"/>
        </w:r>
        <w:r>
          <w:instrText xml:space="preserve"> PAGEREF _Toc4080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08" w:history="1">
        <w:r>
          <w:rPr>
            <w:rFonts w:ascii="仿宋" w:eastAsia="仿宋" w:hAnsi="仿宋" w:cs="仿宋" w:hint="eastAsia"/>
            <w:lang w:eastAsia="zh-CN"/>
          </w:rPr>
          <w:t>(六)、防静电、触电防护及防雷措施</w:t>
        </w:r>
        <w:r>
          <w:tab/>
        </w:r>
        <w:r>
          <w:fldChar w:fldCharType="begin"/>
        </w:r>
        <w:r>
          <w:instrText xml:space="preserve"> PAGEREF _Toc11008 \h </w:instrText>
        </w:r>
        <w:r>
          <w:fldChar w:fldCharType="separate"/>
        </w:r>
        <w:r>
          <w:t>43</w:t>
        </w:r>
        <w:r>
          <w:fldChar w:fldCharType="end"/>
        </w:r>
      </w:hyperlink>
    </w:p>
    <w:p>
      <w:pPr>
        <w:pStyle w:val="TOC2"/>
        <w:tabs>
          <w:tab w:val="right" w:leader="dot" w:pos="8306"/>
        </w:tabs>
      </w:pPr>
      <w:hyperlink w:anchor="_Toc27784" w:history="1">
        <w:r>
          <w:rPr>
            <w:rFonts w:ascii="仿宋" w:eastAsia="仿宋" w:hAnsi="仿宋" w:cs="仿宋" w:hint="eastAsia"/>
            <w:lang w:eastAsia="zh-CN"/>
          </w:rPr>
          <w:t>(七)、机械设备安全保障措施</w:t>
        </w:r>
        <w:r>
          <w:tab/>
        </w:r>
        <w:r>
          <w:fldChar w:fldCharType="begin"/>
        </w:r>
        <w:r>
          <w:instrText xml:space="preserve"> PAGEREF _Toc27784 \h </w:instrText>
        </w:r>
        <w:r>
          <w:fldChar w:fldCharType="separate"/>
        </w:r>
        <w:r>
          <w:t>45</w:t>
        </w:r>
        <w:r>
          <w:fldChar w:fldCharType="end"/>
        </w:r>
      </w:hyperlink>
    </w:p>
    <w:p>
      <w:pPr>
        <w:pStyle w:val="TOC1"/>
        <w:tabs>
          <w:tab w:val="right" w:leader="dot" w:pos="8306"/>
        </w:tabs>
      </w:pPr>
      <w:hyperlink w:anchor="_Toc7733" w:history="1">
        <w:r>
          <w:rPr>
            <w:rFonts w:ascii="仿宋" w:eastAsia="仿宋" w:hAnsi="仿宋" w:cs="仿宋" w:hint="eastAsia"/>
            <w:lang w:eastAsia="zh-CN"/>
          </w:rPr>
          <w:t>九、高性能电影摄影机项目财务管理</w:t>
        </w:r>
        <w:r>
          <w:tab/>
        </w:r>
        <w:r>
          <w:fldChar w:fldCharType="begin"/>
        </w:r>
        <w:r>
          <w:instrText xml:space="preserve"> PAGEREF _Toc7733 \h </w:instrText>
        </w:r>
        <w:r>
          <w:fldChar w:fldCharType="separate"/>
        </w:r>
        <w:r>
          <w:t>46</w:t>
        </w:r>
        <w:r>
          <w:fldChar w:fldCharType="end"/>
        </w:r>
      </w:hyperlink>
    </w:p>
    <w:p>
      <w:pPr>
        <w:pStyle w:val="TOC2"/>
        <w:tabs>
          <w:tab w:val="right" w:leader="dot" w:pos="8306"/>
        </w:tabs>
      </w:pPr>
      <w:hyperlink w:anchor="_Toc23310" w:history="1">
        <w:r>
          <w:rPr>
            <w:rFonts w:ascii="仿宋" w:eastAsia="仿宋" w:hAnsi="仿宋" w:cs="仿宋" w:hint="eastAsia"/>
            <w:lang w:eastAsia="zh-CN"/>
          </w:rPr>
          <w:t>(一)、资金需求大</w:t>
        </w:r>
        <w:r>
          <w:tab/>
        </w:r>
        <w:r>
          <w:fldChar w:fldCharType="begin"/>
        </w:r>
        <w:r>
          <w:instrText xml:space="preserve"> PAGEREF _Toc23310 \h </w:instrText>
        </w:r>
        <w:r>
          <w:fldChar w:fldCharType="separate"/>
        </w:r>
        <w:r>
          <w:t>46</w:t>
        </w:r>
        <w:r>
          <w:fldChar w:fldCharType="end"/>
        </w:r>
      </w:hyperlink>
    </w:p>
    <w:p>
      <w:pPr>
        <w:pStyle w:val="TOC2"/>
        <w:tabs>
          <w:tab w:val="right" w:leader="dot" w:pos="8306"/>
        </w:tabs>
      </w:pPr>
      <w:hyperlink w:anchor="_Toc20693" w:history="1">
        <w:r>
          <w:rPr>
            <w:rFonts w:ascii="仿宋" w:eastAsia="仿宋" w:hAnsi="仿宋" w:cs="仿宋" w:hint="eastAsia"/>
            <w:lang w:eastAsia="zh-CN"/>
          </w:rPr>
          <w:t>(二)、研发周期长</w:t>
        </w:r>
        <w:r>
          <w:tab/>
        </w:r>
        <w:r>
          <w:fldChar w:fldCharType="begin"/>
        </w:r>
        <w:r>
          <w:instrText xml:space="preserve"> PAGEREF _Toc20693 \h </w:instrText>
        </w:r>
        <w:r>
          <w:fldChar w:fldCharType="separate"/>
        </w:r>
        <w:r>
          <w:t>47</w:t>
        </w:r>
        <w:r>
          <w:fldChar w:fldCharType="end"/>
        </w:r>
      </w:hyperlink>
    </w:p>
    <w:p>
      <w:pPr>
        <w:pStyle w:val="TOC2"/>
        <w:tabs>
          <w:tab w:val="right" w:leader="dot" w:pos="8306"/>
        </w:tabs>
      </w:pPr>
      <w:hyperlink w:anchor="_Toc17596" w:history="1">
        <w:r>
          <w:rPr>
            <w:rFonts w:ascii="仿宋" w:eastAsia="仿宋" w:hAnsi="仿宋" w:cs="仿宋" w:hint="eastAsia"/>
            <w:lang w:eastAsia="zh-CN"/>
          </w:rPr>
          <w:t>(三)、市场风险大</w:t>
        </w:r>
        <w:r>
          <w:tab/>
        </w:r>
        <w:r>
          <w:fldChar w:fldCharType="begin"/>
        </w:r>
        <w:r>
          <w:instrText xml:space="preserve"> PAGEREF _Toc17596 \h </w:instrText>
        </w:r>
        <w:r>
          <w:fldChar w:fldCharType="separate"/>
        </w:r>
        <w:r>
          <w:t>49</w:t>
        </w:r>
        <w:r>
          <w:fldChar w:fldCharType="end"/>
        </w:r>
      </w:hyperlink>
    </w:p>
    <w:p>
      <w:pPr>
        <w:pStyle w:val="TOC2"/>
        <w:tabs>
          <w:tab w:val="right" w:leader="dot" w:pos="8306"/>
        </w:tabs>
      </w:pPr>
      <w:hyperlink w:anchor="_Toc6847" w:history="1">
        <w:r>
          <w:rPr>
            <w:rFonts w:ascii="仿宋" w:eastAsia="仿宋" w:hAnsi="仿宋" w:cs="仿宋" w:hint="eastAsia"/>
            <w:lang w:eastAsia="zh-CN"/>
          </w:rPr>
          <w:t>(四)、利润率高</w:t>
        </w:r>
        <w:r>
          <w:tab/>
        </w:r>
        <w:r>
          <w:fldChar w:fldCharType="begin"/>
        </w:r>
        <w:r>
          <w:instrText xml:space="preserve"> PAGEREF _Toc6847 \h </w:instrText>
        </w:r>
        <w:r>
          <w:fldChar w:fldCharType="separate"/>
        </w:r>
        <w:r>
          <w:t>51</w:t>
        </w:r>
        <w:r>
          <w:fldChar w:fldCharType="end"/>
        </w:r>
      </w:hyperlink>
    </w:p>
    <w:p>
      <w:pPr>
        <w:pStyle w:val="TOC1"/>
        <w:tabs>
          <w:tab w:val="right" w:leader="dot" w:pos="8306"/>
        </w:tabs>
      </w:pPr>
      <w:hyperlink w:anchor="_Toc12097" w:history="1">
        <w:r>
          <w:rPr>
            <w:rFonts w:ascii="仿宋" w:eastAsia="仿宋" w:hAnsi="仿宋" w:cs="仿宋" w:hint="eastAsia"/>
            <w:lang w:eastAsia="zh-CN"/>
          </w:rPr>
          <w:t>十、高性能电影摄影机项目社会影响</w:t>
        </w:r>
        <w:r>
          <w:tab/>
        </w:r>
        <w:r>
          <w:fldChar w:fldCharType="begin"/>
        </w:r>
        <w:r>
          <w:instrText xml:space="preserve"> PAGEREF _Toc12097 \h </w:instrText>
        </w:r>
        <w:r>
          <w:fldChar w:fldCharType="separate"/>
        </w:r>
        <w:r>
          <w:t>54</w:t>
        </w:r>
        <w:r>
          <w:fldChar w:fldCharType="end"/>
        </w:r>
      </w:hyperlink>
    </w:p>
    <w:p>
      <w:pPr>
        <w:pStyle w:val="TOC2"/>
        <w:tabs>
          <w:tab w:val="right" w:leader="dot" w:pos="8306"/>
        </w:tabs>
      </w:pPr>
      <w:hyperlink w:anchor="_Toc27403" w:history="1">
        <w:r>
          <w:rPr>
            <w:rFonts w:ascii="仿宋" w:eastAsia="仿宋" w:hAnsi="仿宋" w:cs="仿宋" w:hint="eastAsia"/>
            <w:lang w:eastAsia="zh-CN"/>
          </w:rPr>
          <w:t>(一)、社会责任与义务</w:t>
        </w:r>
        <w:r>
          <w:tab/>
        </w:r>
        <w:r>
          <w:fldChar w:fldCharType="begin"/>
        </w:r>
        <w:r>
          <w:instrText xml:space="preserve"> PAGEREF _Toc27403 \h </w:instrText>
        </w:r>
        <w:r>
          <w:fldChar w:fldCharType="separate"/>
        </w:r>
        <w:r>
          <w:t>54</w:t>
        </w:r>
        <w:r>
          <w:fldChar w:fldCharType="end"/>
        </w:r>
      </w:hyperlink>
    </w:p>
    <w:p>
      <w:pPr>
        <w:pStyle w:val="TOC2"/>
        <w:tabs>
          <w:tab w:val="right" w:leader="dot" w:pos="8306"/>
        </w:tabs>
      </w:pPr>
      <w:hyperlink w:anchor="_Toc21739" w:history="1">
        <w:r>
          <w:rPr>
            <w:rFonts w:ascii="仿宋" w:eastAsia="仿宋" w:hAnsi="仿宋" w:cs="仿宋" w:hint="eastAsia"/>
            <w:lang w:eastAsia="zh-CN"/>
          </w:rPr>
          <w:t>(二)、社会参与与沟通</w:t>
        </w:r>
        <w:r>
          <w:tab/>
        </w:r>
        <w:r>
          <w:fldChar w:fldCharType="begin"/>
        </w:r>
        <w:r>
          <w:instrText xml:space="preserve"> PAGEREF _Toc21739 \h </w:instrText>
        </w:r>
        <w:r>
          <w:fldChar w:fldCharType="separate"/>
        </w:r>
        <w:r>
          <w:t>54</w:t>
        </w:r>
        <w:r>
          <w:fldChar w:fldCharType="end"/>
        </w:r>
      </w:hyperlink>
    </w:p>
    <w:p>
      <w:pPr>
        <w:pStyle w:val="TOC1"/>
        <w:tabs>
          <w:tab w:val="right" w:leader="dot" w:pos="8306"/>
        </w:tabs>
      </w:pPr>
      <w:hyperlink w:anchor="_Toc25600" w:history="1">
        <w:r>
          <w:rPr>
            <w:rFonts w:ascii="仿宋" w:eastAsia="仿宋" w:hAnsi="仿宋" w:cs="仿宋" w:hint="eastAsia"/>
            <w:lang w:eastAsia="zh-CN"/>
          </w:rPr>
          <w:t>十一、高性能电影摄影机项目技术管理</w:t>
        </w:r>
        <w:r>
          <w:tab/>
        </w:r>
        <w:r>
          <w:fldChar w:fldCharType="begin"/>
        </w:r>
        <w:r>
          <w:instrText xml:space="preserve"> PAGEREF _Toc25600 \h </w:instrText>
        </w:r>
        <w:r>
          <w:fldChar w:fldCharType="separate"/>
        </w:r>
        <w:r>
          <w:t>55</w:t>
        </w:r>
        <w:r>
          <w:fldChar w:fldCharType="end"/>
        </w:r>
      </w:hyperlink>
    </w:p>
    <w:p>
      <w:pPr>
        <w:pStyle w:val="TOC2"/>
        <w:tabs>
          <w:tab w:val="right" w:leader="dot" w:pos="8306"/>
        </w:tabs>
      </w:pPr>
      <w:hyperlink w:anchor="_Toc9042" w:history="1">
        <w:r>
          <w:rPr>
            <w:rFonts w:ascii="仿宋" w:eastAsia="仿宋" w:hAnsi="仿宋" w:cs="仿宋" w:hint="eastAsia"/>
            <w:lang w:eastAsia="zh-CN"/>
          </w:rPr>
          <w:t>(一)、技术方案选用方向</w:t>
        </w:r>
        <w:r>
          <w:tab/>
        </w:r>
        <w:r>
          <w:fldChar w:fldCharType="begin"/>
        </w:r>
        <w:r>
          <w:instrText xml:space="preserve"> PAGEREF _Toc9042 \h </w:instrText>
        </w:r>
        <w:r>
          <w:fldChar w:fldCharType="separate"/>
        </w:r>
        <w:r>
          <w:t>55</w:t>
        </w:r>
        <w:r>
          <w:fldChar w:fldCharType="end"/>
        </w:r>
      </w:hyperlink>
    </w:p>
    <w:p>
      <w:pPr>
        <w:pStyle w:val="TOC2"/>
        <w:tabs>
          <w:tab w:val="right" w:leader="dot" w:pos="8306"/>
        </w:tabs>
      </w:pPr>
      <w:hyperlink w:anchor="_Toc26521" w:history="1">
        <w:r>
          <w:rPr>
            <w:rFonts w:ascii="仿宋" w:eastAsia="仿宋" w:hAnsi="仿宋" w:cs="仿宋" w:hint="eastAsia"/>
            <w:lang w:eastAsia="zh-CN"/>
          </w:rPr>
          <w:t>(二)、工艺技术方案选用原则</w:t>
        </w:r>
        <w:r>
          <w:tab/>
        </w:r>
        <w:r>
          <w:fldChar w:fldCharType="begin"/>
        </w:r>
        <w:r>
          <w:instrText xml:space="preserve"> PAGEREF _Toc26521 \h </w:instrText>
        </w:r>
        <w:r>
          <w:fldChar w:fldCharType="separate"/>
        </w:r>
        <w:r>
          <w:t>57</w:t>
        </w:r>
        <w:r>
          <w:fldChar w:fldCharType="end"/>
        </w:r>
      </w:hyperlink>
    </w:p>
    <w:p>
      <w:pPr>
        <w:pStyle w:val="TOC2"/>
        <w:tabs>
          <w:tab w:val="right" w:leader="dot" w:pos="8306"/>
        </w:tabs>
      </w:pPr>
      <w:hyperlink w:anchor="_Toc31808" w:history="1">
        <w:r>
          <w:rPr>
            <w:rFonts w:ascii="仿宋" w:eastAsia="仿宋" w:hAnsi="仿宋" w:cs="仿宋" w:hint="eastAsia"/>
            <w:lang w:eastAsia="zh-CN"/>
          </w:rPr>
          <w:t>(三)、工艺技术方案要求</w:t>
        </w:r>
        <w:r>
          <w:tab/>
        </w:r>
        <w:r>
          <w:fldChar w:fldCharType="begin"/>
        </w:r>
        <w:r>
          <w:instrText xml:space="preserve"> PAGEREF _Toc31808 \h </w:instrText>
        </w:r>
        <w:r>
          <w:fldChar w:fldCharType="separate"/>
        </w:r>
        <w:r>
          <w:t>59</w:t>
        </w:r>
        <w:r>
          <w:fldChar w:fldCharType="end"/>
        </w:r>
      </w:hyperlink>
    </w:p>
    <w:p>
      <w:pPr>
        <w:pStyle w:val="TOC1"/>
        <w:tabs>
          <w:tab w:val="right" w:leader="dot" w:pos="8306"/>
        </w:tabs>
      </w:pPr>
      <w:hyperlink w:anchor="_Toc8520" w:history="1">
        <w:r>
          <w:rPr>
            <w:rFonts w:ascii="仿宋" w:eastAsia="仿宋" w:hAnsi="仿宋" w:cs="仿宋" w:hint="eastAsia"/>
            <w:lang w:eastAsia="zh-CN"/>
          </w:rPr>
          <w:t>十二、高性能电影摄影机项目风险管理</w:t>
        </w:r>
        <w:r>
          <w:tab/>
        </w:r>
        <w:r>
          <w:fldChar w:fldCharType="begin"/>
        </w:r>
        <w:r>
          <w:instrText xml:space="preserve"> PAGEREF _Toc8520 \h </w:instrText>
        </w:r>
        <w:r>
          <w:fldChar w:fldCharType="separate"/>
        </w:r>
        <w:r>
          <w:t>62</w:t>
        </w:r>
        <w:r>
          <w:fldChar w:fldCharType="end"/>
        </w:r>
      </w:hyperlink>
    </w:p>
    <w:p>
      <w:pPr>
        <w:pStyle w:val="TOC2"/>
        <w:tabs>
          <w:tab w:val="right" w:leader="dot" w:pos="8306"/>
        </w:tabs>
      </w:pPr>
      <w:hyperlink w:anchor="_Toc13028" w:history="1">
        <w:r>
          <w:rPr>
            <w:rFonts w:ascii="仿宋" w:eastAsia="仿宋" w:hAnsi="仿宋" w:cs="仿宋" w:hint="eastAsia"/>
            <w:lang w:eastAsia="zh-CN"/>
          </w:rPr>
          <w:t>(一)、风险识别与评估</w:t>
        </w:r>
        <w:r>
          <w:tab/>
        </w:r>
        <w:r>
          <w:fldChar w:fldCharType="begin"/>
        </w:r>
        <w:r>
          <w:instrText xml:space="preserve"> PAGEREF _Toc13028 \h </w:instrText>
        </w:r>
        <w:r>
          <w:fldChar w:fldCharType="separate"/>
        </w:r>
        <w:r>
          <w:t>62</w:t>
        </w:r>
        <w:r>
          <w:fldChar w:fldCharType="end"/>
        </w:r>
      </w:hyperlink>
    </w:p>
    <w:p>
      <w:pPr>
        <w:pStyle w:val="TOC2"/>
        <w:tabs>
          <w:tab w:val="right" w:leader="dot" w:pos="8306"/>
        </w:tabs>
      </w:pPr>
      <w:hyperlink w:anchor="_Toc16102" w:history="1">
        <w:r>
          <w:rPr>
            <w:rFonts w:ascii="仿宋" w:eastAsia="仿宋" w:hAnsi="仿宋" w:cs="仿宋" w:hint="eastAsia"/>
            <w:lang w:eastAsia="zh-CN"/>
          </w:rPr>
          <w:t>(二)、风险应对策略</w:t>
        </w:r>
        <w:r>
          <w:tab/>
        </w:r>
        <w:r>
          <w:fldChar w:fldCharType="begin"/>
        </w:r>
        <w:r>
          <w:instrText xml:space="preserve"> PAGEREF _Toc16102 \h </w:instrText>
        </w:r>
        <w:r>
          <w:fldChar w:fldCharType="separate"/>
        </w:r>
        <w:r>
          <w:t>63</w:t>
        </w:r>
        <w:r>
          <w:fldChar w:fldCharType="end"/>
        </w:r>
      </w:hyperlink>
    </w:p>
    <w:p>
      <w:pPr>
        <w:pStyle w:val="TOC2"/>
        <w:tabs>
          <w:tab w:val="right" w:leader="dot" w:pos="8306"/>
        </w:tabs>
      </w:pPr>
      <w:hyperlink w:anchor="_Toc20370" w:history="1">
        <w:r>
          <w:rPr>
            <w:rFonts w:ascii="仿宋" w:eastAsia="仿宋" w:hAnsi="仿宋" w:cs="仿宋" w:hint="eastAsia"/>
            <w:lang w:eastAsia="zh-CN"/>
          </w:rPr>
          <w:t>(三)、风险监控与控制</w:t>
        </w:r>
        <w:r>
          <w:tab/>
        </w:r>
        <w:r>
          <w:fldChar w:fldCharType="begin"/>
        </w:r>
        <w:r>
          <w:instrText xml:space="preserve"> PAGEREF _Toc20370 \h </w:instrText>
        </w:r>
        <w:r>
          <w:fldChar w:fldCharType="separate"/>
        </w:r>
        <w:r>
          <w:t>65</w:t>
        </w:r>
        <w:r>
          <w:fldChar w:fldCharType="end"/>
        </w:r>
      </w:hyperlink>
    </w:p>
    <w:p>
      <w:pPr>
        <w:pStyle w:val="TOC1"/>
        <w:tabs>
          <w:tab w:val="right" w:leader="dot" w:pos="8306"/>
        </w:tabs>
      </w:pPr>
      <w:hyperlink w:anchor="_Toc23010" w:history="1">
        <w:r>
          <w:rPr>
            <w:rFonts w:ascii="仿宋" w:eastAsia="仿宋" w:hAnsi="仿宋" w:cs="仿宋" w:hint="eastAsia"/>
            <w:lang w:eastAsia="zh-CN"/>
          </w:rPr>
          <w:t>十三、质量管理体系</w:t>
        </w:r>
        <w:r>
          <w:tab/>
        </w:r>
        <w:r>
          <w:fldChar w:fldCharType="begin"/>
        </w:r>
        <w:r>
          <w:instrText xml:space="preserve"> PAGEREF _Toc23010 \h </w:instrText>
        </w:r>
        <w:r>
          <w:fldChar w:fldCharType="separate"/>
        </w:r>
        <w:r>
          <w:t>66</w:t>
        </w:r>
        <w:r>
          <w:fldChar w:fldCharType="end"/>
        </w:r>
      </w:hyperlink>
    </w:p>
    <w:p>
      <w:pPr>
        <w:pStyle w:val="TOC2"/>
        <w:tabs>
          <w:tab w:val="right" w:leader="dot" w:pos="8306"/>
        </w:tabs>
      </w:pPr>
      <w:hyperlink w:anchor="_Toc13990" w:history="1">
        <w:r>
          <w:rPr>
            <w:rFonts w:ascii="仿宋" w:eastAsia="仿宋" w:hAnsi="仿宋" w:cs="仿宋" w:hint="eastAsia"/>
            <w:lang w:eastAsia="zh-CN"/>
          </w:rPr>
          <w:t>(一)、质量目标与方针</w:t>
        </w:r>
        <w:r>
          <w:tab/>
        </w:r>
        <w:r>
          <w:fldChar w:fldCharType="begin"/>
        </w:r>
        <w:r>
          <w:instrText xml:space="preserve"> PAGEREF _Toc13990 \h </w:instrText>
        </w:r>
        <w:r>
          <w:fldChar w:fldCharType="separate"/>
        </w:r>
        <w:r>
          <w:t>66</w:t>
        </w:r>
        <w:r>
          <w:fldChar w:fldCharType="end"/>
        </w:r>
      </w:hyperlink>
    </w:p>
    <w:p>
      <w:pPr>
        <w:pStyle w:val="TOC2"/>
        <w:tabs>
          <w:tab w:val="right" w:leader="dot" w:pos="8306"/>
        </w:tabs>
      </w:pPr>
      <w:hyperlink w:anchor="_Toc23345" w:history="1">
        <w:r>
          <w:rPr>
            <w:rFonts w:ascii="仿宋" w:eastAsia="仿宋" w:hAnsi="仿宋" w:cs="仿宋" w:hint="eastAsia"/>
            <w:lang w:eastAsia="zh-CN"/>
          </w:rPr>
          <w:t>(二)、质量管理责任</w:t>
        </w:r>
        <w:r>
          <w:tab/>
        </w:r>
        <w:r>
          <w:fldChar w:fldCharType="begin"/>
        </w:r>
        <w:r>
          <w:instrText xml:space="preserve"> PAGEREF _Toc23345 \h </w:instrText>
        </w:r>
        <w:r>
          <w:fldChar w:fldCharType="separate"/>
        </w:r>
        <w:r>
          <w:t>67</w:t>
        </w:r>
        <w:r>
          <w:fldChar w:fldCharType="end"/>
        </w:r>
      </w:hyperlink>
    </w:p>
    <w:p>
      <w:pPr>
        <w:pStyle w:val="TOC2"/>
        <w:tabs>
          <w:tab w:val="right" w:leader="dot" w:pos="8306"/>
        </w:tabs>
      </w:pPr>
      <w:hyperlink w:anchor="_Toc29497" w:history="1">
        <w:r>
          <w:rPr>
            <w:rFonts w:ascii="仿宋" w:eastAsia="仿宋" w:hAnsi="仿宋" w:cs="仿宋" w:hint="eastAsia"/>
            <w:lang w:eastAsia="zh-CN"/>
          </w:rPr>
          <w:t>(三)、质量管理体系文件</w:t>
        </w:r>
        <w:r>
          <w:tab/>
        </w:r>
        <w:r>
          <w:fldChar w:fldCharType="begin"/>
        </w:r>
        <w:r>
          <w:instrText xml:space="preserve"> PAGEREF _Toc29497 \h </w:instrText>
        </w:r>
        <w:r>
          <w:fldChar w:fldCharType="separate"/>
        </w:r>
        <w:r>
          <w:t>68</w:t>
        </w:r>
        <w:r>
          <w:fldChar w:fldCharType="end"/>
        </w:r>
      </w:hyperlink>
    </w:p>
    <w:p>
      <w:pPr>
        <w:pStyle w:val="TOC2"/>
        <w:tabs>
          <w:tab w:val="right" w:leader="dot" w:pos="8306"/>
        </w:tabs>
      </w:pPr>
      <w:hyperlink w:anchor="_Toc14230" w:history="1">
        <w:r>
          <w:rPr>
            <w:rFonts w:ascii="仿宋" w:eastAsia="仿宋" w:hAnsi="仿宋" w:cs="仿宋" w:hint="eastAsia"/>
            <w:lang w:eastAsia="zh-CN"/>
          </w:rPr>
          <w:t>(四)、质量培训与教育</w:t>
        </w:r>
        <w:r>
          <w:tab/>
        </w:r>
        <w:r>
          <w:fldChar w:fldCharType="begin"/>
        </w:r>
        <w:r>
          <w:instrText xml:space="preserve"> PAGEREF _Toc14230 \h </w:instrText>
        </w:r>
        <w:r>
          <w:fldChar w:fldCharType="separate"/>
        </w:r>
        <w:r>
          <w:t>70</w:t>
        </w:r>
        <w:r>
          <w:fldChar w:fldCharType="end"/>
        </w:r>
      </w:hyperlink>
    </w:p>
    <w:p>
      <w:pPr>
        <w:pStyle w:val="TOC2"/>
        <w:tabs>
          <w:tab w:val="right" w:leader="dot" w:pos="8306"/>
        </w:tabs>
      </w:pPr>
      <w:hyperlink w:anchor="_Toc11469" w:history="1">
        <w:r>
          <w:rPr>
            <w:rFonts w:ascii="仿宋" w:eastAsia="仿宋" w:hAnsi="仿宋" w:cs="仿宋" w:hint="eastAsia"/>
            <w:lang w:eastAsia="zh-CN"/>
          </w:rPr>
          <w:t>(五)、质量审核与评价</w:t>
        </w:r>
        <w:r>
          <w:tab/>
        </w:r>
        <w:r>
          <w:fldChar w:fldCharType="begin"/>
        </w:r>
        <w:r>
          <w:instrText xml:space="preserve"> PAGEREF _Toc11469 \h </w:instrText>
        </w:r>
        <w:r>
          <w:fldChar w:fldCharType="separate"/>
        </w:r>
        <w:r>
          <w:t>71</w:t>
        </w:r>
        <w:r>
          <w:fldChar w:fldCharType="end"/>
        </w:r>
      </w:hyperlink>
    </w:p>
    <w:p>
      <w:pPr>
        <w:pStyle w:val="TOC2"/>
        <w:tabs>
          <w:tab w:val="right" w:leader="dot" w:pos="8306"/>
        </w:tabs>
      </w:pPr>
      <w:hyperlink w:anchor="_Toc3888" w:history="1">
        <w:r>
          <w:rPr>
            <w:rFonts w:ascii="仿宋" w:eastAsia="仿宋" w:hAnsi="仿宋" w:cs="仿宋" w:hint="eastAsia"/>
            <w:lang w:eastAsia="zh-CN"/>
          </w:rPr>
          <w:t>(六)、不符合与纠正措施</w:t>
        </w:r>
        <w:r>
          <w:tab/>
        </w:r>
        <w:r>
          <w:fldChar w:fldCharType="begin"/>
        </w:r>
        <w:r>
          <w:instrText xml:space="preserve"> PAGEREF _Toc3888 \h </w:instrText>
        </w:r>
        <w:r>
          <w:fldChar w:fldCharType="separate"/>
        </w:r>
        <w:r>
          <w:t>73</w:t>
        </w:r>
        <w:r>
          <w:fldChar w:fldCharType="end"/>
        </w:r>
      </w:hyperlink>
    </w:p>
    <w:p>
      <w:pPr>
        <w:pStyle w:val="TOC1"/>
        <w:tabs>
          <w:tab w:val="right" w:leader="dot" w:pos="8306"/>
        </w:tabs>
      </w:pPr>
      <w:hyperlink w:anchor="_Toc18209" w:history="1">
        <w:r>
          <w:rPr>
            <w:rFonts w:ascii="仿宋" w:eastAsia="仿宋" w:hAnsi="仿宋" w:cs="仿宋" w:hint="eastAsia"/>
            <w:lang w:eastAsia="zh-CN"/>
          </w:rPr>
          <w:t>十四、营销与推广策略</w:t>
        </w:r>
        <w:r>
          <w:tab/>
        </w:r>
        <w:r>
          <w:fldChar w:fldCharType="begin"/>
        </w:r>
        <w:r>
          <w:instrText xml:space="preserve"> PAGEREF _Toc18209 \h </w:instrText>
        </w:r>
        <w:r>
          <w:fldChar w:fldCharType="separate"/>
        </w:r>
        <w:r>
          <w:t>74</w:t>
        </w:r>
        <w:r>
          <w:fldChar w:fldCharType="end"/>
        </w:r>
      </w:hyperlink>
    </w:p>
    <w:p>
      <w:pPr>
        <w:pStyle w:val="TOC2"/>
        <w:tabs>
          <w:tab w:val="right" w:leader="dot" w:pos="8306"/>
        </w:tabs>
      </w:pPr>
      <w:hyperlink w:anchor="_Toc21106" w:history="1">
        <w:r>
          <w:rPr>
            <w:rFonts w:ascii="仿宋" w:eastAsia="仿宋" w:hAnsi="仿宋" w:cs="仿宋" w:hint="eastAsia"/>
            <w:lang w:eastAsia="zh-CN"/>
          </w:rPr>
          <w:t>(一)、产品/服务定位与特点</w:t>
        </w:r>
        <w:r>
          <w:tab/>
        </w:r>
        <w:r>
          <w:fldChar w:fldCharType="begin"/>
        </w:r>
        <w:r>
          <w:instrText xml:space="preserve"> PAGEREF _Toc21106 \h </w:instrText>
        </w:r>
        <w:r>
          <w:fldChar w:fldCharType="separate"/>
        </w:r>
        <w:r>
          <w:t>74</w:t>
        </w:r>
        <w:r>
          <w:fldChar w:fldCharType="end"/>
        </w:r>
      </w:hyperlink>
    </w:p>
    <w:p>
      <w:pPr>
        <w:pStyle w:val="TOC2"/>
        <w:tabs>
          <w:tab w:val="right" w:leader="dot" w:pos="8306"/>
        </w:tabs>
      </w:pPr>
      <w:hyperlink w:anchor="_Toc26050" w:history="1">
        <w:r>
          <w:rPr>
            <w:rFonts w:ascii="仿宋" w:eastAsia="仿宋" w:hAnsi="仿宋" w:cs="仿宋" w:hint="eastAsia"/>
            <w:lang w:eastAsia="zh-CN"/>
          </w:rPr>
          <w:t>(二)、市场定位与竞争分析</w:t>
        </w:r>
        <w:r>
          <w:tab/>
        </w:r>
        <w:r>
          <w:fldChar w:fldCharType="begin"/>
        </w:r>
        <w:r>
          <w:instrText xml:space="preserve"> PAGEREF _Toc26050 \h </w:instrText>
        </w:r>
        <w:r>
          <w:fldChar w:fldCharType="separate"/>
        </w:r>
        <w:r>
          <w:t>75</w:t>
        </w:r>
        <w:r>
          <w:fldChar w:fldCharType="end"/>
        </w:r>
      </w:hyperlink>
    </w:p>
    <w:p>
      <w:pPr>
        <w:pStyle w:val="TOC2"/>
        <w:tabs>
          <w:tab w:val="right" w:leader="dot" w:pos="8306"/>
        </w:tabs>
      </w:pPr>
      <w:hyperlink w:anchor="_Toc24567" w:history="1">
        <w:r>
          <w:rPr>
            <w:rFonts w:ascii="仿宋" w:eastAsia="仿宋" w:hAnsi="仿宋" w:cs="仿宋" w:hint="eastAsia"/>
            <w:lang w:eastAsia="zh-CN"/>
          </w:rPr>
          <w:t>(三)、营销渠道与策略</w:t>
        </w:r>
        <w:r>
          <w:tab/>
        </w:r>
        <w:r>
          <w:fldChar w:fldCharType="begin"/>
        </w:r>
        <w:r>
          <w:instrText xml:space="preserve"> PAGEREF _Toc24567 \h </w:instrText>
        </w:r>
        <w:r>
          <w:fldChar w:fldCharType="separate"/>
        </w:r>
        <w:r>
          <w:t>77</w:t>
        </w:r>
        <w:r>
          <w:fldChar w:fldCharType="end"/>
        </w:r>
      </w:hyperlink>
    </w:p>
    <w:p>
      <w:pPr>
        <w:pStyle w:val="TOC2"/>
        <w:tabs>
          <w:tab w:val="right" w:leader="dot" w:pos="8306"/>
        </w:tabs>
      </w:pPr>
      <w:hyperlink w:anchor="_Toc6429" w:history="1">
        <w:r>
          <w:rPr>
            <w:rFonts w:ascii="仿宋" w:eastAsia="仿宋" w:hAnsi="仿宋" w:cs="仿宋" w:hint="eastAsia"/>
            <w:lang w:eastAsia="zh-CN"/>
          </w:rPr>
          <w:t>(四)、推广与宣传活动</w:t>
        </w:r>
        <w:r>
          <w:tab/>
        </w:r>
        <w:r>
          <w:fldChar w:fldCharType="begin"/>
        </w:r>
        <w:r>
          <w:instrText xml:space="preserve"> PAGEREF _Toc6429 \h </w:instrText>
        </w:r>
        <w:r>
          <w:fldChar w:fldCharType="separate"/>
        </w:r>
        <w:r>
          <w:t>78</w:t>
        </w:r>
        <w:r>
          <w:fldChar w:fldCharType="end"/>
        </w:r>
      </w:hyperlink>
    </w:p>
    <w:p>
      <w:pPr>
        <w:pStyle w:val="TOC1"/>
        <w:tabs>
          <w:tab w:val="right" w:leader="dot" w:pos="8306"/>
        </w:tabs>
      </w:pPr>
      <w:hyperlink w:anchor="_Toc27083" w:history="1">
        <w:r>
          <w:rPr>
            <w:rFonts w:ascii="仿宋" w:eastAsia="仿宋" w:hAnsi="仿宋" w:cs="仿宋" w:hint="eastAsia"/>
            <w:lang w:eastAsia="zh-CN"/>
          </w:rPr>
          <w:t>十五、高性能电影摄影机项目治理与监督</w:t>
        </w:r>
        <w:r>
          <w:tab/>
        </w:r>
        <w:r>
          <w:fldChar w:fldCharType="begin"/>
        </w:r>
        <w:r>
          <w:instrText xml:space="preserve"> PAGEREF _Toc27083 \h </w:instrText>
        </w:r>
        <w:r>
          <w:fldChar w:fldCharType="separate"/>
        </w:r>
        <w:r>
          <w:t>83</w:t>
        </w:r>
        <w:r>
          <w:fldChar w:fldCharType="end"/>
        </w:r>
      </w:hyperlink>
    </w:p>
    <w:p>
      <w:pPr>
        <w:pStyle w:val="TOC2"/>
        <w:tabs>
          <w:tab w:val="right" w:leader="dot" w:pos="8306"/>
        </w:tabs>
      </w:pPr>
      <w:hyperlink w:anchor="_Toc26903" w:history="1">
        <w:r>
          <w:rPr>
            <w:rFonts w:ascii="仿宋" w:eastAsia="仿宋" w:hAnsi="仿宋" w:cs="仿宋" w:hint="eastAsia"/>
            <w:lang w:eastAsia="zh-CN"/>
          </w:rPr>
          <w:t>(一)、高性能电影摄影机项目治理结构</w:t>
        </w:r>
        <w:r>
          <w:tab/>
        </w:r>
        <w:r>
          <w:fldChar w:fldCharType="begin"/>
        </w:r>
        <w:r>
          <w:instrText xml:space="preserve"> PAGEREF _Toc26903 \h </w:instrText>
        </w:r>
        <w:r>
          <w:fldChar w:fldCharType="separate"/>
        </w:r>
        <w:r>
          <w:t>83</w:t>
        </w:r>
        <w:r>
          <w:fldChar w:fldCharType="end"/>
        </w:r>
      </w:hyperlink>
    </w:p>
    <w:p>
      <w:pPr>
        <w:pStyle w:val="TOC2"/>
        <w:tabs>
          <w:tab w:val="right" w:leader="dot" w:pos="8306"/>
        </w:tabs>
      </w:pPr>
      <w:hyperlink w:anchor="_Toc9756" w:history="1">
        <w:r>
          <w:rPr>
            <w:rFonts w:ascii="仿宋" w:eastAsia="仿宋" w:hAnsi="仿宋" w:cs="仿宋" w:hint="eastAsia"/>
            <w:lang w:eastAsia="zh-CN"/>
          </w:rPr>
          <w:t>(二)、监督与审计</w:t>
        </w:r>
        <w:r>
          <w:tab/>
        </w:r>
        <w:r>
          <w:fldChar w:fldCharType="begin"/>
        </w:r>
        <w:r>
          <w:instrText xml:space="preserve"> PAGEREF _Toc9756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138"/>
      <w:r>
        <w:rPr>
          <w:rFonts w:ascii="仿宋" w:eastAsia="仿宋" w:hAnsi="仿宋" w:cs="仿宋" w:hint="eastAsia"/>
          <w:sz w:val="28"/>
          <w:lang w:eastAsia="zh-CN"/>
        </w:rPr>
        <w:t>一、高性能电影摄影机项目可持续发展</w:t>
      </w:r>
      <w:bookmarkEnd w:id="2"/>
    </w:p>
    <w:p>
      <w:pPr>
        <w:pStyle w:val="Heading2"/>
        <w:rPr>
          <w:rFonts w:ascii="仿宋" w:eastAsia="仿宋" w:hAnsi="仿宋" w:cs="仿宋" w:hint="eastAsia"/>
          <w:lang w:eastAsia="zh-CN"/>
        </w:rPr>
      </w:pPr>
      <w:bookmarkStart w:id="3" w:name="_Toc1374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电影摄影机项目中，高性能电影摄影机项目团队着眼于未来，明确了可持续发展的战略方向。制定的具体可持续发展目标包括降低资源使用、采用环保技术、最大化社会效益等。这一步骤不仅有助于高性能电影摄影机项目在环保和社会责任方面达到最高标准，也为未来提供了明确的指引，确保高性能电影摄影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可持续实践的融入高性能电影摄影机项目管理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性能电影摄影机项目管理周期。从高性能电影摄影机项目规划开始，高性能电影摄影机项目团队就考虑了环境和社会的因素。在执行阶段，高性能电影摄影机项目团队积极推动绿色技术的应用，优化资源利用。此外，关注员工的社会责任，通过培训和沟通活动提高员工对可持续发展的认知，使他们能够在日常工作中践行可持续实践。这些举措不仅为高性能电影摄影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917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性能电影摄影机项目的可持续发展理念，我们深信环保与社会责任是高性能电影摄影机项目成功的关键支柱。在高性能电影摄影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团队通过引入先进的环保技术、建立高效的废物处理系统以及推动能源节约措施，积极履行环保责任。定期的环保监测和评估确保高性能电影摄影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高性能电影摄影机项目不仅致力于自身可持续发展，还注重对社会的回馈。通过支持社区高性能电影摄影机项目、参与慈善事业、提供培训机会等方式，高性能电影摄影机项目积极履行社会责任。与当地社区建立积极互动，关注员工的工作与生活平衡，以及员工的身心健康，是高性能电影摄影机项目在社会责任层面的关键举措。这样的实践不仅增强了高性能电影摄影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440"/>
      <w:r>
        <w:rPr>
          <w:rFonts w:ascii="仿宋" w:eastAsia="仿宋" w:hAnsi="仿宋" w:cs="仿宋" w:hint="eastAsia"/>
          <w:sz w:val="28"/>
          <w:lang w:eastAsia="zh-CN"/>
        </w:rPr>
        <w:t>二、高性能电影摄影机项目文档管理</w:t>
      </w:r>
      <w:bookmarkEnd w:id="5"/>
    </w:p>
    <w:p>
      <w:pPr>
        <w:pStyle w:val="Heading2"/>
        <w:rPr>
          <w:rFonts w:ascii="仿宋" w:eastAsia="仿宋" w:hAnsi="仿宋" w:cs="仿宋" w:hint="eastAsia"/>
          <w:lang w:eastAsia="zh-CN"/>
        </w:rPr>
      </w:pPr>
      <w:bookmarkStart w:id="6" w:name="_Toc1148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高性能电影摄影机项目高度重视文档的质量和准确性，以支持高性能电影摄影机项目的各项活动和决策。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文档的编制始于高性能电影摄影机项目计划的初期，我们制定了详细的文档编制计划，明确了每个文档的内容、格式和编写责任人。在高性能电影摄影机项目启动阶段，我们首先编制了高性能电影摄影机项目章程，明确定义了高性能电影摄影机项目的目标、范围、风险等关键要素。随后，高性能电影摄影机项目团队根据计划陆续编制了需求文档、设计文档、测试文档等各类文档，确保高性能电影摄影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性能电影摄影机项目管理中的重要环节，旨在确保高性能电影摄影机项目文档符合质量标准和高性能电影摄影机项目需求。在高性能电影摄影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性能电影摄影机项目相关利益方和专业领域的专家对文档进行独立审查。这有助于获取更全面、客观的反馈，确保高性能电影摄影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在文档编制与审查方面建立了严格的管理机制，通过规范的流程和多维度的审查，确保高性能电影摄影机项目文档的质量、准确性和可靠性，为高性能电影摄影机项目的顺利推进提供了有力支持。</w:t>
      </w:r>
    </w:p>
    <w:p>
      <w:pPr>
        <w:pStyle w:val="Heading2"/>
        <w:ind w:firstLine="560" w:firstLineChars="200"/>
        <w:rPr>
          <w:rFonts w:ascii="仿宋" w:eastAsia="仿宋" w:hAnsi="仿宋" w:cs="仿宋" w:hint="eastAsia"/>
          <w:sz w:val="28"/>
          <w:lang w:eastAsia="zh-CN"/>
        </w:rPr>
      </w:pPr>
      <w:bookmarkStart w:id="7" w:name="_Toc2771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在高性能电影摄影机项目中，我们致力于优化文档发布与分发过程，以确保信息的高效传递和团队间协作的顺畅进行。以下是我们采取的关键优化策略：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我们通过多渠道发布文档，包括电子邮件、高性能电影摄影机项目管理平台、内部网站等，以满足不同团队成员的偏好和需求。多渠道发布确保了信息的全面覆盖。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我们采用了精细的权限控制，确保只有授权人员可以访问敏感信息。这种安全措施保护了高性能电影摄影机项目文档的机密性，防止了未经授权的信息泄露。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514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性能电影摄影机项目生命周期中一个至关重要的环节，直接关系到高性能电影摄影机项目信息的长期保存和历史记录的完整性。在高性能电影摄影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7294"/>
      <w:r>
        <w:rPr>
          <w:rFonts w:ascii="仿宋" w:eastAsia="仿宋" w:hAnsi="仿宋" w:cs="仿宋" w:hint="eastAsia"/>
          <w:sz w:val="28"/>
          <w:lang w:eastAsia="zh-CN"/>
        </w:rPr>
        <w:t>三、高性能电影摄影机项目选址可行性分析</w:t>
      </w:r>
      <w:bookmarkEnd w:id="9"/>
    </w:p>
    <w:p>
      <w:pPr>
        <w:pStyle w:val="Heading2"/>
        <w:rPr>
          <w:rFonts w:ascii="仿宋" w:eastAsia="仿宋" w:hAnsi="仿宋" w:cs="仿宋" w:hint="eastAsia"/>
          <w:lang w:eastAsia="zh-CN"/>
        </w:rPr>
      </w:pPr>
      <w:bookmarkStart w:id="10" w:name="_Toc32148"/>
      <w:r>
        <w:rPr>
          <w:rFonts w:ascii="仿宋" w:eastAsia="仿宋" w:hAnsi="仿宋" w:cs="仿宋" w:hint="eastAsia"/>
          <w:lang w:eastAsia="zh-CN"/>
        </w:rPr>
        <w:t>(一)、高性能电影摄影机项目选址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该高性能电影摄影机项目选址位于XX省XX市XX区XXX街道</w:t>
      </w:r>
    </w:p>
    <w:p>
      <w:pPr>
        <w:pStyle w:val="Heading2"/>
        <w:ind w:firstLine="560" w:firstLineChars="200"/>
        <w:rPr>
          <w:rFonts w:ascii="仿宋" w:eastAsia="仿宋" w:hAnsi="仿宋" w:cs="仿宋" w:hint="eastAsia"/>
          <w:sz w:val="28"/>
          <w:lang w:eastAsia="zh-CN"/>
        </w:rPr>
      </w:pPr>
      <w:bookmarkStart w:id="11" w:name="_Toc1632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性能电影摄影机项目的征地面积将根据高性能电影摄影机项目的实际规模和需求进行精确规划。具体面积XXX平方米，旨在确保高性能电影摄影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净用地面积是在征地面积基础上去除不可利用面积后的实际可开发用地。具体面积XXX平方米，考虑到环保、交通、安全等多方面因素，以确保高性能电影摄影机项目在整体利用效率上达到最优。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高性能电影摄影机项目计划建设的建筑总规模具体面积XXX平方米。这一规模的确定综合考虑了高性能电影摄影机项目的性质、规模，以及城市规划的相关要求，确保建筑布局与周边环境协调一致。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绿地率是高性能电影摄影机项目用地中被规划为绿地的比例。具体面积XXX平方米，旨在通过合理规划绿地，改善高性能电影摄影机项目周边环境，提升居民生活质量，并符合城市整体绿化规划。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容积率是用地上可以建设的建筑总体积与用地面积之比。具体面积XXX，通过合理的容积率规划，确保高性能电影摄影机项目建筑规模与周边环境和谐共生。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性能电影摄影机项目选址与当地城市规划相一致，具体面积XXX平方米。通过与城市规划部门深入沟通，确保高性能电影摄影机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产业政策符合性： 充分了解并确保高性能电影摄影机项目选址符合当地产业政策，具体面积XXX平方米。这包括高性能电影摄影机项目对当地经济的促进作用，以及对相关产业的带动效应，确保高性能电影摄影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用地总体要求必须符合环保和可持续发展的原则，具体面积XXX平方米。通过采用绿色建筑设计、节能减排等措施，确保高性能电影摄影机项目在建设和运营过程中对环境的影响最小化，达到可持续发展的要求。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确保高性能电影摄影机项目选址具备必要的公共设施配套，具体面积XXX平方米。这包括交通便利性、教育、医疗等基础设施，以提高居民生活品质，使得高性能电影摄影机项目选址更具吸引力。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考虑用地总体要求对当地社会稳定性的影响，具体面积XXX平方米。通过深入了解当地社区反馈，确保高性能电影摄影机项目的选址和建设过程对当地社会和谐稳定产生积极作用。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性能电影摄影机项目选址不仅符合法规和规划，还在实际操作中具有可行性。这一全面规划将为高性能电影摄影机项目的成功实施提供坚实的基础，确保高性能电影摄影机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1072"/>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电影摄影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性能电影摄影机项目的设备规划和空间设计中，我们将采取灵活设备布局的措施。设备布局将根据实际需求进行灵活设计，避免不必要的浪费。通过合理规划设备摆放位置，我们将提高设备的利用率，减少设备间距，以确保高性能电影摄影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性能电影摄影机项目内部引入共享设施的概念，例如共享会议室、办公区等。通过这种方式，我们可以减少对资源的重复建设，提高资源共享效率，从而减小高性能电影摄影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053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高性能电影摄影机项目的总图布置中，我们将不同功能区域进行明确的规划，以最大程度满足高性能电影摄影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0988"/>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性能电影摄影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性能电影摄影机项目对环境的影响是综合评价的重要因素之一。我们将详细考虑选址周边的自然环境、生态保护区、水源地等情况，确保高性能电影摄影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对选址的评价还需充分考虑当地政府的产业政策和法规。我们将详细了解高性能电影摄影机项目所在地的相关政策，确保高性能电影摄影机项目的规划和运营与当地法规相符，降低不必要的法律风险。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考虑到社会稳定性对企业运营的重要性，我们将评估选址地区的社会安全情况、劳工关系、社区反馈等方面，以确保高性能电影摄影机项目的建设和运营不会受到社会稳定性的负面影响。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最后，我们将综合考虑用地成本，包括土地购置费用、土地开发成本等。通过对用地成本的详细评估，我们能够做出更为精确的经济效益分析，为高性能电影摄影机项目的投资决策提供有力支持。</w:t>
      </w:r>
    </w:p>
    <w:p>
      <w:pPr>
        <w:pStyle w:val="Heading1"/>
        <w:ind w:firstLine="560" w:firstLineChars="200"/>
        <w:rPr>
          <w:rFonts w:ascii="仿宋" w:eastAsia="仿宋" w:hAnsi="仿宋" w:cs="仿宋" w:hint="eastAsia"/>
          <w:sz w:val="28"/>
          <w:lang w:eastAsia="zh-CN"/>
        </w:rPr>
      </w:pPr>
      <w:bookmarkStart w:id="15" w:name="_Toc15647"/>
      <w:r>
        <w:rPr>
          <w:rFonts w:ascii="仿宋" w:eastAsia="仿宋" w:hAnsi="仿宋" w:cs="仿宋" w:hint="eastAsia"/>
          <w:sz w:val="28"/>
          <w:lang w:eastAsia="zh-CN"/>
        </w:rPr>
        <w:t>四、高性能电影摄影机项目建设背景及必要性分析</w:t>
      </w:r>
      <w:bookmarkEnd w:id="15"/>
    </w:p>
    <w:p>
      <w:pPr>
        <w:pStyle w:val="Heading2"/>
        <w:rPr>
          <w:rFonts w:ascii="仿宋" w:eastAsia="仿宋" w:hAnsi="仿宋" w:cs="仿宋" w:hint="eastAsia"/>
          <w:lang w:eastAsia="zh-CN"/>
        </w:rPr>
      </w:pPr>
      <w:bookmarkStart w:id="16" w:name="_Toc25136"/>
      <w:r>
        <w:rPr>
          <w:rFonts w:ascii="仿宋" w:eastAsia="仿宋" w:hAnsi="仿宋" w:cs="仿宋" w:hint="eastAsia"/>
          <w:lang w:eastAsia="zh-CN"/>
        </w:rPr>
        <w:t>(一)、高性能电影摄影机项目背景分析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性能电影摄影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性能电影摄影机项目在这个潮流中的定位。同时，我们将关注行业内涌现的新兴机遇，以便高性能电影摄影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的飞速进步为高性能电影摄影机项目提供了强大的发展动力。我们将聚焦于行业内最新的技术发展趋势，包括但不限于人工智能、大数据分析、物联网等领域。通过深度的技术研究，我们将确保高性能电影摄影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性能电影摄影机项目发展的源泉。我们将投入更多的精力对市场需求进行深入剖析，超越表面的需求，深入挖掘潜在的市场痛点和机遇。通过对市场需求的细致了解，高性能电影摄影机项目将更有针对性地设计解决方案，满足市场的多样化需求，从而更好地促进高性能电影摄影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性能电影摄影机项目战略至关重要。我们将对竞争态势进行更为深入的分析，包括但不限于市场份额、产品特点、客户满意度等多个维度。通过深度的竞争分析，高性能电影摄影机项目将能够更准确地把握市场脉搏，制定具有竞争力的高性能电影摄影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性能电影摄影机项目的发展具有直接的影响。我们将进行更为全面的法规和政策分析，了解行业发展中的潜在法律风险和合规挑战。通过充分了解和遵守相关法规，高性能电影摄影机项目将确保在法律框架内合法合规运营，为高性能电影摄影机项目的稳健发展提供有力支持。</w:t>
      </w:r>
    </w:p>
    <w:p>
      <w:pPr>
        <w:pStyle w:val="Heading2"/>
        <w:ind w:firstLine="560" w:firstLineChars="200"/>
        <w:rPr>
          <w:rFonts w:ascii="仿宋" w:eastAsia="仿宋" w:hAnsi="仿宋" w:cs="仿宋" w:hint="eastAsia"/>
          <w:sz w:val="28"/>
          <w:lang w:eastAsia="zh-CN"/>
        </w:rPr>
      </w:pPr>
      <w:bookmarkStart w:id="17" w:name="_Toc14710"/>
      <w:r>
        <w:rPr>
          <w:rFonts w:ascii="仿宋" w:eastAsia="仿宋" w:hAnsi="仿宋" w:cs="仿宋" w:hint="eastAsia"/>
          <w:sz w:val="28"/>
          <w:lang w:eastAsia="zh-CN"/>
        </w:rPr>
        <w:t>(二)、高性能电影摄影机项目建设必要性分析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建设的迫切性源于对行业发展趋势的深刻洞察。我们正处于一个行业变革的时代，科技创新、数字化转型成为企业发展的关键动力。高性能电影摄影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建设不仅仅是为了跟上潮流，更是为了通过技术创新推动企业的持续发展。通过引入先进的技术和解决方案，高性能电影摄影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性能电影摄影机项目的建设成为必然选择，通过提高产品质量、拓展服务领域，从而在竞争中获得更多的机会。高性能电影摄影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性能电影摄影机项目建设的必要性体现在对客户需求更精准的满足。通过高性能电影摄影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https://d.book118.com/408064142055006032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9C034C"/>
    <w:rsid w:val="2C9C03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06414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2024-01-29T02:49:00Z</dcterms:created>
  <dcterms:modified xsi:type="dcterms:W3CDTF">2024-01-29T02:49:28Z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C98D556B24FB46C0BC5988EBA1A71494_11</vt:lpwstr>
  </property>
  <property fmtid="{D5CDD505-2E9C-101B-9397-08002B2CF9AE}" pid="3" name="KSOProductBuildVer">
    <vt:lpwstr>2052-12.1.0.16250</vt:lpwstr>
  </property>
</Properties>
</file>