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燃气发电机组项目规划设计纲要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98" w:history="1">
        <w:r>
          <w:rPr>
            <w:rFonts w:ascii="仿宋" w:eastAsia="仿宋" w:hAnsi="仿宋" w:cs="仿宋" w:hint="eastAsia"/>
            <w:lang w:eastAsia="zh-CN"/>
          </w:rPr>
          <w:t>概论</w:t>
        </w:r>
        <w:r>
          <w:tab/>
        </w:r>
        <w:r>
          <w:fldChar w:fldCharType="begin"/>
        </w:r>
        <w:r>
          <w:instrText xml:space="preserve"> PAGEREF _Toc22798 \h </w:instrText>
        </w:r>
        <w:r>
          <w:fldChar w:fldCharType="separate"/>
        </w:r>
        <w:r>
          <w:t>3</w:t>
        </w:r>
        <w:r>
          <w:fldChar w:fldCharType="end"/>
        </w:r>
      </w:hyperlink>
    </w:p>
    <w:p>
      <w:pPr>
        <w:pStyle w:val="TOC1"/>
        <w:tabs>
          <w:tab w:val="right" w:leader="dot" w:pos="8306"/>
        </w:tabs>
      </w:pPr>
      <w:hyperlink w:anchor="_Toc11563" w:history="1">
        <w:r>
          <w:rPr>
            <w:rFonts w:ascii="仿宋" w:eastAsia="仿宋" w:hAnsi="仿宋" w:cs="仿宋" w:hint="eastAsia"/>
            <w:lang w:eastAsia="zh-CN"/>
          </w:rPr>
          <w:t>一、燃气发电机组项目危机管理</w:t>
        </w:r>
        <w:r>
          <w:tab/>
        </w:r>
        <w:r>
          <w:fldChar w:fldCharType="begin"/>
        </w:r>
        <w:r>
          <w:instrText xml:space="preserve"> PAGEREF _Toc11563 \h </w:instrText>
        </w:r>
        <w:r>
          <w:fldChar w:fldCharType="separate"/>
        </w:r>
        <w:r>
          <w:t>3</w:t>
        </w:r>
        <w:r>
          <w:fldChar w:fldCharType="end"/>
        </w:r>
      </w:hyperlink>
    </w:p>
    <w:p>
      <w:pPr>
        <w:pStyle w:val="TOC2"/>
        <w:tabs>
          <w:tab w:val="right" w:leader="dot" w:pos="8306"/>
        </w:tabs>
      </w:pPr>
      <w:hyperlink w:anchor="_Toc13243" w:history="1">
        <w:r>
          <w:rPr>
            <w:rFonts w:ascii="仿宋" w:eastAsia="仿宋" w:hAnsi="仿宋" w:cs="仿宋" w:hint="eastAsia"/>
            <w:lang w:eastAsia="zh-CN"/>
          </w:rPr>
          <w:t>(一)、危机预警与识别</w:t>
        </w:r>
        <w:r>
          <w:tab/>
        </w:r>
        <w:r>
          <w:fldChar w:fldCharType="begin"/>
        </w:r>
        <w:r>
          <w:instrText xml:space="preserve"> PAGEREF _Toc13243 \h </w:instrText>
        </w:r>
        <w:r>
          <w:fldChar w:fldCharType="separate"/>
        </w:r>
        <w:r>
          <w:t>3</w:t>
        </w:r>
        <w:r>
          <w:fldChar w:fldCharType="end"/>
        </w:r>
      </w:hyperlink>
    </w:p>
    <w:p>
      <w:pPr>
        <w:pStyle w:val="TOC2"/>
        <w:tabs>
          <w:tab w:val="right" w:leader="dot" w:pos="8306"/>
        </w:tabs>
      </w:pPr>
      <w:hyperlink w:anchor="_Toc11463" w:history="1">
        <w:r>
          <w:rPr>
            <w:rFonts w:ascii="仿宋" w:eastAsia="仿宋" w:hAnsi="仿宋" w:cs="仿宋" w:hint="eastAsia"/>
            <w:lang w:eastAsia="zh-CN"/>
          </w:rPr>
          <w:t>(二)、危机应对与恢复</w:t>
        </w:r>
        <w:r>
          <w:tab/>
        </w:r>
        <w:r>
          <w:fldChar w:fldCharType="begin"/>
        </w:r>
        <w:r>
          <w:instrText xml:space="preserve"> PAGEREF _Toc11463 \h </w:instrText>
        </w:r>
        <w:r>
          <w:fldChar w:fldCharType="separate"/>
        </w:r>
        <w:r>
          <w:t>4</w:t>
        </w:r>
        <w:r>
          <w:fldChar w:fldCharType="end"/>
        </w:r>
      </w:hyperlink>
    </w:p>
    <w:p>
      <w:pPr>
        <w:pStyle w:val="TOC1"/>
        <w:tabs>
          <w:tab w:val="right" w:leader="dot" w:pos="8306"/>
        </w:tabs>
      </w:pPr>
      <w:hyperlink w:anchor="_Toc6940" w:history="1">
        <w:r>
          <w:rPr>
            <w:rFonts w:ascii="仿宋" w:eastAsia="仿宋" w:hAnsi="仿宋" w:cs="仿宋" w:hint="eastAsia"/>
            <w:lang w:eastAsia="zh-CN"/>
          </w:rPr>
          <w:t>二、燃气发电机组项目概论</w:t>
        </w:r>
        <w:r>
          <w:tab/>
        </w:r>
        <w:r>
          <w:fldChar w:fldCharType="begin"/>
        </w:r>
        <w:r>
          <w:instrText xml:space="preserve"> PAGEREF _Toc6940 \h </w:instrText>
        </w:r>
        <w:r>
          <w:fldChar w:fldCharType="separate"/>
        </w:r>
        <w:r>
          <w:t>5</w:t>
        </w:r>
        <w:r>
          <w:fldChar w:fldCharType="end"/>
        </w:r>
      </w:hyperlink>
    </w:p>
    <w:p>
      <w:pPr>
        <w:pStyle w:val="TOC2"/>
        <w:tabs>
          <w:tab w:val="right" w:leader="dot" w:pos="8306"/>
        </w:tabs>
      </w:pPr>
      <w:hyperlink w:anchor="_Toc1179" w:history="1">
        <w:r>
          <w:rPr>
            <w:rFonts w:ascii="仿宋" w:eastAsia="仿宋" w:hAnsi="仿宋" w:cs="仿宋" w:hint="eastAsia"/>
            <w:lang w:eastAsia="zh-CN"/>
          </w:rPr>
          <w:t>(一)、燃气发电机组项目概况</w:t>
        </w:r>
        <w:r>
          <w:tab/>
        </w:r>
        <w:r>
          <w:fldChar w:fldCharType="begin"/>
        </w:r>
        <w:r>
          <w:instrText xml:space="preserve"> PAGEREF _Toc1179 \h </w:instrText>
        </w:r>
        <w:r>
          <w:fldChar w:fldCharType="separate"/>
        </w:r>
        <w:r>
          <w:t>5</w:t>
        </w:r>
        <w:r>
          <w:fldChar w:fldCharType="end"/>
        </w:r>
      </w:hyperlink>
    </w:p>
    <w:p>
      <w:pPr>
        <w:pStyle w:val="TOC2"/>
        <w:tabs>
          <w:tab w:val="right" w:leader="dot" w:pos="8306"/>
        </w:tabs>
      </w:pPr>
      <w:hyperlink w:anchor="_Toc10199" w:history="1">
        <w:r>
          <w:rPr>
            <w:rFonts w:ascii="仿宋" w:eastAsia="仿宋" w:hAnsi="仿宋" w:cs="仿宋" w:hint="eastAsia"/>
            <w:lang w:eastAsia="zh-CN"/>
          </w:rPr>
          <w:t>(二)、燃气发电机组项目目标</w:t>
        </w:r>
        <w:r>
          <w:tab/>
        </w:r>
        <w:r>
          <w:fldChar w:fldCharType="begin"/>
        </w:r>
        <w:r>
          <w:instrText xml:space="preserve"> PAGEREF _Toc10199 \h </w:instrText>
        </w:r>
        <w:r>
          <w:fldChar w:fldCharType="separate"/>
        </w:r>
        <w:r>
          <w:t>8</w:t>
        </w:r>
        <w:r>
          <w:fldChar w:fldCharType="end"/>
        </w:r>
      </w:hyperlink>
    </w:p>
    <w:p>
      <w:pPr>
        <w:pStyle w:val="TOC2"/>
        <w:tabs>
          <w:tab w:val="right" w:leader="dot" w:pos="8306"/>
        </w:tabs>
      </w:pPr>
      <w:hyperlink w:anchor="_Toc26477" w:history="1">
        <w:r>
          <w:rPr>
            <w:rFonts w:ascii="仿宋" w:eastAsia="仿宋" w:hAnsi="仿宋" w:cs="仿宋" w:hint="eastAsia"/>
            <w:lang w:eastAsia="zh-CN"/>
          </w:rPr>
          <w:t>(三)、燃气发电机组项目提出的理由</w:t>
        </w:r>
        <w:r>
          <w:tab/>
        </w:r>
        <w:r>
          <w:fldChar w:fldCharType="begin"/>
        </w:r>
        <w:r>
          <w:instrText xml:space="preserve"> PAGEREF _Toc26477 \h </w:instrText>
        </w:r>
        <w:r>
          <w:fldChar w:fldCharType="separate"/>
        </w:r>
        <w:r>
          <w:t>9</w:t>
        </w:r>
        <w:r>
          <w:fldChar w:fldCharType="end"/>
        </w:r>
      </w:hyperlink>
    </w:p>
    <w:p>
      <w:pPr>
        <w:pStyle w:val="TOC2"/>
        <w:tabs>
          <w:tab w:val="right" w:leader="dot" w:pos="8306"/>
        </w:tabs>
      </w:pPr>
      <w:hyperlink w:anchor="_Toc4990" w:history="1">
        <w:r>
          <w:rPr>
            <w:rFonts w:ascii="仿宋" w:eastAsia="仿宋" w:hAnsi="仿宋" w:cs="仿宋" w:hint="eastAsia"/>
            <w:lang w:eastAsia="zh-CN"/>
          </w:rPr>
          <w:t>(四)、燃气发电机组项目意义</w:t>
        </w:r>
        <w:r>
          <w:tab/>
        </w:r>
        <w:r>
          <w:fldChar w:fldCharType="begin"/>
        </w:r>
        <w:r>
          <w:instrText xml:space="preserve"> PAGEREF _Toc4990 \h </w:instrText>
        </w:r>
        <w:r>
          <w:fldChar w:fldCharType="separate"/>
        </w:r>
        <w:r>
          <w:t>10</w:t>
        </w:r>
        <w:r>
          <w:fldChar w:fldCharType="end"/>
        </w:r>
      </w:hyperlink>
    </w:p>
    <w:p>
      <w:pPr>
        <w:pStyle w:val="TOC2"/>
        <w:tabs>
          <w:tab w:val="right" w:leader="dot" w:pos="8306"/>
        </w:tabs>
      </w:pPr>
      <w:hyperlink w:anchor="_Toc23236" w:history="1">
        <w:r>
          <w:rPr>
            <w:rFonts w:ascii="仿宋" w:eastAsia="仿宋" w:hAnsi="仿宋" w:cs="仿宋" w:hint="eastAsia"/>
            <w:lang w:eastAsia="zh-CN"/>
          </w:rPr>
          <w:t>(五)、燃气发电机组项目背景</w:t>
        </w:r>
        <w:r>
          <w:tab/>
        </w:r>
        <w:r>
          <w:fldChar w:fldCharType="begin"/>
        </w:r>
        <w:r>
          <w:instrText xml:space="preserve"> PAGEREF _Toc23236 \h </w:instrText>
        </w:r>
        <w:r>
          <w:fldChar w:fldCharType="separate"/>
        </w:r>
        <w:r>
          <w:t>11</w:t>
        </w:r>
        <w:r>
          <w:fldChar w:fldCharType="end"/>
        </w:r>
      </w:hyperlink>
    </w:p>
    <w:p>
      <w:pPr>
        <w:pStyle w:val="TOC1"/>
        <w:tabs>
          <w:tab w:val="right" w:leader="dot" w:pos="8306"/>
        </w:tabs>
      </w:pPr>
      <w:hyperlink w:anchor="_Toc16054" w:history="1">
        <w:r>
          <w:rPr>
            <w:rFonts w:ascii="仿宋" w:eastAsia="仿宋" w:hAnsi="仿宋" w:cs="仿宋" w:hint="eastAsia"/>
            <w:lang w:eastAsia="zh-CN"/>
          </w:rPr>
          <w:t>三、燃气发电机组项目可持续发展</w:t>
        </w:r>
        <w:r>
          <w:tab/>
        </w:r>
        <w:r>
          <w:fldChar w:fldCharType="begin"/>
        </w:r>
        <w:r>
          <w:instrText xml:space="preserve"> PAGEREF _Toc16054 \h </w:instrText>
        </w:r>
        <w:r>
          <w:fldChar w:fldCharType="separate"/>
        </w:r>
        <w:r>
          <w:t>12</w:t>
        </w:r>
        <w:r>
          <w:fldChar w:fldCharType="end"/>
        </w:r>
      </w:hyperlink>
    </w:p>
    <w:p>
      <w:pPr>
        <w:pStyle w:val="TOC2"/>
        <w:tabs>
          <w:tab w:val="right" w:leader="dot" w:pos="8306"/>
        </w:tabs>
      </w:pPr>
      <w:hyperlink w:anchor="_Toc20739" w:history="1">
        <w:r>
          <w:rPr>
            <w:rFonts w:ascii="仿宋" w:eastAsia="仿宋" w:hAnsi="仿宋" w:cs="仿宋" w:hint="eastAsia"/>
            <w:lang w:eastAsia="zh-CN"/>
          </w:rPr>
          <w:t>(一)、可持续战略与实践</w:t>
        </w:r>
        <w:r>
          <w:tab/>
        </w:r>
        <w:r>
          <w:fldChar w:fldCharType="begin"/>
        </w:r>
        <w:r>
          <w:instrText xml:space="preserve"> PAGEREF _Toc20739 \h </w:instrText>
        </w:r>
        <w:r>
          <w:fldChar w:fldCharType="separate"/>
        </w:r>
        <w:r>
          <w:t>12</w:t>
        </w:r>
        <w:r>
          <w:fldChar w:fldCharType="end"/>
        </w:r>
      </w:hyperlink>
    </w:p>
    <w:p>
      <w:pPr>
        <w:pStyle w:val="TOC2"/>
        <w:tabs>
          <w:tab w:val="right" w:leader="dot" w:pos="8306"/>
        </w:tabs>
      </w:pPr>
      <w:hyperlink w:anchor="_Toc23903" w:history="1">
        <w:r>
          <w:rPr>
            <w:rFonts w:ascii="仿宋" w:eastAsia="仿宋" w:hAnsi="仿宋" w:cs="仿宋" w:hint="eastAsia"/>
            <w:lang w:eastAsia="zh-CN"/>
          </w:rPr>
          <w:t>(二)、环保与社会责任</w:t>
        </w:r>
        <w:r>
          <w:tab/>
        </w:r>
        <w:r>
          <w:fldChar w:fldCharType="begin"/>
        </w:r>
        <w:r>
          <w:instrText xml:space="preserve"> PAGEREF _Toc23903 \h </w:instrText>
        </w:r>
        <w:r>
          <w:fldChar w:fldCharType="separate"/>
        </w:r>
        <w:r>
          <w:t>13</w:t>
        </w:r>
        <w:r>
          <w:fldChar w:fldCharType="end"/>
        </w:r>
      </w:hyperlink>
    </w:p>
    <w:p>
      <w:pPr>
        <w:pStyle w:val="TOC1"/>
        <w:tabs>
          <w:tab w:val="right" w:leader="dot" w:pos="8306"/>
        </w:tabs>
      </w:pPr>
      <w:hyperlink w:anchor="_Toc13677" w:history="1">
        <w:r>
          <w:rPr>
            <w:rFonts w:ascii="仿宋" w:eastAsia="仿宋" w:hAnsi="仿宋" w:cs="仿宋" w:hint="eastAsia"/>
            <w:lang w:eastAsia="zh-CN"/>
          </w:rPr>
          <w:t>四、工艺说明</w:t>
        </w:r>
        <w:r>
          <w:tab/>
        </w:r>
        <w:r>
          <w:fldChar w:fldCharType="begin"/>
        </w:r>
        <w:r>
          <w:instrText xml:space="preserve"> PAGEREF _Toc13677 \h </w:instrText>
        </w:r>
        <w:r>
          <w:fldChar w:fldCharType="separate"/>
        </w:r>
        <w:r>
          <w:t>14</w:t>
        </w:r>
        <w:r>
          <w:fldChar w:fldCharType="end"/>
        </w:r>
      </w:hyperlink>
    </w:p>
    <w:p>
      <w:pPr>
        <w:pStyle w:val="TOC2"/>
        <w:tabs>
          <w:tab w:val="right" w:leader="dot" w:pos="8306"/>
        </w:tabs>
      </w:pPr>
      <w:hyperlink w:anchor="_Toc8465" w:history="1">
        <w:r>
          <w:rPr>
            <w:rFonts w:ascii="仿宋" w:eastAsia="仿宋" w:hAnsi="仿宋" w:cs="仿宋" w:hint="eastAsia"/>
            <w:lang w:eastAsia="zh-CN"/>
          </w:rPr>
          <w:t>(一)、技术管理特点</w:t>
        </w:r>
        <w:r>
          <w:tab/>
        </w:r>
        <w:r>
          <w:fldChar w:fldCharType="begin"/>
        </w:r>
        <w:r>
          <w:instrText xml:space="preserve"> PAGEREF _Toc8465 \h </w:instrText>
        </w:r>
        <w:r>
          <w:fldChar w:fldCharType="separate"/>
        </w:r>
        <w:r>
          <w:t>14</w:t>
        </w:r>
        <w:r>
          <w:fldChar w:fldCharType="end"/>
        </w:r>
      </w:hyperlink>
    </w:p>
    <w:p>
      <w:pPr>
        <w:pStyle w:val="TOC2"/>
        <w:tabs>
          <w:tab w:val="right" w:leader="dot" w:pos="8306"/>
        </w:tabs>
      </w:pPr>
      <w:hyperlink w:anchor="_Toc301" w:history="1">
        <w:r>
          <w:rPr>
            <w:rFonts w:ascii="仿宋" w:eastAsia="仿宋" w:hAnsi="仿宋" w:cs="仿宋" w:hint="eastAsia"/>
            <w:lang w:eastAsia="zh-CN"/>
          </w:rPr>
          <w:t>(二)、燃气发电机组项目工艺技术设计方案</w:t>
        </w:r>
        <w:r>
          <w:tab/>
        </w:r>
        <w:r>
          <w:fldChar w:fldCharType="begin"/>
        </w:r>
        <w:r>
          <w:instrText xml:space="preserve"> PAGEREF _Toc301 \h </w:instrText>
        </w:r>
        <w:r>
          <w:fldChar w:fldCharType="separate"/>
        </w:r>
        <w:r>
          <w:t>15</w:t>
        </w:r>
        <w:r>
          <w:fldChar w:fldCharType="end"/>
        </w:r>
      </w:hyperlink>
    </w:p>
    <w:p>
      <w:pPr>
        <w:pStyle w:val="TOC2"/>
        <w:tabs>
          <w:tab w:val="right" w:leader="dot" w:pos="8306"/>
        </w:tabs>
      </w:pPr>
      <w:hyperlink w:anchor="_Toc15469" w:history="1">
        <w:r>
          <w:rPr>
            <w:rFonts w:ascii="仿宋" w:eastAsia="仿宋" w:hAnsi="仿宋" w:cs="仿宋" w:hint="eastAsia"/>
            <w:lang w:eastAsia="zh-CN"/>
          </w:rPr>
          <w:t>(三)、设备选型方案</w:t>
        </w:r>
        <w:r>
          <w:tab/>
        </w:r>
        <w:r>
          <w:fldChar w:fldCharType="begin"/>
        </w:r>
        <w:r>
          <w:instrText xml:space="preserve"> PAGEREF _Toc15469 \h </w:instrText>
        </w:r>
        <w:r>
          <w:fldChar w:fldCharType="separate"/>
        </w:r>
        <w:r>
          <w:t>16</w:t>
        </w:r>
        <w:r>
          <w:fldChar w:fldCharType="end"/>
        </w:r>
      </w:hyperlink>
    </w:p>
    <w:p>
      <w:pPr>
        <w:pStyle w:val="TOC1"/>
        <w:tabs>
          <w:tab w:val="right" w:leader="dot" w:pos="8306"/>
        </w:tabs>
      </w:pPr>
      <w:hyperlink w:anchor="_Toc27106" w:history="1">
        <w:r>
          <w:rPr>
            <w:rFonts w:ascii="仿宋" w:eastAsia="仿宋" w:hAnsi="仿宋" w:cs="仿宋" w:hint="eastAsia"/>
            <w:lang w:eastAsia="zh-CN"/>
          </w:rPr>
          <w:t>五、市场分析、调研</w:t>
        </w:r>
        <w:r>
          <w:tab/>
        </w:r>
        <w:r>
          <w:fldChar w:fldCharType="begin"/>
        </w:r>
        <w:r>
          <w:instrText xml:space="preserve"> PAGEREF _Toc27106 \h </w:instrText>
        </w:r>
        <w:r>
          <w:fldChar w:fldCharType="separate"/>
        </w:r>
        <w:r>
          <w:t>18</w:t>
        </w:r>
        <w:r>
          <w:fldChar w:fldCharType="end"/>
        </w:r>
      </w:hyperlink>
    </w:p>
    <w:p>
      <w:pPr>
        <w:pStyle w:val="TOC2"/>
        <w:tabs>
          <w:tab w:val="right" w:leader="dot" w:pos="8306"/>
        </w:tabs>
      </w:pPr>
      <w:hyperlink w:anchor="_Toc11796" w:history="1">
        <w:r>
          <w:rPr>
            <w:rFonts w:ascii="仿宋" w:eastAsia="仿宋" w:hAnsi="仿宋" w:cs="仿宋" w:hint="eastAsia"/>
            <w:lang w:eastAsia="zh-CN"/>
          </w:rPr>
          <w:t>(一)、燃气发电机组行业分析</w:t>
        </w:r>
        <w:r>
          <w:tab/>
        </w:r>
        <w:r>
          <w:fldChar w:fldCharType="begin"/>
        </w:r>
        <w:r>
          <w:instrText xml:space="preserve"> PAGEREF _Toc11796 \h </w:instrText>
        </w:r>
        <w:r>
          <w:fldChar w:fldCharType="separate"/>
        </w:r>
        <w:r>
          <w:t>18</w:t>
        </w:r>
        <w:r>
          <w:fldChar w:fldCharType="end"/>
        </w:r>
      </w:hyperlink>
    </w:p>
    <w:p>
      <w:pPr>
        <w:pStyle w:val="TOC2"/>
        <w:tabs>
          <w:tab w:val="right" w:leader="dot" w:pos="8306"/>
        </w:tabs>
      </w:pPr>
      <w:hyperlink w:anchor="_Toc32059" w:history="1">
        <w:r>
          <w:rPr>
            <w:rFonts w:ascii="仿宋" w:eastAsia="仿宋" w:hAnsi="仿宋" w:cs="仿宋" w:hint="eastAsia"/>
            <w:lang w:eastAsia="zh-CN"/>
          </w:rPr>
          <w:t>(二)、燃气发电机组市场分析预测</w:t>
        </w:r>
        <w:r>
          <w:tab/>
        </w:r>
        <w:r>
          <w:fldChar w:fldCharType="begin"/>
        </w:r>
        <w:r>
          <w:instrText xml:space="preserve"> PAGEREF _Toc32059 \h </w:instrText>
        </w:r>
        <w:r>
          <w:fldChar w:fldCharType="separate"/>
        </w:r>
        <w:r>
          <w:t>18</w:t>
        </w:r>
        <w:r>
          <w:fldChar w:fldCharType="end"/>
        </w:r>
      </w:hyperlink>
    </w:p>
    <w:p>
      <w:pPr>
        <w:pStyle w:val="TOC1"/>
        <w:tabs>
          <w:tab w:val="right" w:leader="dot" w:pos="8306"/>
        </w:tabs>
      </w:pPr>
      <w:hyperlink w:anchor="_Toc30789" w:history="1">
        <w:r>
          <w:rPr>
            <w:rFonts w:ascii="仿宋" w:eastAsia="仿宋" w:hAnsi="仿宋" w:cs="仿宋" w:hint="eastAsia"/>
            <w:lang w:eastAsia="zh-CN"/>
          </w:rPr>
          <w:t>六、燃气发电机组项目建设背景及必要性分析</w:t>
        </w:r>
        <w:r>
          <w:tab/>
        </w:r>
        <w:r>
          <w:fldChar w:fldCharType="begin"/>
        </w:r>
        <w:r>
          <w:instrText xml:space="preserve"> PAGEREF _Toc30789 \h </w:instrText>
        </w:r>
        <w:r>
          <w:fldChar w:fldCharType="separate"/>
        </w:r>
        <w:r>
          <w:t>19</w:t>
        </w:r>
        <w:r>
          <w:fldChar w:fldCharType="end"/>
        </w:r>
      </w:hyperlink>
    </w:p>
    <w:p>
      <w:pPr>
        <w:pStyle w:val="TOC2"/>
        <w:tabs>
          <w:tab w:val="right" w:leader="dot" w:pos="8306"/>
        </w:tabs>
      </w:pPr>
      <w:hyperlink w:anchor="_Toc23194" w:history="1">
        <w:r>
          <w:rPr>
            <w:rFonts w:ascii="仿宋" w:eastAsia="仿宋" w:hAnsi="仿宋" w:cs="仿宋" w:hint="eastAsia"/>
            <w:lang w:eastAsia="zh-CN"/>
          </w:rPr>
          <w:t>(一)、燃气发电机组项目背景分析</w:t>
        </w:r>
        <w:r>
          <w:tab/>
        </w:r>
        <w:r>
          <w:fldChar w:fldCharType="begin"/>
        </w:r>
        <w:r>
          <w:instrText xml:space="preserve"> PAGEREF _Toc23194 \h </w:instrText>
        </w:r>
        <w:r>
          <w:fldChar w:fldCharType="separate"/>
        </w:r>
        <w:r>
          <w:t>19</w:t>
        </w:r>
        <w:r>
          <w:fldChar w:fldCharType="end"/>
        </w:r>
      </w:hyperlink>
    </w:p>
    <w:p>
      <w:pPr>
        <w:pStyle w:val="TOC2"/>
        <w:tabs>
          <w:tab w:val="right" w:leader="dot" w:pos="8306"/>
        </w:tabs>
      </w:pPr>
      <w:hyperlink w:anchor="_Toc21100" w:history="1">
        <w:r>
          <w:rPr>
            <w:rFonts w:ascii="仿宋" w:eastAsia="仿宋" w:hAnsi="仿宋" w:cs="仿宋" w:hint="eastAsia"/>
            <w:lang w:eastAsia="zh-CN"/>
          </w:rPr>
          <w:t>(二)、燃气发电机组项目建设必要性分析</w:t>
        </w:r>
        <w:r>
          <w:tab/>
        </w:r>
        <w:r>
          <w:fldChar w:fldCharType="begin"/>
        </w:r>
        <w:r>
          <w:instrText xml:space="preserve"> PAGEREF _Toc21100 \h </w:instrText>
        </w:r>
        <w:r>
          <w:fldChar w:fldCharType="separate"/>
        </w:r>
        <w:r>
          <w:t>21</w:t>
        </w:r>
        <w:r>
          <w:fldChar w:fldCharType="end"/>
        </w:r>
      </w:hyperlink>
    </w:p>
    <w:p>
      <w:pPr>
        <w:pStyle w:val="TOC1"/>
        <w:tabs>
          <w:tab w:val="right" w:leader="dot" w:pos="8306"/>
        </w:tabs>
      </w:pPr>
      <w:hyperlink w:anchor="_Toc751" w:history="1">
        <w:r>
          <w:rPr>
            <w:rFonts w:ascii="仿宋" w:eastAsia="仿宋" w:hAnsi="仿宋" w:cs="仿宋" w:hint="eastAsia"/>
            <w:lang w:eastAsia="zh-CN"/>
          </w:rPr>
          <w:t>七、燃气发电机组项目社会影响</w:t>
        </w:r>
        <w:r>
          <w:tab/>
        </w:r>
        <w:r>
          <w:fldChar w:fldCharType="begin"/>
        </w:r>
        <w:r>
          <w:instrText xml:space="preserve"> PAGEREF _Toc751 \h </w:instrText>
        </w:r>
        <w:r>
          <w:fldChar w:fldCharType="separate"/>
        </w:r>
        <w:r>
          <w:t>22</w:t>
        </w:r>
        <w:r>
          <w:fldChar w:fldCharType="end"/>
        </w:r>
      </w:hyperlink>
    </w:p>
    <w:p>
      <w:pPr>
        <w:pStyle w:val="TOC2"/>
        <w:tabs>
          <w:tab w:val="right" w:leader="dot" w:pos="8306"/>
        </w:tabs>
      </w:pPr>
      <w:hyperlink w:anchor="_Toc3115" w:history="1">
        <w:r>
          <w:rPr>
            <w:rFonts w:ascii="仿宋" w:eastAsia="仿宋" w:hAnsi="仿宋" w:cs="仿宋" w:hint="eastAsia"/>
            <w:lang w:eastAsia="zh-CN"/>
          </w:rPr>
          <w:t>(一)、社会责任与义务</w:t>
        </w:r>
        <w:r>
          <w:tab/>
        </w:r>
        <w:r>
          <w:fldChar w:fldCharType="begin"/>
        </w:r>
        <w:r>
          <w:instrText xml:space="preserve"> PAGEREF _Toc3115 \h </w:instrText>
        </w:r>
        <w:r>
          <w:fldChar w:fldCharType="separate"/>
        </w:r>
        <w:r>
          <w:t>22</w:t>
        </w:r>
        <w:r>
          <w:fldChar w:fldCharType="end"/>
        </w:r>
      </w:hyperlink>
    </w:p>
    <w:p>
      <w:pPr>
        <w:pStyle w:val="TOC2"/>
        <w:tabs>
          <w:tab w:val="right" w:leader="dot" w:pos="8306"/>
        </w:tabs>
      </w:pPr>
      <w:hyperlink w:anchor="_Toc14360" w:history="1">
        <w:r>
          <w:rPr>
            <w:rFonts w:ascii="仿宋" w:eastAsia="仿宋" w:hAnsi="仿宋" w:cs="仿宋" w:hint="eastAsia"/>
            <w:lang w:eastAsia="zh-CN"/>
          </w:rPr>
          <w:t>(二)、社会参与与沟通</w:t>
        </w:r>
        <w:r>
          <w:tab/>
        </w:r>
        <w:r>
          <w:fldChar w:fldCharType="begin"/>
        </w:r>
        <w:r>
          <w:instrText xml:space="preserve"> PAGEREF _Toc14360 \h </w:instrText>
        </w:r>
        <w:r>
          <w:fldChar w:fldCharType="separate"/>
        </w:r>
        <w:r>
          <w:t>23</w:t>
        </w:r>
        <w:r>
          <w:fldChar w:fldCharType="end"/>
        </w:r>
      </w:hyperlink>
    </w:p>
    <w:p>
      <w:pPr>
        <w:pStyle w:val="TOC1"/>
        <w:tabs>
          <w:tab w:val="right" w:leader="dot" w:pos="8306"/>
        </w:tabs>
      </w:pPr>
      <w:hyperlink w:anchor="_Toc21922" w:history="1">
        <w:r>
          <w:rPr>
            <w:rFonts w:ascii="仿宋" w:eastAsia="仿宋" w:hAnsi="仿宋" w:cs="仿宋" w:hint="eastAsia"/>
            <w:lang w:eastAsia="zh-CN"/>
          </w:rPr>
          <w:t>八、燃气发电机组项目计划安排</w:t>
        </w:r>
        <w:r>
          <w:tab/>
        </w:r>
        <w:r>
          <w:fldChar w:fldCharType="begin"/>
        </w:r>
        <w:r>
          <w:instrText xml:space="preserve"> PAGEREF _Toc21922 \h </w:instrText>
        </w:r>
        <w:r>
          <w:fldChar w:fldCharType="separate"/>
        </w:r>
        <w:r>
          <w:t>24</w:t>
        </w:r>
        <w:r>
          <w:fldChar w:fldCharType="end"/>
        </w:r>
      </w:hyperlink>
    </w:p>
    <w:p>
      <w:pPr>
        <w:pStyle w:val="TOC2"/>
        <w:tabs>
          <w:tab w:val="right" w:leader="dot" w:pos="8306"/>
        </w:tabs>
      </w:pPr>
      <w:hyperlink w:anchor="_Toc28807" w:history="1">
        <w:r>
          <w:rPr>
            <w:rFonts w:ascii="仿宋" w:eastAsia="仿宋" w:hAnsi="仿宋" w:cs="仿宋" w:hint="eastAsia"/>
            <w:lang w:eastAsia="zh-CN"/>
          </w:rPr>
          <w:t>(一)、建设周期</w:t>
        </w:r>
        <w:r>
          <w:tab/>
        </w:r>
        <w:r>
          <w:fldChar w:fldCharType="begin"/>
        </w:r>
        <w:r>
          <w:instrText xml:space="preserve"> PAGEREF _Toc28807 \h </w:instrText>
        </w:r>
        <w:r>
          <w:fldChar w:fldCharType="separate"/>
        </w:r>
        <w:r>
          <w:t>24</w:t>
        </w:r>
        <w:r>
          <w:fldChar w:fldCharType="end"/>
        </w:r>
      </w:hyperlink>
    </w:p>
    <w:p>
      <w:pPr>
        <w:pStyle w:val="TOC2"/>
        <w:tabs>
          <w:tab w:val="right" w:leader="dot" w:pos="8306"/>
        </w:tabs>
      </w:pPr>
      <w:hyperlink w:anchor="_Toc32511" w:history="1">
        <w:r>
          <w:rPr>
            <w:rFonts w:ascii="仿宋" w:eastAsia="仿宋" w:hAnsi="仿宋" w:cs="仿宋" w:hint="eastAsia"/>
            <w:lang w:eastAsia="zh-CN"/>
          </w:rPr>
          <w:t>(二)、建设进度</w:t>
        </w:r>
        <w:r>
          <w:tab/>
        </w:r>
        <w:r>
          <w:fldChar w:fldCharType="begin"/>
        </w:r>
        <w:r>
          <w:instrText xml:space="preserve"> PAGEREF _Toc32511 \h </w:instrText>
        </w:r>
        <w:r>
          <w:fldChar w:fldCharType="separate"/>
        </w:r>
        <w:r>
          <w:t>25</w:t>
        </w:r>
        <w:r>
          <w:fldChar w:fldCharType="end"/>
        </w:r>
      </w:hyperlink>
    </w:p>
    <w:p>
      <w:pPr>
        <w:pStyle w:val="TOC2"/>
        <w:tabs>
          <w:tab w:val="right" w:leader="dot" w:pos="8306"/>
        </w:tabs>
      </w:pPr>
      <w:hyperlink w:anchor="_Toc18703" w:history="1">
        <w:r>
          <w:rPr>
            <w:rFonts w:ascii="仿宋" w:eastAsia="仿宋" w:hAnsi="仿宋" w:cs="仿宋" w:hint="eastAsia"/>
            <w:lang w:eastAsia="zh-CN"/>
          </w:rPr>
          <w:t>(三)、进度安排注意事项</w:t>
        </w:r>
        <w:r>
          <w:tab/>
        </w:r>
        <w:r>
          <w:fldChar w:fldCharType="begin"/>
        </w:r>
        <w:r>
          <w:instrText xml:space="preserve"> PAGEREF _Toc18703 \h </w:instrText>
        </w:r>
        <w:r>
          <w:fldChar w:fldCharType="separate"/>
        </w:r>
        <w:r>
          <w:t>26</w:t>
        </w:r>
        <w:r>
          <w:fldChar w:fldCharType="end"/>
        </w:r>
      </w:hyperlink>
    </w:p>
    <w:p>
      <w:pPr>
        <w:pStyle w:val="TOC2"/>
        <w:tabs>
          <w:tab w:val="right" w:leader="dot" w:pos="8306"/>
        </w:tabs>
      </w:pPr>
      <w:hyperlink w:anchor="_Toc4519" w:history="1">
        <w:r>
          <w:rPr>
            <w:rFonts w:ascii="仿宋" w:eastAsia="仿宋" w:hAnsi="仿宋" w:cs="仿宋" w:hint="eastAsia"/>
            <w:lang w:eastAsia="zh-CN"/>
          </w:rPr>
          <w:t>(四)、人力资源配置</w:t>
        </w:r>
        <w:r>
          <w:tab/>
        </w:r>
        <w:r>
          <w:fldChar w:fldCharType="begin"/>
        </w:r>
        <w:r>
          <w:instrText xml:space="preserve"> PAGEREF _Toc4519 \h </w:instrText>
        </w:r>
        <w:r>
          <w:fldChar w:fldCharType="separate"/>
        </w:r>
        <w:r>
          <w:t>27</w:t>
        </w:r>
        <w:r>
          <w:fldChar w:fldCharType="end"/>
        </w:r>
      </w:hyperlink>
    </w:p>
    <w:p>
      <w:pPr>
        <w:pStyle w:val="TOC1"/>
        <w:tabs>
          <w:tab w:val="right" w:leader="dot" w:pos="8306"/>
        </w:tabs>
      </w:pPr>
      <w:hyperlink w:anchor="_Toc28151" w:history="1">
        <w:r>
          <w:rPr>
            <w:rFonts w:ascii="仿宋" w:eastAsia="仿宋" w:hAnsi="仿宋" w:cs="仿宋" w:hint="eastAsia"/>
            <w:lang w:eastAsia="zh-CN"/>
          </w:rPr>
          <w:t>九、燃气发电机组项目环境影响分析</w:t>
        </w:r>
        <w:r>
          <w:tab/>
        </w:r>
        <w:r>
          <w:fldChar w:fldCharType="begin"/>
        </w:r>
        <w:r>
          <w:instrText xml:space="preserve"> PAGEREF _Toc28151 \h </w:instrText>
        </w:r>
        <w:r>
          <w:fldChar w:fldCharType="separate"/>
        </w:r>
        <w:r>
          <w:t>28</w:t>
        </w:r>
        <w:r>
          <w:fldChar w:fldCharType="end"/>
        </w:r>
      </w:hyperlink>
    </w:p>
    <w:p>
      <w:pPr>
        <w:pStyle w:val="TOC2"/>
        <w:tabs>
          <w:tab w:val="right" w:leader="dot" w:pos="8306"/>
        </w:tabs>
      </w:pPr>
      <w:hyperlink w:anchor="_Toc30572" w:history="1">
        <w:r>
          <w:rPr>
            <w:rFonts w:ascii="仿宋" w:eastAsia="仿宋" w:hAnsi="仿宋" w:cs="仿宋" w:hint="eastAsia"/>
            <w:lang w:eastAsia="zh-CN"/>
          </w:rPr>
          <w:t>(一)、建设区域环境质量现状</w:t>
        </w:r>
        <w:r>
          <w:tab/>
        </w:r>
        <w:r>
          <w:fldChar w:fldCharType="begin"/>
        </w:r>
        <w:r>
          <w:instrText xml:space="preserve"> PAGEREF _Toc30572 \h </w:instrText>
        </w:r>
        <w:r>
          <w:fldChar w:fldCharType="separate"/>
        </w:r>
        <w:r>
          <w:t>28</w:t>
        </w:r>
        <w:r>
          <w:fldChar w:fldCharType="end"/>
        </w:r>
      </w:hyperlink>
    </w:p>
    <w:p>
      <w:pPr>
        <w:pStyle w:val="TOC2"/>
        <w:tabs>
          <w:tab w:val="right" w:leader="dot" w:pos="8306"/>
        </w:tabs>
      </w:pPr>
      <w:hyperlink w:anchor="_Toc32201" w:history="1">
        <w:r>
          <w:rPr>
            <w:rFonts w:ascii="仿宋" w:eastAsia="仿宋" w:hAnsi="仿宋" w:cs="仿宋" w:hint="eastAsia"/>
            <w:lang w:eastAsia="zh-CN"/>
          </w:rPr>
          <w:t>(二)、建设期环境保护</w:t>
        </w:r>
        <w:r>
          <w:tab/>
        </w:r>
        <w:r>
          <w:fldChar w:fldCharType="begin"/>
        </w:r>
        <w:r>
          <w:instrText xml:space="preserve"> PAGEREF _Toc32201 \h </w:instrText>
        </w:r>
        <w:r>
          <w:fldChar w:fldCharType="separate"/>
        </w:r>
        <w:r>
          <w:t>30</w:t>
        </w:r>
        <w:r>
          <w:fldChar w:fldCharType="end"/>
        </w:r>
      </w:hyperlink>
    </w:p>
    <w:p>
      <w:pPr>
        <w:pStyle w:val="TOC2"/>
        <w:tabs>
          <w:tab w:val="right" w:leader="dot" w:pos="8306"/>
        </w:tabs>
      </w:pPr>
      <w:hyperlink w:anchor="_Toc18608" w:history="1">
        <w:r>
          <w:rPr>
            <w:rFonts w:ascii="仿宋" w:eastAsia="仿宋" w:hAnsi="仿宋" w:cs="仿宋" w:hint="eastAsia"/>
            <w:lang w:eastAsia="zh-CN"/>
          </w:rPr>
          <w:t>(三)、运营期环境保护</w:t>
        </w:r>
        <w:r>
          <w:tab/>
        </w:r>
        <w:r>
          <w:fldChar w:fldCharType="begin"/>
        </w:r>
        <w:r>
          <w:instrText xml:space="preserve"> PAGEREF _Toc18608 \h </w:instrText>
        </w:r>
        <w:r>
          <w:fldChar w:fldCharType="separate"/>
        </w:r>
        <w:r>
          <w:t>31</w:t>
        </w:r>
        <w:r>
          <w:fldChar w:fldCharType="end"/>
        </w:r>
      </w:hyperlink>
    </w:p>
    <w:p>
      <w:pPr>
        <w:pStyle w:val="TOC2"/>
        <w:tabs>
          <w:tab w:val="right" w:leader="dot" w:pos="8306"/>
        </w:tabs>
      </w:pPr>
      <w:hyperlink w:anchor="_Toc15223" w:history="1">
        <w:r>
          <w:rPr>
            <w:rFonts w:ascii="仿宋" w:eastAsia="仿宋" w:hAnsi="仿宋" w:cs="仿宋" w:hint="eastAsia"/>
            <w:lang w:eastAsia="zh-CN"/>
          </w:rPr>
          <w:t>(四)、燃气发电机组项目建设对区域经济的影响</w:t>
        </w:r>
        <w:r>
          <w:tab/>
        </w:r>
        <w:r>
          <w:fldChar w:fldCharType="begin"/>
        </w:r>
        <w:r>
          <w:instrText xml:space="preserve"> PAGEREF _Toc15223 \h </w:instrText>
        </w:r>
        <w:r>
          <w:fldChar w:fldCharType="separate"/>
        </w:r>
        <w:r>
          <w:t>33</w:t>
        </w:r>
        <w:r>
          <w:fldChar w:fldCharType="end"/>
        </w:r>
      </w:hyperlink>
    </w:p>
    <w:p>
      <w:pPr>
        <w:pStyle w:val="TOC2"/>
        <w:tabs>
          <w:tab w:val="right" w:leader="dot" w:pos="8306"/>
        </w:tabs>
      </w:pPr>
      <w:hyperlink w:anchor="_Toc24675" w:history="1">
        <w:r>
          <w:rPr>
            <w:rFonts w:ascii="仿宋" w:eastAsia="仿宋" w:hAnsi="仿宋" w:cs="仿宋" w:hint="eastAsia"/>
            <w:lang w:eastAsia="zh-CN"/>
          </w:rPr>
          <w:t>(五)、废弃物处理</w:t>
        </w:r>
        <w:r>
          <w:tab/>
        </w:r>
        <w:r>
          <w:fldChar w:fldCharType="begin"/>
        </w:r>
        <w:r>
          <w:instrText xml:space="preserve"> PAGEREF _Toc24675 \h </w:instrText>
        </w:r>
        <w:r>
          <w:fldChar w:fldCharType="separate"/>
        </w:r>
        <w:r>
          <w:t>34</w:t>
        </w:r>
        <w:r>
          <w:fldChar w:fldCharType="end"/>
        </w:r>
      </w:hyperlink>
    </w:p>
    <w:p>
      <w:pPr>
        <w:pStyle w:val="TOC2"/>
        <w:tabs>
          <w:tab w:val="right" w:leader="dot" w:pos="8306"/>
        </w:tabs>
      </w:pPr>
      <w:hyperlink w:anchor="_Toc21193" w:history="1">
        <w:r>
          <w:rPr>
            <w:rFonts w:ascii="仿宋" w:eastAsia="仿宋" w:hAnsi="仿宋" w:cs="仿宋" w:hint="eastAsia"/>
            <w:lang w:eastAsia="zh-CN"/>
          </w:rPr>
          <w:t>(六)、特殊环境影响分析</w:t>
        </w:r>
        <w:r>
          <w:tab/>
        </w:r>
        <w:r>
          <w:fldChar w:fldCharType="begin"/>
        </w:r>
        <w:r>
          <w:instrText xml:space="preserve"> PAGEREF _Toc21193 \h </w:instrText>
        </w:r>
        <w:r>
          <w:fldChar w:fldCharType="separate"/>
        </w:r>
        <w:r>
          <w:t>36</w:t>
        </w:r>
        <w:r>
          <w:fldChar w:fldCharType="end"/>
        </w:r>
      </w:hyperlink>
    </w:p>
    <w:p>
      <w:pPr>
        <w:pStyle w:val="TOC2"/>
        <w:tabs>
          <w:tab w:val="right" w:leader="dot" w:pos="8306"/>
        </w:tabs>
      </w:pPr>
      <w:hyperlink w:anchor="_Toc3395" w:history="1">
        <w:r>
          <w:rPr>
            <w:rFonts w:ascii="仿宋" w:eastAsia="仿宋" w:hAnsi="仿宋" w:cs="仿宋" w:hint="eastAsia"/>
            <w:lang w:eastAsia="zh-CN"/>
          </w:rPr>
          <w:t>(七)、清洁生产</w:t>
        </w:r>
        <w:r>
          <w:tab/>
        </w:r>
        <w:r>
          <w:fldChar w:fldCharType="begin"/>
        </w:r>
        <w:r>
          <w:instrText xml:space="preserve"> PAGEREF _Toc3395 \h </w:instrText>
        </w:r>
        <w:r>
          <w:fldChar w:fldCharType="separate"/>
        </w:r>
        <w:r>
          <w:t>37</w:t>
        </w:r>
        <w:r>
          <w:fldChar w:fldCharType="end"/>
        </w:r>
      </w:hyperlink>
    </w:p>
    <w:p>
      <w:pPr>
        <w:pStyle w:val="TOC2"/>
        <w:tabs>
          <w:tab w:val="right" w:leader="dot" w:pos="8306"/>
        </w:tabs>
      </w:pPr>
      <w:hyperlink w:anchor="_Toc18749" w:history="1">
        <w:r>
          <w:rPr>
            <w:rFonts w:ascii="仿宋" w:eastAsia="仿宋" w:hAnsi="仿宋" w:cs="仿宋" w:hint="eastAsia"/>
            <w:lang w:eastAsia="zh-CN"/>
          </w:rPr>
          <w:t>(八)、环境保护综合评价</w:t>
        </w:r>
        <w:r>
          <w:tab/>
        </w:r>
        <w:r>
          <w:fldChar w:fldCharType="begin"/>
        </w:r>
        <w:r>
          <w:instrText xml:space="preserve"> PAGEREF _Toc18749 \h </w:instrText>
        </w:r>
        <w:r>
          <w:fldChar w:fldCharType="separate"/>
        </w:r>
        <w:r>
          <w:t>38</w:t>
        </w:r>
        <w:r>
          <w:fldChar w:fldCharType="end"/>
        </w:r>
      </w:hyperlink>
    </w:p>
    <w:p>
      <w:pPr>
        <w:pStyle w:val="TOC1"/>
        <w:tabs>
          <w:tab w:val="right" w:leader="dot" w:pos="8306"/>
        </w:tabs>
      </w:pPr>
      <w:hyperlink w:anchor="_Toc12744" w:history="1">
        <w:r>
          <w:rPr>
            <w:rFonts w:ascii="仿宋" w:eastAsia="仿宋" w:hAnsi="仿宋" w:cs="仿宋" w:hint="eastAsia"/>
            <w:lang w:eastAsia="zh-CN"/>
          </w:rPr>
          <w:t>十、燃气发电机组项目投资规划</w:t>
        </w:r>
        <w:r>
          <w:tab/>
        </w:r>
        <w:r>
          <w:fldChar w:fldCharType="begin"/>
        </w:r>
        <w:r>
          <w:instrText xml:space="preserve"> PAGEREF _Toc12744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96" w:history="1">
        <w:r>
          <w:rPr>
            <w:rFonts w:ascii="仿宋" w:eastAsia="仿宋" w:hAnsi="仿宋" w:cs="仿宋" w:hint="eastAsia"/>
            <w:lang w:eastAsia="zh-CN"/>
          </w:rPr>
          <w:t>(一)、燃气发电机组项目总投资估算</w:t>
        </w:r>
        <w:r>
          <w:tab/>
        </w:r>
        <w:r>
          <w:fldChar w:fldCharType="begin"/>
        </w:r>
        <w:r>
          <w:instrText xml:space="preserve"> PAGEREF _Toc18096 \h </w:instrText>
        </w:r>
        <w:r>
          <w:fldChar w:fldCharType="separate"/>
        </w:r>
        <w:r>
          <w:t>39</w:t>
        </w:r>
        <w:r>
          <w:fldChar w:fldCharType="end"/>
        </w:r>
      </w:hyperlink>
    </w:p>
    <w:p>
      <w:pPr>
        <w:pStyle w:val="TOC2"/>
        <w:tabs>
          <w:tab w:val="right" w:leader="dot" w:pos="8306"/>
        </w:tabs>
      </w:pPr>
      <w:hyperlink w:anchor="_Toc28818" w:history="1">
        <w:r>
          <w:rPr>
            <w:rFonts w:ascii="仿宋" w:eastAsia="仿宋" w:hAnsi="仿宋" w:cs="仿宋" w:hint="eastAsia"/>
            <w:lang w:eastAsia="zh-CN"/>
          </w:rPr>
          <w:t>(二)、资金筹措</w:t>
        </w:r>
        <w:r>
          <w:tab/>
        </w:r>
        <w:r>
          <w:fldChar w:fldCharType="begin"/>
        </w:r>
        <w:r>
          <w:instrText xml:space="preserve"> PAGEREF _Toc28818 \h </w:instrText>
        </w:r>
        <w:r>
          <w:fldChar w:fldCharType="separate"/>
        </w:r>
        <w:r>
          <w:t>40</w:t>
        </w:r>
        <w:r>
          <w:fldChar w:fldCharType="end"/>
        </w:r>
      </w:hyperlink>
    </w:p>
    <w:p>
      <w:pPr>
        <w:pStyle w:val="TOC1"/>
        <w:tabs>
          <w:tab w:val="right" w:leader="dot" w:pos="8306"/>
        </w:tabs>
      </w:pPr>
      <w:hyperlink w:anchor="_Toc31884" w:history="1">
        <w:r>
          <w:rPr>
            <w:rFonts w:ascii="仿宋" w:eastAsia="仿宋" w:hAnsi="仿宋" w:cs="仿宋" w:hint="eastAsia"/>
            <w:lang w:eastAsia="zh-CN"/>
          </w:rPr>
          <w:t>十一、生产安全保护</w:t>
        </w:r>
        <w:r>
          <w:tab/>
        </w:r>
        <w:r>
          <w:fldChar w:fldCharType="begin"/>
        </w:r>
        <w:r>
          <w:instrText xml:space="preserve"> PAGEREF _Toc31884 \h </w:instrText>
        </w:r>
        <w:r>
          <w:fldChar w:fldCharType="separate"/>
        </w:r>
        <w:r>
          <w:t>41</w:t>
        </w:r>
        <w:r>
          <w:fldChar w:fldCharType="end"/>
        </w:r>
      </w:hyperlink>
    </w:p>
    <w:p>
      <w:pPr>
        <w:pStyle w:val="TOC2"/>
        <w:tabs>
          <w:tab w:val="right" w:leader="dot" w:pos="8306"/>
        </w:tabs>
      </w:pPr>
      <w:hyperlink w:anchor="_Toc12651" w:history="1">
        <w:r>
          <w:rPr>
            <w:rFonts w:ascii="仿宋" w:eastAsia="仿宋" w:hAnsi="仿宋" w:cs="仿宋" w:hint="eastAsia"/>
            <w:lang w:eastAsia="zh-CN"/>
          </w:rPr>
          <w:t>(一)、消防安全</w:t>
        </w:r>
        <w:r>
          <w:tab/>
        </w:r>
        <w:r>
          <w:fldChar w:fldCharType="begin"/>
        </w:r>
        <w:r>
          <w:instrText xml:space="preserve"> PAGEREF _Toc12651 \h </w:instrText>
        </w:r>
        <w:r>
          <w:fldChar w:fldCharType="separate"/>
        </w:r>
        <w:r>
          <w:t>41</w:t>
        </w:r>
        <w:r>
          <w:fldChar w:fldCharType="end"/>
        </w:r>
      </w:hyperlink>
    </w:p>
    <w:p>
      <w:pPr>
        <w:pStyle w:val="TOC2"/>
        <w:tabs>
          <w:tab w:val="right" w:leader="dot" w:pos="8306"/>
        </w:tabs>
      </w:pPr>
      <w:hyperlink w:anchor="_Toc26461" w:history="1">
        <w:r>
          <w:rPr>
            <w:rFonts w:ascii="仿宋" w:eastAsia="仿宋" w:hAnsi="仿宋" w:cs="仿宋" w:hint="eastAsia"/>
            <w:lang w:eastAsia="zh-CN"/>
          </w:rPr>
          <w:t>(二)、防火防爆总图布置措施</w:t>
        </w:r>
        <w:r>
          <w:tab/>
        </w:r>
        <w:r>
          <w:fldChar w:fldCharType="begin"/>
        </w:r>
        <w:r>
          <w:instrText xml:space="preserve"> PAGEREF _Toc26461 \h </w:instrText>
        </w:r>
        <w:r>
          <w:fldChar w:fldCharType="separate"/>
        </w:r>
        <w:r>
          <w:t>43</w:t>
        </w:r>
        <w:r>
          <w:fldChar w:fldCharType="end"/>
        </w:r>
      </w:hyperlink>
    </w:p>
    <w:p>
      <w:pPr>
        <w:pStyle w:val="TOC2"/>
        <w:tabs>
          <w:tab w:val="right" w:leader="dot" w:pos="8306"/>
        </w:tabs>
      </w:pPr>
      <w:hyperlink w:anchor="_Toc27401" w:history="1">
        <w:r>
          <w:rPr>
            <w:rFonts w:ascii="仿宋" w:eastAsia="仿宋" w:hAnsi="仿宋" w:cs="仿宋" w:hint="eastAsia"/>
            <w:lang w:eastAsia="zh-CN"/>
          </w:rPr>
          <w:t>(三)、自然灾害防范措施</w:t>
        </w:r>
        <w:r>
          <w:tab/>
        </w:r>
        <w:r>
          <w:fldChar w:fldCharType="begin"/>
        </w:r>
        <w:r>
          <w:instrText xml:space="preserve"> PAGEREF _Toc27401 \h </w:instrText>
        </w:r>
        <w:r>
          <w:fldChar w:fldCharType="separate"/>
        </w:r>
        <w:r>
          <w:t>44</w:t>
        </w:r>
        <w:r>
          <w:fldChar w:fldCharType="end"/>
        </w:r>
      </w:hyperlink>
    </w:p>
    <w:p>
      <w:pPr>
        <w:pStyle w:val="TOC2"/>
        <w:tabs>
          <w:tab w:val="right" w:leader="dot" w:pos="8306"/>
        </w:tabs>
      </w:pPr>
      <w:hyperlink w:anchor="_Toc17901" w:history="1">
        <w:r>
          <w:rPr>
            <w:rFonts w:ascii="仿宋" w:eastAsia="仿宋" w:hAnsi="仿宋" w:cs="仿宋" w:hint="eastAsia"/>
            <w:lang w:eastAsia="zh-CN"/>
          </w:rPr>
          <w:t>(四)、安全色及安全标志使用要求</w:t>
        </w:r>
        <w:r>
          <w:tab/>
        </w:r>
        <w:r>
          <w:fldChar w:fldCharType="begin"/>
        </w:r>
        <w:r>
          <w:instrText xml:space="preserve"> PAGEREF _Toc17901 \h </w:instrText>
        </w:r>
        <w:r>
          <w:fldChar w:fldCharType="separate"/>
        </w:r>
        <w:r>
          <w:t>45</w:t>
        </w:r>
        <w:r>
          <w:fldChar w:fldCharType="end"/>
        </w:r>
      </w:hyperlink>
    </w:p>
    <w:p>
      <w:pPr>
        <w:pStyle w:val="TOC2"/>
        <w:tabs>
          <w:tab w:val="right" w:leader="dot" w:pos="8306"/>
        </w:tabs>
      </w:pPr>
      <w:hyperlink w:anchor="_Toc16441" w:history="1">
        <w:r>
          <w:rPr>
            <w:rFonts w:ascii="仿宋" w:eastAsia="仿宋" w:hAnsi="仿宋" w:cs="仿宋" w:hint="eastAsia"/>
            <w:lang w:eastAsia="zh-CN"/>
          </w:rPr>
          <w:t>(五)、防尘防毒措施</w:t>
        </w:r>
        <w:r>
          <w:tab/>
        </w:r>
        <w:r>
          <w:fldChar w:fldCharType="begin"/>
        </w:r>
        <w:r>
          <w:instrText xml:space="preserve"> PAGEREF _Toc16441 \h </w:instrText>
        </w:r>
        <w:r>
          <w:fldChar w:fldCharType="separate"/>
        </w:r>
        <w:r>
          <w:t>46</w:t>
        </w:r>
        <w:r>
          <w:fldChar w:fldCharType="end"/>
        </w:r>
      </w:hyperlink>
    </w:p>
    <w:p>
      <w:pPr>
        <w:pStyle w:val="TOC2"/>
        <w:tabs>
          <w:tab w:val="right" w:leader="dot" w:pos="8306"/>
        </w:tabs>
      </w:pPr>
      <w:hyperlink w:anchor="_Toc14936" w:history="1">
        <w:r>
          <w:rPr>
            <w:rFonts w:ascii="仿宋" w:eastAsia="仿宋" w:hAnsi="仿宋" w:cs="仿宋" w:hint="eastAsia"/>
            <w:lang w:eastAsia="zh-CN"/>
          </w:rPr>
          <w:t>(六)、防静电、触电防护及防雷措施</w:t>
        </w:r>
        <w:r>
          <w:tab/>
        </w:r>
        <w:r>
          <w:fldChar w:fldCharType="begin"/>
        </w:r>
        <w:r>
          <w:instrText xml:space="preserve"> PAGEREF _Toc14936 \h </w:instrText>
        </w:r>
        <w:r>
          <w:fldChar w:fldCharType="separate"/>
        </w:r>
        <w:r>
          <w:t>47</w:t>
        </w:r>
        <w:r>
          <w:fldChar w:fldCharType="end"/>
        </w:r>
      </w:hyperlink>
    </w:p>
    <w:p>
      <w:pPr>
        <w:pStyle w:val="TOC2"/>
        <w:tabs>
          <w:tab w:val="right" w:leader="dot" w:pos="8306"/>
        </w:tabs>
      </w:pPr>
      <w:hyperlink w:anchor="_Toc13091" w:history="1">
        <w:r>
          <w:rPr>
            <w:rFonts w:ascii="仿宋" w:eastAsia="仿宋" w:hAnsi="仿宋" w:cs="仿宋" w:hint="eastAsia"/>
            <w:lang w:eastAsia="zh-CN"/>
          </w:rPr>
          <w:t>(七)、机械设备安全保障措施</w:t>
        </w:r>
        <w:r>
          <w:tab/>
        </w:r>
        <w:r>
          <w:fldChar w:fldCharType="begin"/>
        </w:r>
        <w:r>
          <w:instrText xml:space="preserve"> PAGEREF _Toc13091 \h </w:instrText>
        </w:r>
        <w:r>
          <w:fldChar w:fldCharType="separate"/>
        </w:r>
        <w:r>
          <w:t>48</w:t>
        </w:r>
        <w:r>
          <w:fldChar w:fldCharType="end"/>
        </w:r>
      </w:hyperlink>
    </w:p>
    <w:p>
      <w:pPr>
        <w:pStyle w:val="TOC1"/>
        <w:tabs>
          <w:tab w:val="right" w:leader="dot" w:pos="8306"/>
        </w:tabs>
      </w:pPr>
      <w:hyperlink w:anchor="_Toc27837" w:history="1">
        <w:r>
          <w:rPr>
            <w:rFonts w:ascii="仿宋" w:eastAsia="仿宋" w:hAnsi="仿宋" w:cs="仿宋" w:hint="eastAsia"/>
            <w:lang w:eastAsia="zh-CN"/>
          </w:rPr>
          <w:t>十二、燃气发电机组项目经营效益</w:t>
        </w:r>
        <w:r>
          <w:tab/>
        </w:r>
        <w:r>
          <w:fldChar w:fldCharType="begin"/>
        </w:r>
        <w:r>
          <w:instrText xml:space="preserve"> PAGEREF _Toc27837 \h </w:instrText>
        </w:r>
        <w:r>
          <w:fldChar w:fldCharType="separate"/>
        </w:r>
        <w:r>
          <w:t>49</w:t>
        </w:r>
        <w:r>
          <w:fldChar w:fldCharType="end"/>
        </w:r>
      </w:hyperlink>
    </w:p>
    <w:p>
      <w:pPr>
        <w:pStyle w:val="TOC2"/>
        <w:tabs>
          <w:tab w:val="right" w:leader="dot" w:pos="8306"/>
        </w:tabs>
      </w:pPr>
      <w:hyperlink w:anchor="_Toc1972" w:history="1">
        <w:r>
          <w:rPr>
            <w:rFonts w:ascii="仿宋" w:eastAsia="仿宋" w:hAnsi="仿宋" w:cs="仿宋" w:hint="eastAsia"/>
            <w:lang w:eastAsia="zh-CN"/>
          </w:rPr>
          <w:t>(一)、经济评价财务测算</w:t>
        </w:r>
        <w:r>
          <w:tab/>
        </w:r>
        <w:r>
          <w:fldChar w:fldCharType="begin"/>
        </w:r>
        <w:r>
          <w:instrText xml:space="preserve"> PAGEREF _Toc1972 \h </w:instrText>
        </w:r>
        <w:r>
          <w:fldChar w:fldCharType="separate"/>
        </w:r>
        <w:r>
          <w:t>49</w:t>
        </w:r>
        <w:r>
          <w:fldChar w:fldCharType="end"/>
        </w:r>
      </w:hyperlink>
    </w:p>
    <w:p>
      <w:pPr>
        <w:pStyle w:val="TOC2"/>
        <w:tabs>
          <w:tab w:val="right" w:leader="dot" w:pos="8306"/>
        </w:tabs>
      </w:pPr>
      <w:hyperlink w:anchor="_Toc1137" w:history="1">
        <w:r>
          <w:rPr>
            <w:rFonts w:ascii="仿宋" w:eastAsia="仿宋" w:hAnsi="仿宋" w:cs="仿宋" w:hint="eastAsia"/>
            <w:lang w:eastAsia="zh-CN"/>
          </w:rPr>
          <w:t>(二)、燃气发电机组项目盈利能力分析</w:t>
        </w:r>
        <w:r>
          <w:tab/>
        </w:r>
        <w:r>
          <w:fldChar w:fldCharType="begin"/>
        </w:r>
        <w:r>
          <w:instrText xml:space="preserve"> PAGEREF _Toc1137 \h </w:instrText>
        </w:r>
        <w:r>
          <w:fldChar w:fldCharType="separate"/>
        </w:r>
        <w:r>
          <w:t>51</w:t>
        </w:r>
        <w:r>
          <w:fldChar w:fldCharType="end"/>
        </w:r>
      </w:hyperlink>
    </w:p>
    <w:p>
      <w:pPr>
        <w:pStyle w:val="TOC1"/>
        <w:tabs>
          <w:tab w:val="right" w:leader="dot" w:pos="8306"/>
        </w:tabs>
      </w:pPr>
      <w:hyperlink w:anchor="_Toc30337" w:history="1">
        <w:r>
          <w:rPr>
            <w:rFonts w:ascii="仿宋" w:eastAsia="仿宋" w:hAnsi="仿宋" w:cs="仿宋" w:hint="eastAsia"/>
            <w:lang w:eastAsia="zh-CN"/>
          </w:rPr>
          <w:t>十三、供应链管理</w:t>
        </w:r>
        <w:r>
          <w:tab/>
        </w:r>
        <w:r>
          <w:fldChar w:fldCharType="begin"/>
        </w:r>
        <w:r>
          <w:instrText xml:space="preserve"> PAGEREF _Toc30337 \h </w:instrText>
        </w:r>
        <w:r>
          <w:fldChar w:fldCharType="separate"/>
        </w:r>
        <w:r>
          <w:t>51</w:t>
        </w:r>
        <w:r>
          <w:fldChar w:fldCharType="end"/>
        </w:r>
      </w:hyperlink>
    </w:p>
    <w:p>
      <w:pPr>
        <w:pStyle w:val="TOC2"/>
        <w:tabs>
          <w:tab w:val="right" w:leader="dot" w:pos="8306"/>
        </w:tabs>
      </w:pPr>
      <w:hyperlink w:anchor="_Toc13287" w:history="1">
        <w:r>
          <w:rPr>
            <w:rFonts w:ascii="仿宋" w:eastAsia="仿宋" w:hAnsi="仿宋" w:cs="仿宋" w:hint="eastAsia"/>
            <w:lang w:eastAsia="zh-CN"/>
          </w:rPr>
          <w:t>(一)、供应链战略规划</w:t>
        </w:r>
        <w:r>
          <w:tab/>
        </w:r>
        <w:r>
          <w:fldChar w:fldCharType="begin"/>
        </w:r>
        <w:r>
          <w:instrText xml:space="preserve"> PAGEREF _Toc13287 \h </w:instrText>
        </w:r>
        <w:r>
          <w:fldChar w:fldCharType="separate"/>
        </w:r>
        <w:r>
          <w:t>51</w:t>
        </w:r>
        <w:r>
          <w:fldChar w:fldCharType="end"/>
        </w:r>
      </w:hyperlink>
    </w:p>
    <w:p>
      <w:pPr>
        <w:pStyle w:val="TOC2"/>
        <w:tabs>
          <w:tab w:val="right" w:leader="dot" w:pos="8306"/>
        </w:tabs>
      </w:pPr>
      <w:hyperlink w:anchor="_Toc7072" w:history="1">
        <w:r>
          <w:rPr>
            <w:rFonts w:ascii="仿宋" w:eastAsia="仿宋" w:hAnsi="仿宋" w:cs="仿宋" w:hint="eastAsia"/>
            <w:lang w:eastAsia="zh-CN"/>
          </w:rPr>
          <w:t>(二)、供应商选择与合作</w:t>
        </w:r>
        <w:r>
          <w:tab/>
        </w:r>
        <w:r>
          <w:fldChar w:fldCharType="begin"/>
        </w:r>
        <w:r>
          <w:instrText xml:space="preserve"> PAGEREF _Toc7072 \h </w:instrText>
        </w:r>
        <w:r>
          <w:fldChar w:fldCharType="separate"/>
        </w:r>
        <w:r>
          <w:t>53</w:t>
        </w:r>
        <w:r>
          <w:fldChar w:fldCharType="end"/>
        </w:r>
      </w:hyperlink>
    </w:p>
    <w:p>
      <w:pPr>
        <w:pStyle w:val="TOC2"/>
        <w:tabs>
          <w:tab w:val="right" w:leader="dot" w:pos="8306"/>
        </w:tabs>
      </w:pPr>
      <w:hyperlink w:anchor="_Toc13476" w:history="1">
        <w:r>
          <w:rPr>
            <w:rFonts w:ascii="仿宋" w:eastAsia="仿宋" w:hAnsi="仿宋" w:cs="仿宋" w:hint="eastAsia"/>
            <w:lang w:eastAsia="zh-CN"/>
          </w:rPr>
          <w:t>(三)、物流与库存管理</w:t>
        </w:r>
        <w:r>
          <w:tab/>
        </w:r>
        <w:r>
          <w:fldChar w:fldCharType="begin"/>
        </w:r>
        <w:r>
          <w:instrText xml:space="preserve"> PAGEREF _Toc13476 \h </w:instrText>
        </w:r>
        <w:r>
          <w:fldChar w:fldCharType="separate"/>
        </w:r>
        <w:r>
          <w:t>54</w:t>
        </w:r>
        <w:r>
          <w:fldChar w:fldCharType="end"/>
        </w:r>
      </w:hyperlink>
    </w:p>
    <w:p>
      <w:pPr>
        <w:pStyle w:val="TOC1"/>
        <w:tabs>
          <w:tab w:val="right" w:leader="dot" w:pos="8306"/>
        </w:tabs>
      </w:pPr>
      <w:hyperlink w:anchor="_Toc10557" w:history="1">
        <w:r>
          <w:rPr>
            <w:rFonts w:ascii="仿宋" w:eastAsia="仿宋" w:hAnsi="仿宋" w:cs="仿宋" w:hint="eastAsia"/>
            <w:lang w:eastAsia="zh-CN"/>
          </w:rPr>
          <w:t>十四、营销与推广策略</w:t>
        </w:r>
        <w:r>
          <w:tab/>
        </w:r>
        <w:r>
          <w:fldChar w:fldCharType="begin"/>
        </w:r>
        <w:r>
          <w:instrText xml:space="preserve"> PAGEREF _Toc10557 \h </w:instrText>
        </w:r>
        <w:r>
          <w:fldChar w:fldCharType="separate"/>
        </w:r>
        <w:r>
          <w:t>56</w:t>
        </w:r>
        <w:r>
          <w:fldChar w:fldCharType="end"/>
        </w:r>
      </w:hyperlink>
    </w:p>
    <w:p>
      <w:pPr>
        <w:pStyle w:val="TOC2"/>
        <w:tabs>
          <w:tab w:val="right" w:leader="dot" w:pos="8306"/>
        </w:tabs>
      </w:pPr>
      <w:hyperlink w:anchor="_Toc15347" w:history="1">
        <w:r>
          <w:rPr>
            <w:rFonts w:ascii="仿宋" w:eastAsia="仿宋" w:hAnsi="仿宋" w:cs="仿宋" w:hint="eastAsia"/>
            <w:lang w:eastAsia="zh-CN"/>
          </w:rPr>
          <w:t>(一)、产品/服务定位与特点</w:t>
        </w:r>
        <w:r>
          <w:tab/>
        </w:r>
        <w:r>
          <w:fldChar w:fldCharType="begin"/>
        </w:r>
        <w:r>
          <w:instrText xml:space="preserve"> PAGEREF _Toc15347 \h </w:instrText>
        </w:r>
        <w:r>
          <w:fldChar w:fldCharType="separate"/>
        </w:r>
        <w:r>
          <w:t>56</w:t>
        </w:r>
        <w:r>
          <w:fldChar w:fldCharType="end"/>
        </w:r>
      </w:hyperlink>
    </w:p>
    <w:p>
      <w:pPr>
        <w:pStyle w:val="TOC2"/>
        <w:tabs>
          <w:tab w:val="right" w:leader="dot" w:pos="8306"/>
        </w:tabs>
      </w:pPr>
      <w:hyperlink w:anchor="_Toc25599" w:history="1">
        <w:r>
          <w:rPr>
            <w:rFonts w:ascii="仿宋" w:eastAsia="仿宋" w:hAnsi="仿宋" w:cs="仿宋" w:hint="eastAsia"/>
            <w:lang w:eastAsia="zh-CN"/>
          </w:rPr>
          <w:t>(二)、市场定位与竞争分析</w:t>
        </w:r>
        <w:r>
          <w:tab/>
        </w:r>
        <w:r>
          <w:fldChar w:fldCharType="begin"/>
        </w:r>
        <w:r>
          <w:instrText xml:space="preserve"> PAGEREF _Toc25599 \h </w:instrText>
        </w:r>
        <w:r>
          <w:fldChar w:fldCharType="separate"/>
        </w:r>
        <w:r>
          <w:t>57</w:t>
        </w:r>
        <w:r>
          <w:fldChar w:fldCharType="end"/>
        </w:r>
      </w:hyperlink>
    </w:p>
    <w:p>
      <w:pPr>
        <w:pStyle w:val="TOC2"/>
        <w:tabs>
          <w:tab w:val="right" w:leader="dot" w:pos="8306"/>
        </w:tabs>
      </w:pPr>
      <w:hyperlink w:anchor="_Toc30272" w:history="1">
        <w:r>
          <w:rPr>
            <w:rFonts w:ascii="仿宋" w:eastAsia="仿宋" w:hAnsi="仿宋" w:cs="仿宋" w:hint="eastAsia"/>
            <w:lang w:eastAsia="zh-CN"/>
          </w:rPr>
          <w:t>(三)、营销渠道与策略</w:t>
        </w:r>
        <w:r>
          <w:tab/>
        </w:r>
        <w:r>
          <w:fldChar w:fldCharType="begin"/>
        </w:r>
        <w:r>
          <w:instrText xml:space="preserve"> PAGEREF _Toc30272 \h </w:instrText>
        </w:r>
        <w:r>
          <w:fldChar w:fldCharType="separate"/>
        </w:r>
        <w:r>
          <w:t>58</w:t>
        </w:r>
        <w:r>
          <w:fldChar w:fldCharType="end"/>
        </w:r>
      </w:hyperlink>
    </w:p>
    <w:p>
      <w:pPr>
        <w:pStyle w:val="TOC2"/>
        <w:tabs>
          <w:tab w:val="right" w:leader="dot" w:pos="8306"/>
        </w:tabs>
      </w:pPr>
      <w:hyperlink w:anchor="_Toc24444" w:history="1">
        <w:r>
          <w:rPr>
            <w:rFonts w:ascii="仿宋" w:eastAsia="仿宋" w:hAnsi="仿宋" w:cs="仿宋" w:hint="eastAsia"/>
            <w:lang w:eastAsia="zh-CN"/>
          </w:rPr>
          <w:t>(四)、推广与宣传活动</w:t>
        </w:r>
        <w:r>
          <w:tab/>
        </w:r>
        <w:r>
          <w:fldChar w:fldCharType="begin"/>
        </w:r>
        <w:r>
          <w:instrText xml:space="preserve"> PAGEREF _Toc24444 \h </w:instrText>
        </w:r>
        <w:r>
          <w:fldChar w:fldCharType="separate"/>
        </w:r>
        <w:r>
          <w:t>59</w:t>
        </w:r>
        <w:r>
          <w:fldChar w:fldCharType="end"/>
        </w:r>
      </w:hyperlink>
    </w:p>
    <w:p>
      <w:pPr>
        <w:pStyle w:val="TOC1"/>
        <w:tabs>
          <w:tab w:val="right" w:leader="dot" w:pos="8306"/>
        </w:tabs>
      </w:pPr>
      <w:hyperlink w:anchor="_Toc17984" w:history="1">
        <w:r>
          <w:rPr>
            <w:rFonts w:ascii="仿宋" w:eastAsia="仿宋" w:hAnsi="仿宋" w:cs="仿宋" w:hint="eastAsia"/>
            <w:lang w:eastAsia="zh-CN"/>
          </w:rPr>
          <w:t>十五、燃气发电机组项目实施保障措施</w:t>
        </w:r>
        <w:r>
          <w:tab/>
        </w:r>
        <w:r>
          <w:fldChar w:fldCharType="begin"/>
        </w:r>
        <w:r>
          <w:instrText xml:space="preserve"> PAGEREF _Toc17984 \h </w:instrText>
        </w:r>
        <w:r>
          <w:fldChar w:fldCharType="separate"/>
        </w:r>
        <w:r>
          <w:t>65</w:t>
        </w:r>
        <w:r>
          <w:fldChar w:fldCharType="end"/>
        </w:r>
      </w:hyperlink>
    </w:p>
    <w:p>
      <w:pPr>
        <w:pStyle w:val="TOC2"/>
        <w:tabs>
          <w:tab w:val="right" w:leader="dot" w:pos="8306"/>
        </w:tabs>
      </w:pPr>
      <w:hyperlink w:anchor="_Toc25408" w:history="1">
        <w:r>
          <w:rPr>
            <w:rFonts w:ascii="仿宋" w:eastAsia="仿宋" w:hAnsi="仿宋" w:cs="仿宋" w:hint="eastAsia"/>
            <w:lang w:eastAsia="zh-CN"/>
          </w:rPr>
          <w:t>(一)、燃气发电机组项目实施保障机制</w:t>
        </w:r>
        <w:r>
          <w:tab/>
        </w:r>
        <w:r>
          <w:fldChar w:fldCharType="begin"/>
        </w:r>
        <w:r>
          <w:instrText xml:space="preserve"> PAGEREF _Toc25408 \h </w:instrText>
        </w:r>
        <w:r>
          <w:fldChar w:fldCharType="separate"/>
        </w:r>
        <w:r>
          <w:t>65</w:t>
        </w:r>
        <w:r>
          <w:fldChar w:fldCharType="end"/>
        </w:r>
      </w:hyperlink>
    </w:p>
    <w:p>
      <w:pPr>
        <w:pStyle w:val="TOC2"/>
        <w:tabs>
          <w:tab w:val="right" w:leader="dot" w:pos="8306"/>
        </w:tabs>
      </w:pPr>
      <w:hyperlink w:anchor="_Toc11849" w:history="1">
        <w:r>
          <w:rPr>
            <w:rFonts w:ascii="仿宋" w:eastAsia="仿宋" w:hAnsi="仿宋" w:cs="仿宋" w:hint="eastAsia"/>
            <w:lang w:eastAsia="zh-CN"/>
          </w:rPr>
          <w:t>(二)、燃气发电机组项目法律合规要求</w:t>
        </w:r>
        <w:r>
          <w:tab/>
        </w:r>
        <w:r>
          <w:fldChar w:fldCharType="begin"/>
        </w:r>
        <w:r>
          <w:instrText xml:space="preserve"> PAGEREF _Toc11849 \h </w:instrText>
        </w:r>
        <w:r>
          <w:fldChar w:fldCharType="separate"/>
        </w:r>
        <w:r>
          <w:t>68</w:t>
        </w:r>
        <w:r>
          <w:fldChar w:fldCharType="end"/>
        </w:r>
      </w:hyperlink>
    </w:p>
    <w:p>
      <w:pPr>
        <w:pStyle w:val="TOC2"/>
        <w:tabs>
          <w:tab w:val="right" w:leader="dot" w:pos="8306"/>
        </w:tabs>
      </w:pPr>
      <w:hyperlink w:anchor="_Toc25922" w:history="1">
        <w:r>
          <w:rPr>
            <w:rFonts w:ascii="仿宋" w:eastAsia="仿宋" w:hAnsi="仿宋" w:cs="仿宋" w:hint="eastAsia"/>
            <w:lang w:eastAsia="zh-CN"/>
          </w:rPr>
          <w:t>(三)、燃气发电机组项目合同管理与法律事务</w:t>
        </w:r>
        <w:r>
          <w:tab/>
        </w:r>
        <w:r>
          <w:fldChar w:fldCharType="begin"/>
        </w:r>
        <w:r>
          <w:instrText xml:space="preserve"> PAGEREF _Toc25922 \h </w:instrText>
        </w:r>
        <w:r>
          <w:fldChar w:fldCharType="separate"/>
        </w:r>
        <w:r>
          <w:t>73</w:t>
        </w:r>
        <w:r>
          <w:fldChar w:fldCharType="end"/>
        </w:r>
      </w:hyperlink>
    </w:p>
    <w:p>
      <w:pPr>
        <w:pStyle w:val="TOC2"/>
        <w:tabs>
          <w:tab w:val="right" w:leader="dot" w:pos="8306"/>
        </w:tabs>
      </w:pPr>
      <w:hyperlink w:anchor="_Toc15757" w:history="1">
        <w:r>
          <w:rPr>
            <w:rFonts w:ascii="仿宋" w:eastAsia="仿宋" w:hAnsi="仿宋" w:cs="仿宋" w:hint="eastAsia"/>
            <w:lang w:eastAsia="zh-CN"/>
          </w:rPr>
          <w:t>(四)、燃气发电机组项目知识产权保护策略</w:t>
        </w:r>
        <w:r>
          <w:tab/>
        </w:r>
        <w:r>
          <w:fldChar w:fldCharType="begin"/>
        </w:r>
        <w:r>
          <w:instrText xml:space="preserve"> PAGEREF _Toc15757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1563"/>
      <w:r>
        <w:rPr>
          <w:rFonts w:ascii="仿宋" w:eastAsia="仿宋" w:hAnsi="仿宋" w:cs="仿宋" w:hint="eastAsia"/>
          <w:sz w:val="28"/>
          <w:lang w:eastAsia="zh-CN"/>
        </w:rPr>
        <w:t>一、燃气发电机组项目危机管理</w:t>
      </w:r>
      <w:bookmarkEnd w:id="2"/>
    </w:p>
    <w:p>
      <w:pPr>
        <w:pStyle w:val="Heading2"/>
        <w:rPr>
          <w:rFonts w:ascii="仿宋" w:eastAsia="仿宋" w:hAnsi="仿宋" w:cs="仿宋" w:hint="eastAsia"/>
          <w:lang w:eastAsia="zh-CN"/>
        </w:rPr>
      </w:pPr>
      <w:bookmarkStart w:id="3" w:name="_Toc13243"/>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燃气发电机组项目危机管理中，危机预警与识别是确保燃气发电机组项目稳健运行的核心步骤。通过建立全面的监测机制，燃气发电机组项目团队旨在及时发现和理解潜在的风险和危机因素，以便采取及时的预防和应对措施，确保燃气发电机组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首先，通过深入的风险评估，燃气发电机组项目团队全面分析了整个燃气发电机组项目和各个阶段可能存在的威胁。这包括准确评估每个潜在风险的发生概率和可能影响的程度，为后续危机预警提供了有力支持。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燃气发电机组项目团队着重于明确定义燃气发电机组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燃气发电机组项目进展的持续监控，团队能够及时发现潜在问题并作出迅速反应。燃气发电机组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在这一阶段，团队的专业素养和反应速度将发挥至关重要的作用，以确保潜在危机能够在初期得到有效的处理，最大程度地减轻负面影响。通过危机预警与识别，燃气发电机组项目得以更有序、可控地推进。</w:t>
      </w:r>
    </w:p>
    <w:p>
      <w:pPr>
        <w:pStyle w:val="Heading2"/>
        <w:ind w:firstLine="560" w:firstLineChars="200"/>
        <w:rPr>
          <w:rFonts w:ascii="仿宋" w:eastAsia="仿宋" w:hAnsi="仿宋" w:cs="仿宋" w:hint="eastAsia"/>
          <w:sz w:val="28"/>
          <w:lang w:eastAsia="zh-CN"/>
        </w:rPr>
      </w:pPr>
      <w:bookmarkStart w:id="4" w:name="_Toc1146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在危机发生时，燃气发电机组项目团队立即行动，成立了应急小组。该小组的任务是迅速制定并实施紧急应对措施，以最小化潜在损失。以下是采取的主要措施：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暂停燃气发电机组项目进度：为遏制危机蔓延，燃气发电机组项目暂时停止进行，以便全面评估当前状况。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资源重新分配：重新评估燃气发电机组项目资源的分配，确保最大限度地减小损失。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实时沟通：与关键利益相关者建立实时沟通机制，向他们传递燃气发电机组项目危机的实际状况，保障燃气发电机组项目核心利益。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在紧急应对的同时，燃气发电机组项目团队强调了团队协作和有效沟通的重要性。以下是团队协作的关键举措：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信息共享机制：建立了信息共享平台，确保团队成员能够及时获取燃气发电机组项目危机的实时信息。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领导者沟通：燃气发电机组项目领导者通过定期会议和即时沟通工具，指导团队应对危机，保持团队稳定运行。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随着危机得到初步控制，燃气发电机组项目团队转向制定恢复计划，以确保燃气发电机组项目能够从中迅速恢复。主要恢复计划包括：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修复受损的进度计划：重新评估燃气发电机组项目进度，制定修复计划，确保燃气发电机组项目尽快回归正常进程。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重新调整资源分配：优化资源分配，确保燃气发电机组项目在有限资源下高效运转。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风险管理机制加强：对燃气发电机组项目风险进行全面评估，制定更强化的风险管理策略，以预防未来可能的危机。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6940"/>
      <w:r>
        <w:rPr>
          <w:rFonts w:ascii="仿宋" w:eastAsia="仿宋" w:hAnsi="仿宋" w:cs="仿宋" w:hint="eastAsia"/>
          <w:sz w:val="28"/>
          <w:lang w:eastAsia="zh-CN"/>
        </w:rPr>
        <w:t>二、燃气发电机组项目概论</w:t>
      </w:r>
      <w:bookmarkEnd w:id="5"/>
    </w:p>
    <w:p>
      <w:pPr>
        <w:pStyle w:val="Heading2"/>
        <w:rPr>
          <w:rFonts w:ascii="仿宋" w:eastAsia="仿宋" w:hAnsi="仿宋" w:cs="仿宋" w:hint="eastAsia"/>
          <w:lang w:eastAsia="zh-CN"/>
        </w:rPr>
      </w:pPr>
      <w:bookmarkStart w:id="6" w:name="_Toc1179"/>
      <w:r>
        <w:rPr>
          <w:rFonts w:ascii="仿宋" w:eastAsia="仿宋" w:hAnsi="仿宋" w:cs="仿宋" w:hint="eastAsia"/>
          <w:lang w:eastAsia="zh-CN"/>
        </w:rPr>
        <w:t>(一)、燃气发电机组项目概况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起源追溯至对市场的深入洞察。市场的不断演变与变革为燃气发电机组项目提供了难得的机遇。当前市场存在的需求缺口和变革的大环境共同构成了燃气发电机组项目的背景。这个燃气发电机组项目旨在充分利用市场机遇，填补行业中尚未满足的需求，为客户提供全新的解决方案。市场的变革和需求的增长使得这个燃气发电机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燃气发电机组项目名称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正式命名为燃气发电机组。这个名称不仅仅是一个标识，更代表了燃气发电机组项目的核心理念和愿景。它蕴含着燃气发电机组项目所要解决问题的关键字，具有强烈的表达和辨识度，为燃气发电机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燃气发电机组项目目标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核心目标是提供一种全新、高效的解决方案，满足客户日益增长的需求。燃气发电机组项目追求的不仅仅是满足市场需求，更是在市场中获得卓越的竞争优势。通过不断提升产品或服务的质量和创新水平，燃气发电机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燃气发电机组项目范围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全面涵盖了产品研发、制造、市场推广和售后服务，确保从产品设计到最终用户体验的全方位关注。这一全面的燃气发电机组项目范围是为了确保燃气发电机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燃气发电机组项目时间表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燃气发电机组项目计划在未来18个月内完成，包括研发、测试、市场试点和正式推出等不同阶段。这个时间表的合理设计是为了确保燃气发电机组项目各个阶段的顺利推进，以便按时交付高质量的成果。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燃气发电机组项目预算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总预算估算为XX百万美元，主要分配在研发、市场推广、人员培训和运营等方面。这一充足的预算为燃气发电机组项目提供了充足的资源，确保燃气发电机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燃气发电机组项目风险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可能面临的风险包括市场接受度低、技术难题、竞争激烈等。燃气发电机组项目团队已经制定了相应的风险应对计划，通过前瞻性的风险管理，确保燃气发电机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燃气发电机组项目团队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燃气发电机组项目汇聚了一支经验丰富、多领域专业素养的核心团队，确保燃气发电机组项目在各个方面都能拥有高水平的执行力。团队的协同作战是燃气发电机组项目成功的关键因素之一。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燃气发电机组项目背景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燃气发电机组项目的背景根植于市场对更高效、创新产品的渴望，同时也受到科技发展对行业格局的深刻改变的影响。这为燃气发电机组项目提供了广阔的发展空间和市场需求。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燃气发电机组项目现状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截至目前，燃气发电机组项目已完成市场调研和技术验证，取得了初步的成功。这为燃气发电机组项目在未来的发展奠定了坚实的基础，为更远大的目标打下了坚实的基石。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0199"/>
      <w:r>
        <w:rPr>
          <w:rFonts w:ascii="仿宋" w:eastAsia="仿宋" w:hAnsi="仿宋" w:cs="仿宋" w:hint="eastAsia"/>
          <w:sz w:val="28"/>
          <w:lang w:eastAsia="zh-CN"/>
        </w:rPr>
        <w:t>(二)、燃气发电机组项目目标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keyword》燃气发电机组项目首要业务目标是在市场中占据有利地位，实现产品/服务的成功推广和销售。通过不断提升产品质量、创新性，燃气发电机组项目追求成为行业中的领导者，赢得更多客户的青睐。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在科技迅速发展的时代，燃气发电机组项目着眼于技术创新。通过持续的研发和技术升级，燃气发电机组项目旨在推出更具创新性的产品或服务，以满足市场对新鲜、先进解决方案的需求。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为了建立可持续的客户关系，燃气发电机组项目设定了客户满意度目标。通过提供卓越的产品质量和优质的客户服务，燃气发电机组项目追求赢得客户的信任和忠诚度，确保他们的满意度达到行业领先水平。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燃气发电机组项目注重社会责任和可持续发展。通过实施环保、社会责任燃气发电机组项目，燃气发电机组项目致力于在经济发展的同时保护环境，促进社会公平，实现可持续经营。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燃气发电机组项目的团队是实现目标的核心驱动力。因此，燃气发电机组项目设定了团队发展目标，包括提升团队成员的专业技能、培养领导力，以及搭建协同高效的团队工作氛围。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6477"/>
      <w:r>
        <w:rPr>
          <w:rFonts w:ascii="仿宋" w:eastAsia="仿宋" w:hAnsi="仿宋" w:cs="仿宋" w:hint="eastAsia"/>
          <w:sz w:val="28"/>
          <w:lang w:eastAsia="zh-CN"/>
        </w:rPr>
        <w:t>(三)、燃气发电机组项目提出的理由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燃气发电机组项目提出的理由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提出源于对市场机遇的深刻洞察。当前市场中存在的需求缺口和行业发展趋势表明，有巨大的商业机会等待被开发。通过准确捕捉市场机遇，燃气发电机组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理念基于对技术创新的信仰。通过持续的研发和技术投入，燃气发电机组项目有望推出更具创新性的产品或服务。在科技飞速发展的当下，燃气发电机组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提出是为了增强企业的行业竞争力。通过提升产品或服务的质量和独特性，燃气发电机组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燃气发电机组项目响应了消费者需求的变化。随着社会和科技的不断发展，消费者对产品和服务的需求也在发生变化。通过深入了解并及时回应消费者的新需求，燃气发电机组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燃气发电机组项目的提出是企业战略发展规划的一部分。在面对日益激烈的市场竞争和不断变化的商业环境中，燃气发电机组项目作为企业战略的一环，旨在为企业开辟新的增长领域，巩固企业在行业中的地位。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提出不仅仅是基于商业考量，还注重社会责任。通过推出环保、社会责任等方面的燃气发电机组项目，燃气发电机组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燃气发电机组项目的提出反映了对利益相关者期望的关注。包括客户、员工、投资者等利益相关者在企业发展中都有着各自的期望，燃气发电机组项目力求在满足这些期望的同时，取得更大的共赢。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4990"/>
      <w:r>
        <w:rPr>
          <w:rFonts w:ascii="仿宋" w:eastAsia="仿宋" w:hAnsi="仿宋" w:cs="仿宋" w:hint="eastAsia"/>
          <w:sz w:val="28"/>
          <w:lang w:eastAsia="zh-CN"/>
        </w:rPr>
        <w:t>(四)、燃气发电机组项目意义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在实施燃气发电机组项目的过程中，我们不仅仅是在追逐商业成功，更是为企业和社会的多个层面创造了深远的意义。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首要意义在于提升企业的市场竞争力。通过持续的创新和对产品质量的高标准要求，燃气发电机组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燃气发电机组项目的推进将促使行业技术水平的提升。通过引入先进技术和创新性解决方案，燃气发电机组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燃气发电机组项目不仅创造了大量就业机会，提高了就业水平，还注重社会责任和环保。通过参与社会公益事业和推动环保燃气发电机组项目，燃气发电机组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综合而言，燃气发电机组项目意义重大，不仅推动了企业的发展，也为行业和社会的进步贡献了积极力量。这是一个全面而深刻的影响，将在未来产生可持续的正面效应。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3236"/>
      <w:r>
        <w:rPr>
          <w:rFonts w:ascii="仿宋" w:eastAsia="仿宋" w:hAnsi="仿宋" w:cs="仿宋" w:hint="eastAsia"/>
          <w:sz w:val="28"/>
          <w:lang w:eastAsia="zh-CN"/>
        </w:rPr>
        <w:t>(五)、燃气发电机组项目背景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在当今迅猛发展的商业环境中，燃气发电机组项目的动因根植于对多方面因素的审慎考量。这个燃气发电机组项目的提出并非孤立的决策，而是对企业所处背景深入思考的产物。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燃气发电机组项目背后的首要原因。科技的迅速发展和全球市场的快速变化使得企业必须灵活应对。燃气发电机组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竞争的激烈程度也是燃气发电机组项目背景中不可忽视的一环。企业需要在激烈竞争中脱颖而出，为此，燃气发电机组项目致力于打破常规，提供独特的价值主张，以吸引客户并确保市场份额的增长。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技术的迅速发展为企业带来了机遇与挑战。作为燃气发电机组项目启动的背景之一，对新兴技术的应用将有助于提升企业的技术水平，使其在不断演进的商业环境中保持竞争优势。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此外，社会对企业责任的期望也在逐渐升高。燃气发电机组项目充分融入了社会责任的理念，通过可持续经营和社会公益燃气发电机组项目，企图为社会贡献一份力量，在商业成功的同时关注社会价值。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6054"/>
      <w:r>
        <w:rPr>
          <w:rFonts w:ascii="仿宋" w:eastAsia="仿宋" w:hAnsi="仿宋" w:cs="仿宋" w:hint="eastAsia"/>
          <w:sz w:val="28"/>
          <w:lang w:eastAsia="zh-CN"/>
        </w:rPr>
        <w:t>三、燃气发电机组项目可持续发展</w:t>
      </w:r>
      <w:bookmarkEnd w:id="11"/>
    </w:p>
    <w:p>
      <w:pPr>
        <w:pStyle w:val="Heading2"/>
        <w:rPr>
          <w:rFonts w:ascii="仿宋" w:eastAsia="仿宋" w:hAnsi="仿宋" w:cs="仿宋" w:hint="eastAsia"/>
          <w:lang w:eastAsia="zh-CN"/>
        </w:rPr>
      </w:pPr>
      <w:bookmarkStart w:id="12" w:name="_Toc20739"/>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燃气发电机组项目中，燃气发电机组项目团队着眼于未来，明确了可持续发展的战略方向。制定的具体可持续发展目标包括降低资源使用、采用环保技术、最大化社会效益等。这一步骤不仅有助于燃气发电机组项目在环保和社会责任方面达到最高标准，也为未来提供了明确的指引，确保燃气发电机组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可持续实践的融入燃气发电机组项目管理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燃气发电机组项目管理周期。从燃气发电机组项目规划开始，燃气发电机组项目团队就考虑了环境和社会的因素。在执行阶段，燃气发电机组项目团队积极推动绿色技术的应用，优化资源利用。此外，关注员工的社会责任，通过培训和沟通活动提高员工对可持续发展的认知，使他们能够在日常工作中践行可持续实践。这些举措不仅为燃气发电机组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3903"/>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扎根于燃气发电机组项目的可持续发展理念，我们深信环保与社会责任是燃气发电机组项目成功的关键支柱。在燃气发电机组项目的每一步，我们都致力于通过创新和实践，履行对环境和社会的坚定责任。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团队通过引入先进的环保技术、建立高效的废物处理系统以及推动能源节约措施，积极履行环保责任。定期的环保监测和评估确保燃气发电机组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燃气发电机组项目不仅致力于自身可持续发展，还注重对社会的回馈。通过支持社区燃气发电机组项目、参与慈善事业、提供培训机会等方式，燃气发电机组项目积极履行社会责任。与当地社区建立积极互动，关注员工的工作与生活平衡，以及员工的身心健康，是燃气发电机组项目在社会责任层面的关键举措。这样的实践不仅增强了燃气发电机组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13677"/>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846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燃气发电机组项目的技术管理特点体现在其创新导向。通过引入最先进的技术趋势和解决方案，燃气发电机组项目致力于提升科技含量、提高质量和效率水平。这意味着我们将采用最新的工具和方法，确保燃气发电机组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燃气发电机组项目技术管理的显著特征。通过整合不同领域的技术资源，我们实现了跨学科的协同工作。这有助于优化技术架构，提高整体效能。此外，整合性策略还促进了不同技术团队之间的紧密沟通和高效合作，确保燃气发电机组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燃气发电机组项目所采用的技术。通过不断优化技术方案，燃气发电机组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燃气发电机组项目团队将在燃气发电机组项目初期识别可能的技术风险，并采取相应的预防和应对措施。通过建立健全的风险评估机制，燃气发电机组项目能够在实施过程中及时发现并解决潜在的技术问题，保障燃气发电机组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燃气发电机组项目中，技术将成为燃气发电机组项目成功的有力支持。这一深度剖析揭示了技术管理在燃气发电机组项目实施中的关键作用，为燃气发电机组项目的技术基础奠定了坚实的基础。</w:t>
      </w:r>
    </w:p>
    <w:p>
      <w:pPr>
        <w:pStyle w:val="Heading2"/>
        <w:ind w:firstLine="560" w:firstLineChars="200"/>
        <w:rPr>
          <w:rFonts w:ascii="仿宋" w:eastAsia="仿宋" w:hAnsi="仿宋" w:cs="仿宋" w:hint="eastAsia"/>
          <w:sz w:val="28"/>
          <w:lang w:eastAsia="zh-CN"/>
        </w:rPr>
      </w:pPr>
      <w:bookmarkStart w:id="16" w:name="_Toc301"/>
      <w:r>
        <w:rPr>
          <w:rFonts w:ascii="仿宋" w:eastAsia="仿宋" w:hAnsi="仿宋" w:cs="仿宋" w:hint="eastAsia"/>
          <w:sz w:val="28"/>
          <w:lang w:eastAsia="zh-CN"/>
        </w:rPr>
        <w:t>(二)、燃气发电机组项目工艺技术设计方案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燃气发电机组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燃气发电机组项目将严格按照相关行业规范要求进行组织。通过有效控制产品质量，燃气发电机组项目将致力于为顾客提供优质的燃气发电机组项目产品和良好的服务。这体现了燃气发电机组项目对于生产活动合规性和质量标准的高度重视，为燃气发电机组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燃气发电机组项目注重生态效益和清洁生产原则。燃气发电机组项目建设将紧密结合地方特色经济发展，与社会经济发展规划和区域环境保护规划方案相协调一致。通过与当地区域自然生态系统的结合，燃气发电机组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燃气发电机组项目产品具有多样化的客户需求和个性化的特点。因此，燃气发电机组项目产品规格品种多样，且单批生产数量较小。为满足这一特点，燃气发电机组项目承办单位将建设先进的柔性制造生产线。通过广泛应用柔性制造技术，燃气发电机组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燃气发电机组项目采用的技术具有较高的技术含量和自动化水平，处于国内先进水平。这一技术选用不仅体现了对生产效率、质量和环境友好性的高标准要求，同时为燃气发电机组项目的可持续发展奠定了坚实的基础。</w:t>
      </w:r>
    </w:p>
    <w:p>
      <w:pPr>
        <w:pStyle w:val="Heading2"/>
        <w:ind w:firstLine="560" w:firstLineChars="200"/>
        <w:rPr>
          <w:rFonts w:ascii="仿宋" w:eastAsia="仿宋" w:hAnsi="仿宋" w:cs="仿宋" w:hint="eastAsia"/>
          <w:sz w:val="28"/>
          <w:lang w:eastAsia="zh-CN"/>
        </w:rPr>
      </w:pPr>
      <w:bookmarkStart w:id="17" w:name="_Toc1546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为确保燃气发电机组项目的高效生产和技术实施，我们制定了一套精心设计的设备选型方案，以满足燃气发电机组项目生产、质量和环保的要求。该方案的主要特点如下：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https://d.book118.com/408073105050006025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燃气发电机组项目规划设计纲要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063F94"/>
    <w:rsid w:val="7F063F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807310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2024-01-10T02:48:00Z</dcterms:created>
  <dcterms:modified xsi:type="dcterms:W3CDTF">2024-01-10T02:48:35Z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11E5DA605EAF41FABB869AAA7048DFDA_11</vt:lpwstr>
  </property>
  <property fmtid="{D5CDD505-2E9C-101B-9397-08002B2CF9AE}" pid="3" name="KSOProductBuildVer">
    <vt:lpwstr>2052-12.1.0.16120</vt:lpwstr>
  </property>
</Properties>
</file>