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 w:history="1">
        <w:r>
          <w:rPr>
            <w:rFonts w:ascii="仿宋" w:eastAsia="仿宋" w:hAnsi="仿宋" w:cs="仿宋" w:hint="eastAsia"/>
            <w:lang w:eastAsia="zh-CN"/>
          </w:rPr>
          <w:t>概论</w:t>
        </w:r>
        <w:r>
          <w:tab/>
        </w:r>
        <w:r>
          <w:fldChar w:fldCharType="begin"/>
        </w:r>
        <w:r>
          <w:instrText xml:space="preserve"> PAGEREF _Toc806 \h </w:instrText>
        </w:r>
        <w:r>
          <w:fldChar w:fldCharType="separate"/>
        </w:r>
        <w:r>
          <w:t>3</w:t>
        </w:r>
        <w:r>
          <w:fldChar w:fldCharType="end"/>
        </w:r>
      </w:hyperlink>
    </w:p>
    <w:p>
      <w:pPr>
        <w:pStyle w:val="TOC1"/>
        <w:tabs>
          <w:tab w:val="right" w:leader="dot" w:pos="8306"/>
        </w:tabs>
      </w:pPr>
      <w:hyperlink w:anchor="_Toc30151" w:history="1">
        <w:r>
          <w:rPr>
            <w:rFonts w:ascii="仿宋" w:eastAsia="仿宋" w:hAnsi="仿宋" w:cs="仿宋" w:hint="eastAsia"/>
            <w:lang w:eastAsia="zh-CN"/>
          </w:rPr>
          <w:t>一、社会影响分析</w:t>
        </w:r>
        <w:r>
          <w:tab/>
        </w:r>
        <w:r>
          <w:fldChar w:fldCharType="begin"/>
        </w:r>
        <w:r>
          <w:instrText xml:space="preserve"> PAGEREF _Toc30151 \h </w:instrText>
        </w:r>
        <w:r>
          <w:fldChar w:fldCharType="separate"/>
        </w:r>
        <w:r>
          <w:t>3</w:t>
        </w:r>
        <w:r>
          <w:fldChar w:fldCharType="end"/>
        </w:r>
      </w:hyperlink>
    </w:p>
    <w:p>
      <w:pPr>
        <w:pStyle w:val="TOC2"/>
        <w:tabs>
          <w:tab w:val="right" w:leader="dot" w:pos="8306"/>
        </w:tabs>
      </w:pPr>
      <w:hyperlink w:anchor="_Toc28870" w:history="1">
        <w:r>
          <w:rPr>
            <w:rFonts w:ascii="仿宋" w:eastAsia="仿宋" w:hAnsi="仿宋" w:cs="仿宋" w:hint="eastAsia"/>
            <w:lang w:eastAsia="zh-CN"/>
          </w:rPr>
          <w:t>(一)、社会影响效果分析</w:t>
        </w:r>
        <w:r>
          <w:tab/>
        </w:r>
        <w:r>
          <w:fldChar w:fldCharType="begin"/>
        </w:r>
        <w:r>
          <w:instrText xml:space="preserve"> PAGEREF _Toc28870 \h </w:instrText>
        </w:r>
        <w:r>
          <w:fldChar w:fldCharType="separate"/>
        </w:r>
        <w:r>
          <w:t>3</w:t>
        </w:r>
        <w:r>
          <w:fldChar w:fldCharType="end"/>
        </w:r>
      </w:hyperlink>
    </w:p>
    <w:p>
      <w:pPr>
        <w:pStyle w:val="TOC2"/>
        <w:tabs>
          <w:tab w:val="right" w:leader="dot" w:pos="8306"/>
        </w:tabs>
      </w:pPr>
      <w:hyperlink w:anchor="_Toc11864" w:history="1">
        <w:r>
          <w:rPr>
            <w:rFonts w:ascii="仿宋" w:eastAsia="仿宋" w:hAnsi="仿宋" w:cs="仿宋" w:hint="eastAsia"/>
            <w:lang w:eastAsia="zh-CN"/>
          </w:rPr>
          <w:t>(二)、社会适应性分析</w:t>
        </w:r>
        <w:r>
          <w:tab/>
        </w:r>
        <w:r>
          <w:fldChar w:fldCharType="begin"/>
        </w:r>
        <w:r>
          <w:instrText xml:space="preserve"> PAGEREF _Toc11864 \h </w:instrText>
        </w:r>
        <w:r>
          <w:fldChar w:fldCharType="separate"/>
        </w:r>
        <w:r>
          <w:t>5</w:t>
        </w:r>
        <w:r>
          <w:fldChar w:fldCharType="end"/>
        </w:r>
      </w:hyperlink>
    </w:p>
    <w:p>
      <w:pPr>
        <w:pStyle w:val="TOC2"/>
        <w:tabs>
          <w:tab w:val="right" w:leader="dot" w:pos="8306"/>
        </w:tabs>
      </w:pPr>
      <w:hyperlink w:anchor="_Toc13410" w:history="1">
        <w:r>
          <w:rPr>
            <w:rFonts w:ascii="仿宋" w:eastAsia="仿宋" w:hAnsi="仿宋" w:cs="仿宋" w:hint="eastAsia"/>
            <w:lang w:eastAsia="zh-CN"/>
          </w:rPr>
          <w:t>(三)、社会风险及对策分析</w:t>
        </w:r>
        <w:r>
          <w:tab/>
        </w:r>
        <w:r>
          <w:fldChar w:fldCharType="begin"/>
        </w:r>
        <w:r>
          <w:instrText xml:space="preserve"> PAGEREF _Toc13410 \h </w:instrText>
        </w:r>
        <w:r>
          <w:fldChar w:fldCharType="separate"/>
        </w:r>
        <w:r>
          <w:t>7</w:t>
        </w:r>
        <w:r>
          <w:fldChar w:fldCharType="end"/>
        </w:r>
      </w:hyperlink>
    </w:p>
    <w:p>
      <w:pPr>
        <w:pStyle w:val="TOC1"/>
        <w:tabs>
          <w:tab w:val="right" w:leader="dot" w:pos="8306"/>
        </w:tabs>
      </w:pPr>
      <w:hyperlink w:anchor="_Toc18098" w:history="1">
        <w:r>
          <w:rPr>
            <w:rFonts w:ascii="仿宋" w:eastAsia="仿宋" w:hAnsi="仿宋" w:cs="仿宋" w:hint="eastAsia"/>
            <w:lang w:eastAsia="zh-CN"/>
          </w:rPr>
          <w:t>二、项目选址研究</w:t>
        </w:r>
        <w:r>
          <w:tab/>
        </w:r>
        <w:r>
          <w:fldChar w:fldCharType="begin"/>
        </w:r>
        <w:r>
          <w:instrText xml:space="preserve"> PAGEREF _Toc18098 \h </w:instrText>
        </w:r>
        <w:r>
          <w:fldChar w:fldCharType="separate"/>
        </w:r>
        <w:r>
          <w:t>10</w:t>
        </w:r>
        <w:r>
          <w:fldChar w:fldCharType="end"/>
        </w:r>
      </w:hyperlink>
    </w:p>
    <w:p>
      <w:pPr>
        <w:pStyle w:val="TOC2"/>
        <w:tabs>
          <w:tab w:val="right" w:leader="dot" w:pos="8306"/>
        </w:tabs>
      </w:pPr>
      <w:hyperlink w:anchor="_Toc16487" w:history="1">
        <w:r>
          <w:rPr>
            <w:rFonts w:ascii="仿宋" w:eastAsia="仿宋" w:hAnsi="仿宋" w:cs="仿宋" w:hint="eastAsia"/>
            <w:lang w:eastAsia="zh-CN"/>
          </w:rPr>
          <w:t>(一)、项目选址原则</w:t>
        </w:r>
        <w:r>
          <w:tab/>
        </w:r>
        <w:r>
          <w:fldChar w:fldCharType="begin"/>
        </w:r>
        <w:r>
          <w:instrText xml:space="preserve"> PAGEREF _Toc16487 \h </w:instrText>
        </w:r>
        <w:r>
          <w:fldChar w:fldCharType="separate"/>
        </w:r>
        <w:r>
          <w:t>10</w:t>
        </w:r>
        <w:r>
          <w:fldChar w:fldCharType="end"/>
        </w:r>
      </w:hyperlink>
    </w:p>
    <w:p>
      <w:pPr>
        <w:pStyle w:val="TOC2"/>
        <w:tabs>
          <w:tab w:val="right" w:leader="dot" w:pos="8306"/>
        </w:tabs>
      </w:pPr>
      <w:hyperlink w:anchor="_Toc10123" w:history="1">
        <w:r>
          <w:rPr>
            <w:rFonts w:ascii="仿宋" w:eastAsia="仿宋" w:hAnsi="仿宋" w:cs="仿宋" w:hint="eastAsia"/>
            <w:lang w:eastAsia="zh-CN"/>
          </w:rPr>
          <w:t>(二)、项目选址</w:t>
        </w:r>
        <w:r>
          <w:tab/>
        </w:r>
        <w:r>
          <w:fldChar w:fldCharType="begin"/>
        </w:r>
        <w:r>
          <w:instrText xml:space="preserve"> PAGEREF _Toc10123 \h </w:instrText>
        </w:r>
        <w:r>
          <w:fldChar w:fldCharType="separate"/>
        </w:r>
        <w:r>
          <w:t>14</w:t>
        </w:r>
        <w:r>
          <w:fldChar w:fldCharType="end"/>
        </w:r>
      </w:hyperlink>
    </w:p>
    <w:p>
      <w:pPr>
        <w:pStyle w:val="TOC2"/>
        <w:tabs>
          <w:tab w:val="right" w:leader="dot" w:pos="8306"/>
        </w:tabs>
      </w:pPr>
      <w:hyperlink w:anchor="_Toc707" w:history="1">
        <w:r>
          <w:rPr>
            <w:rFonts w:ascii="仿宋" w:eastAsia="仿宋" w:hAnsi="仿宋" w:cs="仿宋" w:hint="eastAsia"/>
            <w:lang w:eastAsia="zh-CN"/>
          </w:rPr>
          <w:t>(三)、建设条件分析</w:t>
        </w:r>
        <w:r>
          <w:tab/>
        </w:r>
        <w:r>
          <w:fldChar w:fldCharType="begin"/>
        </w:r>
        <w:r>
          <w:instrText xml:space="preserve"> PAGEREF _Toc707 \h </w:instrText>
        </w:r>
        <w:r>
          <w:fldChar w:fldCharType="separate"/>
        </w:r>
        <w:r>
          <w:t>16</w:t>
        </w:r>
        <w:r>
          <w:fldChar w:fldCharType="end"/>
        </w:r>
      </w:hyperlink>
    </w:p>
    <w:p>
      <w:pPr>
        <w:pStyle w:val="TOC2"/>
        <w:tabs>
          <w:tab w:val="right" w:leader="dot" w:pos="8306"/>
        </w:tabs>
      </w:pPr>
      <w:hyperlink w:anchor="_Toc22245" w:history="1">
        <w:r>
          <w:rPr>
            <w:rFonts w:ascii="仿宋" w:eastAsia="仿宋" w:hAnsi="仿宋" w:cs="仿宋" w:hint="eastAsia"/>
            <w:lang w:eastAsia="zh-CN"/>
          </w:rPr>
          <w:t>(四)、用地控制指标</w:t>
        </w:r>
        <w:r>
          <w:tab/>
        </w:r>
        <w:r>
          <w:fldChar w:fldCharType="begin"/>
        </w:r>
        <w:r>
          <w:instrText xml:space="preserve"> PAGEREF _Toc22245 \h </w:instrText>
        </w:r>
        <w:r>
          <w:fldChar w:fldCharType="separate"/>
        </w:r>
        <w:r>
          <w:t>17</w:t>
        </w:r>
        <w:r>
          <w:fldChar w:fldCharType="end"/>
        </w:r>
      </w:hyperlink>
    </w:p>
    <w:p>
      <w:pPr>
        <w:pStyle w:val="TOC2"/>
        <w:tabs>
          <w:tab w:val="right" w:leader="dot" w:pos="8306"/>
        </w:tabs>
      </w:pPr>
      <w:hyperlink w:anchor="_Toc8720" w:history="1">
        <w:r>
          <w:rPr>
            <w:rFonts w:ascii="仿宋" w:eastAsia="仿宋" w:hAnsi="仿宋" w:cs="仿宋" w:hint="eastAsia"/>
            <w:lang w:eastAsia="zh-CN"/>
          </w:rPr>
          <w:t>(五)、地总体要求</w:t>
        </w:r>
        <w:r>
          <w:tab/>
        </w:r>
        <w:r>
          <w:fldChar w:fldCharType="begin"/>
        </w:r>
        <w:r>
          <w:instrText xml:space="preserve"> PAGEREF _Toc8720 \h </w:instrText>
        </w:r>
        <w:r>
          <w:fldChar w:fldCharType="separate"/>
        </w:r>
        <w:r>
          <w:t>18</w:t>
        </w:r>
        <w:r>
          <w:fldChar w:fldCharType="end"/>
        </w:r>
      </w:hyperlink>
    </w:p>
    <w:p>
      <w:pPr>
        <w:pStyle w:val="TOC2"/>
        <w:tabs>
          <w:tab w:val="right" w:leader="dot" w:pos="8306"/>
        </w:tabs>
      </w:pPr>
      <w:hyperlink w:anchor="_Toc16133" w:history="1">
        <w:r>
          <w:rPr>
            <w:rFonts w:ascii="仿宋" w:eastAsia="仿宋" w:hAnsi="仿宋" w:cs="仿宋" w:hint="eastAsia"/>
            <w:lang w:eastAsia="zh-CN"/>
          </w:rPr>
          <w:t>(六)、节约用地措施</w:t>
        </w:r>
        <w:r>
          <w:tab/>
        </w:r>
        <w:r>
          <w:fldChar w:fldCharType="begin"/>
        </w:r>
        <w:r>
          <w:instrText xml:space="preserve"> PAGEREF _Toc16133 \h </w:instrText>
        </w:r>
        <w:r>
          <w:fldChar w:fldCharType="separate"/>
        </w:r>
        <w:r>
          <w:t>20</w:t>
        </w:r>
        <w:r>
          <w:fldChar w:fldCharType="end"/>
        </w:r>
      </w:hyperlink>
    </w:p>
    <w:p>
      <w:pPr>
        <w:pStyle w:val="TOC2"/>
        <w:tabs>
          <w:tab w:val="right" w:leader="dot" w:pos="8306"/>
        </w:tabs>
      </w:pPr>
      <w:hyperlink w:anchor="_Toc11576" w:history="1">
        <w:r>
          <w:rPr>
            <w:rFonts w:ascii="仿宋" w:eastAsia="仿宋" w:hAnsi="仿宋" w:cs="仿宋" w:hint="eastAsia"/>
            <w:lang w:eastAsia="zh-CN"/>
          </w:rPr>
          <w:t>(七)、选址综合评价</w:t>
        </w:r>
        <w:r>
          <w:tab/>
        </w:r>
        <w:r>
          <w:fldChar w:fldCharType="begin"/>
        </w:r>
        <w:r>
          <w:instrText xml:space="preserve"> PAGEREF _Toc11576 \h </w:instrText>
        </w:r>
        <w:r>
          <w:fldChar w:fldCharType="separate"/>
        </w:r>
        <w:r>
          <w:t>21</w:t>
        </w:r>
        <w:r>
          <w:fldChar w:fldCharType="end"/>
        </w:r>
      </w:hyperlink>
    </w:p>
    <w:p>
      <w:pPr>
        <w:pStyle w:val="TOC1"/>
        <w:tabs>
          <w:tab w:val="right" w:leader="dot" w:pos="8306"/>
        </w:tabs>
      </w:pPr>
      <w:hyperlink w:anchor="_Toc4639" w:history="1">
        <w:r>
          <w:rPr>
            <w:rFonts w:ascii="仿宋" w:eastAsia="仿宋" w:hAnsi="仿宋" w:cs="仿宋" w:hint="eastAsia"/>
            <w:lang w:eastAsia="zh-CN"/>
          </w:rPr>
          <w:t>三、资源开发及综合利用分析</w:t>
        </w:r>
        <w:r>
          <w:tab/>
        </w:r>
        <w:r>
          <w:fldChar w:fldCharType="begin"/>
        </w:r>
        <w:r>
          <w:instrText xml:space="preserve"> PAGEREF _Toc4639 \h </w:instrText>
        </w:r>
        <w:r>
          <w:fldChar w:fldCharType="separate"/>
        </w:r>
        <w:r>
          <w:t>22</w:t>
        </w:r>
        <w:r>
          <w:fldChar w:fldCharType="end"/>
        </w:r>
      </w:hyperlink>
    </w:p>
    <w:p>
      <w:pPr>
        <w:pStyle w:val="TOC2"/>
        <w:tabs>
          <w:tab w:val="right" w:leader="dot" w:pos="8306"/>
        </w:tabs>
      </w:pPr>
      <w:hyperlink w:anchor="_Toc6361" w:history="1">
        <w:r>
          <w:rPr>
            <w:rFonts w:ascii="仿宋" w:eastAsia="仿宋" w:hAnsi="仿宋" w:cs="仿宋" w:hint="eastAsia"/>
            <w:lang w:eastAsia="zh-CN"/>
          </w:rPr>
          <w:t>(一)、资源开发方案</w:t>
        </w:r>
        <w:r>
          <w:tab/>
        </w:r>
        <w:r>
          <w:fldChar w:fldCharType="begin"/>
        </w:r>
        <w:r>
          <w:instrText xml:space="preserve"> PAGEREF _Toc6361 \h </w:instrText>
        </w:r>
        <w:r>
          <w:fldChar w:fldCharType="separate"/>
        </w:r>
        <w:r>
          <w:t>22</w:t>
        </w:r>
        <w:r>
          <w:fldChar w:fldCharType="end"/>
        </w:r>
      </w:hyperlink>
    </w:p>
    <w:p>
      <w:pPr>
        <w:pStyle w:val="TOC2"/>
        <w:tabs>
          <w:tab w:val="right" w:leader="dot" w:pos="8306"/>
        </w:tabs>
      </w:pPr>
      <w:hyperlink w:anchor="_Toc22669" w:history="1">
        <w:r>
          <w:rPr>
            <w:rFonts w:ascii="仿宋" w:eastAsia="仿宋" w:hAnsi="仿宋" w:cs="仿宋" w:hint="eastAsia"/>
            <w:lang w:eastAsia="zh-CN"/>
          </w:rPr>
          <w:t>(二)、资源利用方案</w:t>
        </w:r>
        <w:r>
          <w:tab/>
        </w:r>
        <w:r>
          <w:fldChar w:fldCharType="begin"/>
        </w:r>
        <w:r>
          <w:instrText xml:space="preserve"> PAGEREF _Toc22669 \h </w:instrText>
        </w:r>
        <w:r>
          <w:fldChar w:fldCharType="separate"/>
        </w:r>
        <w:r>
          <w:t>23</w:t>
        </w:r>
        <w:r>
          <w:fldChar w:fldCharType="end"/>
        </w:r>
      </w:hyperlink>
    </w:p>
    <w:p>
      <w:pPr>
        <w:pStyle w:val="TOC2"/>
        <w:tabs>
          <w:tab w:val="right" w:leader="dot" w:pos="8306"/>
        </w:tabs>
      </w:pPr>
      <w:hyperlink w:anchor="_Toc314" w:history="1">
        <w:r>
          <w:rPr>
            <w:rFonts w:ascii="仿宋" w:eastAsia="仿宋" w:hAnsi="仿宋" w:cs="仿宋" w:hint="eastAsia"/>
            <w:lang w:eastAsia="zh-CN"/>
          </w:rPr>
          <w:t>(三)、资源节约措施</w:t>
        </w:r>
        <w:r>
          <w:tab/>
        </w:r>
        <w:r>
          <w:fldChar w:fldCharType="begin"/>
        </w:r>
        <w:r>
          <w:instrText xml:space="preserve"> PAGEREF _Toc314 \h </w:instrText>
        </w:r>
        <w:r>
          <w:fldChar w:fldCharType="separate"/>
        </w:r>
        <w:r>
          <w:t>24</w:t>
        </w:r>
        <w:r>
          <w:fldChar w:fldCharType="end"/>
        </w:r>
      </w:hyperlink>
    </w:p>
    <w:p>
      <w:pPr>
        <w:pStyle w:val="TOC1"/>
        <w:tabs>
          <w:tab w:val="right" w:leader="dot" w:pos="8306"/>
        </w:tabs>
      </w:pPr>
      <w:hyperlink w:anchor="_Toc25990" w:history="1">
        <w:r>
          <w:rPr>
            <w:rFonts w:ascii="仿宋" w:eastAsia="仿宋" w:hAnsi="仿宋" w:cs="仿宋" w:hint="eastAsia"/>
            <w:lang w:eastAsia="zh-CN"/>
          </w:rPr>
          <w:t>四、电桥项目概论</w:t>
        </w:r>
        <w:r>
          <w:tab/>
        </w:r>
        <w:r>
          <w:fldChar w:fldCharType="begin"/>
        </w:r>
        <w:r>
          <w:instrText xml:space="preserve"> PAGEREF _Toc25990 \h </w:instrText>
        </w:r>
        <w:r>
          <w:fldChar w:fldCharType="separate"/>
        </w:r>
        <w:r>
          <w:t>25</w:t>
        </w:r>
        <w:r>
          <w:fldChar w:fldCharType="end"/>
        </w:r>
      </w:hyperlink>
    </w:p>
    <w:p>
      <w:pPr>
        <w:pStyle w:val="TOC2"/>
        <w:tabs>
          <w:tab w:val="right" w:leader="dot" w:pos="8306"/>
        </w:tabs>
      </w:pPr>
      <w:hyperlink w:anchor="_Toc7322" w:history="1">
        <w:r>
          <w:rPr>
            <w:rFonts w:ascii="仿宋" w:eastAsia="仿宋" w:hAnsi="仿宋" w:cs="仿宋" w:hint="eastAsia"/>
            <w:lang w:eastAsia="zh-CN"/>
          </w:rPr>
          <w:t>(一)、项目申报单位概况</w:t>
        </w:r>
        <w:r>
          <w:tab/>
        </w:r>
        <w:r>
          <w:fldChar w:fldCharType="begin"/>
        </w:r>
        <w:r>
          <w:instrText xml:space="preserve"> PAGEREF _Toc7322 \h </w:instrText>
        </w:r>
        <w:r>
          <w:fldChar w:fldCharType="separate"/>
        </w:r>
        <w:r>
          <w:t>25</w:t>
        </w:r>
        <w:r>
          <w:fldChar w:fldCharType="end"/>
        </w:r>
      </w:hyperlink>
    </w:p>
    <w:p>
      <w:pPr>
        <w:pStyle w:val="TOC2"/>
        <w:tabs>
          <w:tab w:val="right" w:leader="dot" w:pos="8306"/>
        </w:tabs>
      </w:pPr>
      <w:hyperlink w:anchor="_Toc3752" w:history="1">
        <w:r>
          <w:rPr>
            <w:rFonts w:ascii="仿宋" w:eastAsia="仿宋" w:hAnsi="仿宋" w:cs="仿宋" w:hint="eastAsia"/>
            <w:lang w:eastAsia="zh-CN"/>
          </w:rPr>
          <w:t>(二)、项目概况</w:t>
        </w:r>
        <w:r>
          <w:tab/>
        </w:r>
        <w:r>
          <w:fldChar w:fldCharType="begin"/>
        </w:r>
        <w:r>
          <w:instrText xml:space="preserve"> PAGEREF _Toc3752 \h </w:instrText>
        </w:r>
        <w:r>
          <w:fldChar w:fldCharType="separate"/>
        </w:r>
        <w:r>
          <w:t>26</w:t>
        </w:r>
        <w:r>
          <w:fldChar w:fldCharType="end"/>
        </w:r>
      </w:hyperlink>
    </w:p>
    <w:p>
      <w:pPr>
        <w:pStyle w:val="TOC1"/>
        <w:tabs>
          <w:tab w:val="right" w:leader="dot" w:pos="8306"/>
        </w:tabs>
      </w:pPr>
      <w:hyperlink w:anchor="_Toc26893" w:history="1">
        <w:r>
          <w:rPr>
            <w:rFonts w:ascii="仿宋" w:eastAsia="仿宋" w:hAnsi="仿宋" w:cs="仿宋" w:hint="eastAsia"/>
            <w:lang w:eastAsia="zh-CN"/>
          </w:rPr>
          <w:t>五、财务管理与成本控制</w:t>
        </w:r>
        <w:r>
          <w:tab/>
        </w:r>
        <w:r>
          <w:fldChar w:fldCharType="begin"/>
        </w:r>
        <w:r>
          <w:instrText xml:space="preserve"> PAGEREF _Toc26893 \h </w:instrText>
        </w:r>
        <w:r>
          <w:fldChar w:fldCharType="separate"/>
        </w:r>
        <w:r>
          <w:t>29</w:t>
        </w:r>
        <w:r>
          <w:fldChar w:fldCharType="end"/>
        </w:r>
      </w:hyperlink>
    </w:p>
    <w:p>
      <w:pPr>
        <w:pStyle w:val="TOC2"/>
        <w:tabs>
          <w:tab w:val="right" w:leader="dot" w:pos="8306"/>
        </w:tabs>
      </w:pPr>
      <w:hyperlink w:anchor="_Toc9440" w:history="1">
        <w:r>
          <w:rPr>
            <w:rFonts w:ascii="仿宋" w:eastAsia="仿宋" w:hAnsi="仿宋" w:cs="仿宋" w:hint="eastAsia"/>
            <w:lang w:eastAsia="zh-CN"/>
          </w:rPr>
          <w:t>(一)、财务管理体系建设</w:t>
        </w:r>
        <w:r>
          <w:tab/>
        </w:r>
        <w:r>
          <w:fldChar w:fldCharType="begin"/>
        </w:r>
        <w:r>
          <w:instrText xml:space="preserve"> PAGEREF _Toc9440 \h </w:instrText>
        </w:r>
        <w:r>
          <w:fldChar w:fldCharType="separate"/>
        </w:r>
        <w:r>
          <w:t>29</w:t>
        </w:r>
        <w:r>
          <w:fldChar w:fldCharType="end"/>
        </w:r>
      </w:hyperlink>
    </w:p>
    <w:p>
      <w:pPr>
        <w:pStyle w:val="TOC2"/>
        <w:tabs>
          <w:tab w:val="right" w:leader="dot" w:pos="8306"/>
        </w:tabs>
      </w:pPr>
      <w:hyperlink w:anchor="_Toc14930" w:history="1">
        <w:r>
          <w:rPr>
            <w:rFonts w:ascii="仿宋" w:eastAsia="仿宋" w:hAnsi="仿宋" w:cs="仿宋" w:hint="eastAsia"/>
            <w:lang w:eastAsia="zh-CN"/>
          </w:rPr>
          <w:t>(二)、成本控制措施</w:t>
        </w:r>
        <w:r>
          <w:tab/>
        </w:r>
        <w:r>
          <w:fldChar w:fldCharType="begin"/>
        </w:r>
        <w:r>
          <w:instrText xml:space="preserve"> PAGEREF _Toc14930 \h </w:instrText>
        </w:r>
        <w:r>
          <w:fldChar w:fldCharType="separate"/>
        </w:r>
        <w:r>
          <w:t>30</w:t>
        </w:r>
        <w:r>
          <w:fldChar w:fldCharType="end"/>
        </w:r>
      </w:hyperlink>
    </w:p>
    <w:p>
      <w:pPr>
        <w:pStyle w:val="TOC1"/>
        <w:tabs>
          <w:tab w:val="right" w:leader="dot" w:pos="8306"/>
        </w:tabs>
      </w:pPr>
      <w:hyperlink w:anchor="_Toc24938" w:history="1">
        <w:r>
          <w:rPr>
            <w:rFonts w:ascii="仿宋" w:eastAsia="仿宋" w:hAnsi="仿宋" w:cs="仿宋" w:hint="eastAsia"/>
            <w:lang w:eastAsia="zh-CN"/>
          </w:rPr>
          <w:t>六、发展规划、产业政策和行业准入分析</w:t>
        </w:r>
        <w:r>
          <w:tab/>
        </w:r>
        <w:r>
          <w:fldChar w:fldCharType="begin"/>
        </w:r>
        <w:r>
          <w:instrText xml:space="preserve"> PAGEREF _Toc24938 \h </w:instrText>
        </w:r>
        <w:r>
          <w:fldChar w:fldCharType="separate"/>
        </w:r>
        <w:r>
          <w:t>32</w:t>
        </w:r>
        <w:r>
          <w:fldChar w:fldCharType="end"/>
        </w:r>
      </w:hyperlink>
    </w:p>
    <w:p>
      <w:pPr>
        <w:pStyle w:val="TOC2"/>
        <w:tabs>
          <w:tab w:val="right" w:leader="dot" w:pos="8306"/>
        </w:tabs>
      </w:pPr>
      <w:hyperlink w:anchor="_Toc12099" w:history="1">
        <w:r>
          <w:rPr>
            <w:rFonts w:ascii="仿宋" w:eastAsia="仿宋" w:hAnsi="仿宋" w:cs="仿宋" w:hint="eastAsia"/>
            <w:lang w:eastAsia="zh-CN"/>
          </w:rPr>
          <w:t>(一)、发展规划分析</w:t>
        </w:r>
        <w:r>
          <w:tab/>
        </w:r>
        <w:r>
          <w:fldChar w:fldCharType="begin"/>
        </w:r>
        <w:r>
          <w:instrText xml:space="preserve"> PAGEREF _Toc12099 \h </w:instrText>
        </w:r>
        <w:r>
          <w:fldChar w:fldCharType="separate"/>
        </w:r>
        <w:r>
          <w:t>32</w:t>
        </w:r>
        <w:r>
          <w:fldChar w:fldCharType="end"/>
        </w:r>
      </w:hyperlink>
    </w:p>
    <w:p>
      <w:pPr>
        <w:pStyle w:val="TOC2"/>
        <w:tabs>
          <w:tab w:val="right" w:leader="dot" w:pos="8306"/>
        </w:tabs>
      </w:pPr>
      <w:hyperlink w:anchor="_Toc20485" w:history="1">
        <w:r>
          <w:rPr>
            <w:rFonts w:ascii="仿宋" w:eastAsia="仿宋" w:hAnsi="仿宋" w:cs="仿宋" w:hint="eastAsia"/>
            <w:lang w:eastAsia="zh-CN"/>
          </w:rPr>
          <w:t>(二)、产业政策分析</w:t>
        </w:r>
        <w:r>
          <w:tab/>
        </w:r>
        <w:r>
          <w:fldChar w:fldCharType="begin"/>
        </w:r>
        <w:r>
          <w:instrText xml:space="preserve"> PAGEREF _Toc20485 \h </w:instrText>
        </w:r>
        <w:r>
          <w:fldChar w:fldCharType="separate"/>
        </w:r>
        <w:r>
          <w:t>33</w:t>
        </w:r>
        <w:r>
          <w:fldChar w:fldCharType="end"/>
        </w:r>
      </w:hyperlink>
    </w:p>
    <w:p>
      <w:pPr>
        <w:pStyle w:val="TOC2"/>
        <w:tabs>
          <w:tab w:val="right" w:leader="dot" w:pos="8306"/>
        </w:tabs>
      </w:pPr>
      <w:hyperlink w:anchor="_Toc5066" w:history="1">
        <w:r>
          <w:rPr>
            <w:rFonts w:ascii="仿宋" w:eastAsia="仿宋" w:hAnsi="仿宋" w:cs="仿宋" w:hint="eastAsia"/>
            <w:lang w:eastAsia="zh-CN"/>
          </w:rPr>
          <w:t>(三)、行业准入分析</w:t>
        </w:r>
        <w:r>
          <w:tab/>
        </w:r>
        <w:r>
          <w:fldChar w:fldCharType="begin"/>
        </w:r>
        <w:r>
          <w:instrText xml:space="preserve"> PAGEREF _Toc5066 \h </w:instrText>
        </w:r>
        <w:r>
          <w:fldChar w:fldCharType="separate"/>
        </w:r>
        <w:r>
          <w:t>35</w:t>
        </w:r>
        <w:r>
          <w:fldChar w:fldCharType="end"/>
        </w:r>
      </w:hyperlink>
    </w:p>
    <w:p>
      <w:pPr>
        <w:pStyle w:val="TOC1"/>
        <w:tabs>
          <w:tab w:val="right" w:leader="dot" w:pos="8306"/>
        </w:tabs>
      </w:pPr>
      <w:hyperlink w:anchor="_Toc18317" w:history="1">
        <w:r>
          <w:rPr>
            <w:rFonts w:ascii="仿宋" w:eastAsia="仿宋" w:hAnsi="仿宋" w:cs="仿宋" w:hint="eastAsia"/>
            <w:lang w:eastAsia="zh-CN"/>
          </w:rPr>
          <w:t>七、技术创新与产业升级</w:t>
        </w:r>
        <w:r>
          <w:tab/>
        </w:r>
        <w:r>
          <w:fldChar w:fldCharType="begin"/>
        </w:r>
        <w:r>
          <w:instrText xml:space="preserve"> PAGEREF _Toc18317 \h </w:instrText>
        </w:r>
        <w:r>
          <w:fldChar w:fldCharType="separate"/>
        </w:r>
        <w:r>
          <w:t>36</w:t>
        </w:r>
        <w:r>
          <w:fldChar w:fldCharType="end"/>
        </w:r>
      </w:hyperlink>
    </w:p>
    <w:p>
      <w:pPr>
        <w:pStyle w:val="TOC2"/>
        <w:tabs>
          <w:tab w:val="right" w:leader="dot" w:pos="8306"/>
        </w:tabs>
      </w:pPr>
      <w:hyperlink w:anchor="_Toc7043" w:history="1">
        <w:r>
          <w:rPr>
            <w:rFonts w:ascii="仿宋" w:eastAsia="仿宋" w:hAnsi="仿宋" w:cs="仿宋" w:hint="eastAsia"/>
            <w:lang w:eastAsia="zh-CN"/>
          </w:rPr>
          <w:t>(一)、技术创新方向与目标</w:t>
        </w:r>
        <w:r>
          <w:tab/>
        </w:r>
        <w:r>
          <w:fldChar w:fldCharType="begin"/>
        </w:r>
        <w:r>
          <w:instrText xml:space="preserve"> PAGEREF _Toc7043 \h </w:instrText>
        </w:r>
        <w:r>
          <w:fldChar w:fldCharType="separate"/>
        </w:r>
        <w:r>
          <w:t>36</w:t>
        </w:r>
        <w:r>
          <w:fldChar w:fldCharType="end"/>
        </w:r>
      </w:hyperlink>
    </w:p>
    <w:p>
      <w:pPr>
        <w:pStyle w:val="TOC2"/>
        <w:tabs>
          <w:tab w:val="right" w:leader="dot" w:pos="8306"/>
        </w:tabs>
      </w:pPr>
      <w:hyperlink w:anchor="_Toc19604" w:history="1">
        <w:r>
          <w:rPr>
            <w:rFonts w:ascii="仿宋" w:eastAsia="仿宋" w:hAnsi="仿宋" w:cs="仿宋" w:hint="eastAsia"/>
            <w:lang w:eastAsia="zh-CN"/>
          </w:rPr>
          <w:t>(二)、产业升级路径与措施</w:t>
        </w:r>
        <w:r>
          <w:tab/>
        </w:r>
        <w:r>
          <w:fldChar w:fldCharType="begin"/>
        </w:r>
        <w:r>
          <w:instrText xml:space="preserve"> PAGEREF _Toc19604 \h </w:instrText>
        </w:r>
        <w:r>
          <w:fldChar w:fldCharType="separate"/>
        </w:r>
        <w:r>
          <w:t>37</w:t>
        </w:r>
        <w:r>
          <w:fldChar w:fldCharType="end"/>
        </w:r>
      </w:hyperlink>
    </w:p>
    <w:p>
      <w:pPr>
        <w:pStyle w:val="TOC1"/>
        <w:tabs>
          <w:tab w:val="right" w:leader="dot" w:pos="8306"/>
        </w:tabs>
      </w:pPr>
      <w:hyperlink w:anchor="_Toc629" w:history="1">
        <w:r>
          <w:rPr>
            <w:rFonts w:ascii="仿宋" w:eastAsia="仿宋" w:hAnsi="仿宋" w:cs="仿宋" w:hint="eastAsia"/>
            <w:lang w:eastAsia="zh-CN"/>
          </w:rPr>
          <w:t>八、项目实施与管理方案</w:t>
        </w:r>
        <w:r>
          <w:tab/>
        </w:r>
        <w:r>
          <w:fldChar w:fldCharType="begin"/>
        </w:r>
        <w:r>
          <w:instrText xml:space="preserve"> PAGEREF _Toc629 \h </w:instrText>
        </w:r>
        <w:r>
          <w:fldChar w:fldCharType="separate"/>
        </w:r>
        <w:r>
          <w:t>39</w:t>
        </w:r>
        <w:r>
          <w:fldChar w:fldCharType="end"/>
        </w:r>
      </w:hyperlink>
    </w:p>
    <w:p>
      <w:pPr>
        <w:pStyle w:val="TOC2"/>
        <w:tabs>
          <w:tab w:val="right" w:leader="dot" w:pos="8306"/>
        </w:tabs>
      </w:pPr>
      <w:hyperlink w:anchor="_Toc21952" w:history="1">
        <w:r>
          <w:rPr>
            <w:rFonts w:ascii="仿宋" w:eastAsia="仿宋" w:hAnsi="仿宋" w:cs="仿宋" w:hint="eastAsia"/>
            <w:lang w:eastAsia="zh-CN"/>
          </w:rPr>
          <w:t>(一)、项目实施计划</w:t>
        </w:r>
        <w:r>
          <w:tab/>
        </w:r>
        <w:r>
          <w:fldChar w:fldCharType="begin"/>
        </w:r>
        <w:r>
          <w:instrText xml:space="preserve"> PAGEREF _Toc21952 \h </w:instrText>
        </w:r>
        <w:r>
          <w:fldChar w:fldCharType="separate"/>
        </w:r>
        <w:r>
          <w:t>39</w:t>
        </w:r>
        <w:r>
          <w:fldChar w:fldCharType="end"/>
        </w:r>
      </w:hyperlink>
    </w:p>
    <w:p>
      <w:pPr>
        <w:pStyle w:val="TOC2"/>
        <w:tabs>
          <w:tab w:val="right" w:leader="dot" w:pos="8306"/>
        </w:tabs>
      </w:pPr>
      <w:hyperlink w:anchor="_Toc19592" w:history="1">
        <w:r>
          <w:rPr>
            <w:rFonts w:ascii="仿宋" w:eastAsia="仿宋" w:hAnsi="仿宋" w:cs="仿宋" w:hint="eastAsia"/>
            <w:lang w:eastAsia="zh-CN"/>
          </w:rPr>
          <w:t>(二)、项目组织机构与职责</w:t>
        </w:r>
        <w:r>
          <w:tab/>
        </w:r>
        <w:r>
          <w:fldChar w:fldCharType="begin"/>
        </w:r>
        <w:r>
          <w:instrText xml:space="preserve"> PAGEREF _Toc19592 \h </w:instrText>
        </w:r>
        <w:r>
          <w:fldChar w:fldCharType="separate"/>
        </w:r>
        <w:r>
          <w:t>40</w:t>
        </w:r>
        <w:r>
          <w:fldChar w:fldCharType="end"/>
        </w:r>
      </w:hyperlink>
    </w:p>
    <w:p>
      <w:pPr>
        <w:pStyle w:val="TOC2"/>
        <w:tabs>
          <w:tab w:val="right" w:leader="dot" w:pos="8306"/>
        </w:tabs>
      </w:pPr>
      <w:hyperlink w:anchor="_Toc26598" w:history="1">
        <w:r>
          <w:rPr>
            <w:rFonts w:ascii="仿宋" w:eastAsia="仿宋" w:hAnsi="仿宋" w:cs="仿宋" w:hint="eastAsia"/>
            <w:lang w:eastAsia="zh-CN"/>
          </w:rPr>
          <w:t>(三)、项目管理与监控体系</w:t>
        </w:r>
        <w:r>
          <w:tab/>
        </w:r>
        <w:r>
          <w:fldChar w:fldCharType="begin"/>
        </w:r>
        <w:r>
          <w:instrText xml:space="preserve"> PAGEREF _Toc26598 \h </w:instrText>
        </w:r>
        <w:r>
          <w:fldChar w:fldCharType="separate"/>
        </w:r>
        <w:r>
          <w:t>43</w:t>
        </w:r>
        <w:r>
          <w:fldChar w:fldCharType="end"/>
        </w:r>
      </w:hyperlink>
    </w:p>
    <w:p>
      <w:pPr>
        <w:pStyle w:val="TOC1"/>
        <w:tabs>
          <w:tab w:val="right" w:leader="dot" w:pos="8306"/>
        </w:tabs>
      </w:pPr>
      <w:hyperlink w:anchor="_Toc24987" w:history="1">
        <w:r>
          <w:rPr>
            <w:rFonts w:ascii="仿宋" w:eastAsia="仿宋" w:hAnsi="仿宋" w:cs="仿宋" w:hint="eastAsia"/>
            <w:lang w:eastAsia="zh-CN"/>
          </w:rPr>
          <w:t>九、资金管理与财务规划</w:t>
        </w:r>
        <w:r>
          <w:tab/>
        </w:r>
        <w:r>
          <w:fldChar w:fldCharType="begin"/>
        </w:r>
        <w:r>
          <w:instrText xml:space="preserve"> PAGEREF _Toc24987 \h </w:instrText>
        </w:r>
        <w:r>
          <w:fldChar w:fldCharType="separate"/>
        </w:r>
        <w:r>
          <w:t>44</w:t>
        </w:r>
        <w:r>
          <w:fldChar w:fldCharType="end"/>
        </w:r>
      </w:hyperlink>
    </w:p>
    <w:p>
      <w:pPr>
        <w:pStyle w:val="TOC2"/>
        <w:tabs>
          <w:tab w:val="right" w:leader="dot" w:pos="8306"/>
        </w:tabs>
      </w:pPr>
      <w:hyperlink w:anchor="_Toc28737" w:history="1">
        <w:r>
          <w:rPr>
            <w:rFonts w:ascii="仿宋" w:eastAsia="仿宋" w:hAnsi="仿宋" w:cs="仿宋" w:hint="eastAsia"/>
            <w:lang w:eastAsia="zh-CN"/>
          </w:rPr>
          <w:t>(一)、项目资金来源与筹措</w:t>
        </w:r>
        <w:r>
          <w:tab/>
        </w:r>
        <w:r>
          <w:fldChar w:fldCharType="begin"/>
        </w:r>
        <w:r>
          <w:instrText xml:space="preserve"> PAGEREF _Toc28737 \h </w:instrText>
        </w:r>
        <w:r>
          <w:fldChar w:fldCharType="separate"/>
        </w:r>
        <w:r>
          <w:t>44</w:t>
        </w:r>
        <w:r>
          <w:fldChar w:fldCharType="end"/>
        </w:r>
      </w:hyperlink>
    </w:p>
    <w:p>
      <w:pPr>
        <w:pStyle w:val="TOC2"/>
        <w:tabs>
          <w:tab w:val="right" w:leader="dot" w:pos="8306"/>
        </w:tabs>
      </w:pPr>
      <w:hyperlink w:anchor="_Toc29548" w:history="1">
        <w:r>
          <w:rPr>
            <w:rFonts w:ascii="仿宋" w:eastAsia="仿宋" w:hAnsi="仿宋" w:cs="仿宋" w:hint="eastAsia"/>
            <w:lang w:eastAsia="zh-CN"/>
          </w:rPr>
          <w:t>(二)、资金使用与监管</w:t>
        </w:r>
        <w:r>
          <w:tab/>
        </w:r>
        <w:r>
          <w:fldChar w:fldCharType="begin"/>
        </w:r>
        <w:r>
          <w:instrText xml:space="preserve"> PAGEREF _Toc29548 \h </w:instrText>
        </w:r>
        <w:r>
          <w:fldChar w:fldCharType="separate"/>
        </w:r>
        <w:r>
          <w:t>46</w:t>
        </w:r>
        <w:r>
          <w:fldChar w:fldCharType="end"/>
        </w:r>
      </w:hyperlink>
    </w:p>
    <w:p>
      <w:pPr>
        <w:pStyle w:val="TOC2"/>
        <w:tabs>
          <w:tab w:val="right" w:leader="dot" w:pos="8306"/>
        </w:tabs>
      </w:pPr>
      <w:hyperlink w:anchor="_Toc13632" w:history="1">
        <w:r>
          <w:rPr>
            <w:rFonts w:ascii="仿宋" w:eastAsia="仿宋" w:hAnsi="仿宋" w:cs="仿宋" w:hint="eastAsia"/>
            <w:lang w:eastAsia="zh-CN"/>
          </w:rPr>
          <w:t>(三)、财务规划与预测</w:t>
        </w:r>
        <w:r>
          <w:tab/>
        </w:r>
        <w:r>
          <w:fldChar w:fldCharType="begin"/>
        </w:r>
        <w:r>
          <w:instrText xml:space="preserve"> PAGEREF _Toc13632 \h </w:instrText>
        </w:r>
        <w:r>
          <w:fldChar w:fldCharType="separate"/>
        </w:r>
        <w:r>
          <w:t>47</w:t>
        </w:r>
        <w:r>
          <w:fldChar w:fldCharType="end"/>
        </w:r>
      </w:hyperlink>
    </w:p>
    <w:p>
      <w:pPr>
        <w:pStyle w:val="TOC1"/>
        <w:tabs>
          <w:tab w:val="right" w:leader="dot" w:pos="8306"/>
        </w:tabs>
      </w:pPr>
      <w:hyperlink w:anchor="_Toc17334" w:history="1">
        <w:r>
          <w:rPr>
            <w:rFonts w:ascii="仿宋" w:eastAsia="仿宋" w:hAnsi="仿宋" w:cs="仿宋" w:hint="eastAsia"/>
            <w:lang w:eastAsia="zh-CN"/>
          </w:rPr>
          <w:t>十、环境保护与治理方案</w:t>
        </w:r>
        <w:r>
          <w:tab/>
        </w:r>
        <w:r>
          <w:fldChar w:fldCharType="begin"/>
        </w:r>
        <w:r>
          <w:instrText xml:space="preserve"> PAGEREF _Toc17334 \h </w:instrText>
        </w:r>
        <w:r>
          <w:fldChar w:fldCharType="separate"/>
        </w:r>
        <w:r>
          <w:t>48</w:t>
        </w:r>
        <w:r>
          <w:fldChar w:fldCharType="end"/>
        </w:r>
      </w:hyperlink>
    </w:p>
    <w:p>
      <w:pPr>
        <w:pStyle w:val="TOC2"/>
        <w:tabs>
          <w:tab w:val="right" w:leader="dot" w:pos="8306"/>
        </w:tabs>
      </w:pPr>
      <w:hyperlink w:anchor="_Toc15022" w:history="1">
        <w:r>
          <w:rPr>
            <w:rFonts w:ascii="仿宋" w:eastAsia="仿宋" w:hAnsi="仿宋" w:cs="仿宋" w:hint="eastAsia"/>
            <w:lang w:eastAsia="zh-CN"/>
          </w:rPr>
          <w:t>(一)、项目环境影响评估</w:t>
        </w:r>
        <w:r>
          <w:tab/>
        </w:r>
        <w:r>
          <w:fldChar w:fldCharType="begin"/>
        </w:r>
        <w:r>
          <w:instrText xml:space="preserve"> PAGEREF _Toc15022 \h </w:instrText>
        </w:r>
        <w:r>
          <w:fldChar w:fldCharType="separate"/>
        </w:r>
        <w:r>
          <w:t>48</w:t>
        </w:r>
        <w:r>
          <w:fldChar w:fldCharType="end"/>
        </w:r>
      </w:hyperlink>
    </w:p>
    <w:p>
      <w:pPr>
        <w:pStyle w:val="TOC2"/>
        <w:tabs>
          <w:tab w:val="right" w:leader="dot" w:pos="8306"/>
        </w:tabs>
      </w:pPr>
      <w:hyperlink w:anchor="_Toc21543" w:history="1">
        <w:r>
          <w:rPr>
            <w:rFonts w:ascii="仿宋" w:eastAsia="仿宋" w:hAnsi="仿宋" w:cs="仿宋" w:hint="eastAsia"/>
            <w:lang w:eastAsia="zh-CN"/>
          </w:rPr>
          <w:t>(二)、环境保护措施与治理方案</w:t>
        </w:r>
        <w:r>
          <w:tab/>
        </w:r>
        <w:r>
          <w:fldChar w:fldCharType="begin"/>
        </w:r>
        <w:r>
          <w:instrText xml:space="preserve"> PAGEREF _Toc21543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45" w:history="1">
        <w:r>
          <w:rPr>
            <w:rFonts w:ascii="仿宋" w:eastAsia="仿宋" w:hAnsi="仿宋" w:cs="仿宋" w:hint="eastAsia"/>
            <w:lang w:eastAsia="zh-CN"/>
          </w:rPr>
          <w:t>十一、项目变更管理</w:t>
        </w:r>
        <w:r>
          <w:tab/>
        </w:r>
        <w:r>
          <w:fldChar w:fldCharType="begin"/>
        </w:r>
        <w:r>
          <w:instrText xml:space="preserve"> PAGEREF _Toc7245 \h </w:instrText>
        </w:r>
        <w:r>
          <w:fldChar w:fldCharType="separate"/>
        </w:r>
        <w:r>
          <w:t>49</w:t>
        </w:r>
        <w:r>
          <w:fldChar w:fldCharType="end"/>
        </w:r>
      </w:hyperlink>
    </w:p>
    <w:p>
      <w:pPr>
        <w:pStyle w:val="TOC2"/>
        <w:tabs>
          <w:tab w:val="right" w:leader="dot" w:pos="8306"/>
        </w:tabs>
      </w:pPr>
      <w:hyperlink w:anchor="_Toc5917" w:history="1">
        <w:r>
          <w:rPr>
            <w:rFonts w:ascii="仿宋" w:eastAsia="仿宋" w:hAnsi="仿宋" w:cs="仿宋" w:hint="eastAsia"/>
            <w:lang w:eastAsia="zh-CN"/>
          </w:rPr>
          <w:t>(一)、变更控制流程</w:t>
        </w:r>
        <w:r>
          <w:tab/>
        </w:r>
        <w:r>
          <w:fldChar w:fldCharType="begin"/>
        </w:r>
        <w:r>
          <w:instrText xml:space="preserve"> PAGEREF _Toc5917 \h </w:instrText>
        </w:r>
        <w:r>
          <w:fldChar w:fldCharType="separate"/>
        </w:r>
        <w:r>
          <w:t>49</w:t>
        </w:r>
        <w:r>
          <w:fldChar w:fldCharType="end"/>
        </w:r>
      </w:hyperlink>
    </w:p>
    <w:p>
      <w:pPr>
        <w:pStyle w:val="TOC2"/>
        <w:tabs>
          <w:tab w:val="right" w:leader="dot" w:pos="8306"/>
        </w:tabs>
      </w:pPr>
      <w:hyperlink w:anchor="_Toc14873" w:history="1">
        <w:r>
          <w:rPr>
            <w:rFonts w:ascii="仿宋" w:eastAsia="仿宋" w:hAnsi="仿宋" w:cs="仿宋" w:hint="eastAsia"/>
            <w:lang w:eastAsia="zh-CN"/>
          </w:rPr>
          <w:t>(二)、影响评估与处理</w:t>
        </w:r>
        <w:r>
          <w:tab/>
        </w:r>
        <w:r>
          <w:fldChar w:fldCharType="begin"/>
        </w:r>
        <w:r>
          <w:instrText xml:space="preserve"> PAGEREF _Toc14873 \h </w:instrText>
        </w:r>
        <w:r>
          <w:fldChar w:fldCharType="separate"/>
        </w:r>
        <w:r>
          <w:t>50</w:t>
        </w:r>
        <w:r>
          <w:fldChar w:fldCharType="end"/>
        </w:r>
      </w:hyperlink>
    </w:p>
    <w:p>
      <w:pPr>
        <w:pStyle w:val="TOC2"/>
        <w:tabs>
          <w:tab w:val="right" w:leader="dot" w:pos="8306"/>
        </w:tabs>
      </w:pPr>
      <w:hyperlink w:anchor="_Toc12115" w:history="1">
        <w:r>
          <w:rPr>
            <w:rFonts w:ascii="仿宋" w:eastAsia="仿宋" w:hAnsi="仿宋" w:cs="仿宋" w:hint="eastAsia"/>
            <w:lang w:eastAsia="zh-CN"/>
          </w:rPr>
          <w:t>(三)、变更记录与追踪</w:t>
        </w:r>
        <w:r>
          <w:tab/>
        </w:r>
        <w:r>
          <w:fldChar w:fldCharType="begin"/>
        </w:r>
        <w:r>
          <w:instrText xml:space="preserve"> PAGEREF _Toc12115 \h </w:instrText>
        </w:r>
        <w:r>
          <w:fldChar w:fldCharType="separate"/>
        </w:r>
        <w:r>
          <w:t>51</w:t>
        </w:r>
        <w:r>
          <w:fldChar w:fldCharType="end"/>
        </w:r>
      </w:hyperlink>
    </w:p>
    <w:p>
      <w:pPr>
        <w:pStyle w:val="TOC2"/>
        <w:tabs>
          <w:tab w:val="right" w:leader="dot" w:pos="8306"/>
        </w:tabs>
      </w:pPr>
      <w:hyperlink w:anchor="_Toc11211" w:history="1">
        <w:r>
          <w:rPr>
            <w:rFonts w:ascii="仿宋" w:eastAsia="仿宋" w:hAnsi="仿宋" w:cs="仿宋" w:hint="eastAsia"/>
            <w:lang w:eastAsia="zh-CN"/>
          </w:rPr>
          <w:t>(四)、变更管理策略</w:t>
        </w:r>
        <w:r>
          <w:tab/>
        </w:r>
        <w:r>
          <w:fldChar w:fldCharType="begin"/>
        </w:r>
        <w:r>
          <w:instrText xml:space="preserve"> PAGEREF _Toc11211 \h </w:instrText>
        </w:r>
        <w:r>
          <w:fldChar w:fldCharType="separate"/>
        </w:r>
        <w:r>
          <w:t>53</w:t>
        </w:r>
        <w:r>
          <w:fldChar w:fldCharType="end"/>
        </w:r>
      </w:hyperlink>
    </w:p>
    <w:p>
      <w:pPr>
        <w:pStyle w:val="TOC1"/>
        <w:tabs>
          <w:tab w:val="right" w:leader="dot" w:pos="8306"/>
        </w:tabs>
      </w:pPr>
      <w:hyperlink w:anchor="_Toc32223" w:history="1">
        <w:r>
          <w:rPr>
            <w:rFonts w:ascii="仿宋" w:eastAsia="仿宋" w:hAnsi="仿宋" w:cs="仿宋" w:hint="eastAsia"/>
            <w:lang w:eastAsia="zh-CN"/>
          </w:rPr>
          <w:t>十二、经济效益与社会效益优化</w:t>
        </w:r>
        <w:r>
          <w:tab/>
        </w:r>
        <w:r>
          <w:fldChar w:fldCharType="begin"/>
        </w:r>
        <w:r>
          <w:instrText xml:space="preserve"> PAGEREF _Toc32223 \h </w:instrText>
        </w:r>
        <w:r>
          <w:fldChar w:fldCharType="separate"/>
        </w:r>
        <w:r>
          <w:t>55</w:t>
        </w:r>
        <w:r>
          <w:fldChar w:fldCharType="end"/>
        </w:r>
      </w:hyperlink>
    </w:p>
    <w:p>
      <w:pPr>
        <w:pStyle w:val="TOC2"/>
        <w:tabs>
          <w:tab w:val="right" w:leader="dot" w:pos="8306"/>
        </w:tabs>
      </w:pPr>
      <w:hyperlink w:anchor="_Toc23898" w:history="1">
        <w:r>
          <w:rPr>
            <w:rFonts w:ascii="仿宋" w:eastAsia="仿宋" w:hAnsi="仿宋" w:cs="仿宋" w:hint="eastAsia"/>
            <w:lang w:eastAsia="zh-CN"/>
          </w:rPr>
          <w:t>(一)、经济效益提升策略</w:t>
        </w:r>
        <w:r>
          <w:tab/>
        </w:r>
        <w:r>
          <w:fldChar w:fldCharType="begin"/>
        </w:r>
        <w:r>
          <w:instrText xml:space="preserve"> PAGEREF _Toc23898 \h </w:instrText>
        </w:r>
        <w:r>
          <w:fldChar w:fldCharType="separate"/>
        </w:r>
        <w:r>
          <w:t>55</w:t>
        </w:r>
        <w:r>
          <w:fldChar w:fldCharType="end"/>
        </w:r>
      </w:hyperlink>
    </w:p>
    <w:p>
      <w:pPr>
        <w:pStyle w:val="TOC2"/>
        <w:tabs>
          <w:tab w:val="right" w:leader="dot" w:pos="8306"/>
        </w:tabs>
      </w:pPr>
      <w:hyperlink w:anchor="_Toc31026" w:history="1">
        <w:r>
          <w:rPr>
            <w:rFonts w:ascii="仿宋" w:eastAsia="仿宋" w:hAnsi="仿宋" w:cs="仿宋" w:hint="eastAsia"/>
            <w:lang w:eastAsia="zh-CN"/>
          </w:rPr>
          <w:t>(二)、社会效益增强方案</w:t>
        </w:r>
        <w:r>
          <w:tab/>
        </w:r>
        <w:r>
          <w:fldChar w:fldCharType="begin"/>
        </w:r>
        <w:r>
          <w:instrText xml:space="preserve"> PAGEREF _Toc31026 \h </w:instrText>
        </w:r>
        <w:r>
          <w:fldChar w:fldCharType="separate"/>
        </w:r>
        <w:r>
          <w:t>56</w:t>
        </w:r>
        <w:r>
          <w:fldChar w:fldCharType="end"/>
        </w:r>
      </w:hyperlink>
    </w:p>
    <w:p>
      <w:pPr>
        <w:pStyle w:val="TOC1"/>
        <w:tabs>
          <w:tab w:val="right" w:leader="dot" w:pos="8306"/>
        </w:tabs>
      </w:pPr>
      <w:hyperlink w:anchor="_Toc1156" w:history="1">
        <w:r>
          <w:rPr>
            <w:rFonts w:ascii="仿宋" w:eastAsia="仿宋" w:hAnsi="仿宋" w:cs="仿宋" w:hint="eastAsia"/>
            <w:lang w:eastAsia="zh-CN"/>
          </w:rPr>
          <w:t>十三、合作与交流机制建立</w:t>
        </w:r>
        <w:r>
          <w:tab/>
        </w:r>
        <w:r>
          <w:fldChar w:fldCharType="begin"/>
        </w:r>
        <w:r>
          <w:instrText xml:space="preserve"> PAGEREF _Toc1156 \h </w:instrText>
        </w:r>
        <w:r>
          <w:fldChar w:fldCharType="separate"/>
        </w:r>
        <w:r>
          <w:t>57</w:t>
        </w:r>
        <w:r>
          <w:fldChar w:fldCharType="end"/>
        </w:r>
      </w:hyperlink>
    </w:p>
    <w:p>
      <w:pPr>
        <w:pStyle w:val="TOC2"/>
        <w:tabs>
          <w:tab w:val="right" w:leader="dot" w:pos="8306"/>
        </w:tabs>
      </w:pPr>
      <w:hyperlink w:anchor="_Toc23794" w:history="1">
        <w:r>
          <w:rPr>
            <w:rFonts w:ascii="仿宋" w:eastAsia="仿宋" w:hAnsi="仿宋" w:cs="仿宋" w:hint="eastAsia"/>
            <w:lang w:eastAsia="zh-CN"/>
          </w:rPr>
          <w:t>(一)、合作伙伴选择与合作方式</w:t>
        </w:r>
        <w:r>
          <w:tab/>
        </w:r>
        <w:r>
          <w:fldChar w:fldCharType="begin"/>
        </w:r>
        <w:r>
          <w:instrText xml:space="preserve"> PAGEREF _Toc23794 \h </w:instrText>
        </w:r>
        <w:r>
          <w:fldChar w:fldCharType="separate"/>
        </w:r>
        <w:r>
          <w:t>57</w:t>
        </w:r>
        <w:r>
          <w:fldChar w:fldCharType="end"/>
        </w:r>
      </w:hyperlink>
    </w:p>
    <w:p>
      <w:pPr>
        <w:pStyle w:val="TOC2"/>
        <w:tabs>
          <w:tab w:val="right" w:leader="dot" w:pos="8306"/>
        </w:tabs>
      </w:pPr>
      <w:hyperlink w:anchor="_Toc24489" w:history="1">
        <w:r>
          <w:rPr>
            <w:rFonts w:ascii="仿宋" w:eastAsia="仿宋" w:hAnsi="仿宋" w:cs="仿宋" w:hint="eastAsia"/>
            <w:lang w:eastAsia="zh-CN"/>
          </w:rPr>
          <w:t>(二)、交流与合作平台搭建</w:t>
        </w:r>
        <w:r>
          <w:tab/>
        </w:r>
        <w:r>
          <w:fldChar w:fldCharType="begin"/>
        </w:r>
        <w:r>
          <w:instrText xml:space="preserve"> PAGEREF _Toc24489 \h </w:instrText>
        </w:r>
        <w:r>
          <w:fldChar w:fldCharType="separate"/>
        </w:r>
        <w:r>
          <w:t>58</w:t>
        </w:r>
        <w:r>
          <w:fldChar w:fldCharType="end"/>
        </w:r>
      </w:hyperlink>
    </w:p>
    <w:p>
      <w:pPr>
        <w:pStyle w:val="TOC1"/>
        <w:tabs>
          <w:tab w:val="right" w:leader="dot" w:pos="8306"/>
        </w:tabs>
      </w:pPr>
      <w:hyperlink w:anchor="_Toc497" w:history="1">
        <w:r>
          <w:rPr>
            <w:rFonts w:ascii="仿宋" w:eastAsia="仿宋" w:hAnsi="仿宋" w:cs="仿宋" w:hint="eastAsia"/>
            <w:lang w:eastAsia="zh-CN"/>
          </w:rPr>
          <w:t>十四、法律法规与政策遵循</w:t>
        </w:r>
        <w:r>
          <w:tab/>
        </w:r>
        <w:r>
          <w:fldChar w:fldCharType="begin"/>
        </w:r>
        <w:r>
          <w:instrText xml:space="preserve"> PAGEREF _Toc497 \h </w:instrText>
        </w:r>
        <w:r>
          <w:fldChar w:fldCharType="separate"/>
        </w:r>
        <w:r>
          <w:t>60</w:t>
        </w:r>
        <w:r>
          <w:fldChar w:fldCharType="end"/>
        </w:r>
      </w:hyperlink>
    </w:p>
    <w:p>
      <w:pPr>
        <w:pStyle w:val="TOC2"/>
        <w:tabs>
          <w:tab w:val="right" w:leader="dot" w:pos="8306"/>
        </w:tabs>
      </w:pPr>
      <w:hyperlink w:anchor="_Toc28800" w:history="1">
        <w:r>
          <w:rPr>
            <w:rFonts w:ascii="仿宋" w:eastAsia="仿宋" w:hAnsi="仿宋" w:cs="仿宋" w:hint="eastAsia"/>
            <w:lang w:eastAsia="zh-CN"/>
          </w:rPr>
          <w:t>(一)、法律法规遵守</w:t>
        </w:r>
        <w:r>
          <w:tab/>
        </w:r>
        <w:r>
          <w:fldChar w:fldCharType="begin"/>
        </w:r>
        <w:r>
          <w:instrText xml:space="preserve"> PAGEREF _Toc28800 \h </w:instrText>
        </w:r>
        <w:r>
          <w:fldChar w:fldCharType="separate"/>
        </w:r>
        <w:r>
          <w:t>60</w:t>
        </w:r>
        <w:r>
          <w:fldChar w:fldCharType="end"/>
        </w:r>
      </w:hyperlink>
    </w:p>
    <w:p>
      <w:pPr>
        <w:pStyle w:val="TOC2"/>
        <w:tabs>
          <w:tab w:val="right" w:leader="dot" w:pos="8306"/>
        </w:tabs>
      </w:pPr>
      <w:hyperlink w:anchor="_Toc26253" w:history="1">
        <w:r>
          <w:rPr>
            <w:rFonts w:ascii="仿宋" w:eastAsia="仿宋" w:hAnsi="仿宋" w:cs="仿宋" w:hint="eastAsia"/>
            <w:lang w:eastAsia="zh-CN"/>
          </w:rPr>
          <w:t>(二)、政策导向与利用</w:t>
        </w:r>
        <w:r>
          <w:tab/>
        </w:r>
        <w:r>
          <w:fldChar w:fldCharType="begin"/>
        </w:r>
        <w:r>
          <w:instrText xml:space="preserve"> PAGEREF _Toc26253 \h </w:instrText>
        </w:r>
        <w:r>
          <w:fldChar w:fldCharType="separate"/>
        </w:r>
        <w:r>
          <w:t>61</w:t>
        </w:r>
        <w:r>
          <w:fldChar w:fldCharType="end"/>
        </w:r>
      </w:hyperlink>
    </w:p>
    <w:p>
      <w:pPr>
        <w:pStyle w:val="TOC1"/>
        <w:tabs>
          <w:tab w:val="right" w:leader="dot" w:pos="8306"/>
        </w:tabs>
      </w:pPr>
      <w:hyperlink w:anchor="_Toc14700" w:history="1">
        <w:r>
          <w:rPr>
            <w:rFonts w:ascii="仿宋" w:eastAsia="仿宋" w:hAnsi="仿宋" w:cs="仿宋" w:hint="eastAsia"/>
            <w:lang w:eastAsia="zh-CN"/>
          </w:rPr>
          <w:t>十五、设施与设备管理</w:t>
        </w:r>
        <w:r>
          <w:tab/>
        </w:r>
        <w:r>
          <w:fldChar w:fldCharType="begin"/>
        </w:r>
        <w:r>
          <w:instrText xml:space="preserve"> PAGEREF _Toc14700 \h </w:instrText>
        </w:r>
        <w:r>
          <w:fldChar w:fldCharType="separate"/>
        </w:r>
        <w:r>
          <w:t>62</w:t>
        </w:r>
        <w:r>
          <w:fldChar w:fldCharType="end"/>
        </w:r>
      </w:hyperlink>
    </w:p>
    <w:p>
      <w:pPr>
        <w:pStyle w:val="TOC2"/>
        <w:tabs>
          <w:tab w:val="right" w:leader="dot" w:pos="8306"/>
        </w:tabs>
      </w:pPr>
      <w:hyperlink w:anchor="_Toc29486" w:history="1">
        <w:r>
          <w:rPr>
            <w:rFonts w:ascii="仿宋" w:eastAsia="仿宋" w:hAnsi="仿宋" w:cs="仿宋" w:hint="eastAsia"/>
            <w:lang w:eastAsia="zh-CN"/>
          </w:rPr>
          <w:t>(一)、设施规划与配置</w:t>
        </w:r>
        <w:r>
          <w:tab/>
        </w:r>
        <w:r>
          <w:fldChar w:fldCharType="begin"/>
        </w:r>
        <w:r>
          <w:instrText xml:space="preserve"> PAGEREF _Toc29486 \h </w:instrText>
        </w:r>
        <w:r>
          <w:fldChar w:fldCharType="separate"/>
        </w:r>
        <w:r>
          <w:t>62</w:t>
        </w:r>
        <w:r>
          <w:fldChar w:fldCharType="end"/>
        </w:r>
      </w:hyperlink>
    </w:p>
    <w:p>
      <w:pPr>
        <w:pStyle w:val="TOC2"/>
        <w:tabs>
          <w:tab w:val="right" w:leader="dot" w:pos="8306"/>
        </w:tabs>
      </w:pPr>
      <w:hyperlink w:anchor="_Toc31353" w:history="1">
        <w:r>
          <w:rPr>
            <w:rFonts w:ascii="仿宋" w:eastAsia="仿宋" w:hAnsi="仿宋" w:cs="仿宋" w:hint="eastAsia"/>
            <w:lang w:eastAsia="zh-CN"/>
          </w:rPr>
          <w:t>(二)、设备采购与维护管理</w:t>
        </w:r>
        <w:r>
          <w:tab/>
        </w:r>
        <w:r>
          <w:fldChar w:fldCharType="begin"/>
        </w:r>
        <w:r>
          <w:instrText xml:space="preserve"> PAGEREF _Toc31353 \h </w:instrText>
        </w:r>
        <w:r>
          <w:fldChar w:fldCharType="separate"/>
        </w:r>
        <w:r>
          <w:t>62</w:t>
        </w:r>
        <w:r>
          <w:fldChar w:fldCharType="end"/>
        </w:r>
      </w:hyperlink>
    </w:p>
    <w:p>
      <w:pPr>
        <w:pStyle w:val="TOC2"/>
        <w:tabs>
          <w:tab w:val="right" w:leader="dot" w:pos="8306"/>
        </w:tabs>
      </w:pPr>
      <w:hyperlink w:anchor="_Toc9170" w:history="1">
        <w:r>
          <w:rPr>
            <w:rFonts w:ascii="仿宋" w:eastAsia="仿宋" w:hAnsi="仿宋" w:cs="仿宋" w:hint="eastAsia"/>
            <w:lang w:eastAsia="zh-CN"/>
          </w:rPr>
          <w:t>(三)、设施设备升级策略</w:t>
        </w:r>
        <w:r>
          <w:tab/>
        </w:r>
        <w:r>
          <w:fldChar w:fldCharType="begin"/>
        </w:r>
        <w:r>
          <w:instrText xml:space="preserve"> PAGEREF _Toc9170 \h </w:instrText>
        </w:r>
        <w:r>
          <w:fldChar w:fldCharType="separate"/>
        </w:r>
        <w:r>
          <w:t>63</w:t>
        </w:r>
        <w:r>
          <w:fldChar w:fldCharType="end"/>
        </w:r>
      </w:hyperlink>
    </w:p>
    <w:p>
      <w:pPr>
        <w:pStyle w:val="TOC1"/>
        <w:tabs>
          <w:tab w:val="right" w:leader="dot" w:pos="8306"/>
        </w:tabs>
      </w:pPr>
      <w:hyperlink w:anchor="_Toc4941" w:history="1">
        <w:r>
          <w:rPr>
            <w:rFonts w:ascii="仿宋" w:eastAsia="仿宋" w:hAnsi="仿宋" w:cs="仿宋" w:hint="eastAsia"/>
            <w:lang w:eastAsia="zh-CN"/>
          </w:rPr>
          <w:t>十六、项目施工方案</w:t>
        </w:r>
        <w:r>
          <w:tab/>
        </w:r>
        <w:r>
          <w:fldChar w:fldCharType="begin"/>
        </w:r>
        <w:r>
          <w:instrText xml:space="preserve"> PAGEREF _Toc4941 \h </w:instrText>
        </w:r>
        <w:r>
          <w:fldChar w:fldCharType="separate"/>
        </w:r>
        <w:r>
          <w:t>64</w:t>
        </w:r>
        <w:r>
          <w:fldChar w:fldCharType="end"/>
        </w:r>
      </w:hyperlink>
    </w:p>
    <w:p>
      <w:pPr>
        <w:pStyle w:val="TOC2"/>
        <w:tabs>
          <w:tab w:val="right" w:leader="dot" w:pos="8306"/>
        </w:tabs>
      </w:pPr>
      <w:hyperlink w:anchor="_Toc18105" w:history="1">
        <w:r>
          <w:rPr>
            <w:rFonts w:ascii="仿宋" w:eastAsia="仿宋" w:hAnsi="仿宋" w:cs="仿宋" w:hint="eastAsia"/>
            <w:lang w:eastAsia="zh-CN"/>
          </w:rPr>
          <w:t>(一)、施工组织设计</w:t>
        </w:r>
        <w:r>
          <w:tab/>
        </w:r>
        <w:r>
          <w:fldChar w:fldCharType="begin"/>
        </w:r>
        <w:r>
          <w:instrText xml:space="preserve"> PAGEREF _Toc18105 \h </w:instrText>
        </w:r>
        <w:r>
          <w:fldChar w:fldCharType="separate"/>
        </w:r>
        <w:r>
          <w:t>64</w:t>
        </w:r>
        <w:r>
          <w:fldChar w:fldCharType="end"/>
        </w:r>
      </w:hyperlink>
    </w:p>
    <w:p>
      <w:pPr>
        <w:pStyle w:val="TOC2"/>
        <w:tabs>
          <w:tab w:val="right" w:leader="dot" w:pos="8306"/>
        </w:tabs>
      </w:pPr>
      <w:hyperlink w:anchor="_Toc6543" w:history="1">
        <w:r>
          <w:rPr>
            <w:rFonts w:ascii="仿宋" w:eastAsia="仿宋" w:hAnsi="仿宋" w:cs="仿宋" w:hint="eastAsia"/>
            <w:lang w:eastAsia="zh-CN"/>
          </w:rPr>
          <w:t>(二)、施工工艺与技术路线</w:t>
        </w:r>
        <w:r>
          <w:tab/>
        </w:r>
        <w:r>
          <w:fldChar w:fldCharType="begin"/>
        </w:r>
        <w:r>
          <w:instrText xml:space="preserve"> PAGEREF _Toc6543 \h </w:instrText>
        </w:r>
        <w:r>
          <w:fldChar w:fldCharType="separate"/>
        </w:r>
        <w:r>
          <w:t>65</w:t>
        </w:r>
        <w:r>
          <w:fldChar w:fldCharType="end"/>
        </w:r>
      </w:hyperlink>
    </w:p>
    <w:p>
      <w:pPr>
        <w:pStyle w:val="TOC2"/>
        <w:tabs>
          <w:tab w:val="right" w:leader="dot" w:pos="8306"/>
        </w:tabs>
      </w:pPr>
      <w:hyperlink w:anchor="_Toc16816" w:history="1">
        <w:r>
          <w:rPr>
            <w:rFonts w:ascii="仿宋" w:eastAsia="仿宋" w:hAnsi="仿宋" w:cs="仿宋" w:hint="eastAsia"/>
            <w:lang w:eastAsia="zh-CN"/>
          </w:rPr>
          <w:t>(三)、关键节点施工计划</w:t>
        </w:r>
        <w:r>
          <w:tab/>
        </w:r>
        <w:r>
          <w:fldChar w:fldCharType="begin"/>
        </w:r>
        <w:r>
          <w:instrText xml:space="preserve"> PAGEREF _Toc16816 \h </w:instrText>
        </w:r>
        <w:r>
          <w:fldChar w:fldCharType="separate"/>
        </w:r>
        <w:r>
          <w:t>67</w:t>
        </w:r>
        <w:r>
          <w:fldChar w:fldCharType="end"/>
        </w:r>
      </w:hyperlink>
    </w:p>
    <w:p>
      <w:pPr>
        <w:pStyle w:val="TOC2"/>
        <w:tabs>
          <w:tab w:val="right" w:leader="dot" w:pos="8306"/>
        </w:tabs>
      </w:pPr>
      <w:hyperlink w:anchor="_Toc28560" w:history="1">
        <w:r>
          <w:rPr>
            <w:rFonts w:ascii="仿宋" w:eastAsia="仿宋" w:hAnsi="仿宋" w:cs="仿宋" w:hint="eastAsia"/>
            <w:lang w:eastAsia="zh-CN"/>
          </w:rPr>
          <w:t>(四)、施工现场管理</w:t>
        </w:r>
        <w:r>
          <w:tab/>
        </w:r>
        <w:r>
          <w:fldChar w:fldCharType="begin"/>
        </w:r>
        <w:r>
          <w:instrText xml:space="preserve"> PAGEREF _Toc28560 \h </w:instrText>
        </w:r>
        <w:r>
          <w:fldChar w:fldCharType="separate"/>
        </w:r>
        <w:r>
          <w:t>68</w:t>
        </w:r>
        <w:r>
          <w:fldChar w:fldCharType="end"/>
        </w:r>
      </w:hyperlink>
    </w:p>
    <w:p>
      <w:pPr>
        <w:pStyle w:val="TOC1"/>
        <w:tabs>
          <w:tab w:val="right" w:leader="dot" w:pos="8306"/>
        </w:tabs>
      </w:pPr>
      <w:hyperlink w:anchor="_Toc6807" w:history="1">
        <w:r>
          <w:rPr>
            <w:rFonts w:ascii="仿宋" w:eastAsia="仿宋" w:hAnsi="仿宋" w:cs="仿宋" w:hint="eastAsia"/>
            <w:lang w:eastAsia="zh-CN"/>
          </w:rPr>
          <w:t>十七、企业合规与伦理</w:t>
        </w:r>
        <w:r>
          <w:tab/>
        </w:r>
        <w:r>
          <w:fldChar w:fldCharType="begin"/>
        </w:r>
        <w:r>
          <w:instrText xml:space="preserve"> PAGEREF _Toc6807 \h </w:instrText>
        </w:r>
        <w:r>
          <w:fldChar w:fldCharType="separate"/>
        </w:r>
        <w:r>
          <w:t>70</w:t>
        </w:r>
        <w:r>
          <w:fldChar w:fldCharType="end"/>
        </w:r>
      </w:hyperlink>
    </w:p>
    <w:p>
      <w:pPr>
        <w:pStyle w:val="TOC2"/>
        <w:tabs>
          <w:tab w:val="right" w:leader="dot" w:pos="8306"/>
        </w:tabs>
      </w:pPr>
      <w:hyperlink w:anchor="_Toc17725" w:history="1">
        <w:r>
          <w:rPr>
            <w:rFonts w:ascii="仿宋" w:eastAsia="仿宋" w:hAnsi="仿宋" w:cs="仿宋" w:hint="eastAsia"/>
            <w:lang w:eastAsia="zh-CN"/>
          </w:rPr>
          <w:t>(一)、合规政策与程序</w:t>
        </w:r>
        <w:r>
          <w:tab/>
        </w:r>
        <w:r>
          <w:fldChar w:fldCharType="begin"/>
        </w:r>
        <w:r>
          <w:instrText xml:space="preserve"> PAGEREF _Toc17725 \h </w:instrText>
        </w:r>
        <w:r>
          <w:fldChar w:fldCharType="separate"/>
        </w:r>
        <w:r>
          <w:t>70</w:t>
        </w:r>
        <w:r>
          <w:fldChar w:fldCharType="end"/>
        </w:r>
      </w:hyperlink>
    </w:p>
    <w:p>
      <w:pPr>
        <w:pStyle w:val="TOC2"/>
        <w:tabs>
          <w:tab w:val="right" w:leader="dot" w:pos="8306"/>
        </w:tabs>
      </w:pPr>
      <w:hyperlink w:anchor="_Toc9480" w:history="1">
        <w:r>
          <w:rPr>
            <w:rFonts w:ascii="仿宋" w:eastAsia="仿宋" w:hAnsi="仿宋" w:cs="仿宋" w:hint="eastAsia"/>
            <w:lang w:eastAsia="zh-CN"/>
          </w:rPr>
          <w:t>(二)、伦理规范与培训</w:t>
        </w:r>
        <w:r>
          <w:tab/>
        </w:r>
        <w:r>
          <w:fldChar w:fldCharType="begin"/>
        </w:r>
        <w:r>
          <w:instrText xml:space="preserve"> PAGEREF _Toc9480 \h </w:instrText>
        </w:r>
        <w:r>
          <w:fldChar w:fldCharType="separate"/>
        </w:r>
        <w:r>
          <w:t>72</w:t>
        </w:r>
        <w:r>
          <w:fldChar w:fldCharType="end"/>
        </w:r>
      </w:hyperlink>
    </w:p>
    <w:p>
      <w:pPr>
        <w:pStyle w:val="TOC2"/>
        <w:tabs>
          <w:tab w:val="right" w:leader="dot" w:pos="8306"/>
        </w:tabs>
      </w:pPr>
      <w:hyperlink w:anchor="_Toc32163" w:history="1">
        <w:r>
          <w:rPr>
            <w:rFonts w:ascii="仿宋" w:eastAsia="仿宋" w:hAnsi="仿宋" w:cs="仿宋" w:hint="eastAsia"/>
            <w:lang w:eastAsia="zh-CN"/>
          </w:rPr>
          <w:t>(三)、合规风险评估</w:t>
        </w:r>
        <w:r>
          <w:tab/>
        </w:r>
        <w:r>
          <w:fldChar w:fldCharType="begin"/>
        </w:r>
        <w:r>
          <w:instrText xml:space="preserve"> PAGEREF _Toc32163 \h </w:instrText>
        </w:r>
        <w:r>
          <w:fldChar w:fldCharType="separate"/>
        </w:r>
        <w:r>
          <w:t>72</w:t>
        </w:r>
        <w:r>
          <w:fldChar w:fldCharType="end"/>
        </w:r>
      </w:hyperlink>
    </w:p>
    <w:p>
      <w:pPr>
        <w:pStyle w:val="TOC2"/>
        <w:tabs>
          <w:tab w:val="right" w:leader="dot" w:pos="8306"/>
        </w:tabs>
      </w:pPr>
      <w:hyperlink w:anchor="_Toc1613" w:history="1">
        <w:r>
          <w:rPr>
            <w:rFonts w:ascii="仿宋" w:eastAsia="仿宋" w:hAnsi="仿宋" w:cs="仿宋" w:hint="eastAsia"/>
            <w:lang w:eastAsia="zh-CN"/>
          </w:rPr>
          <w:t>(四)、合规监督与执行</w:t>
        </w:r>
        <w:r>
          <w:tab/>
        </w:r>
        <w:r>
          <w:fldChar w:fldCharType="begin"/>
        </w:r>
        <w:r>
          <w:instrText xml:space="preserve"> PAGEREF _Toc1613 \h </w:instrText>
        </w:r>
        <w:r>
          <w:fldChar w:fldCharType="separate"/>
        </w:r>
        <w:r>
          <w:t>74</w:t>
        </w:r>
        <w:r>
          <w:fldChar w:fldCharType="end"/>
        </w:r>
      </w:hyperlink>
    </w:p>
    <w:p>
      <w:pPr>
        <w:pStyle w:val="TOC1"/>
        <w:tabs>
          <w:tab w:val="right" w:leader="dot" w:pos="8306"/>
        </w:tabs>
      </w:pPr>
      <w:hyperlink w:anchor="_Toc1420" w:history="1">
        <w:r>
          <w:rPr>
            <w:rFonts w:ascii="仿宋" w:eastAsia="仿宋" w:hAnsi="仿宋" w:cs="仿宋" w:hint="eastAsia"/>
            <w:lang w:eastAsia="zh-CN"/>
          </w:rPr>
          <w:t>十八、产业协同与集群发展</w:t>
        </w:r>
        <w:r>
          <w:tab/>
        </w:r>
        <w:r>
          <w:fldChar w:fldCharType="begin"/>
        </w:r>
        <w:r>
          <w:instrText xml:space="preserve"> PAGEREF _Toc1420 \h </w:instrText>
        </w:r>
        <w:r>
          <w:fldChar w:fldCharType="separate"/>
        </w:r>
        <w:r>
          <w:t>74</w:t>
        </w:r>
        <w:r>
          <w:fldChar w:fldCharType="end"/>
        </w:r>
      </w:hyperlink>
    </w:p>
    <w:p>
      <w:pPr>
        <w:pStyle w:val="TOC2"/>
        <w:tabs>
          <w:tab w:val="right" w:leader="dot" w:pos="8306"/>
        </w:tabs>
      </w:pPr>
      <w:hyperlink w:anchor="_Toc2574" w:history="1">
        <w:r>
          <w:rPr>
            <w:rFonts w:ascii="仿宋" w:eastAsia="仿宋" w:hAnsi="仿宋" w:cs="仿宋" w:hint="eastAsia"/>
            <w:lang w:eastAsia="zh-CN"/>
          </w:rPr>
          <w:t>(一)、产业协同机制建设</w:t>
        </w:r>
        <w:r>
          <w:tab/>
        </w:r>
        <w:r>
          <w:fldChar w:fldCharType="begin"/>
        </w:r>
        <w:r>
          <w:instrText xml:space="preserve"> PAGEREF _Toc2574 \h </w:instrText>
        </w:r>
        <w:r>
          <w:fldChar w:fldCharType="separate"/>
        </w:r>
        <w:r>
          <w:t>74</w:t>
        </w:r>
        <w:r>
          <w:fldChar w:fldCharType="end"/>
        </w:r>
      </w:hyperlink>
    </w:p>
    <w:p>
      <w:pPr>
        <w:pStyle w:val="TOC2"/>
        <w:tabs>
          <w:tab w:val="right" w:leader="dot" w:pos="8306"/>
        </w:tabs>
      </w:pPr>
      <w:hyperlink w:anchor="_Toc19447" w:history="1">
        <w:r>
          <w:rPr>
            <w:rFonts w:ascii="仿宋" w:eastAsia="仿宋" w:hAnsi="仿宋" w:cs="仿宋" w:hint="eastAsia"/>
            <w:lang w:eastAsia="zh-CN"/>
          </w:rPr>
          <w:t>(二)、产业集群培育与发展</w:t>
        </w:r>
        <w:r>
          <w:tab/>
        </w:r>
        <w:r>
          <w:fldChar w:fldCharType="begin"/>
        </w:r>
        <w:r>
          <w:instrText xml:space="preserve"> PAGEREF _Toc19447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5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8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桥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桥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为了融入当地社区，电桥项目需深入理解当地的文化特色和社会习俗。例如，项目在设计广告和市场推广活动时，应考虑使用当地语言和符合地方文化的表达方式。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桥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4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为了确保电桥项目的成功并最大限度地减轻潜在的社会风险，详细的风险分析和具体的应对策略至关重要。以下是针对项目可能面临的具体社会风险及相应对策的分析：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风险描述：电桥项目可能遭遇社区抵制，尤其如果社区成员认为项目会破坏他们的生活环境或忽略他们的意见。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风险描述：电桥项目的商业实践可能与当地的文化和价值观存在冲突，导致社会紧张和文化冲突。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风险描述：电桥项目可能会增加对公共资源和基础设施的需求，给当地带来额外压力，例如在水资源、能源供应和交通系统方面。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风险描述：电桥项目可能会引起当地社会结构和动态的变化，例如改变社区的人口组成和社交模式。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风险描述：在电桥项目运营过程中，可能涉及大量个人和商业敏感信息，存在信息安全和隐私保护的风险。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0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4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https://d.book118.com/408075050135006037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823AB"/>
    <w:rsid w:val="51782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75050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2024-02-14T05:29:00Z</dcterms:created>
  <dcterms:modified xsi:type="dcterms:W3CDTF">2024-02-14T05:30:01Z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7C61D9EDD66B45DD992853214CEB0975_11</vt:lpwstr>
  </property>
  <property fmtid="{D5CDD505-2E9C-101B-9397-08002B2CF9AE}" pid="3" name="KSOProductBuildVer">
    <vt:lpwstr>2052-12.1.0.16250</vt:lpwstr>
  </property>
</Properties>
</file>