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7" w:history="1">
        <w:r>
          <w:rPr>
            <w:rFonts w:ascii="仿宋" w:eastAsia="仿宋" w:hAnsi="仿宋" w:cs="仿宋" w:hint="eastAsia"/>
            <w:lang w:eastAsia="zh-CN"/>
          </w:rPr>
          <w:t>前言</w:t>
        </w:r>
        <w:r>
          <w:tab/>
        </w:r>
        <w:r>
          <w:fldChar w:fldCharType="begin"/>
        </w:r>
        <w:r>
          <w:instrText xml:space="preserve"> PAGEREF _Toc5397 \h </w:instrText>
        </w:r>
        <w:r>
          <w:fldChar w:fldCharType="separate"/>
        </w:r>
        <w:r>
          <w:t>3</w:t>
        </w:r>
        <w:r>
          <w:fldChar w:fldCharType="end"/>
        </w:r>
      </w:hyperlink>
    </w:p>
    <w:p>
      <w:pPr>
        <w:pStyle w:val="TOC1"/>
        <w:tabs>
          <w:tab w:val="right" w:leader="dot" w:pos="8306"/>
        </w:tabs>
      </w:pPr>
      <w:hyperlink w:anchor="_Toc17123" w:history="1">
        <w:r>
          <w:rPr>
            <w:rFonts w:ascii="仿宋" w:eastAsia="仿宋" w:hAnsi="仿宋" w:cs="仿宋" w:hint="eastAsia"/>
            <w:lang w:eastAsia="zh-CN"/>
          </w:rPr>
          <w:t>一、工艺说明</w:t>
        </w:r>
        <w:r>
          <w:tab/>
        </w:r>
        <w:r>
          <w:fldChar w:fldCharType="begin"/>
        </w:r>
        <w:r>
          <w:instrText xml:space="preserve"> PAGEREF _Toc17123 \h </w:instrText>
        </w:r>
        <w:r>
          <w:fldChar w:fldCharType="separate"/>
        </w:r>
        <w:r>
          <w:t>3</w:t>
        </w:r>
        <w:r>
          <w:fldChar w:fldCharType="end"/>
        </w:r>
      </w:hyperlink>
    </w:p>
    <w:p>
      <w:pPr>
        <w:pStyle w:val="TOC2"/>
        <w:tabs>
          <w:tab w:val="right" w:leader="dot" w:pos="8306"/>
        </w:tabs>
      </w:pPr>
      <w:hyperlink w:anchor="_Toc5705" w:history="1">
        <w:r>
          <w:rPr>
            <w:rFonts w:ascii="仿宋" w:eastAsia="仿宋" w:hAnsi="仿宋" w:cs="仿宋" w:hint="eastAsia"/>
            <w:lang w:eastAsia="zh-CN"/>
          </w:rPr>
          <w:t>(一)、技术管理特点</w:t>
        </w:r>
        <w:r>
          <w:tab/>
        </w:r>
        <w:r>
          <w:fldChar w:fldCharType="begin"/>
        </w:r>
        <w:r>
          <w:instrText xml:space="preserve"> PAGEREF _Toc5705 \h </w:instrText>
        </w:r>
        <w:r>
          <w:fldChar w:fldCharType="separate"/>
        </w:r>
        <w:r>
          <w:t>3</w:t>
        </w:r>
        <w:r>
          <w:fldChar w:fldCharType="end"/>
        </w:r>
      </w:hyperlink>
    </w:p>
    <w:p>
      <w:pPr>
        <w:pStyle w:val="TOC2"/>
        <w:tabs>
          <w:tab w:val="right" w:leader="dot" w:pos="8306"/>
        </w:tabs>
      </w:pPr>
      <w:hyperlink w:anchor="_Toc5783" w:history="1">
        <w:r>
          <w:rPr>
            <w:rFonts w:ascii="仿宋" w:eastAsia="仿宋" w:hAnsi="仿宋" w:cs="仿宋" w:hint="eastAsia"/>
            <w:lang w:eastAsia="zh-CN"/>
          </w:rPr>
          <w:t>(二)、钨矿项目工艺技术设计方案</w:t>
        </w:r>
        <w:r>
          <w:tab/>
        </w:r>
        <w:r>
          <w:fldChar w:fldCharType="begin"/>
        </w:r>
        <w:r>
          <w:instrText xml:space="preserve"> PAGEREF _Toc5783 \h </w:instrText>
        </w:r>
        <w:r>
          <w:fldChar w:fldCharType="separate"/>
        </w:r>
        <w:r>
          <w:t>4</w:t>
        </w:r>
        <w:r>
          <w:fldChar w:fldCharType="end"/>
        </w:r>
      </w:hyperlink>
    </w:p>
    <w:p>
      <w:pPr>
        <w:pStyle w:val="TOC2"/>
        <w:tabs>
          <w:tab w:val="right" w:leader="dot" w:pos="8306"/>
        </w:tabs>
      </w:pPr>
      <w:hyperlink w:anchor="_Toc13146" w:history="1">
        <w:r>
          <w:rPr>
            <w:rFonts w:ascii="仿宋" w:eastAsia="仿宋" w:hAnsi="仿宋" w:cs="仿宋" w:hint="eastAsia"/>
            <w:lang w:eastAsia="zh-CN"/>
          </w:rPr>
          <w:t>(三)、设备选型方案</w:t>
        </w:r>
        <w:r>
          <w:tab/>
        </w:r>
        <w:r>
          <w:fldChar w:fldCharType="begin"/>
        </w:r>
        <w:r>
          <w:instrText xml:space="preserve"> PAGEREF _Toc13146 \h </w:instrText>
        </w:r>
        <w:r>
          <w:fldChar w:fldCharType="separate"/>
        </w:r>
        <w:r>
          <w:t>5</w:t>
        </w:r>
        <w:r>
          <w:fldChar w:fldCharType="end"/>
        </w:r>
      </w:hyperlink>
    </w:p>
    <w:p>
      <w:pPr>
        <w:pStyle w:val="TOC1"/>
        <w:tabs>
          <w:tab w:val="right" w:leader="dot" w:pos="8306"/>
        </w:tabs>
      </w:pPr>
      <w:hyperlink w:anchor="_Toc7294" w:history="1">
        <w:r>
          <w:rPr>
            <w:rFonts w:ascii="仿宋" w:eastAsia="仿宋" w:hAnsi="仿宋" w:cs="仿宋" w:hint="eastAsia"/>
            <w:lang w:eastAsia="zh-CN"/>
          </w:rPr>
          <w:t>二、钨矿项目选址可行性分析</w:t>
        </w:r>
        <w:r>
          <w:tab/>
        </w:r>
        <w:r>
          <w:fldChar w:fldCharType="begin"/>
        </w:r>
        <w:r>
          <w:instrText xml:space="preserve"> PAGEREF _Toc7294 \h </w:instrText>
        </w:r>
        <w:r>
          <w:fldChar w:fldCharType="separate"/>
        </w:r>
        <w:r>
          <w:t>7</w:t>
        </w:r>
        <w:r>
          <w:fldChar w:fldCharType="end"/>
        </w:r>
      </w:hyperlink>
    </w:p>
    <w:p>
      <w:pPr>
        <w:pStyle w:val="TOC2"/>
        <w:tabs>
          <w:tab w:val="right" w:leader="dot" w:pos="8306"/>
        </w:tabs>
      </w:pPr>
      <w:hyperlink w:anchor="_Toc6520" w:history="1">
        <w:r>
          <w:rPr>
            <w:rFonts w:ascii="仿宋" w:eastAsia="仿宋" w:hAnsi="仿宋" w:cs="仿宋" w:hint="eastAsia"/>
            <w:lang w:eastAsia="zh-CN"/>
          </w:rPr>
          <w:t>(一)、钨矿项目选址</w:t>
        </w:r>
        <w:r>
          <w:tab/>
        </w:r>
        <w:r>
          <w:fldChar w:fldCharType="begin"/>
        </w:r>
        <w:r>
          <w:instrText xml:space="preserve"> PAGEREF _Toc6520 \h </w:instrText>
        </w:r>
        <w:r>
          <w:fldChar w:fldCharType="separate"/>
        </w:r>
        <w:r>
          <w:t>7</w:t>
        </w:r>
        <w:r>
          <w:fldChar w:fldCharType="end"/>
        </w:r>
      </w:hyperlink>
    </w:p>
    <w:p>
      <w:pPr>
        <w:pStyle w:val="TOC2"/>
        <w:tabs>
          <w:tab w:val="right" w:leader="dot" w:pos="8306"/>
        </w:tabs>
      </w:pPr>
      <w:hyperlink w:anchor="_Toc21831" w:history="1">
        <w:r>
          <w:rPr>
            <w:rFonts w:ascii="仿宋" w:eastAsia="仿宋" w:hAnsi="仿宋" w:cs="仿宋" w:hint="eastAsia"/>
            <w:lang w:eastAsia="zh-CN"/>
          </w:rPr>
          <w:t>(二)、用地控制指标</w:t>
        </w:r>
        <w:r>
          <w:tab/>
        </w:r>
        <w:r>
          <w:fldChar w:fldCharType="begin"/>
        </w:r>
        <w:r>
          <w:instrText xml:space="preserve"> PAGEREF _Toc21831 \h </w:instrText>
        </w:r>
        <w:r>
          <w:fldChar w:fldCharType="separate"/>
        </w:r>
        <w:r>
          <w:t>7</w:t>
        </w:r>
        <w:r>
          <w:fldChar w:fldCharType="end"/>
        </w:r>
      </w:hyperlink>
    </w:p>
    <w:p>
      <w:pPr>
        <w:pStyle w:val="TOC2"/>
        <w:tabs>
          <w:tab w:val="right" w:leader="dot" w:pos="8306"/>
        </w:tabs>
      </w:pPr>
      <w:hyperlink w:anchor="_Toc13778" w:history="1">
        <w:r>
          <w:rPr>
            <w:rFonts w:ascii="仿宋" w:eastAsia="仿宋" w:hAnsi="仿宋" w:cs="仿宋" w:hint="eastAsia"/>
            <w:lang w:eastAsia="zh-CN"/>
          </w:rPr>
          <w:t>(三)、节约用地措施</w:t>
        </w:r>
        <w:r>
          <w:tab/>
        </w:r>
        <w:r>
          <w:fldChar w:fldCharType="begin"/>
        </w:r>
        <w:r>
          <w:instrText xml:space="preserve"> PAGEREF _Toc13778 \h </w:instrText>
        </w:r>
        <w:r>
          <w:fldChar w:fldCharType="separate"/>
        </w:r>
        <w:r>
          <w:t>9</w:t>
        </w:r>
        <w:r>
          <w:fldChar w:fldCharType="end"/>
        </w:r>
      </w:hyperlink>
    </w:p>
    <w:p>
      <w:pPr>
        <w:pStyle w:val="TOC2"/>
        <w:tabs>
          <w:tab w:val="right" w:leader="dot" w:pos="8306"/>
        </w:tabs>
      </w:pPr>
      <w:hyperlink w:anchor="_Toc5049" w:history="1">
        <w:r>
          <w:rPr>
            <w:rFonts w:ascii="仿宋" w:eastAsia="仿宋" w:hAnsi="仿宋" w:cs="仿宋" w:hint="eastAsia"/>
            <w:lang w:eastAsia="zh-CN"/>
          </w:rPr>
          <w:t>(四)、总图布置方案</w:t>
        </w:r>
        <w:r>
          <w:tab/>
        </w:r>
        <w:r>
          <w:fldChar w:fldCharType="begin"/>
        </w:r>
        <w:r>
          <w:instrText xml:space="preserve"> PAGEREF _Toc5049 \h </w:instrText>
        </w:r>
        <w:r>
          <w:fldChar w:fldCharType="separate"/>
        </w:r>
        <w:r>
          <w:t>10</w:t>
        </w:r>
        <w:r>
          <w:fldChar w:fldCharType="end"/>
        </w:r>
      </w:hyperlink>
    </w:p>
    <w:p>
      <w:pPr>
        <w:pStyle w:val="TOC2"/>
        <w:tabs>
          <w:tab w:val="right" w:leader="dot" w:pos="8306"/>
        </w:tabs>
      </w:pPr>
      <w:hyperlink w:anchor="_Toc2334" w:history="1">
        <w:r>
          <w:rPr>
            <w:rFonts w:ascii="仿宋" w:eastAsia="仿宋" w:hAnsi="仿宋" w:cs="仿宋" w:hint="eastAsia"/>
            <w:lang w:eastAsia="zh-CN"/>
          </w:rPr>
          <w:t>(五)、选址综合评价</w:t>
        </w:r>
        <w:r>
          <w:tab/>
        </w:r>
        <w:r>
          <w:fldChar w:fldCharType="begin"/>
        </w:r>
        <w:r>
          <w:instrText xml:space="preserve"> PAGEREF _Toc2334 \h </w:instrText>
        </w:r>
        <w:r>
          <w:fldChar w:fldCharType="separate"/>
        </w:r>
        <w:r>
          <w:t>11</w:t>
        </w:r>
        <w:r>
          <w:fldChar w:fldCharType="end"/>
        </w:r>
      </w:hyperlink>
    </w:p>
    <w:p>
      <w:pPr>
        <w:pStyle w:val="TOC1"/>
        <w:tabs>
          <w:tab w:val="right" w:leader="dot" w:pos="8306"/>
        </w:tabs>
      </w:pPr>
      <w:hyperlink w:anchor="_Toc4756" w:history="1">
        <w:r>
          <w:rPr>
            <w:rFonts w:ascii="仿宋" w:eastAsia="仿宋" w:hAnsi="仿宋" w:cs="仿宋" w:hint="eastAsia"/>
            <w:lang w:eastAsia="zh-CN"/>
          </w:rPr>
          <w:t>三、市场分析、调研</w:t>
        </w:r>
        <w:r>
          <w:tab/>
        </w:r>
        <w:r>
          <w:fldChar w:fldCharType="begin"/>
        </w:r>
        <w:r>
          <w:instrText xml:space="preserve"> PAGEREF _Toc4756 \h </w:instrText>
        </w:r>
        <w:r>
          <w:fldChar w:fldCharType="separate"/>
        </w:r>
        <w:r>
          <w:t>12</w:t>
        </w:r>
        <w:r>
          <w:fldChar w:fldCharType="end"/>
        </w:r>
      </w:hyperlink>
    </w:p>
    <w:p>
      <w:pPr>
        <w:pStyle w:val="TOC2"/>
        <w:tabs>
          <w:tab w:val="right" w:leader="dot" w:pos="8306"/>
        </w:tabs>
      </w:pPr>
      <w:hyperlink w:anchor="_Toc13428" w:history="1">
        <w:r>
          <w:rPr>
            <w:rFonts w:ascii="仿宋" w:eastAsia="仿宋" w:hAnsi="仿宋" w:cs="仿宋" w:hint="eastAsia"/>
            <w:lang w:eastAsia="zh-CN"/>
          </w:rPr>
          <w:t>(一)、钨矿行业分析</w:t>
        </w:r>
        <w:r>
          <w:tab/>
        </w:r>
        <w:r>
          <w:fldChar w:fldCharType="begin"/>
        </w:r>
        <w:r>
          <w:instrText xml:space="preserve"> PAGEREF _Toc13428 \h </w:instrText>
        </w:r>
        <w:r>
          <w:fldChar w:fldCharType="separate"/>
        </w:r>
        <w:r>
          <w:t>12</w:t>
        </w:r>
        <w:r>
          <w:fldChar w:fldCharType="end"/>
        </w:r>
      </w:hyperlink>
    </w:p>
    <w:p>
      <w:pPr>
        <w:pStyle w:val="TOC2"/>
        <w:tabs>
          <w:tab w:val="right" w:leader="dot" w:pos="8306"/>
        </w:tabs>
      </w:pPr>
      <w:hyperlink w:anchor="_Toc25216" w:history="1">
        <w:r>
          <w:rPr>
            <w:rFonts w:ascii="仿宋" w:eastAsia="仿宋" w:hAnsi="仿宋" w:cs="仿宋" w:hint="eastAsia"/>
            <w:lang w:eastAsia="zh-CN"/>
          </w:rPr>
          <w:t>(二)、钨矿市场分析预测</w:t>
        </w:r>
        <w:r>
          <w:tab/>
        </w:r>
        <w:r>
          <w:fldChar w:fldCharType="begin"/>
        </w:r>
        <w:r>
          <w:instrText xml:space="preserve"> PAGEREF _Toc25216 \h </w:instrText>
        </w:r>
        <w:r>
          <w:fldChar w:fldCharType="separate"/>
        </w:r>
        <w:r>
          <w:t>13</w:t>
        </w:r>
        <w:r>
          <w:fldChar w:fldCharType="end"/>
        </w:r>
      </w:hyperlink>
    </w:p>
    <w:p>
      <w:pPr>
        <w:pStyle w:val="TOC1"/>
        <w:tabs>
          <w:tab w:val="right" w:leader="dot" w:pos="8306"/>
        </w:tabs>
      </w:pPr>
      <w:hyperlink w:anchor="_Toc29187" w:history="1">
        <w:r>
          <w:rPr>
            <w:rFonts w:ascii="仿宋" w:eastAsia="仿宋" w:hAnsi="仿宋" w:cs="仿宋" w:hint="eastAsia"/>
            <w:lang w:eastAsia="zh-CN"/>
          </w:rPr>
          <w:t>四、钨矿项目概论</w:t>
        </w:r>
        <w:r>
          <w:tab/>
        </w:r>
        <w:r>
          <w:fldChar w:fldCharType="begin"/>
        </w:r>
        <w:r>
          <w:instrText xml:space="preserve"> PAGEREF _Toc29187 \h </w:instrText>
        </w:r>
        <w:r>
          <w:fldChar w:fldCharType="separate"/>
        </w:r>
        <w:r>
          <w:t>13</w:t>
        </w:r>
        <w:r>
          <w:fldChar w:fldCharType="end"/>
        </w:r>
      </w:hyperlink>
    </w:p>
    <w:p>
      <w:pPr>
        <w:pStyle w:val="TOC2"/>
        <w:tabs>
          <w:tab w:val="right" w:leader="dot" w:pos="8306"/>
        </w:tabs>
      </w:pPr>
      <w:hyperlink w:anchor="_Toc14452" w:history="1">
        <w:r>
          <w:rPr>
            <w:rFonts w:ascii="仿宋" w:eastAsia="仿宋" w:hAnsi="仿宋" w:cs="仿宋" w:hint="eastAsia"/>
            <w:lang w:eastAsia="zh-CN"/>
          </w:rPr>
          <w:t>(一)、钨矿项目概况</w:t>
        </w:r>
        <w:r>
          <w:tab/>
        </w:r>
        <w:r>
          <w:fldChar w:fldCharType="begin"/>
        </w:r>
        <w:r>
          <w:instrText xml:space="preserve"> PAGEREF _Toc14452 \h </w:instrText>
        </w:r>
        <w:r>
          <w:fldChar w:fldCharType="separate"/>
        </w:r>
        <w:r>
          <w:t>13</w:t>
        </w:r>
        <w:r>
          <w:fldChar w:fldCharType="end"/>
        </w:r>
      </w:hyperlink>
    </w:p>
    <w:p>
      <w:pPr>
        <w:pStyle w:val="TOC2"/>
        <w:tabs>
          <w:tab w:val="right" w:leader="dot" w:pos="8306"/>
        </w:tabs>
      </w:pPr>
      <w:hyperlink w:anchor="_Toc101" w:history="1">
        <w:r>
          <w:rPr>
            <w:rFonts w:ascii="仿宋" w:eastAsia="仿宋" w:hAnsi="仿宋" w:cs="仿宋" w:hint="eastAsia"/>
            <w:lang w:eastAsia="zh-CN"/>
          </w:rPr>
          <w:t>(二)、钨矿项目目标</w:t>
        </w:r>
        <w:r>
          <w:tab/>
        </w:r>
        <w:r>
          <w:fldChar w:fldCharType="begin"/>
        </w:r>
        <w:r>
          <w:instrText xml:space="preserve"> PAGEREF _Toc101 \h </w:instrText>
        </w:r>
        <w:r>
          <w:fldChar w:fldCharType="separate"/>
        </w:r>
        <w:r>
          <w:t>15</w:t>
        </w:r>
        <w:r>
          <w:fldChar w:fldCharType="end"/>
        </w:r>
      </w:hyperlink>
    </w:p>
    <w:p>
      <w:pPr>
        <w:pStyle w:val="TOC2"/>
        <w:tabs>
          <w:tab w:val="right" w:leader="dot" w:pos="8306"/>
        </w:tabs>
      </w:pPr>
      <w:hyperlink w:anchor="_Toc10289" w:history="1">
        <w:r>
          <w:rPr>
            <w:rFonts w:ascii="仿宋" w:eastAsia="仿宋" w:hAnsi="仿宋" w:cs="仿宋" w:hint="eastAsia"/>
            <w:lang w:eastAsia="zh-CN"/>
          </w:rPr>
          <w:t>(三)、钨矿项目提出的理由</w:t>
        </w:r>
        <w:r>
          <w:tab/>
        </w:r>
        <w:r>
          <w:fldChar w:fldCharType="begin"/>
        </w:r>
        <w:r>
          <w:instrText xml:space="preserve"> PAGEREF _Toc10289 \h </w:instrText>
        </w:r>
        <w:r>
          <w:fldChar w:fldCharType="separate"/>
        </w:r>
        <w:r>
          <w:t>16</w:t>
        </w:r>
        <w:r>
          <w:fldChar w:fldCharType="end"/>
        </w:r>
      </w:hyperlink>
    </w:p>
    <w:p>
      <w:pPr>
        <w:pStyle w:val="TOC2"/>
        <w:tabs>
          <w:tab w:val="right" w:leader="dot" w:pos="8306"/>
        </w:tabs>
      </w:pPr>
      <w:hyperlink w:anchor="_Toc32160" w:history="1">
        <w:r>
          <w:rPr>
            <w:rFonts w:ascii="仿宋" w:eastAsia="仿宋" w:hAnsi="仿宋" w:cs="仿宋" w:hint="eastAsia"/>
            <w:lang w:eastAsia="zh-CN"/>
          </w:rPr>
          <w:t>(四)、钨矿项目意义</w:t>
        </w:r>
        <w:r>
          <w:tab/>
        </w:r>
        <w:r>
          <w:fldChar w:fldCharType="begin"/>
        </w:r>
        <w:r>
          <w:instrText xml:space="preserve"> PAGEREF _Toc32160 \h </w:instrText>
        </w:r>
        <w:r>
          <w:fldChar w:fldCharType="separate"/>
        </w:r>
        <w:r>
          <w:t>18</w:t>
        </w:r>
        <w:r>
          <w:fldChar w:fldCharType="end"/>
        </w:r>
      </w:hyperlink>
    </w:p>
    <w:p>
      <w:pPr>
        <w:pStyle w:val="TOC2"/>
        <w:tabs>
          <w:tab w:val="right" w:leader="dot" w:pos="8306"/>
        </w:tabs>
      </w:pPr>
      <w:hyperlink w:anchor="_Toc29643" w:history="1">
        <w:r>
          <w:rPr>
            <w:rFonts w:ascii="仿宋" w:eastAsia="仿宋" w:hAnsi="仿宋" w:cs="仿宋" w:hint="eastAsia"/>
            <w:lang w:eastAsia="zh-CN"/>
          </w:rPr>
          <w:t>(五)、钨矿项目背景</w:t>
        </w:r>
        <w:r>
          <w:tab/>
        </w:r>
        <w:r>
          <w:fldChar w:fldCharType="begin"/>
        </w:r>
        <w:r>
          <w:instrText xml:space="preserve"> PAGEREF _Toc29643 \h </w:instrText>
        </w:r>
        <w:r>
          <w:fldChar w:fldCharType="separate"/>
        </w:r>
        <w:r>
          <w:t>19</w:t>
        </w:r>
        <w:r>
          <w:fldChar w:fldCharType="end"/>
        </w:r>
      </w:hyperlink>
    </w:p>
    <w:p>
      <w:pPr>
        <w:pStyle w:val="TOC1"/>
        <w:tabs>
          <w:tab w:val="right" w:leader="dot" w:pos="8306"/>
        </w:tabs>
      </w:pPr>
      <w:hyperlink w:anchor="_Toc22289" w:history="1">
        <w:r>
          <w:rPr>
            <w:rFonts w:ascii="仿宋" w:eastAsia="仿宋" w:hAnsi="仿宋" w:cs="仿宋" w:hint="eastAsia"/>
            <w:lang w:eastAsia="zh-CN"/>
          </w:rPr>
          <w:t>五、钨矿项目绩效评估</w:t>
        </w:r>
        <w:r>
          <w:tab/>
        </w:r>
        <w:r>
          <w:fldChar w:fldCharType="begin"/>
        </w:r>
        <w:r>
          <w:instrText xml:space="preserve"> PAGEREF _Toc22289 \h </w:instrText>
        </w:r>
        <w:r>
          <w:fldChar w:fldCharType="separate"/>
        </w:r>
        <w:r>
          <w:t>20</w:t>
        </w:r>
        <w:r>
          <w:fldChar w:fldCharType="end"/>
        </w:r>
      </w:hyperlink>
    </w:p>
    <w:p>
      <w:pPr>
        <w:pStyle w:val="TOC2"/>
        <w:tabs>
          <w:tab w:val="right" w:leader="dot" w:pos="8306"/>
        </w:tabs>
      </w:pPr>
      <w:hyperlink w:anchor="_Toc8283" w:history="1">
        <w:r>
          <w:rPr>
            <w:rFonts w:ascii="仿宋" w:eastAsia="仿宋" w:hAnsi="仿宋" w:cs="仿宋" w:hint="eastAsia"/>
            <w:lang w:eastAsia="zh-CN"/>
          </w:rPr>
          <w:t>(一)、绩效评估指标</w:t>
        </w:r>
        <w:r>
          <w:tab/>
        </w:r>
        <w:r>
          <w:fldChar w:fldCharType="begin"/>
        </w:r>
        <w:r>
          <w:instrText xml:space="preserve"> PAGEREF _Toc8283 \h </w:instrText>
        </w:r>
        <w:r>
          <w:fldChar w:fldCharType="separate"/>
        </w:r>
        <w:r>
          <w:t>20</w:t>
        </w:r>
        <w:r>
          <w:fldChar w:fldCharType="end"/>
        </w:r>
      </w:hyperlink>
    </w:p>
    <w:p>
      <w:pPr>
        <w:pStyle w:val="TOC2"/>
        <w:tabs>
          <w:tab w:val="right" w:leader="dot" w:pos="8306"/>
        </w:tabs>
      </w:pPr>
      <w:hyperlink w:anchor="_Toc24023" w:history="1">
        <w:r>
          <w:rPr>
            <w:rFonts w:ascii="仿宋" w:eastAsia="仿宋" w:hAnsi="仿宋" w:cs="仿宋" w:hint="eastAsia"/>
            <w:lang w:eastAsia="zh-CN"/>
          </w:rPr>
          <w:t>(二)、绩效评估方法</w:t>
        </w:r>
        <w:r>
          <w:tab/>
        </w:r>
        <w:r>
          <w:fldChar w:fldCharType="begin"/>
        </w:r>
        <w:r>
          <w:instrText xml:space="preserve"> PAGEREF _Toc24023 \h </w:instrText>
        </w:r>
        <w:r>
          <w:fldChar w:fldCharType="separate"/>
        </w:r>
        <w:r>
          <w:t>21</w:t>
        </w:r>
        <w:r>
          <w:fldChar w:fldCharType="end"/>
        </w:r>
      </w:hyperlink>
    </w:p>
    <w:p>
      <w:pPr>
        <w:pStyle w:val="TOC2"/>
        <w:tabs>
          <w:tab w:val="right" w:leader="dot" w:pos="8306"/>
        </w:tabs>
      </w:pPr>
      <w:hyperlink w:anchor="_Toc16711" w:history="1">
        <w:r>
          <w:rPr>
            <w:rFonts w:ascii="仿宋" w:eastAsia="仿宋" w:hAnsi="仿宋" w:cs="仿宋" w:hint="eastAsia"/>
            <w:lang w:eastAsia="zh-CN"/>
          </w:rPr>
          <w:t>(三)、绩效评估周期</w:t>
        </w:r>
        <w:r>
          <w:tab/>
        </w:r>
        <w:r>
          <w:fldChar w:fldCharType="begin"/>
        </w:r>
        <w:r>
          <w:instrText xml:space="preserve"> PAGEREF _Toc16711 \h </w:instrText>
        </w:r>
        <w:r>
          <w:fldChar w:fldCharType="separate"/>
        </w:r>
        <w:r>
          <w:t>22</w:t>
        </w:r>
        <w:r>
          <w:fldChar w:fldCharType="end"/>
        </w:r>
      </w:hyperlink>
    </w:p>
    <w:p>
      <w:pPr>
        <w:pStyle w:val="TOC1"/>
        <w:tabs>
          <w:tab w:val="right" w:leader="dot" w:pos="8306"/>
        </w:tabs>
      </w:pPr>
      <w:hyperlink w:anchor="_Toc19323" w:history="1">
        <w:r>
          <w:rPr>
            <w:rFonts w:ascii="仿宋" w:eastAsia="仿宋" w:hAnsi="仿宋" w:cs="仿宋" w:hint="eastAsia"/>
            <w:lang w:eastAsia="zh-CN"/>
          </w:rPr>
          <w:t>六、产品规划分析</w:t>
        </w:r>
        <w:r>
          <w:tab/>
        </w:r>
        <w:r>
          <w:fldChar w:fldCharType="begin"/>
        </w:r>
        <w:r>
          <w:instrText xml:space="preserve"> PAGEREF _Toc19323 \h </w:instrText>
        </w:r>
        <w:r>
          <w:fldChar w:fldCharType="separate"/>
        </w:r>
        <w:r>
          <w:t>23</w:t>
        </w:r>
        <w:r>
          <w:fldChar w:fldCharType="end"/>
        </w:r>
      </w:hyperlink>
    </w:p>
    <w:p>
      <w:pPr>
        <w:pStyle w:val="TOC2"/>
        <w:tabs>
          <w:tab w:val="right" w:leader="dot" w:pos="8306"/>
        </w:tabs>
      </w:pPr>
      <w:hyperlink w:anchor="_Toc14022" w:history="1">
        <w:r>
          <w:rPr>
            <w:rFonts w:ascii="仿宋" w:eastAsia="仿宋" w:hAnsi="仿宋" w:cs="仿宋" w:hint="eastAsia"/>
            <w:lang w:eastAsia="zh-CN"/>
          </w:rPr>
          <w:t>(一)、产品规划</w:t>
        </w:r>
        <w:r>
          <w:tab/>
        </w:r>
        <w:r>
          <w:fldChar w:fldCharType="begin"/>
        </w:r>
        <w:r>
          <w:instrText xml:space="preserve"> PAGEREF _Toc14022 \h </w:instrText>
        </w:r>
        <w:r>
          <w:fldChar w:fldCharType="separate"/>
        </w:r>
        <w:r>
          <w:t>23</w:t>
        </w:r>
        <w:r>
          <w:fldChar w:fldCharType="end"/>
        </w:r>
      </w:hyperlink>
    </w:p>
    <w:p>
      <w:pPr>
        <w:pStyle w:val="TOC2"/>
        <w:tabs>
          <w:tab w:val="right" w:leader="dot" w:pos="8306"/>
        </w:tabs>
      </w:pPr>
      <w:hyperlink w:anchor="_Toc8418" w:history="1">
        <w:r>
          <w:rPr>
            <w:rFonts w:ascii="仿宋" w:eastAsia="仿宋" w:hAnsi="仿宋" w:cs="仿宋" w:hint="eastAsia"/>
            <w:lang w:eastAsia="zh-CN"/>
          </w:rPr>
          <w:t>(二)、建设规模</w:t>
        </w:r>
        <w:r>
          <w:tab/>
        </w:r>
        <w:r>
          <w:fldChar w:fldCharType="begin"/>
        </w:r>
        <w:r>
          <w:instrText xml:space="preserve"> PAGEREF _Toc8418 \h </w:instrText>
        </w:r>
        <w:r>
          <w:fldChar w:fldCharType="separate"/>
        </w:r>
        <w:r>
          <w:t>23</w:t>
        </w:r>
        <w:r>
          <w:fldChar w:fldCharType="end"/>
        </w:r>
      </w:hyperlink>
    </w:p>
    <w:p>
      <w:pPr>
        <w:pStyle w:val="TOC1"/>
        <w:tabs>
          <w:tab w:val="right" w:leader="dot" w:pos="8306"/>
        </w:tabs>
      </w:pPr>
      <w:hyperlink w:anchor="_Toc16776" w:history="1">
        <w:r>
          <w:rPr>
            <w:rFonts w:ascii="仿宋" w:eastAsia="仿宋" w:hAnsi="仿宋" w:cs="仿宋" w:hint="eastAsia"/>
            <w:lang w:eastAsia="zh-CN"/>
          </w:rPr>
          <w:t>七、钨矿项目人力资源管理</w:t>
        </w:r>
        <w:r>
          <w:tab/>
        </w:r>
        <w:r>
          <w:fldChar w:fldCharType="begin"/>
        </w:r>
        <w:r>
          <w:instrText xml:space="preserve"> PAGEREF _Toc16776 \h </w:instrText>
        </w:r>
        <w:r>
          <w:fldChar w:fldCharType="separate"/>
        </w:r>
        <w:r>
          <w:t>25</w:t>
        </w:r>
        <w:r>
          <w:fldChar w:fldCharType="end"/>
        </w:r>
      </w:hyperlink>
    </w:p>
    <w:p>
      <w:pPr>
        <w:pStyle w:val="TOC2"/>
        <w:tabs>
          <w:tab w:val="right" w:leader="dot" w:pos="8306"/>
        </w:tabs>
      </w:pPr>
      <w:hyperlink w:anchor="_Toc22993" w:history="1">
        <w:r>
          <w:rPr>
            <w:rFonts w:ascii="仿宋" w:eastAsia="仿宋" w:hAnsi="仿宋" w:cs="仿宋" w:hint="eastAsia"/>
            <w:lang w:eastAsia="zh-CN"/>
          </w:rPr>
          <w:t>(一)、建立健全的预算管理制度</w:t>
        </w:r>
        <w:r>
          <w:tab/>
        </w:r>
        <w:r>
          <w:fldChar w:fldCharType="begin"/>
        </w:r>
        <w:r>
          <w:instrText xml:space="preserve"> PAGEREF _Toc22993 \h </w:instrText>
        </w:r>
        <w:r>
          <w:fldChar w:fldCharType="separate"/>
        </w:r>
        <w:r>
          <w:t>25</w:t>
        </w:r>
        <w:r>
          <w:fldChar w:fldCharType="end"/>
        </w:r>
      </w:hyperlink>
    </w:p>
    <w:p>
      <w:pPr>
        <w:pStyle w:val="TOC2"/>
        <w:tabs>
          <w:tab w:val="right" w:leader="dot" w:pos="8306"/>
        </w:tabs>
      </w:pPr>
      <w:hyperlink w:anchor="_Toc7347" w:history="1">
        <w:r>
          <w:rPr>
            <w:rFonts w:ascii="仿宋" w:eastAsia="仿宋" w:hAnsi="仿宋" w:cs="仿宋" w:hint="eastAsia"/>
            <w:lang w:eastAsia="zh-CN"/>
          </w:rPr>
          <w:t>(二)、加强资金流动监控</w:t>
        </w:r>
        <w:r>
          <w:tab/>
        </w:r>
        <w:r>
          <w:fldChar w:fldCharType="begin"/>
        </w:r>
        <w:r>
          <w:instrText xml:space="preserve"> PAGEREF _Toc7347 \h </w:instrText>
        </w:r>
        <w:r>
          <w:fldChar w:fldCharType="separate"/>
        </w:r>
        <w:r>
          <w:t>26</w:t>
        </w:r>
        <w:r>
          <w:fldChar w:fldCharType="end"/>
        </w:r>
      </w:hyperlink>
    </w:p>
    <w:p>
      <w:pPr>
        <w:pStyle w:val="TOC2"/>
        <w:tabs>
          <w:tab w:val="right" w:leader="dot" w:pos="8306"/>
        </w:tabs>
      </w:pPr>
      <w:hyperlink w:anchor="_Toc394" w:history="1">
        <w:r>
          <w:rPr>
            <w:rFonts w:ascii="仿宋" w:eastAsia="仿宋" w:hAnsi="仿宋" w:cs="仿宋" w:hint="eastAsia"/>
            <w:lang w:eastAsia="zh-CN"/>
          </w:rPr>
          <w:t>(三)、制定完善的风险控制机制</w:t>
        </w:r>
        <w:r>
          <w:tab/>
        </w:r>
        <w:r>
          <w:fldChar w:fldCharType="begin"/>
        </w:r>
        <w:r>
          <w:instrText xml:space="preserve"> PAGEREF _Toc394 \h </w:instrText>
        </w:r>
        <w:r>
          <w:fldChar w:fldCharType="separate"/>
        </w:r>
        <w:r>
          <w:t>27</w:t>
        </w:r>
        <w:r>
          <w:fldChar w:fldCharType="end"/>
        </w:r>
      </w:hyperlink>
    </w:p>
    <w:p>
      <w:pPr>
        <w:pStyle w:val="TOC2"/>
        <w:tabs>
          <w:tab w:val="right" w:leader="dot" w:pos="8306"/>
        </w:tabs>
      </w:pPr>
      <w:hyperlink w:anchor="_Toc6277" w:history="1">
        <w:r>
          <w:rPr>
            <w:rFonts w:ascii="仿宋" w:eastAsia="仿宋" w:hAnsi="仿宋" w:cs="仿宋" w:hint="eastAsia"/>
            <w:lang w:eastAsia="zh-CN"/>
          </w:rPr>
          <w:t>(四)、优化成本管理</w:t>
        </w:r>
        <w:r>
          <w:tab/>
        </w:r>
        <w:r>
          <w:fldChar w:fldCharType="begin"/>
        </w:r>
        <w:r>
          <w:instrText xml:space="preserve"> PAGEREF _Toc6277 \h </w:instrText>
        </w:r>
        <w:r>
          <w:fldChar w:fldCharType="separate"/>
        </w:r>
        <w:r>
          <w:t>29</w:t>
        </w:r>
        <w:r>
          <w:fldChar w:fldCharType="end"/>
        </w:r>
      </w:hyperlink>
    </w:p>
    <w:p>
      <w:pPr>
        <w:pStyle w:val="TOC1"/>
        <w:tabs>
          <w:tab w:val="right" w:leader="dot" w:pos="8306"/>
        </w:tabs>
      </w:pPr>
      <w:hyperlink w:anchor="_Toc22852" w:history="1">
        <w:r>
          <w:rPr>
            <w:rFonts w:ascii="仿宋" w:eastAsia="仿宋" w:hAnsi="仿宋" w:cs="仿宋" w:hint="eastAsia"/>
            <w:lang w:eastAsia="zh-CN"/>
          </w:rPr>
          <w:t>八、生产安全保护</w:t>
        </w:r>
        <w:r>
          <w:tab/>
        </w:r>
        <w:r>
          <w:fldChar w:fldCharType="begin"/>
        </w:r>
        <w:r>
          <w:instrText xml:space="preserve"> PAGEREF _Toc22852 \h </w:instrText>
        </w:r>
        <w:r>
          <w:fldChar w:fldCharType="separate"/>
        </w:r>
        <w:r>
          <w:t>30</w:t>
        </w:r>
        <w:r>
          <w:fldChar w:fldCharType="end"/>
        </w:r>
      </w:hyperlink>
    </w:p>
    <w:p>
      <w:pPr>
        <w:pStyle w:val="TOC2"/>
        <w:tabs>
          <w:tab w:val="right" w:leader="dot" w:pos="8306"/>
        </w:tabs>
      </w:pPr>
      <w:hyperlink w:anchor="_Toc17252" w:history="1">
        <w:r>
          <w:rPr>
            <w:rFonts w:ascii="仿宋" w:eastAsia="仿宋" w:hAnsi="仿宋" w:cs="仿宋" w:hint="eastAsia"/>
            <w:lang w:eastAsia="zh-CN"/>
          </w:rPr>
          <w:t>(一)、消防安全</w:t>
        </w:r>
        <w:r>
          <w:tab/>
        </w:r>
        <w:r>
          <w:fldChar w:fldCharType="begin"/>
        </w:r>
        <w:r>
          <w:instrText xml:space="preserve"> PAGEREF _Toc17252 \h </w:instrText>
        </w:r>
        <w:r>
          <w:fldChar w:fldCharType="separate"/>
        </w:r>
        <w:r>
          <w:t>30</w:t>
        </w:r>
        <w:r>
          <w:fldChar w:fldCharType="end"/>
        </w:r>
      </w:hyperlink>
    </w:p>
    <w:p>
      <w:pPr>
        <w:pStyle w:val="TOC2"/>
        <w:tabs>
          <w:tab w:val="right" w:leader="dot" w:pos="8306"/>
        </w:tabs>
      </w:pPr>
      <w:hyperlink w:anchor="_Toc1945" w:history="1">
        <w:r>
          <w:rPr>
            <w:rFonts w:ascii="仿宋" w:eastAsia="仿宋" w:hAnsi="仿宋" w:cs="仿宋" w:hint="eastAsia"/>
            <w:lang w:eastAsia="zh-CN"/>
          </w:rPr>
          <w:t>(二)、防火防爆总图布置措施</w:t>
        </w:r>
        <w:r>
          <w:tab/>
        </w:r>
        <w:r>
          <w:fldChar w:fldCharType="begin"/>
        </w:r>
        <w:r>
          <w:instrText xml:space="preserve"> PAGEREF _Toc1945 \h </w:instrText>
        </w:r>
        <w:r>
          <w:fldChar w:fldCharType="separate"/>
        </w:r>
        <w:r>
          <w:t>31</w:t>
        </w:r>
        <w:r>
          <w:fldChar w:fldCharType="end"/>
        </w:r>
      </w:hyperlink>
    </w:p>
    <w:p>
      <w:pPr>
        <w:pStyle w:val="TOC2"/>
        <w:tabs>
          <w:tab w:val="right" w:leader="dot" w:pos="8306"/>
        </w:tabs>
      </w:pPr>
      <w:hyperlink w:anchor="_Toc23595" w:history="1">
        <w:r>
          <w:rPr>
            <w:rFonts w:ascii="仿宋" w:eastAsia="仿宋" w:hAnsi="仿宋" w:cs="仿宋" w:hint="eastAsia"/>
            <w:lang w:eastAsia="zh-CN"/>
          </w:rPr>
          <w:t>(三)、自然灾害防范措施</w:t>
        </w:r>
        <w:r>
          <w:tab/>
        </w:r>
        <w:r>
          <w:fldChar w:fldCharType="begin"/>
        </w:r>
        <w:r>
          <w:instrText xml:space="preserve"> PAGEREF _Toc23595 \h </w:instrText>
        </w:r>
        <w:r>
          <w:fldChar w:fldCharType="separate"/>
        </w:r>
        <w:r>
          <w:t>32</w:t>
        </w:r>
        <w:r>
          <w:fldChar w:fldCharType="end"/>
        </w:r>
      </w:hyperlink>
    </w:p>
    <w:p>
      <w:pPr>
        <w:pStyle w:val="TOC2"/>
        <w:tabs>
          <w:tab w:val="right" w:leader="dot" w:pos="8306"/>
        </w:tabs>
      </w:pPr>
      <w:hyperlink w:anchor="_Toc16407" w:history="1">
        <w:r>
          <w:rPr>
            <w:rFonts w:ascii="仿宋" w:eastAsia="仿宋" w:hAnsi="仿宋" w:cs="仿宋" w:hint="eastAsia"/>
            <w:lang w:eastAsia="zh-CN"/>
          </w:rPr>
          <w:t>(四)、安全色及安全标志使用要求</w:t>
        </w:r>
        <w:r>
          <w:tab/>
        </w:r>
        <w:r>
          <w:fldChar w:fldCharType="begin"/>
        </w:r>
        <w:r>
          <w:instrText xml:space="preserve"> PAGEREF _Toc16407 \h </w:instrText>
        </w:r>
        <w:r>
          <w:fldChar w:fldCharType="separate"/>
        </w:r>
        <w:r>
          <w:t>33</w:t>
        </w:r>
        <w:r>
          <w:fldChar w:fldCharType="end"/>
        </w:r>
      </w:hyperlink>
    </w:p>
    <w:p>
      <w:pPr>
        <w:pStyle w:val="TOC2"/>
        <w:tabs>
          <w:tab w:val="right" w:leader="dot" w:pos="8306"/>
        </w:tabs>
      </w:pPr>
      <w:hyperlink w:anchor="_Toc24543" w:history="1">
        <w:r>
          <w:rPr>
            <w:rFonts w:ascii="仿宋" w:eastAsia="仿宋" w:hAnsi="仿宋" w:cs="仿宋" w:hint="eastAsia"/>
            <w:lang w:eastAsia="zh-CN"/>
          </w:rPr>
          <w:t>(五)、防尘防毒措施</w:t>
        </w:r>
        <w:r>
          <w:tab/>
        </w:r>
        <w:r>
          <w:fldChar w:fldCharType="begin"/>
        </w:r>
        <w:r>
          <w:instrText xml:space="preserve"> PAGEREF _Toc24543 \h </w:instrText>
        </w:r>
        <w:r>
          <w:fldChar w:fldCharType="separate"/>
        </w:r>
        <w:r>
          <w:t>34</w:t>
        </w:r>
        <w:r>
          <w:fldChar w:fldCharType="end"/>
        </w:r>
      </w:hyperlink>
    </w:p>
    <w:p>
      <w:pPr>
        <w:pStyle w:val="TOC2"/>
        <w:tabs>
          <w:tab w:val="right" w:leader="dot" w:pos="8306"/>
        </w:tabs>
      </w:pPr>
      <w:hyperlink w:anchor="_Toc3217" w:history="1">
        <w:r>
          <w:rPr>
            <w:rFonts w:ascii="仿宋" w:eastAsia="仿宋" w:hAnsi="仿宋" w:cs="仿宋" w:hint="eastAsia"/>
            <w:lang w:eastAsia="zh-CN"/>
          </w:rPr>
          <w:t>(六)、防静电、触电防护及防雷措施</w:t>
        </w:r>
        <w:r>
          <w:tab/>
        </w:r>
        <w:r>
          <w:fldChar w:fldCharType="begin"/>
        </w:r>
        <w:r>
          <w:instrText xml:space="preserve"> PAGEREF _Toc3217 \h </w:instrText>
        </w:r>
        <w:r>
          <w:fldChar w:fldCharType="separate"/>
        </w:r>
        <w:r>
          <w:t>35</w:t>
        </w:r>
        <w:r>
          <w:fldChar w:fldCharType="end"/>
        </w:r>
      </w:hyperlink>
    </w:p>
    <w:p>
      <w:pPr>
        <w:pStyle w:val="TOC2"/>
        <w:tabs>
          <w:tab w:val="right" w:leader="dot" w:pos="8306"/>
        </w:tabs>
      </w:pPr>
      <w:hyperlink w:anchor="_Toc22087" w:history="1">
        <w:r>
          <w:rPr>
            <w:rFonts w:ascii="仿宋" w:eastAsia="仿宋" w:hAnsi="仿宋" w:cs="仿宋" w:hint="eastAsia"/>
            <w:lang w:eastAsia="zh-CN"/>
          </w:rPr>
          <w:t>(七)、机械设备安全保障措施</w:t>
        </w:r>
        <w:r>
          <w:tab/>
        </w:r>
        <w:r>
          <w:fldChar w:fldCharType="begin"/>
        </w:r>
        <w:r>
          <w:instrText xml:space="preserve"> PAGEREF _Toc22087 \h </w:instrText>
        </w:r>
        <w:r>
          <w:fldChar w:fldCharType="separate"/>
        </w:r>
        <w:r>
          <w:t>36</w:t>
        </w:r>
        <w:r>
          <w:fldChar w:fldCharType="end"/>
        </w:r>
      </w:hyperlink>
    </w:p>
    <w:p>
      <w:pPr>
        <w:pStyle w:val="TOC1"/>
        <w:tabs>
          <w:tab w:val="right" w:leader="dot" w:pos="8306"/>
        </w:tabs>
      </w:pPr>
      <w:hyperlink w:anchor="_Toc28149" w:history="1">
        <w:r>
          <w:rPr>
            <w:rFonts w:ascii="仿宋" w:eastAsia="仿宋" w:hAnsi="仿宋" w:cs="仿宋" w:hint="eastAsia"/>
            <w:lang w:eastAsia="zh-CN"/>
          </w:rPr>
          <w:t>九、钨矿项目创新与研发</w:t>
        </w:r>
        <w:r>
          <w:tab/>
        </w:r>
        <w:r>
          <w:fldChar w:fldCharType="begin"/>
        </w:r>
        <w:r>
          <w:instrText xml:space="preserve"> PAGEREF _Toc28149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6" w:history="1">
        <w:r>
          <w:rPr>
            <w:rFonts w:ascii="仿宋" w:eastAsia="仿宋" w:hAnsi="仿宋" w:cs="仿宋" w:hint="eastAsia"/>
            <w:lang w:eastAsia="zh-CN"/>
          </w:rPr>
          <w:t>(一)、创新策略与方向</w:t>
        </w:r>
        <w:r>
          <w:tab/>
        </w:r>
        <w:r>
          <w:fldChar w:fldCharType="begin"/>
        </w:r>
        <w:r>
          <w:instrText xml:space="preserve"> PAGEREF _Toc23536 \h </w:instrText>
        </w:r>
        <w:r>
          <w:fldChar w:fldCharType="separate"/>
        </w:r>
        <w:r>
          <w:t>38</w:t>
        </w:r>
        <w:r>
          <w:fldChar w:fldCharType="end"/>
        </w:r>
      </w:hyperlink>
    </w:p>
    <w:p>
      <w:pPr>
        <w:pStyle w:val="TOC2"/>
        <w:tabs>
          <w:tab w:val="right" w:leader="dot" w:pos="8306"/>
        </w:tabs>
      </w:pPr>
      <w:hyperlink w:anchor="_Toc30878" w:history="1">
        <w:r>
          <w:rPr>
            <w:rFonts w:ascii="仿宋" w:eastAsia="仿宋" w:hAnsi="仿宋" w:cs="仿宋" w:hint="eastAsia"/>
            <w:lang w:eastAsia="zh-CN"/>
          </w:rPr>
          <w:t>(二)、研发规划与投入</w:t>
        </w:r>
        <w:r>
          <w:tab/>
        </w:r>
        <w:r>
          <w:fldChar w:fldCharType="begin"/>
        </w:r>
        <w:r>
          <w:instrText xml:space="preserve"> PAGEREF _Toc30878 \h </w:instrText>
        </w:r>
        <w:r>
          <w:fldChar w:fldCharType="separate"/>
        </w:r>
        <w:r>
          <w:t>39</w:t>
        </w:r>
        <w:r>
          <w:fldChar w:fldCharType="end"/>
        </w:r>
      </w:hyperlink>
    </w:p>
    <w:p>
      <w:pPr>
        <w:pStyle w:val="TOC1"/>
        <w:tabs>
          <w:tab w:val="right" w:leader="dot" w:pos="8306"/>
        </w:tabs>
      </w:pPr>
      <w:hyperlink w:anchor="_Toc7589" w:history="1">
        <w:r>
          <w:rPr>
            <w:rFonts w:ascii="仿宋" w:eastAsia="仿宋" w:hAnsi="仿宋" w:cs="仿宋" w:hint="eastAsia"/>
            <w:lang w:eastAsia="zh-CN"/>
          </w:rPr>
          <w:t>十、钨矿项目投资规划</w:t>
        </w:r>
        <w:r>
          <w:tab/>
        </w:r>
        <w:r>
          <w:fldChar w:fldCharType="begin"/>
        </w:r>
        <w:r>
          <w:instrText xml:space="preserve"> PAGEREF _Toc7589 \h </w:instrText>
        </w:r>
        <w:r>
          <w:fldChar w:fldCharType="separate"/>
        </w:r>
        <w:r>
          <w:t>41</w:t>
        </w:r>
        <w:r>
          <w:fldChar w:fldCharType="end"/>
        </w:r>
      </w:hyperlink>
    </w:p>
    <w:p>
      <w:pPr>
        <w:pStyle w:val="TOC2"/>
        <w:tabs>
          <w:tab w:val="right" w:leader="dot" w:pos="8306"/>
        </w:tabs>
      </w:pPr>
      <w:hyperlink w:anchor="_Toc28807" w:history="1">
        <w:r>
          <w:rPr>
            <w:rFonts w:ascii="仿宋" w:eastAsia="仿宋" w:hAnsi="仿宋" w:cs="仿宋" w:hint="eastAsia"/>
            <w:lang w:eastAsia="zh-CN"/>
          </w:rPr>
          <w:t>(一)、钨矿项目总投资估算</w:t>
        </w:r>
        <w:r>
          <w:tab/>
        </w:r>
        <w:r>
          <w:fldChar w:fldCharType="begin"/>
        </w:r>
        <w:r>
          <w:instrText xml:space="preserve"> PAGEREF _Toc28807 \h </w:instrText>
        </w:r>
        <w:r>
          <w:fldChar w:fldCharType="separate"/>
        </w:r>
        <w:r>
          <w:t>41</w:t>
        </w:r>
        <w:r>
          <w:fldChar w:fldCharType="end"/>
        </w:r>
      </w:hyperlink>
    </w:p>
    <w:p>
      <w:pPr>
        <w:pStyle w:val="TOC2"/>
        <w:tabs>
          <w:tab w:val="right" w:leader="dot" w:pos="8306"/>
        </w:tabs>
      </w:pPr>
      <w:hyperlink w:anchor="_Toc22637" w:history="1">
        <w:r>
          <w:rPr>
            <w:rFonts w:ascii="仿宋" w:eastAsia="仿宋" w:hAnsi="仿宋" w:cs="仿宋" w:hint="eastAsia"/>
            <w:lang w:eastAsia="zh-CN"/>
          </w:rPr>
          <w:t>(二)、资金筹措</w:t>
        </w:r>
        <w:r>
          <w:tab/>
        </w:r>
        <w:r>
          <w:fldChar w:fldCharType="begin"/>
        </w:r>
        <w:r>
          <w:instrText xml:space="preserve"> PAGEREF _Toc22637 \h </w:instrText>
        </w:r>
        <w:r>
          <w:fldChar w:fldCharType="separate"/>
        </w:r>
        <w:r>
          <w:t>42</w:t>
        </w:r>
        <w:r>
          <w:fldChar w:fldCharType="end"/>
        </w:r>
      </w:hyperlink>
    </w:p>
    <w:p>
      <w:pPr>
        <w:pStyle w:val="TOC1"/>
        <w:tabs>
          <w:tab w:val="right" w:leader="dot" w:pos="8306"/>
        </w:tabs>
      </w:pPr>
      <w:hyperlink w:anchor="_Toc19402" w:history="1">
        <w:r>
          <w:rPr>
            <w:rFonts w:ascii="仿宋" w:eastAsia="仿宋" w:hAnsi="仿宋" w:cs="仿宋" w:hint="eastAsia"/>
            <w:lang w:eastAsia="zh-CN"/>
          </w:rPr>
          <w:t>十一、钨矿项目财务管理</w:t>
        </w:r>
        <w:r>
          <w:tab/>
        </w:r>
        <w:r>
          <w:fldChar w:fldCharType="begin"/>
        </w:r>
        <w:r>
          <w:instrText xml:space="preserve"> PAGEREF _Toc19402 \h </w:instrText>
        </w:r>
        <w:r>
          <w:fldChar w:fldCharType="separate"/>
        </w:r>
        <w:r>
          <w:t>43</w:t>
        </w:r>
        <w:r>
          <w:fldChar w:fldCharType="end"/>
        </w:r>
      </w:hyperlink>
    </w:p>
    <w:p>
      <w:pPr>
        <w:pStyle w:val="TOC2"/>
        <w:tabs>
          <w:tab w:val="right" w:leader="dot" w:pos="8306"/>
        </w:tabs>
      </w:pPr>
      <w:hyperlink w:anchor="_Toc19065" w:history="1">
        <w:r>
          <w:rPr>
            <w:rFonts w:ascii="仿宋" w:eastAsia="仿宋" w:hAnsi="仿宋" w:cs="仿宋" w:hint="eastAsia"/>
            <w:lang w:eastAsia="zh-CN"/>
          </w:rPr>
          <w:t>(一)、资金需求大</w:t>
        </w:r>
        <w:r>
          <w:tab/>
        </w:r>
        <w:r>
          <w:fldChar w:fldCharType="begin"/>
        </w:r>
        <w:r>
          <w:instrText xml:space="preserve"> PAGEREF _Toc19065 \h </w:instrText>
        </w:r>
        <w:r>
          <w:fldChar w:fldCharType="separate"/>
        </w:r>
        <w:r>
          <w:t>43</w:t>
        </w:r>
        <w:r>
          <w:fldChar w:fldCharType="end"/>
        </w:r>
      </w:hyperlink>
    </w:p>
    <w:p>
      <w:pPr>
        <w:pStyle w:val="TOC2"/>
        <w:tabs>
          <w:tab w:val="right" w:leader="dot" w:pos="8306"/>
        </w:tabs>
      </w:pPr>
      <w:hyperlink w:anchor="_Toc30278" w:history="1">
        <w:r>
          <w:rPr>
            <w:rFonts w:ascii="仿宋" w:eastAsia="仿宋" w:hAnsi="仿宋" w:cs="仿宋" w:hint="eastAsia"/>
            <w:lang w:eastAsia="zh-CN"/>
          </w:rPr>
          <w:t>(二)、研发周期长</w:t>
        </w:r>
        <w:r>
          <w:tab/>
        </w:r>
        <w:r>
          <w:fldChar w:fldCharType="begin"/>
        </w:r>
        <w:r>
          <w:instrText xml:space="preserve"> PAGEREF _Toc30278 \h </w:instrText>
        </w:r>
        <w:r>
          <w:fldChar w:fldCharType="separate"/>
        </w:r>
        <w:r>
          <w:t>44</w:t>
        </w:r>
        <w:r>
          <w:fldChar w:fldCharType="end"/>
        </w:r>
      </w:hyperlink>
    </w:p>
    <w:p>
      <w:pPr>
        <w:pStyle w:val="TOC2"/>
        <w:tabs>
          <w:tab w:val="right" w:leader="dot" w:pos="8306"/>
        </w:tabs>
      </w:pPr>
      <w:hyperlink w:anchor="_Toc9405" w:history="1">
        <w:r>
          <w:rPr>
            <w:rFonts w:ascii="仿宋" w:eastAsia="仿宋" w:hAnsi="仿宋" w:cs="仿宋" w:hint="eastAsia"/>
            <w:lang w:eastAsia="zh-CN"/>
          </w:rPr>
          <w:t>(三)、市场风险大</w:t>
        </w:r>
        <w:r>
          <w:tab/>
        </w:r>
        <w:r>
          <w:fldChar w:fldCharType="begin"/>
        </w:r>
        <w:r>
          <w:instrText xml:space="preserve"> PAGEREF _Toc9405 \h </w:instrText>
        </w:r>
        <w:r>
          <w:fldChar w:fldCharType="separate"/>
        </w:r>
        <w:r>
          <w:t>45</w:t>
        </w:r>
        <w:r>
          <w:fldChar w:fldCharType="end"/>
        </w:r>
      </w:hyperlink>
    </w:p>
    <w:p>
      <w:pPr>
        <w:pStyle w:val="TOC2"/>
        <w:tabs>
          <w:tab w:val="right" w:leader="dot" w:pos="8306"/>
        </w:tabs>
      </w:pPr>
      <w:hyperlink w:anchor="_Toc18288" w:history="1">
        <w:r>
          <w:rPr>
            <w:rFonts w:ascii="仿宋" w:eastAsia="仿宋" w:hAnsi="仿宋" w:cs="仿宋" w:hint="eastAsia"/>
            <w:lang w:eastAsia="zh-CN"/>
          </w:rPr>
          <w:t>(四)、利润率高</w:t>
        </w:r>
        <w:r>
          <w:tab/>
        </w:r>
        <w:r>
          <w:fldChar w:fldCharType="begin"/>
        </w:r>
        <w:r>
          <w:instrText xml:space="preserve"> PAGEREF _Toc18288 \h </w:instrText>
        </w:r>
        <w:r>
          <w:fldChar w:fldCharType="separate"/>
        </w:r>
        <w:r>
          <w:t>47</w:t>
        </w:r>
        <w:r>
          <w:fldChar w:fldCharType="end"/>
        </w:r>
      </w:hyperlink>
    </w:p>
    <w:p>
      <w:pPr>
        <w:pStyle w:val="TOC1"/>
        <w:tabs>
          <w:tab w:val="right" w:leader="dot" w:pos="8306"/>
        </w:tabs>
      </w:pPr>
      <w:hyperlink w:anchor="_Toc18943" w:history="1">
        <w:r>
          <w:rPr>
            <w:rFonts w:ascii="仿宋" w:eastAsia="仿宋" w:hAnsi="仿宋" w:cs="仿宋" w:hint="eastAsia"/>
            <w:lang w:eastAsia="zh-CN"/>
          </w:rPr>
          <w:t>十二、钨矿项目人力资源培养与发展</w:t>
        </w:r>
        <w:r>
          <w:tab/>
        </w:r>
        <w:r>
          <w:fldChar w:fldCharType="begin"/>
        </w:r>
        <w:r>
          <w:instrText xml:space="preserve"> PAGEREF _Toc18943 \h </w:instrText>
        </w:r>
        <w:r>
          <w:fldChar w:fldCharType="separate"/>
        </w:r>
        <w:r>
          <w:t>49</w:t>
        </w:r>
        <w:r>
          <w:fldChar w:fldCharType="end"/>
        </w:r>
      </w:hyperlink>
    </w:p>
    <w:p>
      <w:pPr>
        <w:pStyle w:val="TOC2"/>
        <w:tabs>
          <w:tab w:val="right" w:leader="dot" w:pos="8306"/>
        </w:tabs>
      </w:pPr>
      <w:hyperlink w:anchor="_Toc25486" w:history="1">
        <w:r>
          <w:rPr>
            <w:rFonts w:ascii="仿宋" w:eastAsia="仿宋" w:hAnsi="仿宋" w:cs="仿宋" w:hint="eastAsia"/>
            <w:lang w:eastAsia="zh-CN"/>
          </w:rPr>
          <w:t>(一)、人才需求与规划</w:t>
        </w:r>
        <w:r>
          <w:tab/>
        </w:r>
        <w:r>
          <w:fldChar w:fldCharType="begin"/>
        </w:r>
        <w:r>
          <w:instrText xml:space="preserve"> PAGEREF _Toc25486 \h </w:instrText>
        </w:r>
        <w:r>
          <w:fldChar w:fldCharType="separate"/>
        </w:r>
        <w:r>
          <w:t>49</w:t>
        </w:r>
        <w:r>
          <w:fldChar w:fldCharType="end"/>
        </w:r>
      </w:hyperlink>
    </w:p>
    <w:p>
      <w:pPr>
        <w:pStyle w:val="TOC2"/>
        <w:tabs>
          <w:tab w:val="right" w:leader="dot" w:pos="8306"/>
        </w:tabs>
      </w:pPr>
      <w:hyperlink w:anchor="_Toc20379" w:history="1">
        <w:r>
          <w:rPr>
            <w:rFonts w:ascii="仿宋" w:eastAsia="仿宋" w:hAnsi="仿宋" w:cs="仿宋" w:hint="eastAsia"/>
            <w:lang w:eastAsia="zh-CN"/>
          </w:rPr>
          <w:t>(二)、培训与发展计划</w:t>
        </w:r>
        <w:r>
          <w:tab/>
        </w:r>
        <w:r>
          <w:fldChar w:fldCharType="begin"/>
        </w:r>
        <w:r>
          <w:instrText xml:space="preserve"> PAGEREF _Toc20379 \h </w:instrText>
        </w:r>
        <w:r>
          <w:fldChar w:fldCharType="separate"/>
        </w:r>
        <w:r>
          <w:t>50</w:t>
        </w:r>
        <w:r>
          <w:fldChar w:fldCharType="end"/>
        </w:r>
      </w:hyperlink>
    </w:p>
    <w:p>
      <w:pPr>
        <w:pStyle w:val="TOC1"/>
        <w:tabs>
          <w:tab w:val="right" w:leader="dot" w:pos="8306"/>
        </w:tabs>
      </w:pPr>
      <w:hyperlink w:anchor="_Toc19443" w:history="1">
        <w:r>
          <w:rPr>
            <w:rFonts w:ascii="仿宋" w:eastAsia="仿宋" w:hAnsi="仿宋" w:cs="仿宋" w:hint="eastAsia"/>
            <w:lang w:eastAsia="zh-CN"/>
          </w:rPr>
          <w:t>十三、风险识别与分类</w:t>
        </w:r>
        <w:r>
          <w:tab/>
        </w:r>
        <w:r>
          <w:fldChar w:fldCharType="begin"/>
        </w:r>
        <w:r>
          <w:instrText xml:space="preserve"> PAGEREF _Toc19443 \h </w:instrText>
        </w:r>
        <w:r>
          <w:fldChar w:fldCharType="separate"/>
        </w:r>
        <w:r>
          <w:t>50</w:t>
        </w:r>
        <w:r>
          <w:fldChar w:fldCharType="end"/>
        </w:r>
      </w:hyperlink>
    </w:p>
    <w:p>
      <w:pPr>
        <w:pStyle w:val="TOC2"/>
        <w:tabs>
          <w:tab w:val="right" w:leader="dot" w:pos="8306"/>
        </w:tabs>
      </w:pPr>
      <w:hyperlink w:anchor="_Toc5471" w:history="1">
        <w:r>
          <w:rPr>
            <w:rFonts w:ascii="仿宋" w:eastAsia="仿宋" w:hAnsi="仿宋" w:cs="仿宋" w:hint="eastAsia"/>
            <w:lang w:eastAsia="zh-CN"/>
          </w:rPr>
          <w:t>(一)、风险识别</w:t>
        </w:r>
        <w:r>
          <w:tab/>
        </w:r>
        <w:r>
          <w:fldChar w:fldCharType="begin"/>
        </w:r>
        <w:r>
          <w:instrText xml:space="preserve"> PAGEREF _Toc5471 \h </w:instrText>
        </w:r>
        <w:r>
          <w:fldChar w:fldCharType="separate"/>
        </w:r>
        <w:r>
          <w:t>50</w:t>
        </w:r>
        <w:r>
          <w:fldChar w:fldCharType="end"/>
        </w:r>
      </w:hyperlink>
    </w:p>
    <w:p>
      <w:pPr>
        <w:pStyle w:val="TOC2"/>
        <w:tabs>
          <w:tab w:val="right" w:leader="dot" w:pos="8306"/>
        </w:tabs>
      </w:pPr>
      <w:hyperlink w:anchor="_Toc15860" w:history="1">
        <w:r>
          <w:rPr>
            <w:rFonts w:ascii="仿宋" w:eastAsia="仿宋" w:hAnsi="仿宋" w:cs="仿宋" w:hint="eastAsia"/>
            <w:lang w:eastAsia="zh-CN"/>
          </w:rPr>
          <w:t>(二)、风险分类</w:t>
        </w:r>
        <w:r>
          <w:tab/>
        </w:r>
        <w:r>
          <w:fldChar w:fldCharType="begin"/>
        </w:r>
        <w:r>
          <w:instrText xml:space="preserve"> PAGEREF _Toc15860 \h </w:instrText>
        </w:r>
        <w:r>
          <w:fldChar w:fldCharType="separate"/>
        </w:r>
        <w:r>
          <w:t>52</w:t>
        </w:r>
        <w:r>
          <w:fldChar w:fldCharType="end"/>
        </w:r>
      </w:hyperlink>
    </w:p>
    <w:p>
      <w:pPr>
        <w:pStyle w:val="TOC1"/>
        <w:tabs>
          <w:tab w:val="right" w:leader="dot" w:pos="8306"/>
        </w:tabs>
      </w:pPr>
      <w:hyperlink w:anchor="_Toc13592" w:history="1">
        <w:r>
          <w:rPr>
            <w:rFonts w:ascii="仿宋" w:eastAsia="仿宋" w:hAnsi="仿宋" w:cs="仿宋" w:hint="eastAsia"/>
            <w:lang w:eastAsia="zh-CN"/>
          </w:rPr>
          <w:t>十四、营销与推广策略</w:t>
        </w:r>
        <w:r>
          <w:tab/>
        </w:r>
        <w:r>
          <w:fldChar w:fldCharType="begin"/>
        </w:r>
        <w:r>
          <w:instrText xml:space="preserve"> PAGEREF _Toc13592 \h </w:instrText>
        </w:r>
        <w:r>
          <w:fldChar w:fldCharType="separate"/>
        </w:r>
        <w:r>
          <w:t>53</w:t>
        </w:r>
        <w:r>
          <w:fldChar w:fldCharType="end"/>
        </w:r>
      </w:hyperlink>
    </w:p>
    <w:p>
      <w:pPr>
        <w:pStyle w:val="TOC2"/>
        <w:tabs>
          <w:tab w:val="right" w:leader="dot" w:pos="8306"/>
        </w:tabs>
      </w:pPr>
      <w:hyperlink w:anchor="_Toc16047" w:history="1">
        <w:r>
          <w:rPr>
            <w:rFonts w:ascii="仿宋" w:eastAsia="仿宋" w:hAnsi="仿宋" w:cs="仿宋" w:hint="eastAsia"/>
            <w:lang w:eastAsia="zh-CN"/>
          </w:rPr>
          <w:t>(一)、产品/服务定位与特点</w:t>
        </w:r>
        <w:r>
          <w:tab/>
        </w:r>
        <w:r>
          <w:fldChar w:fldCharType="begin"/>
        </w:r>
        <w:r>
          <w:instrText xml:space="preserve"> PAGEREF _Toc16047 \h </w:instrText>
        </w:r>
        <w:r>
          <w:fldChar w:fldCharType="separate"/>
        </w:r>
        <w:r>
          <w:t>53</w:t>
        </w:r>
        <w:r>
          <w:fldChar w:fldCharType="end"/>
        </w:r>
      </w:hyperlink>
    </w:p>
    <w:p>
      <w:pPr>
        <w:pStyle w:val="TOC2"/>
        <w:tabs>
          <w:tab w:val="right" w:leader="dot" w:pos="8306"/>
        </w:tabs>
      </w:pPr>
      <w:hyperlink w:anchor="_Toc20435" w:history="1">
        <w:r>
          <w:rPr>
            <w:rFonts w:ascii="仿宋" w:eastAsia="仿宋" w:hAnsi="仿宋" w:cs="仿宋" w:hint="eastAsia"/>
            <w:lang w:eastAsia="zh-CN"/>
          </w:rPr>
          <w:t>(二)、市场定位与竞争分析</w:t>
        </w:r>
        <w:r>
          <w:tab/>
        </w:r>
        <w:r>
          <w:fldChar w:fldCharType="begin"/>
        </w:r>
        <w:r>
          <w:instrText xml:space="preserve"> PAGEREF _Toc20435 \h </w:instrText>
        </w:r>
        <w:r>
          <w:fldChar w:fldCharType="separate"/>
        </w:r>
        <w:r>
          <w:t>55</w:t>
        </w:r>
        <w:r>
          <w:fldChar w:fldCharType="end"/>
        </w:r>
      </w:hyperlink>
    </w:p>
    <w:p>
      <w:pPr>
        <w:pStyle w:val="TOC2"/>
        <w:tabs>
          <w:tab w:val="right" w:leader="dot" w:pos="8306"/>
        </w:tabs>
      </w:pPr>
      <w:hyperlink w:anchor="_Toc25050" w:history="1">
        <w:r>
          <w:rPr>
            <w:rFonts w:ascii="仿宋" w:eastAsia="仿宋" w:hAnsi="仿宋" w:cs="仿宋" w:hint="eastAsia"/>
            <w:lang w:eastAsia="zh-CN"/>
          </w:rPr>
          <w:t>(三)、营销渠道与策略</w:t>
        </w:r>
        <w:r>
          <w:tab/>
        </w:r>
        <w:r>
          <w:fldChar w:fldCharType="begin"/>
        </w:r>
        <w:r>
          <w:instrText xml:space="preserve"> PAGEREF _Toc25050 \h </w:instrText>
        </w:r>
        <w:r>
          <w:fldChar w:fldCharType="separate"/>
        </w:r>
        <w:r>
          <w:t>56</w:t>
        </w:r>
        <w:r>
          <w:fldChar w:fldCharType="end"/>
        </w:r>
      </w:hyperlink>
    </w:p>
    <w:p>
      <w:pPr>
        <w:pStyle w:val="TOC2"/>
        <w:tabs>
          <w:tab w:val="right" w:leader="dot" w:pos="8306"/>
        </w:tabs>
      </w:pPr>
      <w:hyperlink w:anchor="_Toc11743" w:history="1">
        <w:r>
          <w:rPr>
            <w:rFonts w:ascii="仿宋" w:eastAsia="仿宋" w:hAnsi="仿宋" w:cs="仿宋" w:hint="eastAsia"/>
            <w:lang w:eastAsia="zh-CN"/>
          </w:rPr>
          <w:t>(四)、推广与宣传活动</w:t>
        </w:r>
        <w:r>
          <w:tab/>
        </w:r>
        <w:r>
          <w:fldChar w:fldCharType="begin"/>
        </w:r>
        <w:r>
          <w:instrText xml:space="preserve"> PAGEREF _Toc11743 \h </w:instrText>
        </w:r>
        <w:r>
          <w:fldChar w:fldCharType="separate"/>
        </w:r>
        <w:r>
          <w:t>57</w:t>
        </w:r>
        <w:r>
          <w:fldChar w:fldCharType="end"/>
        </w:r>
      </w:hyperlink>
    </w:p>
    <w:p>
      <w:pPr>
        <w:pStyle w:val="TOC1"/>
        <w:tabs>
          <w:tab w:val="right" w:leader="dot" w:pos="8306"/>
        </w:tabs>
      </w:pPr>
      <w:hyperlink w:anchor="_Toc3120" w:history="1">
        <w:r>
          <w:rPr>
            <w:rFonts w:ascii="仿宋" w:eastAsia="仿宋" w:hAnsi="仿宋" w:cs="仿宋" w:hint="eastAsia"/>
            <w:lang w:eastAsia="zh-CN"/>
          </w:rPr>
          <w:t>十五、利益相关者分析与沟通计划</w:t>
        </w:r>
        <w:r>
          <w:tab/>
        </w:r>
        <w:r>
          <w:fldChar w:fldCharType="begin"/>
        </w:r>
        <w:r>
          <w:instrText xml:space="preserve"> PAGEREF _Toc3120 \h </w:instrText>
        </w:r>
        <w:r>
          <w:fldChar w:fldCharType="separate"/>
        </w:r>
        <w:r>
          <w:t>62</w:t>
        </w:r>
        <w:r>
          <w:fldChar w:fldCharType="end"/>
        </w:r>
      </w:hyperlink>
    </w:p>
    <w:p>
      <w:pPr>
        <w:pStyle w:val="TOC2"/>
        <w:tabs>
          <w:tab w:val="right" w:leader="dot" w:pos="8306"/>
        </w:tabs>
      </w:pPr>
      <w:hyperlink w:anchor="_Toc4107" w:history="1">
        <w:r>
          <w:rPr>
            <w:rFonts w:ascii="仿宋" w:eastAsia="仿宋" w:hAnsi="仿宋" w:cs="仿宋" w:hint="eastAsia"/>
            <w:lang w:eastAsia="zh-CN"/>
          </w:rPr>
          <w:t>(一)、利益相关者分析</w:t>
        </w:r>
        <w:r>
          <w:tab/>
        </w:r>
        <w:r>
          <w:fldChar w:fldCharType="begin"/>
        </w:r>
        <w:r>
          <w:instrText xml:space="preserve"> PAGEREF _Toc4107 \h </w:instrText>
        </w:r>
        <w:r>
          <w:fldChar w:fldCharType="separate"/>
        </w:r>
        <w:r>
          <w:t>62</w:t>
        </w:r>
        <w:r>
          <w:fldChar w:fldCharType="end"/>
        </w:r>
      </w:hyperlink>
    </w:p>
    <w:p>
      <w:pPr>
        <w:pStyle w:val="TOC2"/>
        <w:tabs>
          <w:tab w:val="right" w:leader="dot" w:pos="8306"/>
        </w:tabs>
      </w:pPr>
      <w:hyperlink w:anchor="_Toc13889" w:history="1">
        <w:r>
          <w:rPr>
            <w:rFonts w:ascii="仿宋" w:eastAsia="仿宋" w:hAnsi="仿宋" w:cs="仿宋" w:hint="eastAsia"/>
            <w:lang w:eastAsia="zh-CN"/>
          </w:rPr>
          <w:t>(二)、沟通计划</w:t>
        </w:r>
        <w:r>
          <w:tab/>
        </w:r>
        <w:r>
          <w:fldChar w:fldCharType="begin"/>
        </w:r>
        <w:r>
          <w:instrText xml:space="preserve"> PAGEREF _Toc13889 \h </w:instrText>
        </w:r>
        <w:r>
          <w:fldChar w:fldCharType="separate"/>
        </w:r>
        <w:r>
          <w:t>64</w:t>
        </w:r>
        <w:r>
          <w:fldChar w:fldCharType="end"/>
        </w:r>
      </w:hyperlink>
    </w:p>
    <w:p>
      <w:pPr>
        <w:pStyle w:val="TOC1"/>
        <w:tabs>
          <w:tab w:val="right" w:leader="dot" w:pos="8306"/>
        </w:tabs>
      </w:pPr>
      <w:hyperlink w:anchor="_Toc17341" w:history="1">
        <w:r>
          <w:rPr>
            <w:rFonts w:ascii="仿宋" w:eastAsia="仿宋" w:hAnsi="仿宋" w:cs="仿宋" w:hint="eastAsia"/>
            <w:lang w:eastAsia="zh-CN"/>
          </w:rPr>
          <w:t>十六、钨矿项目工程方案分析</w:t>
        </w:r>
        <w:r>
          <w:tab/>
        </w:r>
        <w:r>
          <w:fldChar w:fldCharType="begin"/>
        </w:r>
        <w:r>
          <w:instrText xml:space="preserve"> PAGEREF _Toc17341 \h </w:instrText>
        </w:r>
        <w:r>
          <w:fldChar w:fldCharType="separate"/>
        </w:r>
        <w:r>
          <w:t>65</w:t>
        </w:r>
        <w:r>
          <w:fldChar w:fldCharType="end"/>
        </w:r>
      </w:hyperlink>
    </w:p>
    <w:p>
      <w:pPr>
        <w:pStyle w:val="TOC2"/>
        <w:tabs>
          <w:tab w:val="right" w:leader="dot" w:pos="8306"/>
        </w:tabs>
      </w:pPr>
      <w:hyperlink w:anchor="_Toc6818" w:history="1">
        <w:r>
          <w:rPr>
            <w:rFonts w:ascii="仿宋" w:eastAsia="仿宋" w:hAnsi="仿宋" w:cs="仿宋" w:hint="eastAsia"/>
            <w:lang w:eastAsia="zh-CN"/>
          </w:rPr>
          <w:t>(一)、建筑工程设计原则</w:t>
        </w:r>
        <w:r>
          <w:tab/>
        </w:r>
        <w:r>
          <w:fldChar w:fldCharType="begin"/>
        </w:r>
        <w:r>
          <w:instrText xml:space="preserve"> PAGEREF _Toc6818 \h </w:instrText>
        </w:r>
        <w:r>
          <w:fldChar w:fldCharType="separate"/>
        </w:r>
        <w:r>
          <w:t>65</w:t>
        </w:r>
        <w:r>
          <w:fldChar w:fldCharType="end"/>
        </w:r>
      </w:hyperlink>
    </w:p>
    <w:p>
      <w:pPr>
        <w:pStyle w:val="TOC2"/>
        <w:tabs>
          <w:tab w:val="right" w:leader="dot" w:pos="8306"/>
        </w:tabs>
      </w:pPr>
      <w:hyperlink w:anchor="_Toc22737" w:history="1">
        <w:r>
          <w:rPr>
            <w:rFonts w:ascii="仿宋" w:eastAsia="仿宋" w:hAnsi="仿宋" w:cs="仿宋" w:hint="eastAsia"/>
            <w:lang w:eastAsia="zh-CN"/>
          </w:rPr>
          <w:t>(二)、土建工程建设指标</w:t>
        </w:r>
        <w:r>
          <w:tab/>
        </w:r>
        <w:r>
          <w:fldChar w:fldCharType="begin"/>
        </w:r>
        <w:r>
          <w:instrText xml:space="preserve"> PAGEREF _Toc22737 \h </w:instrText>
        </w:r>
        <w:r>
          <w:fldChar w:fldCharType="separate"/>
        </w:r>
        <w:r>
          <w:t>68</w:t>
        </w:r>
        <w:r>
          <w:fldChar w:fldCharType="end"/>
        </w:r>
      </w:hyperlink>
    </w:p>
    <w:p>
      <w:pPr>
        <w:pStyle w:val="TOC1"/>
        <w:tabs>
          <w:tab w:val="right" w:leader="dot" w:pos="8306"/>
        </w:tabs>
      </w:pPr>
      <w:hyperlink w:anchor="_Toc21214" w:history="1">
        <w:r>
          <w:rPr>
            <w:rFonts w:ascii="仿宋" w:eastAsia="仿宋" w:hAnsi="仿宋" w:cs="仿宋" w:hint="eastAsia"/>
            <w:lang w:eastAsia="zh-CN"/>
          </w:rPr>
          <w:t>十七、供应链管理</w:t>
        </w:r>
        <w:r>
          <w:tab/>
        </w:r>
        <w:r>
          <w:fldChar w:fldCharType="begin"/>
        </w:r>
        <w:r>
          <w:instrText xml:space="preserve"> PAGEREF _Toc21214 \h </w:instrText>
        </w:r>
        <w:r>
          <w:fldChar w:fldCharType="separate"/>
        </w:r>
        <w:r>
          <w:t>70</w:t>
        </w:r>
        <w:r>
          <w:fldChar w:fldCharType="end"/>
        </w:r>
      </w:hyperlink>
    </w:p>
    <w:p>
      <w:pPr>
        <w:pStyle w:val="TOC2"/>
        <w:tabs>
          <w:tab w:val="right" w:leader="dot" w:pos="8306"/>
        </w:tabs>
      </w:pPr>
      <w:hyperlink w:anchor="_Toc3937" w:history="1">
        <w:r>
          <w:rPr>
            <w:rFonts w:ascii="仿宋" w:eastAsia="仿宋" w:hAnsi="仿宋" w:cs="仿宋" w:hint="eastAsia"/>
            <w:lang w:eastAsia="zh-CN"/>
          </w:rPr>
          <w:t>(一)、供应链战略规划</w:t>
        </w:r>
        <w:r>
          <w:tab/>
        </w:r>
        <w:r>
          <w:fldChar w:fldCharType="begin"/>
        </w:r>
        <w:r>
          <w:instrText xml:space="preserve"> PAGEREF _Toc3937 \h </w:instrText>
        </w:r>
        <w:r>
          <w:fldChar w:fldCharType="separate"/>
        </w:r>
        <w:r>
          <w:t>70</w:t>
        </w:r>
        <w:r>
          <w:fldChar w:fldCharType="end"/>
        </w:r>
      </w:hyperlink>
    </w:p>
    <w:p>
      <w:pPr>
        <w:pStyle w:val="TOC2"/>
        <w:tabs>
          <w:tab w:val="right" w:leader="dot" w:pos="8306"/>
        </w:tabs>
      </w:pPr>
      <w:hyperlink w:anchor="_Toc16521" w:history="1">
        <w:r>
          <w:rPr>
            <w:rFonts w:ascii="仿宋" w:eastAsia="仿宋" w:hAnsi="仿宋" w:cs="仿宋" w:hint="eastAsia"/>
            <w:lang w:eastAsia="zh-CN"/>
          </w:rPr>
          <w:t>(二)、供应商选择与合作</w:t>
        </w:r>
        <w:r>
          <w:tab/>
        </w:r>
        <w:r>
          <w:fldChar w:fldCharType="begin"/>
        </w:r>
        <w:r>
          <w:instrText xml:space="preserve"> PAGEREF _Toc16521 \h </w:instrText>
        </w:r>
        <w:r>
          <w:fldChar w:fldCharType="separate"/>
        </w:r>
        <w:r>
          <w:t>71</w:t>
        </w:r>
        <w:r>
          <w:fldChar w:fldCharType="end"/>
        </w:r>
      </w:hyperlink>
    </w:p>
    <w:p>
      <w:pPr>
        <w:pStyle w:val="TOC2"/>
        <w:tabs>
          <w:tab w:val="right" w:leader="dot" w:pos="8306"/>
        </w:tabs>
      </w:pPr>
      <w:hyperlink w:anchor="_Toc1257" w:history="1">
        <w:r>
          <w:rPr>
            <w:rFonts w:ascii="仿宋" w:eastAsia="仿宋" w:hAnsi="仿宋" w:cs="仿宋" w:hint="eastAsia"/>
            <w:lang w:eastAsia="zh-CN"/>
          </w:rPr>
          <w:t>(三)、物流与库存管理</w:t>
        </w:r>
        <w:r>
          <w:tab/>
        </w:r>
        <w:r>
          <w:fldChar w:fldCharType="begin"/>
        </w:r>
        <w:r>
          <w:instrText xml:space="preserve"> PAGEREF _Toc1257 \h </w:instrText>
        </w:r>
        <w:r>
          <w:fldChar w:fldCharType="separate"/>
        </w:r>
        <w:r>
          <w:t>72</w:t>
        </w:r>
        <w:r>
          <w:fldChar w:fldCharType="end"/>
        </w:r>
      </w:hyperlink>
    </w:p>
    <w:p>
      <w:pPr>
        <w:pStyle w:val="TOC1"/>
        <w:tabs>
          <w:tab w:val="right" w:leader="dot" w:pos="8306"/>
        </w:tabs>
      </w:pPr>
      <w:hyperlink w:anchor="_Toc19567" w:history="1">
        <w:r>
          <w:rPr>
            <w:rFonts w:ascii="仿宋" w:eastAsia="仿宋" w:hAnsi="仿宋" w:cs="仿宋" w:hint="eastAsia"/>
            <w:lang w:eastAsia="zh-CN"/>
          </w:rPr>
          <w:t>十八、钨矿项目实施时间节点</w:t>
        </w:r>
        <w:r>
          <w:tab/>
        </w:r>
        <w:r>
          <w:fldChar w:fldCharType="begin"/>
        </w:r>
        <w:r>
          <w:instrText xml:space="preserve"> PAGEREF _Toc19567 \h </w:instrText>
        </w:r>
        <w:r>
          <w:fldChar w:fldCharType="separate"/>
        </w:r>
        <w:r>
          <w:t>74</w:t>
        </w:r>
        <w:r>
          <w:fldChar w:fldCharType="end"/>
        </w:r>
      </w:hyperlink>
    </w:p>
    <w:p>
      <w:pPr>
        <w:pStyle w:val="TOC2"/>
        <w:tabs>
          <w:tab w:val="right" w:leader="dot" w:pos="8306"/>
        </w:tabs>
      </w:pPr>
      <w:hyperlink w:anchor="_Toc9056" w:history="1">
        <w:r>
          <w:rPr>
            <w:rFonts w:ascii="仿宋" w:eastAsia="仿宋" w:hAnsi="仿宋" w:cs="仿宋" w:hint="eastAsia"/>
            <w:lang w:eastAsia="zh-CN"/>
          </w:rPr>
          <w:t>(一)、钨矿项目启动阶段时间节点</w:t>
        </w:r>
        <w:r>
          <w:tab/>
        </w:r>
        <w:r>
          <w:fldChar w:fldCharType="begin"/>
        </w:r>
        <w:r>
          <w:instrText xml:space="preserve"> PAGEREF _Toc9056 \h </w:instrText>
        </w:r>
        <w:r>
          <w:fldChar w:fldCharType="separate"/>
        </w:r>
        <w:r>
          <w:t>74</w:t>
        </w:r>
        <w:r>
          <w:fldChar w:fldCharType="end"/>
        </w:r>
      </w:hyperlink>
    </w:p>
    <w:p>
      <w:pPr>
        <w:pStyle w:val="TOC2"/>
        <w:tabs>
          <w:tab w:val="right" w:leader="dot" w:pos="8306"/>
        </w:tabs>
      </w:pPr>
      <w:hyperlink w:anchor="_Toc5043" w:history="1">
        <w:r>
          <w:rPr>
            <w:rFonts w:ascii="仿宋" w:eastAsia="仿宋" w:hAnsi="仿宋" w:cs="仿宋" w:hint="eastAsia"/>
            <w:lang w:eastAsia="zh-CN"/>
          </w:rPr>
          <w:t>(二)、钨矿项目执行阶段时间节点</w:t>
        </w:r>
        <w:r>
          <w:tab/>
        </w:r>
        <w:r>
          <w:fldChar w:fldCharType="begin"/>
        </w:r>
        <w:r>
          <w:instrText xml:space="preserve"> PAGEREF _Toc5043 \h </w:instrText>
        </w:r>
        <w:r>
          <w:fldChar w:fldCharType="separate"/>
        </w:r>
        <w:r>
          <w:t>75</w:t>
        </w:r>
        <w:r>
          <w:fldChar w:fldCharType="end"/>
        </w:r>
      </w:hyperlink>
    </w:p>
    <w:p>
      <w:pPr>
        <w:pStyle w:val="TOC2"/>
        <w:tabs>
          <w:tab w:val="right" w:leader="dot" w:pos="8306"/>
        </w:tabs>
      </w:pPr>
      <w:hyperlink w:anchor="_Toc10811" w:history="1">
        <w:r>
          <w:rPr>
            <w:rFonts w:ascii="仿宋" w:eastAsia="仿宋" w:hAnsi="仿宋" w:cs="仿宋" w:hint="eastAsia"/>
            <w:lang w:eastAsia="zh-CN"/>
          </w:rPr>
          <w:t>(三)、钨矿项目完成阶段时间节点</w:t>
        </w:r>
        <w:r>
          <w:tab/>
        </w:r>
        <w:r>
          <w:fldChar w:fldCharType="begin"/>
        </w:r>
        <w:r>
          <w:instrText xml:space="preserve"> PAGEREF _Toc10811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7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技术管理特点体现在其创新导向。通过引入最先进的技术趋势和解决方案，钨矿项目致力于提升科技含量、提高质量和效率水平。这意味着我们将采用最新的工具和方法，确保钨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钨矿项目技术管理的显著特征。通过整合不同领域的技术资源，我们实现了跨学科的协同工作。这有助于优化技术架构，提高整体效能。此外，整合性策略还促进了不同技术团队之间的紧密沟通和高效合作，确保钨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钨矿项目所采用的技术。通过不断优化技术方案，钨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钨矿项目团队将在钨矿项目初期识别可能的技术风险，并采取相应的预防和应对措施。通过建立健全的风险评估机制，钨矿项目能够在实施过程中及时发现并解决潜在的技术问题，保障钨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通过这些独特的技术管理特点，我们确信在钨矿项目中，技术将成为钨矿项目成功的有力支持。这一深度剖析揭示了技术管理在钨矿项目实施中的关键作用，为钨矿项目的技术基础奠定了坚实的基础。</w:t>
      </w:r>
    </w:p>
    <w:p>
      <w:pPr>
        <w:pStyle w:val="Heading2"/>
        <w:ind w:firstLine="560" w:firstLineChars="200"/>
        <w:rPr>
          <w:rFonts w:ascii="仿宋" w:eastAsia="仿宋" w:hAnsi="仿宋" w:cs="仿宋" w:hint="eastAsia"/>
          <w:sz w:val="28"/>
          <w:lang w:eastAsia="zh-CN"/>
        </w:rPr>
      </w:pPr>
      <w:bookmarkStart w:id="4" w:name="_Toc5783"/>
      <w:r>
        <w:rPr>
          <w:rFonts w:ascii="仿宋" w:eastAsia="仿宋" w:hAnsi="仿宋" w:cs="仿宋" w:hint="eastAsia"/>
          <w:sz w:val="28"/>
          <w:lang w:eastAsia="zh-CN"/>
        </w:rPr>
        <w:t>(二)、钨矿项目工艺技术设计方案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钨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钨矿项目将严格按照相关行业规范要求进行组织。通过有效控制产品质量，钨矿项目将致力于为顾客提供优质的钨矿项目产品和良好的服务。这体现了钨矿项目对于生产活动合规性和质量标准的高度重视，为钨矿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钨矿项目注重生态效益和清洁生产原则。钨矿项目建设将紧密结合地方特色经济发展，与社会经济发展规划和区域环境保护规划方案相协调一致。通过与当地区域自然生态系统的结合，钨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钨矿项目产品具有多样化的客户需求和个性化的特点。因此，钨矿项目产品规格品种多样，且单批生产数量较小。为满足这一特点，钨矿项目承办单位将建设先进的柔性制造生产线。通过广泛应用柔性制造技术，钨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总体而言，钨矿项目采用的技术具有较高的技术含量和自动化水平，处于国内先进水平。这一技术选用不仅体现了对生产效率、质量和环境友好性的高标准要求，同时为钨矿项目的可持续发展奠定了坚实的基础。</w:t>
      </w:r>
    </w:p>
    <w:p>
      <w:pPr>
        <w:pStyle w:val="Heading2"/>
        <w:ind w:firstLine="560" w:firstLineChars="200"/>
        <w:rPr>
          <w:rFonts w:ascii="仿宋" w:eastAsia="仿宋" w:hAnsi="仿宋" w:cs="仿宋" w:hint="eastAsia"/>
          <w:sz w:val="28"/>
          <w:lang w:eastAsia="zh-CN"/>
        </w:rPr>
      </w:pPr>
      <w:bookmarkStart w:id="5" w:name="_Toc1314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为确保钨矿项目的高效生产和技术实施，我们制定了一套精心设计的设备选型方案，以满足钨矿项目生产、质量和环保的要求。该方案的主要特点如下：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钨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针对钨矿项目产品的多样性和小批量生产的特点，我们将建设柔性制造生产线。通过在设备选型中考虑柔性制造技术，可以灵活应对不同产品规格和生产需求，实现生产线的高度灵活性和适应性。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294"/>
      <w:r>
        <w:rPr>
          <w:rFonts w:ascii="仿宋" w:eastAsia="仿宋" w:hAnsi="仿宋" w:cs="仿宋" w:hint="eastAsia"/>
          <w:sz w:val="28"/>
          <w:lang w:eastAsia="zh-CN"/>
        </w:rPr>
        <w:t>二、钨矿项目选址可行性分析</w:t>
      </w:r>
      <w:bookmarkEnd w:id="6"/>
    </w:p>
    <w:p>
      <w:pPr>
        <w:pStyle w:val="Heading2"/>
        <w:rPr>
          <w:rFonts w:ascii="仿宋" w:eastAsia="仿宋" w:hAnsi="仿宋" w:cs="仿宋" w:hint="eastAsia"/>
          <w:lang w:eastAsia="zh-CN"/>
        </w:rPr>
      </w:pPr>
      <w:bookmarkStart w:id="7" w:name="_Toc6520"/>
      <w:r>
        <w:rPr>
          <w:rFonts w:ascii="仿宋" w:eastAsia="仿宋" w:hAnsi="仿宋" w:cs="仿宋" w:hint="eastAsia"/>
          <w:lang w:eastAsia="zh-CN"/>
        </w:rPr>
        <w:t>(一)、钨矿项目选址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该钨矿项目选址位于XX省XX市XX区XXX街道</w:t>
      </w:r>
    </w:p>
    <w:p>
      <w:pPr>
        <w:pStyle w:val="Heading2"/>
        <w:ind w:firstLine="560" w:firstLineChars="200"/>
        <w:rPr>
          <w:rFonts w:ascii="仿宋" w:eastAsia="仿宋" w:hAnsi="仿宋" w:cs="仿宋" w:hint="eastAsia"/>
          <w:sz w:val="28"/>
          <w:lang w:eastAsia="zh-CN"/>
        </w:rPr>
      </w:pPr>
      <w:bookmarkStart w:id="8" w:name="_Toc2183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钨矿项目的征地面积将根据钨矿项目的实际规模和需求进行精确规划。具体面积XXX平方米，旨在确保钨矿项目不仅能够满足当前的发展需求，还能够预留空间以适应未来的扩展。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净用地面积是在征地面积基础上去除不可利用面积后的实际可开发用地。具体面积XXX平方米，考虑到环保、交通、安全等多方面因素，以确保钨矿项目在整体利用效率上达到最优。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钨矿项目计划建设的建筑总规模具体面积XXX平方米。这一规模的确定综合考虑了钨矿项目的性质、规模，以及城市规划的相关要求，确保建筑布局与周边环境协调一致。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绿地率是钨矿项目用地中被规划为绿地的比例。具体面积XXX平方米，旨在通过合理规划绿地，改善钨矿项目周边环境，提升居民生活质量，并符合城市整体绿化规划。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容积率是用地上可以建设的建筑总体积与用地面积之比。具体面积XXX，通过合理的容积率规划，确保钨矿项目建筑规模与周边环境和谐共生。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确保钨矿项目选址与当地城市规划相一致，具体面积XXX平方米。通过与城市规划部门深入沟通，确保钨矿项目不仅符合城市的整体发展方向，还能够融入城市的发展布局，为城市的长远发展贡献力量。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充分了解并确保钨矿项目选址符合当地产业政策，具体面积XXX平方米。这包括钨矿项目对当地经济的促进作用，以及对相关产业的带动效应，确保钨矿项目与地方政府的产业政策保持一致，促进共赢合作。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确保钨矿项目选址具备必要的公共设施配套，具体面积XXX平方米。这包括交通便利性、教育、医疗等基础设施，以提高居民生活品质，使得钨矿项目选址更具吸引力。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考虑用地总体要求对当地社会稳定性的影响，具体面积XXX平方米。通过深入了解当地社区反馈，确保钨矿项目的选址和建设过程对当地社会和谐稳定产生积极作用。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钨矿项目选址不仅符合法规和规划，还在实际操作中具有可行性。这一全面规划将为钨矿项目的成功实施提供坚实的基础，确保钨矿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77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钨矿项目的设备规划和空间设计中，我们将采取灵活设备布局的措施。设备布局将根据实际需求进行灵活设计，避免不必要的浪费。通过合理规划设备摆放位置，我们将提高设备的利用率，减少设备间距，以确保钨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钨矿项目内部引入共享设施的概念，例如共享会议室、办公区等。通过这种方式，我们可以减少对资源的重复建设，提高资源共享效率，从而减小钨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04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钨矿项目的总图布置中，我们将不同功能区域进行明确的规划，以最大程度满足钨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33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我们首先关注市场因素，包括潜在客户分布、竞争对手位置、市场需求等。通过深入的市场调研，我们能够更准确地评估选址对于市场开拓和产品销售的影响，确保钨矿项目能够在有利的市场环境中蓬勃发展。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钨矿项目对环境的影响是综合评价的重要因素之一。我们将详细考虑选址周边的自然环境、生态保护区、水源地等情况，确保钨矿项目的建设和运营对环境影响最小化，并符合当地的环保法规标准。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对选址的评价还需充分考虑当地政府的产业政策和法规。我们将详细了解钨矿项目所在地的相关政策，确保钨矿项目的规划和运营与当地法规相符，降低不必要的法律风险。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考虑到社会稳定性对企业运营的重要性，我们将评估选址地区的社会安全情况、劳工关系、社区反馈等方面，以确保钨矿项目的建设和运营不会受到社会稳定性的负面影响。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最后，我们将综合考虑用地成本，包括土地购置费用、土地开发成本等。通过对用地成本的详细评估，我们能够做出更为精确的经济效益分析，为钨矿项目的投资决策提供有力支持。</w:t>
      </w:r>
    </w:p>
    <w:p>
      <w:pPr>
        <w:pStyle w:val="Heading1"/>
        <w:ind w:firstLine="560" w:firstLineChars="200"/>
        <w:rPr>
          <w:rFonts w:ascii="仿宋" w:eastAsia="仿宋" w:hAnsi="仿宋" w:cs="仿宋" w:hint="eastAsia"/>
          <w:sz w:val="28"/>
          <w:lang w:eastAsia="zh-CN"/>
        </w:rPr>
      </w:pPr>
      <w:bookmarkStart w:id="12" w:name="_Toc475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3428"/>
      <w:r>
        <w:rPr>
          <w:rFonts w:ascii="仿宋" w:eastAsia="仿宋" w:hAnsi="仿宋" w:cs="仿宋" w:hint="eastAsia"/>
          <w:lang w:eastAsia="zh-CN"/>
        </w:rPr>
        <w:t>(一)、钨矿行业分析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钨矿行业一直以来都是市场的关注焦点。行业内的发展趋势、竞争态势以及潜在机会都对钨矿项目的推进产生深远的影响。通过深入研究行业的整体概貌，我们将更好地理解行业的核心特征，为钨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矿行业，技术一直是推动创新和发展的关键因素。我们将对当前技术趋势进行详尽分析，包括但不限于人工智能、大数据应用、先进制造技术等。这有助于钨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钨矿项目成功的基础。我们将对主要竞争对手进行深入研究，包括其市场份额、产品特点、市场定位等。通过全面了解竞争对手的优势和劣势，钨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216"/>
      <w:r>
        <w:rPr>
          <w:rFonts w:ascii="仿宋" w:eastAsia="仿宋" w:hAnsi="仿宋" w:cs="仿宋" w:hint="eastAsia"/>
          <w:sz w:val="28"/>
          <w:lang w:eastAsia="zh-CN"/>
        </w:rPr>
        <w:t>(二)、钨矿市场分析预测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通过对市场规模的深入调研，我们将预测钨矿市场未来的增长趋势。这包括市场的整体规模、各细分领域的发展趋势等。钨矿项目可以根据市场的扩张速度和潜在机会，制定更符合市场需求的发展策略。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了解消费者的需求是市场分析的核心。我们将通过调查研究，深入挖掘目标消费者的需求特点、购买习惯以及对产品和服务的期望。这有助于钨矿项目更好地定位目标市场，提供更符合消费者期待的解决方案。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钨矿项目实施过程中需要充分考虑的因素。我们将对市场风险进行全面评估，包括但不限于政策法规风险、市场竞争风险、技术变革风险等。通过对潜在风险的深入分析，钨矿项目可以制定相应的风险缓解策略，降低不确定性对钨矿项目的影响。</w:t>
      </w:r>
    </w:p>
    <w:p>
      <w:pPr>
        <w:pStyle w:val="Heading1"/>
        <w:ind w:firstLine="560" w:firstLineChars="200"/>
        <w:rPr>
          <w:rFonts w:ascii="仿宋" w:eastAsia="仿宋" w:hAnsi="仿宋" w:cs="仿宋" w:hint="eastAsia"/>
          <w:sz w:val="28"/>
          <w:lang w:eastAsia="zh-CN"/>
        </w:rPr>
      </w:pPr>
      <w:bookmarkStart w:id="15" w:name="_Toc29187"/>
      <w:r>
        <w:rPr>
          <w:rFonts w:ascii="仿宋" w:eastAsia="仿宋" w:hAnsi="仿宋" w:cs="仿宋" w:hint="eastAsia"/>
          <w:sz w:val="28"/>
          <w:lang w:eastAsia="zh-CN"/>
        </w:rPr>
        <w:t>四、钨矿项目概论</w:t>
      </w:r>
      <w:bookmarkEnd w:id="15"/>
    </w:p>
    <w:p>
      <w:pPr>
        <w:pStyle w:val="Heading2"/>
        <w:rPr>
          <w:rFonts w:ascii="仿宋" w:eastAsia="仿宋" w:hAnsi="仿宋" w:cs="仿宋" w:hint="eastAsia"/>
          <w:lang w:eastAsia="zh-CN"/>
        </w:rPr>
      </w:pPr>
      <w:bookmarkStart w:id="16" w:name="_Toc14452"/>
      <w:r>
        <w:rPr>
          <w:rFonts w:ascii="仿宋" w:eastAsia="仿宋" w:hAnsi="仿宋" w:cs="仿宋" w:hint="eastAsia"/>
          <w:lang w:eastAsia="zh-CN"/>
        </w:rPr>
        <w:t>(一)、钨矿项目概况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起源追溯至对市场的深入洞察。市场的不断演变与变革为钨矿项目提供了难得的机遇。当前市场存在的需求缺口和变革的大环境共同构成了钨矿项目的背景。这个钨矿项目旨在充分利用市场机遇，填补行业中尚未满足的需求，为客户提供全新的解决方案。市场的变革和需求的增长使得这个钨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钨矿项目正式命名为钨矿。这个名称不仅仅是一个标识，更代表了钨矿项目的核心理念和愿景。它蕴含着钨矿项目所要解决问题的关键字，具有强烈的表达和辨识度，为钨矿项目树立了鲜明的品牌形象。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核心目标是提供一种全新、高效的解决方案，满足客户日益增长的需求。钨矿项目追求的不仅仅是满足市场需求，更是在市场中获得卓越的竞争优势。通过不断提升产品或服务的质量和创新水平，钨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全面涵盖了产品研发、制造、市场推广和售后服务，确保从产品设计到最终用户体验的全方位关注。这一全面的钨矿项目范围是为了确保钨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钨矿项目计划在未来18个月内完成，包括研发、测试、市场试点和正式推出等不同阶段。这个时间表的合理设计是为了确保钨矿项目各个阶段的顺利推进，以便按时交付高质量的成果。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钨矿项目预算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钨矿项目总预算估算为XX百万美元，主要分配在研发、市场推广、人员培训和运营等方面。这一充足的预算为钨矿项目提供了充足的资源，确保钨矿项目在各个方面都能取得优异的表现。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钨矿项目风险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钨矿项目可能面临的风险包括市场接受度低、技术难题、竞争激烈等。钨矿项目团队已经制定了相应的风险应对计划，通过前瞻性的风险管理，确保钨矿项目在面对不确定性时能够迅速做出应对。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钨矿项目团队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钨矿项目汇聚了一支经验丰富、多领域专业素养的核心团队，确保钨矿项目在各个方面都能拥有高水平的执行力。团队的协同作战是钨矿项目成功的关键因素之一。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钨矿项目背景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钨矿项目的背景根植于市场对更高效、创新产品的渴望，同时也受到科技发展对行业格局的深刻改变的影响。这为钨矿项目提供了广阔的发展空间和市场需求。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钨矿项目现状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截至目前，钨矿项目已完成市场调研和技术验证，取得了初步的成功。这为钨矿项目在未来的发展奠定了坚实的基础，为更远大的目标打下了坚实的基石。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1"/>
      <w:r>
        <w:rPr>
          <w:rFonts w:ascii="仿宋" w:eastAsia="仿宋" w:hAnsi="仿宋" w:cs="仿宋" w:hint="eastAsia"/>
          <w:sz w:val="28"/>
          <w:lang w:eastAsia="zh-CN"/>
        </w:rPr>
        <w:t>(二)、钨矿项目目标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keyword》钨矿项目首要业务目标是在市场中占据有利地位，实现产品/服务的成功推广和销售。通过不断提升产品质量、创新性，钨矿项目追求成为行业中的领导者，赢得更多客户的青睐。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在科技迅速发展的时代，钨矿项目着眼于技术创新。通过持续的研发和技术升级，钨矿项目旨在推出更具创新性的产品或服务，以满足市场对新鲜、先进解决方案的需求。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为了建立可持续的客户关系，钨矿项目设定了客户满意度目标。通过提供卓越的产品质量和优质的客户服务，钨矿项目追求赢得客户的信任和忠诚度，确保他们的满意度达到行业领先水平。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钨矿项目注重社会责任和可持续发展。通过实施环保、社会责任钨矿项目，钨矿项目致力于在经济发展的同时保护环境，促进社会公平，实现可持续经营。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钨矿项目的团队是实现目标的核心驱动力。因此，钨矿项目设定了团队发展目标，包括提升团队成员的专业技能、培养领导力，以及搭建协同高效的团队工作氛围。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0289"/>
      <w:r>
        <w:rPr>
          <w:rFonts w:ascii="仿宋" w:eastAsia="仿宋" w:hAnsi="仿宋" w:cs="仿宋" w:hint="eastAsia"/>
          <w:sz w:val="28"/>
          <w:lang w:eastAsia="zh-CN"/>
        </w:rPr>
        <w:t>(三)、钨矿项目提出的理由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钨矿项目提出的理由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提出源于对市场机遇的深刻洞察。当前市场中存在的需求缺口和行业发展趋势表明，有巨大的商业机会等待被开发。通过准确捕捉市场机遇，钨矿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https://d.book118.com/408102131124006037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D66AE"/>
    <w:rsid w:val="263D66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0213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2024-02-16T13:37:00Z</dcterms:created>
  <dcterms:modified xsi:type="dcterms:W3CDTF">2024-02-16T13:38:05Z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5BBC2C6B7A3546B793A29AF63FA853A7_11</vt:lpwstr>
  </property>
  <property fmtid="{D5CDD505-2E9C-101B-9397-08002B2CF9AE}" pid="3" name="KSOProductBuildVer">
    <vt:lpwstr>2052-12.1.0.16250</vt:lpwstr>
  </property>
</Properties>
</file>