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远程医疗项目规划设计纲要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411" w:history="1">
        <w:r>
          <w:rPr>
            <w:rFonts w:ascii="仿宋" w:eastAsia="仿宋" w:hAnsi="仿宋" w:cs="仿宋" w:hint="eastAsia"/>
            <w:lang w:eastAsia="zh-CN"/>
          </w:rPr>
          <w:t>概论</w:t>
        </w:r>
        <w:r>
          <w:tab/>
        </w:r>
        <w:r>
          <w:fldChar w:fldCharType="begin"/>
        </w:r>
        <w:r>
          <w:instrText xml:space="preserve"> PAGEREF _Toc31411 \h </w:instrText>
        </w:r>
        <w:r>
          <w:fldChar w:fldCharType="separate"/>
        </w:r>
        <w:r>
          <w:t>3</w:t>
        </w:r>
        <w:r>
          <w:fldChar w:fldCharType="end"/>
        </w:r>
      </w:hyperlink>
    </w:p>
    <w:p>
      <w:pPr>
        <w:pStyle w:val="TOC1"/>
        <w:tabs>
          <w:tab w:val="right" w:leader="dot" w:pos="8306"/>
        </w:tabs>
      </w:pPr>
      <w:hyperlink w:anchor="_Toc3603" w:history="1">
        <w:r>
          <w:rPr>
            <w:rFonts w:ascii="仿宋" w:eastAsia="仿宋" w:hAnsi="仿宋" w:cs="仿宋" w:hint="eastAsia"/>
            <w:lang w:eastAsia="zh-CN"/>
          </w:rPr>
          <w:t>一、工艺说明</w:t>
        </w:r>
        <w:r>
          <w:tab/>
        </w:r>
        <w:r>
          <w:fldChar w:fldCharType="begin"/>
        </w:r>
        <w:r>
          <w:instrText xml:space="preserve"> PAGEREF _Toc3603 \h </w:instrText>
        </w:r>
        <w:r>
          <w:fldChar w:fldCharType="separate"/>
        </w:r>
        <w:r>
          <w:t>3</w:t>
        </w:r>
        <w:r>
          <w:fldChar w:fldCharType="end"/>
        </w:r>
      </w:hyperlink>
    </w:p>
    <w:p>
      <w:pPr>
        <w:pStyle w:val="TOC2"/>
        <w:tabs>
          <w:tab w:val="right" w:leader="dot" w:pos="8306"/>
        </w:tabs>
      </w:pPr>
      <w:hyperlink w:anchor="_Toc32138" w:history="1">
        <w:r>
          <w:rPr>
            <w:rFonts w:ascii="仿宋" w:eastAsia="仿宋" w:hAnsi="仿宋" w:cs="仿宋" w:hint="eastAsia"/>
            <w:lang w:eastAsia="zh-CN"/>
          </w:rPr>
          <w:t>(一)、技术管理特点</w:t>
        </w:r>
        <w:r>
          <w:tab/>
        </w:r>
        <w:r>
          <w:fldChar w:fldCharType="begin"/>
        </w:r>
        <w:r>
          <w:instrText xml:space="preserve"> PAGEREF _Toc32138 \h </w:instrText>
        </w:r>
        <w:r>
          <w:fldChar w:fldCharType="separate"/>
        </w:r>
        <w:r>
          <w:t>3</w:t>
        </w:r>
        <w:r>
          <w:fldChar w:fldCharType="end"/>
        </w:r>
      </w:hyperlink>
    </w:p>
    <w:p>
      <w:pPr>
        <w:pStyle w:val="TOC2"/>
        <w:tabs>
          <w:tab w:val="right" w:leader="dot" w:pos="8306"/>
        </w:tabs>
      </w:pPr>
      <w:hyperlink w:anchor="_Toc3988" w:history="1">
        <w:r>
          <w:rPr>
            <w:rFonts w:ascii="仿宋" w:eastAsia="仿宋" w:hAnsi="仿宋" w:cs="仿宋" w:hint="eastAsia"/>
            <w:lang w:eastAsia="zh-CN"/>
          </w:rPr>
          <w:t>(二)、远程医疗项目工艺技术设计方案</w:t>
        </w:r>
        <w:r>
          <w:tab/>
        </w:r>
        <w:r>
          <w:fldChar w:fldCharType="begin"/>
        </w:r>
        <w:r>
          <w:instrText xml:space="preserve"> PAGEREF _Toc3988 \h </w:instrText>
        </w:r>
        <w:r>
          <w:fldChar w:fldCharType="separate"/>
        </w:r>
        <w:r>
          <w:t>4</w:t>
        </w:r>
        <w:r>
          <w:fldChar w:fldCharType="end"/>
        </w:r>
      </w:hyperlink>
    </w:p>
    <w:p>
      <w:pPr>
        <w:pStyle w:val="TOC2"/>
        <w:tabs>
          <w:tab w:val="right" w:leader="dot" w:pos="8306"/>
        </w:tabs>
      </w:pPr>
      <w:hyperlink w:anchor="_Toc24729" w:history="1">
        <w:r>
          <w:rPr>
            <w:rFonts w:ascii="仿宋" w:eastAsia="仿宋" w:hAnsi="仿宋" w:cs="仿宋" w:hint="eastAsia"/>
            <w:lang w:eastAsia="zh-CN"/>
          </w:rPr>
          <w:t>(三)、设备选型方案</w:t>
        </w:r>
        <w:r>
          <w:tab/>
        </w:r>
        <w:r>
          <w:fldChar w:fldCharType="begin"/>
        </w:r>
        <w:r>
          <w:instrText xml:space="preserve"> PAGEREF _Toc24729 \h </w:instrText>
        </w:r>
        <w:r>
          <w:fldChar w:fldCharType="separate"/>
        </w:r>
        <w:r>
          <w:t>5</w:t>
        </w:r>
        <w:r>
          <w:fldChar w:fldCharType="end"/>
        </w:r>
      </w:hyperlink>
    </w:p>
    <w:p>
      <w:pPr>
        <w:pStyle w:val="TOC1"/>
        <w:tabs>
          <w:tab w:val="right" w:leader="dot" w:pos="8306"/>
        </w:tabs>
      </w:pPr>
      <w:hyperlink w:anchor="_Toc7892" w:history="1">
        <w:r>
          <w:rPr>
            <w:rFonts w:ascii="仿宋" w:eastAsia="仿宋" w:hAnsi="仿宋" w:cs="仿宋" w:hint="eastAsia"/>
            <w:lang w:eastAsia="zh-CN"/>
          </w:rPr>
          <w:t>二、远程医疗项目概论</w:t>
        </w:r>
        <w:r>
          <w:tab/>
        </w:r>
        <w:r>
          <w:fldChar w:fldCharType="begin"/>
        </w:r>
        <w:r>
          <w:instrText xml:space="preserve"> PAGEREF _Toc7892 \h </w:instrText>
        </w:r>
        <w:r>
          <w:fldChar w:fldCharType="separate"/>
        </w:r>
        <w:r>
          <w:t>7</w:t>
        </w:r>
        <w:r>
          <w:fldChar w:fldCharType="end"/>
        </w:r>
      </w:hyperlink>
    </w:p>
    <w:p>
      <w:pPr>
        <w:pStyle w:val="TOC2"/>
        <w:tabs>
          <w:tab w:val="right" w:leader="dot" w:pos="8306"/>
        </w:tabs>
      </w:pPr>
      <w:hyperlink w:anchor="_Toc15411" w:history="1">
        <w:r>
          <w:rPr>
            <w:rFonts w:ascii="仿宋" w:eastAsia="仿宋" w:hAnsi="仿宋" w:cs="仿宋" w:hint="eastAsia"/>
            <w:lang w:eastAsia="zh-CN"/>
          </w:rPr>
          <w:t>(一)、远程医疗项目概况</w:t>
        </w:r>
        <w:r>
          <w:tab/>
        </w:r>
        <w:r>
          <w:fldChar w:fldCharType="begin"/>
        </w:r>
        <w:r>
          <w:instrText xml:space="preserve"> PAGEREF _Toc15411 \h </w:instrText>
        </w:r>
        <w:r>
          <w:fldChar w:fldCharType="separate"/>
        </w:r>
        <w:r>
          <w:t>7</w:t>
        </w:r>
        <w:r>
          <w:fldChar w:fldCharType="end"/>
        </w:r>
      </w:hyperlink>
    </w:p>
    <w:p>
      <w:pPr>
        <w:pStyle w:val="TOC2"/>
        <w:tabs>
          <w:tab w:val="right" w:leader="dot" w:pos="8306"/>
        </w:tabs>
      </w:pPr>
      <w:hyperlink w:anchor="_Toc22546" w:history="1">
        <w:r>
          <w:rPr>
            <w:rFonts w:ascii="仿宋" w:eastAsia="仿宋" w:hAnsi="仿宋" w:cs="仿宋" w:hint="eastAsia"/>
            <w:lang w:eastAsia="zh-CN"/>
          </w:rPr>
          <w:t>(二)、远程医疗项目目标</w:t>
        </w:r>
        <w:r>
          <w:tab/>
        </w:r>
        <w:r>
          <w:fldChar w:fldCharType="begin"/>
        </w:r>
        <w:r>
          <w:instrText xml:space="preserve"> PAGEREF _Toc22546 \h </w:instrText>
        </w:r>
        <w:r>
          <w:fldChar w:fldCharType="separate"/>
        </w:r>
        <w:r>
          <w:t>9</w:t>
        </w:r>
        <w:r>
          <w:fldChar w:fldCharType="end"/>
        </w:r>
      </w:hyperlink>
    </w:p>
    <w:p>
      <w:pPr>
        <w:pStyle w:val="TOC2"/>
        <w:tabs>
          <w:tab w:val="right" w:leader="dot" w:pos="8306"/>
        </w:tabs>
      </w:pPr>
      <w:hyperlink w:anchor="_Toc29682" w:history="1">
        <w:r>
          <w:rPr>
            <w:rFonts w:ascii="仿宋" w:eastAsia="仿宋" w:hAnsi="仿宋" w:cs="仿宋" w:hint="eastAsia"/>
            <w:lang w:eastAsia="zh-CN"/>
          </w:rPr>
          <w:t>(三)、远程医疗项目提出的理由</w:t>
        </w:r>
        <w:r>
          <w:tab/>
        </w:r>
        <w:r>
          <w:fldChar w:fldCharType="begin"/>
        </w:r>
        <w:r>
          <w:instrText xml:space="preserve"> PAGEREF _Toc29682 \h </w:instrText>
        </w:r>
        <w:r>
          <w:fldChar w:fldCharType="separate"/>
        </w:r>
        <w:r>
          <w:t>10</w:t>
        </w:r>
        <w:r>
          <w:fldChar w:fldCharType="end"/>
        </w:r>
      </w:hyperlink>
    </w:p>
    <w:p>
      <w:pPr>
        <w:pStyle w:val="TOC2"/>
        <w:tabs>
          <w:tab w:val="right" w:leader="dot" w:pos="8306"/>
        </w:tabs>
      </w:pPr>
      <w:hyperlink w:anchor="_Toc12174" w:history="1">
        <w:r>
          <w:rPr>
            <w:rFonts w:ascii="仿宋" w:eastAsia="仿宋" w:hAnsi="仿宋" w:cs="仿宋" w:hint="eastAsia"/>
            <w:lang w:eastAsia="zh-CN"/>
          </w:rPr>
          <w:t>(四)、远程医疗项目意义</w:t>
        </w:r>
        <w:r>
          <w:tab/>
        </w:r>
        <w:r>
          <w:fldChar w:fldCharType="begin"/>
        </w:r>
        <w:r>
          <w:instrText xml:space="preserve"> PAGEREF _Toc12174 \h </w:instrText>
        </w:r>
        <w:r>
          <w:fldChar w:fldCharType="separate"/>
        </w:r>
        <w:r>
          <w:t>11</w:t>
        </w:r>
        <w:r>
          <w:fldChar w:fldCharType="end"/>
        </w:r>
      </w:hyperlink>
    </w:p>
    <w:p>
      <w:pPr>
        <w:pStyle w:val="TOC2"/>
        <w:tabs>
          <w:tab w:val="right" w:leader="dot" w:pos="8306"/>
        </w:tabs>
      </w:pPr>
      <w:hyperlink w:anchor="_Toc30195" w:history="1">
        <w:r>
          <w:rPr>
            <w:rFonts w:ascii="仿宋" w:eastAsia="仿宋" w:hAnsi="仿宋" w:cs="仿宋" w:hint="eastAsia"/>
            <w:lang w:eastAsia="zh-CN"/>
          </w:rPr>
          <w:t>(五)、远程医疗项目背景</w:t>
        </w:r>
        <w:r>
          <w:tab/>
        </w:r>
        <w:r>
          <w:fldChar w:fldCharType="begin"/>
        </w:r>
        <w:r>
          <w:instrText xml:space="preserve"> PAGEREF _Toc30195 \h </w:instrText>
        </w:r>
        <w:r>
          <w:fldChar w:fldCharType="separate"/>
        </w:r>
        <w:r>
          <w:t>12</w:t>
        </w:r>
        <w:r>
          <w:fldChar w:fldCharType="end"/>
        </w:r>
      </w:hyperlink>
    </w:p>
    <w:p>
      <w:pPr>
        <w:pStyle w:val="TOC1"/>
        <w:tabs>
          <w:tab w:val="right" w:leader="dot" w:pos="8306"/>
        </w:tabs>
      </w:pPr>
      <w:hyperlink w:anchor="_Toc585" w:history="1">
        <w:r>
          <w:rPr>
            <w:rFonts w:ascii="仿宋" w:eastAsia="仿宋" w:hAnsi="仿宋" w:cs="仿宋" w:hint="eastAsia"/>
            <w:lang w:eastAsia="zh-CN"/>
          </w:rPr>
          <w:t>三、远程医疗项目建设单位说明</w:t>
        </w:r>
        <w:r>
          <w:tab/>
        </w:r>
        <w:r>
          <w:fldChar w:fldCharType="begin"/>
        </w:r>
        <w:r>
          <w:instrText xml:space="preserve"> PAGEREF _Toc585 \h </w:instrText>
        </w:r>
        <w:r>
          <w:fldChar w:fldCharType="separate"/>
        </w:r>
        <w:r>
          <w:t>13</w:t>
        </w:r>
        <w:r>
          <w:fldChar w:fldCharType="end"/>
        </w:r>
      </w:hyperlink>
    </w:p>
    <w:p>
      <w:pPr>
        <w:pStyle w:val="TOC2"/>
        <w:tabs>
          <w:tab w:val="right" w:leader="dot" w:pos="8306"/>
        </w:tabs>
      </w:pPr>
      <w:hyperlink w:anchor="_Toc7465" w:history="1">
        <w:r>
          <w:rPr>
            <w:rFonts w:ascii="仿宋" w:eastAsia="仿宋" w:hAnsi="仿宋" w:cs="仿宋" w:hint="eastAsia"/>
            <w:lang w:eastAsia="zh-CN"/>
          </w:rPr>
          <w:t>(一)、远程医疗项目承办单位基本情况</w:t>
        </w:r>
        <w:r>
          <w:tab/>
        </w:r>
        <w:r>
          <w:fldChar w:fldCharType="begin"/>
        </w:r>
        <w:r>
          <w:instrText xml:space="preserve"> PAGEREF _Toc7465 \h </w:instrText>
        </w:r>
        <w:r>
          <w:fldChar w:fldCharType="separate"/>
        </w:r>
        <w:r>
          <w:t>13</w:t>
        </w:r>
        <w:r>
          <w:fldChar w:fldCharType="end"/>
        </w:r>
      </w:hyperlink>
    </w:p>
    <w:p>
      <w:pPr>
        <w:pStyle w:val="TOC2"/>
        <w:tabs>
          <w:tab w:val="right" w:leader="dot" w:pos="8306"/>
        </w:tabs>
      </w:pPr>
      <w:hyperlink w:anchor="_Toc12693" w:history="1">
        <w:r>
          <w:rPr>
            <w:rFonts w:ascii="仿宋" w:eastAsia="仿宋" w:hAnsi="仿宋" w:cs="仿宋" w:hint="eastAsia"/>
            <w:lang w:eastAsia="zh-CN"/>
          </w:rPr>
          <w:t>(二)、公司经济效益分析</w:t>
        </w:r>
        <w:r>
          <w:tab/>
        </w:r>
        <w:r>
          <w:fldChar w:fldCharType="begin"/>
        </w:r>
        <w:r>
          <w:instrText xml:space="preserve"> PAGEREF _Toc12693 \h </w:instrText>
        </w:r>
        <w:r>
          <w:fldChar w:fldCharType="separate"/>
        </w:r>
        <w:r>
          <w:t>14</w:t>
        </w:r>
        <w:r>
          <w:fldChar w:fldCharType="end"/>
        </w:r>
      </w:hyperlink>
    </w:p>
    <w:p>
      <w:pPr>
        <w:pStyle w:val="TOC1"/>
        <w:tabs>
          <w:tab w:val="right" w:leader="dot" w:pos="8306"/>
        </w:tabs>
      </w:pPr>
      <w:hyperlink w:anchor="_Toc5918" w:history="1">
        <w:r>
          <w:rPr>
            <w:rFonts w:ascii="仿宋" w:eastAsia="仿宋" w:hAnsi="仿宋" w:cs="仿宋" w:hint="eastAsia"/>
            <w:lang w:eastAsia="zh-CN"/>
          </w:rPr>
          <w:t>四、远程医疗项目选址可行性分析</w:t>
        </w:r>
        <w:r>
          <w:tab/>
        </w:r>
        <w:r>
          <w:fldChar w:fldCharType="begin"/>
        </w:r>
        <w:r>
          <w:instrText xml:space="preserve"> PAGEREF _Toc5918 \h </w:instrText>
        </w:r>
        <w:r>
          <w:fldChar w:fldCharType="separate"/>
        </w:r>
        <w:r>
          <w:t>15</w:t>
        </w:r>
        <w:r>
          <w:fldChar w:fldCharType="end"/>
        </w:r>
      </w:hyperlink>
    </w:p>
    <w:p>
      <w:pPr>
        <w:pStyle w:val="TOC2"/>
        <w:tabs>
          <w:tab w:val="right" w:leader="dot" w:pos="8306"/>
        </w:tabs>
      </w:pPr>
      <w:hyperlink w:anchor="_Toc18508" w:history="1">
        <w:r>
          <w:rPr>
            <w:rFonts w:ascii="仿宋" w:eastAsia="仿宋" w:hAnsi="仿宋" w:cs="仿宋" w:hint="eastAsia"/>
            <w:lang w:eastAsia="zh-CN"/>
          </w:rPr>
          <w:t>(一)、远程医疗项目选址</w:t>
        </w:r>
        <w:r>
          <w:tab/>
        </w:r>
        <w:r>
          <w:fldChar w:fldCharType="begin"/>
        </w:r>
        <w:r>
          <w:instrText xml:space="preserve"> PAGEREF _Toc18508 \h </w:instrText>
        </w:r>
        <w:r>
          <w:fldChar w:fldCharType="separate"/>
        </w:r>
        <w:r>
          <w:t>15</w:t>
        </w:r>
        <w:r>
          <w:fldChar w:fldCharType="end"/>
        </w:r>
      </w:hyperlink>
    </w:p>
    <w:p>
      <w:pPr>
        <w:pStyle w:val="TOC2"/>
        <w:tabs>
          <w:tab w:val="right" w:leader="dot" w:pos="8306"/>
        </w:tabs>
      </w:pPr>
      <w:hyperlink w:anchor="_Toc28886" w:history="1">
        <w:r>
          <w:rPr>
            <w:rFonts w:ascii="仿宋" w:eastAsia="仿宋" w:hAnsi="仿宋" w:cs="仿宋" w:hint="eastAsia"/>
            <w:lang w:eastAsia="zh-CN"/>
          </w:rPr>
          <w:t>(二)、用地控制指标</w:t>
        </w:r>
        <w:r>
          <w:tab/>
        </w:r>
        <w:r>
          <w:fldChar w:fldCharType="begin"/>
        </w:r>
        <w:r>
          <w:instrText xml:space="preserve"> PAGEREF _Toc28886 \h </w:instrText>
        </w:r>
        <w:r>
          <w:fldChar w:fldCharType="separate"/>
        </w:r>
        <w:r>
          <w:t>15</w:t>
        </w:r>
        <w:r>
          <w:fldChar w:fldCharType="end"/>
        </w:r>
      </w:hyperlink>
    </w:p>
    <w:p>
      <w:pPr>
        <w:pStyle w:val="TOC2"/>
        <w:tabs>
          <w:tab w:val="right" w:leader="dot" w:pos="8306"/>
        </w:tabs>
      </w:pPr>
      <w:hyperlink w:anchor="_Toc24238" w:history="1">
        <w:r>
          <w:rPr>
            <w:rFonts w:ascii="仿宋" w:eastAsia="仿宋" w:hAnsi="仿宋" w:cs="仿宋" w:hint="eastAsia"/>
            <w:lang w:eastAsia="zh-CN"/>
          </w:rPr>
          <w:t>(三)、节约用地措施</w:t>
        </w:r>
        <w:r>
          <w:tab/>
        </w:r>
        <w:r>
          <w:fldChar w:fldCharType="begin"/>
        </w:r>
        <w:r>
          <w:instrText xml:space="preserve"> PAGEREF _Toc24238 \h </w:instrText>
        </w:r>
        <w:r>
          <w:fldChar w:fldCharType="separate"/>
        </w:r>
        <w:r>
          <w:t>17</w:t>
        </w:r>
        <w:r>
          <w:fldChar w:fldCharType="end"/>
        </w:r>
      </w:hyperlink>
    </w:p>
    <w:p>
      <w:pPr>
        <w:pStyle w:val="TOC2"/>
        <w:tabs>
          <w:tab w:val="right" w:leader="dot" w:pos="8306"/>
        </w:tabs>
      </w:pPr>
      <w:hyperlink w:anchor="_Toc19378" w:history="1">
        <w:r>
          <w:rPr>
            <w:rFonts w:ascii="仿宋" w:eastAsia="仿宋" w:hAnsi="仿宋" w:cs="仿宋" w:hint="eastAsia"/>
            <w:lang w:eastAsia="zh-CN"/>
          </w:rPr>
          <w:t>(四)、总图布置方案</w:t>
        </w:r>
        <w:r>
          <w:tab/>
        </w:r>
        <w:r>
          <w:fldChar w:fldCharType="begin"/>
        </w:r>
        <w:r>
          <w:instrText xml:space="preserve"> PAGEREF _Toc19378 \h </w:instrText>
        </w:r>
        <w:r>
          <w:fldChar w:fldCharType="separate"/>
        </w:r>
        <w:r>
          <w:t>18</w:t>
        </w:r>
        <w:r>
          <w:fldChar w:fldCharType="end"/>
        </w:r>
      </w:hyperlink>
    </w:p>
    <w:p>
      <w:pPr>
        <w:pStyle w:val="TOC2"/>
        <w:tabs>
          <w:tab w:val="right" w:leader="dot" w:pos="8306"/>
        </w:tabs>
      </w:pPr>
      <w:hyperlink w:anchor="_Toc23089" w:history="1">
        <w:r>
          <w:rPr>
            <w:rFonts w:ascii="仿宋" w:eastAsia="仿宋" w:hAnsi="仿宋" w:cs="仿宋" w:hint="eastAsia"/>
            <w:lang w:eastAsia="zh-CN"/>
          </w:rPr>
          <w:t>(五)、选址综合评价</w:t>
        </w:r>
        <w:r>
          <w:tab/>
        </w:r>
        <w:r>
          <w:fldChar w:fldCharType="begin"/>
        </w:r>
        <w:r>
          <w:instrText xml:space="preserve"> PAGEREF _Toc23089 \h </w:instrText>
        </w:r>
        <w:r>
          <w:fldChar w:fldCharType="separate"/>
        </w:r>
        <w:r>
          <w:t>19</w:t>
        </w:r>
        <w:r>
          <w:fldChar w:fldCharType="end"/>
        </w:r>
      </w:hyperlink>
    </w:p>
    <w:p>
      <w:pPr>
        <w:pStyle w:val="TOC1"/>
        <w:tabs>
          <w:tab w:val="right" w:leader="dot" w:pos="8306"/>
        </w:tabs>
      </w:pPr>
      <w:hyperlink w:anchor="_Toc645" w:history="1">
        <w:r>
          <w:rPr>
            <w:rFonts w:ascii="仿宋" w:eastAsia="仿宋" w:hAnsi="仿宋" w:cs="仿宋" w:hint="eastAsia"/>
            <w:lang w:eastAsia="zh-CN"/>
          </w:rPr>
          <w:t>五、产品规划分析</w:t>
        </w:r>
        <w:r>
          <w:tab/>
        </w:r>
        <w:r>
          <w:fldChar w:fldCharType="begin"/>
        </w:r>
        <w:r>
          <w:instrText xml:space="preserve"> PAGEREF _Toc645 \h </w:instrText>
        </w:r>
        <w:r>
          <w:fldChar w:fldCharType="separate"/>
        </w:r>
        <w:r>
          <w:t>20</w:t>
        </w:r>
        <w:r>
          <w:fldChar w:fldCharType="end"/>
        </w:r>
      </w:hyperlink>
    </w:p>
    <w:p>
      <w:pPr>
        <w:pStyle w:val="TOC2"/>
        <w:tabs>
          <w:tab w:val="right" w:leader="dot" w:pos="8306"/>
        </w:tabs>
      </w:pPr>
      <w:hyperlink w:anchor="_Toc20678" w:history="1">
        <w:r>
          <w:rPr>
            <w:rFonts w:ascii="仿宋" w:eastAsia="仿宋" w:hAnsi="仿宋" w:cs="仿宋" w:hint="eastAsia"/>
            <w:lang w:eastAsia="zh-CN"/>
          </w:rPr>
          <w:t>(一)、产品规划</w:t>
        </w:r>
        <w:r>
          <w:tab/>
        </w:r>
        <w:r>
          <w:fldChar w:fldCharType="begin"/>
        </w:r>
        <w:r>
          <w:instrText xml:space="preserve"> PAGEREF _Toc20678 \h </w:instrText>
        </w:r>
        <w:r>
          <w:fldChar w:fldCharType="separate"/>
        </w:r>
        <w:r>
          <w:t>20</w:t>
        </w:r>
        <w:r>
          <w:fldChar w:fldCharType="end"/>
        </w:r>
      </w:hyperlink>
    </w:p>
    <w:p>
      <w:pPr>
        <w:pStyle w:val="TOC2"/>
        <w:tabs>
          <w:tab w:val="right" w:leader="dot" w:pos="8306"/>
        </w:tabs>
      </w:pPr>
      <w:hyperlink w:anchor="_Toc2105" w:history="1">
        <w:r>
          <w:rPr>
            <w:rFonts w:ascii="仿宋" w:eastAsia="仿宋" w:hAnsi="仿宋" w:cs="仿宋" w:hint="eastAsia"/>
            <w:lang w:eastAsia="zh-CN"/>
          </w:rPr>
          <w:t>(二)、建设规模</w:t>
        </w:r>
        <w:r>
          <w:tab/>
        </w:r>
        <w:r>
          <w:fldChar w:fldCharType="begin"/>
        </w:r>
        <w:r>
          <w:instrText xml:space="preserve"> PAGEREF _Toc2105 \h </w:instrText>
        </w:r>
        <w:r>
          <w:fldChar w:fldCharType="separate"/>
        </w:r>
        <w:r>
          <w:t>21</w:t>
        </w:r>
        <w:r>
          <w:fldChar w:fldCharType="end"/>
        </w:r>
      </w:hyperlink>
    </w:p>
    <w:p>
      <w:pPr>
        <w:pStyle w:val="TOC1"/>
        <w:tabs>
          <w:tab w:val="right" w:leader="dot" w:pos="8306"/>
        </w:tabs>
      </w:pPr>
      <w:hyperlink w:anchor="_Toc21351" w:history="1">
        <w:r>
          <w:rPr>
            <w:rFonts w:ascii="仿宋" w:eastAsia="仿宋" w:hAnsi="仿宋" w:cs="仿宋" w:hint="eastAsia"/>
            <w:lang w:eastAsia="zh-CN"/>
          </w:rPr>
          <w:t>六、远程医疗项目文档管理</w:t>
        </w:r>
        <w:r>
          <w:tab/>
        </w:r>
        <w:r>
          <w:fldChar w:fldCharType="begin"/>
        </w:r>
        <w:r>
          <w:instrText xml:space="preserve"> PAGEREF _Toc21351 \h </w:instrText>
        </w:r>
        <w:r>
          <w:fldChar w:fldCharType="separate"/>
        </w:r>
        <w:r>
          <w:t>22</w:t>
        </w:r>
        <w:r>
          <w:fldChar w:fldCharType="end"/>
        </w:r>
      </w:hyperlink>
    </w:p>
    <w:p>
      <w:pPr>
        <w:pStyle w:val="TOC2"/>
        <w:tabs>
          <w:tab w:val="right" w:leader="dot" w:pos="8306"/>
        </w:tabs>
      </w:pPr>
      <w:hyperlink w:anchor="_Toc21689" w:history="1">
        <w:r>
          <w:rPr>
            <w:rFonts w:ascii="仿宋" w:eastAsia="仿宋" w:hAnsi="仿宋" w:cs="仿宋" w:hint="eastAsia"/>
            <w:lang w:eastAsia="zh-CN"/>
          </w:rPr>
          <w:t>(一)、文档编制与审查</w:t>
        </w:r>
        <w:r>
          <w:tab/>
        </w:r>
        <w:r>
          <w:fldChar w:fldCharType="begin"/>
        </w:r>
        <w:r>
          <w:instrText xml:space="preserve"> PAGEREF _Toc21689 \h </w:instrText>
        </w:r>
        <w:r>
          <w:fldChar w:fldCharType="separate"/>
        </w:r>
        <w:r>
          <w:t>22</w:t>
        </w:r>
        <w:r>
          <w:fldChar w:fldCharType="end"/>
        </w:r>
      </w:hyperlink>
    </w:p>
    <w:p>
      <w:pPr>
        <w:pStyle w:val="TOC2"/>
        <w:tabs>
          <w:tab w:val="right" w:leader="dot" w:pos="8306"/>
        </w:tabs>
      </w:pPr>
      <w:hyperlink w:anchor="_Toc16868" w:history="1">
        <w:r>
          <w:rPr>
            <w:rFonts w:ascii="仿宋" w:eastAsia="仿宋" w:hAnsi="仿宋" w:cs="仿宋" w:hint="eastAsia"/>
            <w:lang w:eastAsia="zh-CN"/>
          </w:rPr>
          <w:t>(二)、文档发布与分发</w:t>
        </w:r>
        <w:r>
          <w:tab/>
        </w:r>
        <w:r>
          <w:fldChar w:fldCharType="begin"/>
        </w:r>
        <w:r>
          <w:instrText xml:space="preserve"> PAGEREF _Toc16868 \h </w:instrText>
        </w:r>
        <w:r>
          <w:fldChar w:fldCharType="separate"/>
        </w:r>
        <w:r>
          <w:t>23</w:t>
        </w:r>
        <w:r>
          <w:fldChar w:fldCharType="end"/>
        </w:r>
      </w:hyperlink>
    </w:p>
    <w:p>
      <w:pPr>
        <w:pStyle w:val="TOC2"/>
        <w:tabs>
          <w:tab w:val="right" w:leader="dot" w:pos="8306"/>
        </w:tabs>
      </w:pPr>
      <w:hyperlink w:anchor="_Toc6641" w:history="1">
        <w:r>
          <w:rPr>
            <w:rFonts w:ascii="仿宋" w:eastAsia="仿宋" w:hAnsi="仿宋" w:cs="仿宋" w:hint="eastAsia"/>
            <w:lang w:eastAsia="zh-CN"/>
          </w:rPr>
          <w:t>(三)、文档存档与归档</w:t>
        </w:r>
        <w:r>
          <w:tab/>
        </w:r>
        <w:r>
          <w:fldChar w:fldCharType="begin"/>
        </w:r>
        <w:r>
          <w:instrText xml:space="preserve"> PAGEREF _Toc6641 \h </w:instrText>
        </w:r>
        <w:r>
          <w:fldChar w:fldCharType="separate"/>
        </w:r>
        <w:r>
          <w:t>24</w:t>
        </w:r>
        <w:r>
          <w:fldChar w:fldCharType="end"/>
        </w:r>
      </w:hyperlink>
    </w:p>
    <w:p>
      <w:pPr>
        <w:pStyle w:val="TOC1"/>
        <w:tabs>
          <w:tab w:val="right" w:leader="dot" w:pos="8306"/>
        </w:tabs>
      </w:pPr>
      <w:hyperlink w:anchor="_Toc6730" w:history="1">
        <w:r>
          <w:rPr>
            <w:rFonts w:ascii="仿宋" w:eastAsia="仿宋" w:hAnsi="仿宋" w:cs="仿宋" w:hint="eastAsia"/>
            <w:lang w:eastAsia="zh-CN"/>
          </w:rPr>
          <w:t>七、远程医疗项目投资规划</w:t>
        </w:r>
        <w:r>
          <w:tab/>
        </w:r>
        <w:r>
          <w:fldChar w:fldCharType="begin"/>
        </w:r>
        <w:r>
          <w:instrText xml:space="preserve"> PAGEREF _Toc6730 \h </w:instrText>
        </w:r>
        <w:r>
          <w:fldChar w:fldCharType="separate"/>
        </w:r>
        <w:r>
          <w:t>25</w:t>
        </w:r>
        <w:r>
          <w:fldChar w:fldCharType="end"/>
        </w:r>
      </w:hyperlink>
    </w:p>
    <w:p>
      <w:pPr>
        <w:pStyle w:val="TOC2"/>
        <w:tabs>
          <w:tab w:val="right" w:leader="dot" w:pos="8306"/>
        </w:tabs>
      </w:pPr>
      <w:hyperlink w:anchor="_Toc2608" w:history="1">
        <w:r>
          <w:rPr>
            <w:rFonts w:ascii="仿宋" w:eastAsia="仿宋" w:hAnsi="仿宋" w:cs="仿宋" w:hint="eastAsia"/>
            <w:lang w:eastAsia="zh-CN"/>
          </w:rPr>
          <w:t>(一)、远程医疗项目总投资估算</w:t>
        </w:r>
        <w:r>
          <w:tab/>
        </w:r>
        <w:r>
          <w:fldChar w:fldCharType="begin"/>
        </w:r>
        <w:r>
          <w:instrText xml:space="preserve"> PAGEREF _Toc2608 \h </w:instrText>
        </w:r>
        <w:r>
          <w:fldChar w:fldCharType="separate"/>
        </w:r>
        <w:r>
          <w:t>25</w:t>
        </w:r>
        <w:r>
          <w:fldChar w:fldCharType="end"/>
        </w:r>
      </w:hyperlink>
    </w:p>
    <w:p>
      <w:pPr>
        <w:pStyle w:val="TOC2"/>
        <w:tabs>
          <w:tab w:val="right" w:leader="dot" w:pos="8306"/>
        </w:tabs>
      </w:pPr>
      <w:hyperlink w:anchor="_Toc2141" w:history="1">
        <w:r>
          <w:rPr>
            <w:rFonts w:ascii="仿宋" w:eastAsia="仿宋" w:hAnsi="仿宋" w:cs="仿宋" w:hint="eastAsia"/>
            <w:lang w:eastAsia="zh-CN"/>
          </w:rPr>
          <w:t>(二)、资金筹措</w:t>
        </w:r>
        <w:r>
          <w:tab/>
        </w:r>
        <w:r>
          <w:fldChar w:fldCharType="begin"/>
        </w:r>
        <w:r>
          <w:instrText xml:space="preserve"> PAGEREF _Toc2141 \h </w:instrText>
        </w:r>
        <w:r>
          <w:fldChar w:fldCharType="separate"/>
        </w:r>
        <w:r>
          <w:t>26</w:t>
        </w:r>
        <w:r>
          <w:fldChar w:fldCharType="end"/>
        </w:r>
      </w:hyperlink>
    </w:p>
    <w:p>
      <w:pPr>
        <w:pStyle w:val="TOC1"/>
        <w:tabs>
          <w:tab w:val="right" w:leader="dot" w:pos="8306"/>
        </w:tabs>
      </w:pPr>
      <w:hyperlink w:anchor="_Toc555" w:history="1">
        <w:r>
          <w:rPr>
            <w:rFonts w:ascii="仿宋" w:eastAsia="仿宋" w:hAnsi="仿宋" w:cs="仿宋" w:hint="eastAsia"/>
            <w:lang w:eastAsia="zh-CN"/>
          </w:rPr>
          <w:t>八、远程医疗项目人力资源管理</w:t>
        </w:r>
        <w:r>
          <w:tab/>
        </w:r>
        <w:r>
          <w:fldChar w:fldCharType="begin"/>
        </w:r>
        <w:r>
          <w:instrText xml:space="preserve"> PAGEREF _Toc555 \h </w:instrText>
        </w:r>
        <w:r>
          <w:fldChar w:fldCharType="separate"/>
        </w:r>
        <w:r>
          <w:t>27</w:t>
        </w:r>
        <w:r>
          <w:fldChar w:fldCharType="end"/>
        </w:r>
      </w:hyperlink>
    </w:p>
    <w:p>
      <w:pPr>
        <w:pStyle w:val="TOC2"/>
        <w:tabs>
          <w:tab w:val="right" w:leader="dot" w:pos="8306"/>
        </w:tabs>
      </w:pPr>
      <w:hyperlink w:anchor="_Toc24053" w:history="1">
        <w:r>
          <w:rPr>
            <w:rFonts w:ascii="仿宋" w:eastAsia="仿宋" w:hAnsi="仿宋" w:cs="仿宋" w:hint="eastAsia"/>
            <w:lang w:eastAsia="zh-CN"/>
          </w:rPr>
          <w:t>(一)、建立健全的预算管理制度</w:t>
        </w:r>
        <w:r>
          <w:tab/>
        </w:r>
        <w:r>
          <w:fldChar w:fldCharType="begin"/>
        </w:r>
        <w:r>
          <w:instrText xml:space="preserve"> PAGEREF _Toc24053 \h </w:instrText>
        </w:r>
        <w:r>
          <w:fldChar w:fldCharType="separate"/>
        </w:r>
        <w:r>
          <w:t>27</w:t>
        </w:r>
        <w:r>
          <w:fldChar w:fldCharType="end"/>
        </w:r>
      </w:hyperlink>
    </w:p>
    <w:p>
      <w:pPr>
        <w:pStyle w:val="TOC2"/>
        <w:tabs>
          <w:tab w:val="right" w:leader="dot" w:pos="8306"/>
        </w:tabs>
      </w:pPr>
      <w:hyperlink w:anchor="_Toc15465" w:history="1">
        <w:r>
          <w:rPr>
            <w:rFonts w:ascii="仿宋" w:eastAsia="仿宋" w:hAnsi="仿宋" w:cs="仿宋" w:hint="eastAsia"/>
            <w:lang w:eastAsia="zh-CN"/>
          </w:rPr>
          <w:t>(二)、加强资金流动监控</w:t>
        </w:r>
        <w:r>
          <w:tab/>
        </w:r>
        <w:r>
          <w:fldChar w:fldCharType="begin"/>
        </w:r>
        <w:r>
          <w:instrText xml:space="preserve"> PAGEREF _Toc15465 \h </w:instrText>
        </w:r>
        <w:r>
          <w:fldChar w:fldCharType="separate"/>
        </w:r>
        <w:r>
          <w:t>29</w:t>
        </w:r>
        <w:r>
          <w:fldChar w:fldCharType="end"/>
        </w:r>
      </w:hyperlink>
    </w:p>
    <w:p>
      <w:pPr>
        <w:pStyle w:val="TOC2"/>
        <w:tabs>
          <w:tab w:val="right" w:leader="dot" w:pos="8306"/>
        </w:tabs>
      </w:pPr>
      <w:hyperlink w:anchor="_Toc9031" w:history="1">
        <w:r>
          <w:rPr>
            <w:rFonts w:ascii="仿宋" w:eastAsia="仿宋" w:hAnsi="仿宋" w:cs="仿宋" w:hint="eastAsia"/>
            <w:lang w:eastAsia="zh-CN"/>
          </w:rPr>
          <w:t>(三)、制定完善的风险控制机制</w:t>
        </w:r>
        <w:r>
          <w:tab/>
        </w:r>
        <w:r>
          <w:fldChar w:fldCharType="begin"/>
        </w:r>
        <w:r>
          <w:instrText xml:space="preserve"> PAGEREF _Toc9031 \h </w:instrText>
        </w:r>
        <w:r>
          <w:fldChar w:fldCharType="separate"/>
        </w:r>
        <w:r>
          <w:t>30</w:t>
        </w:r>
        <w:r>
          <w:fldChar w:fldCharType="end"/>
        </w:r>
      </w:hyperlink>
    </w:p>
    <w:p>
      <w:pPr>
        <w:pStyle w:val="TOC2"/>
        <w:tabs>
          <w:tab w:val="right" w:leader="dot" w:pos="8306"/>
        </w:tabs>
      </w:pPr>
      <w:hyperlink w:anchor="_Toc8433" w:history="1">
        <w:r>
          <w:rPr>
            <w:rFonts w:ascii="仿宋" w:eastAsia="仿宋" w:hAnsi="仿宋" w:cs="仿宋" w:hint="eastAsia"/>
            <w:lang w:eastAsia="zh-CN"/>
          </w:rPr>
          <w:t>(四)、优化成本管理</w:t>
        </w:r>
        <w:r>
          <w:tab/>
        </w:r>
        <w:r>
          <w:fldChar w:fldCharType="begin"/>
        </w:r>
        <w:r>
          <w:instrText xml:space="preserve"> PAGEREF _Toc8433 \h </w:instrText>
        </w:r>
        <w:r>
          <w:fldChar w:fldCharType="separate"/>
        </w:r>
        <w:r>
          <w:t>31</w:t>
        </w:r>
        <w:r>
          <w:fldChar w:fldCharType="end"/>
        </w:r>
      </w:hyperlink>
    </w:p>
    <w:p>
      <w:pPr>
        <w:pStyle w:val="TOC1"/>
        <w:tabs>
          <w:tab w:val="right" w:leader="dot" w:pos="8306"/>
        </w:tabs>
      </w:pPr>
      <w:hyperlink w:anchor="_Toc9815" w:history="1">
        <w:r>
          <w:rPr>
            <w:rFonts w:ascii="仿宋" w:eastAsia="仿宋" w:hAnsi="仿宋" w:cs="仿宋" w:hint="eastAsia"/>
            <w:lang w:eastAsia="zh-CN"/>
          </w:rPr>
          <w:t>九、远程医疗项目环境影响分析</w:t>
        </w:r>
        <w:r>
          <w:tab/>
        </w:r>
        <w:r>
          <w:fldChar w:fldCharType="begin"/>
        </w:r>
        <w:r>
          <w:instrText xml:space="preserve"> PAGEREF _Toc9815 \h </w:instrText>
        </w:r>
        <w:r>
          <w:fldChar w:fldCharType="separate"/>
        </w:r>
        <w:r>
          <w:t>32</w:t>
        </w:r>
        <w:r>
          <w:fldChar w:fldCharType="end"/>
        </w:r>
      </w:hyperlink>
    </w:p>
    <w:p>
      <w:pPr>
        <w:pStyle w:val="TOC2"/>
        <w:tabs>
          <w:tab w:val="right" w:leader="dot" w:pos="8306"/>
        </w:tabs>
      </w:pPr>
      <w:hyperlink w:anchor="_Toc7012" w:history="1">
        <w:r>
          <w:rPr>
            <w:rFonts w:ascii="仿宋" w:eastAsia="仿宋" w:hAnsi="仿宋" w:cs="仿宋" w:hint="eastAsia"/>
            <w:lang w:eastAsia="zh-CN"/>
          </w:rPr>
          <w:t>(一)、建设区域环境质量现状</w:t>
        </w:r>
        <w:r>
          <w:tab/>
        </w:r>
        <w:r>
          <w:fldChar w:fldCharType="begin"/>
        </w:r>
        <w:r>
          <w:instrText xml:space="preserve"> PAGEREF _Toc7012 \h </w:instrText>
        </w:r>
        <w:r>
          <w:fldChar w:fldCharType="separate"/>
        </w:r>
        <w:r>
          <w:t>32</w:t>
        </w:r>
        <w:r>
          <w:fldChar w:fldCharType="end"/>
        </w:r>
      </w:hyperlink>
    </w:p>
    <w:p>
      <w:pPr>
        <w:pStyle w:val="TOC2"/>
        <w:tabs>
          <w:tab w:val="right" w:leader="dot" w:pos="8306"/>
        </w:tabs>
      </w:pPr>
      <w:hyperlink w:anchor="_Toc27439" w:history="1">
        <w:r>
          <w:rPr>
            <w:rFonts w:ascii="仿宋" w:eastAsia="仿宋" w:hAnsi="仿宋" w:cs="仿宋" w:hint="eastAsia"/>
            <w:lang w:eastAsia="zh-CN"/>
          </w:rPr>
          <w:t>(二)、建设期环境保护</w:t>
        </w:r>
        <w:r>
          <w:tab/>
        </w:r>
        <w:r>
          <w:fldChar w:fldCharType="begin"/>
        </w:r>
        <w:r>
          <w:instrText xml:space="preserve"> PAGEREF _Toc27439 \h </w:instrText>
        </w:r>
        <w:r>
          <w:fldChar w:fldCharType="separate"/>
        </w:r>
        <w:r>
          <w:t>34</w:t>
        </w:r>
        <w:r>
          <w:fldChar w:fldCharType="end"/>
        </w:r>
      </w:hyperlink>
    </w:p>
    <w:p>
      <w:pPr>
        <w:pStyle w:val="TOC2"/>
        <w:tabs>
          <w:tab w:val="right" w:leader="dot" w:pos="8306"/>
        </w:tabs>
      </w:pPr>
      <w:hyperlink w:anchor="_Toc29419" w:history="1">
        <w:r>
          <w:rPr>
            <w:rFonts w:ascii="仿宋" w:eastAsia="仿宋" w:hAnsi="仿宋" w:cs="仿宋" w:hint="eastAsia"/>
            <w:lang w:eastAsia="zh-CN"/>
          </w:rPr>
          <w:t>(三)、运营期环境保护</w:t>
        </w:r>
        <w:r>
          <w:tab/>
        </w:r>
        <w:r>
          <w:fldChar w:fldCharType="begin"/>
        </w:r>
        <w:r>
          <w:instrText xml:space="preserve"> PAGEREF _Toc29419 \h </w:instrText>
        </w:r>
        <w:r>
          <w:fldChar w:fldCharType="separate"/>
        </w:r>
        <w:r>
          <w:t>35</w:t>
        </w:r>
        <w:r>
          <w:fldChar w:fldCharType="end"/>
        </w:r>
      </w:hyperlink>
    </w:p>
    <w:p>
      <w:pPr>
        <w:pStyle w:val="TOC2"/>
        <w:tabs>
          <w:tab w:val="right" w:leader="dot" w:pos="8306"/>
        </w:tabs>
      </w:pPr>
      <w:hyperlink w:anchor="_Toc10890" w:history="1">
        <w:r>
          <w:rPr>
            <w:rFonts w:ascii="仿宋" w:eastAsia="仿宋" w:hAnsi="仿宋" w:cs="仿宋" w:hint="eastAsia"/>
            <w:lang w:eastAsia="zh-CN"/>
          </w:rPr>
          <w:t>(四)、远程医疗项目建设对区域经济的影响</w:t>
        </w:r>
        <w:r>
          <w:tab/>
        </w:r>
        <w:r>
          <w:fldChar w:fldCharType="begin"/>
        </w:r>
        <w:r>
          <w:instrText xml:space="preserve"> PAGEREF _Toc10890 \h </w:instrText>
        </w:r>
        <w:r>
          <w:fldChar w:fldCharType="separate"/>
        </w:r>
        <w:r>
          <w:t>36</w:t>
        </w:r>
        <w:r>
          <w:fldChar w:fldCharType="end"/>
        </w:r>
      </w:hyperlink>
    </w:p>
    <w:p>
      <w:pPr>
        <w:pStyle w:val="TOC2"/>
        <w:tabs>
          <w:tab w:val="right" w:leader="dot" w:pos="8306"/>
        </w:tabs>
      </w:pPr>
      <w:hyperlink w:anchor="_Toc15017" w:history="1">
        <w:r>
          <w:rPr>
            <w:rFonts w:ascii="仿宋" w:eastAsia="仿宋" w:hAnsi="仿宋" w:cs="仿宋" w:hint="eastAsia"/>
            <w:lang w:eastAsia="zh-CN"/>
          </w:rPr>
          <w:t>(五)、废弃物处理</w:t>
        </w:r>
        <w:r>
          <w:tab/>
        </w:r>
        <w:r>
          <w:fldChar w:fldCharType="begin"/>
        </w:r>
        <w:r>
          <w:instrText xml:space="preserve"> PAGEREF _Toc15017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119" w:history="1">
        <w:r>
          <w:rPr>
            <w:rFonts w:ascii="仿宋" w:eastAsia="仿宋" w:hAnsi="仿宋" w:cs="仿宋" w:hint="eastAsia"/>
            <w:lang w:eastAsia="zh-CN"/>
          </w:rPr>
          <w:t>(六)、特殊环境影响分析</w:t>
        </w:r>
        <w:r>
          <w:tab/>
        </w:r>
        <w:r>
          <w:fldChar w:fldCharType="begin"/>
        </w:r>
        <w:r>
          <w:instrText xml:space="preserve"> PAGEREF _Toc15119 \h </w:instrText>
        </w:r>
        <w:r>
          <w:fldChar w:fldCharType="separate"/>
        </w:r>
        <w:r>
          <w:t>39</w:t>
        </w:r>
        <w:r>
          <w:fldChar w:fldCharType="end"/>
        </w:r>
      </w:hyperlink>
    </w:p>
    <w:p>
      <w:pPr>
        <w:pStyle w:val="TOC2"/>
        <w:tabs>
          <w:tab w:val="right" w:leader="dot" w:pos="8306"/>
        </w:tabs>
      </w:pPr>
      <w:hyperlink w:anchor="_Toc26244" w:history="1">
        <w:r>
          <w:rPr>
            <w:rFonts w:ascii="仿宋" w:eastAsia="仿宋" w:hAnsi="仿宋" w:cs="仿宋" w:hint="eastAsia"/>
            <w:lang w:eastAsia="zh-CN"/>
          </w:rPr>
          <w:t>(七)、清洁生产</w:t>
        </w:r>
        <w:r>
          <w:tab/>
        </w:r>
        <w:r>
          <w:fldChar w:fldCharType="begin"/>
        </w:r>
        <w:r>
          <w:instrText xml:space="preserve"> PAGEREF _Toc26244 \h </w:instrText>
        </w:r>
        <w:r>
          <w:fldChar w:fldCharType="separate"/>
        </w:r>
        <w:r>
          <w:t>41</w:t>
        </w:r>
        <w:r>
          <w:fldChar w:fldCharType="end"/>
        </w:r>
      </w:hyperlink>
    </w:p>
    <w:p>
      <w:pPr>
        <w:pStyle w:val="TOC2"/>
        <w:tabs>
          <w:tab w:val="right" w:leader="dot" w:pos="8306"/>
        </w:tabs>
      </w:pPr>
      <w:hyperlink w:anchor="_Toc24927" w:history="1">
        <w:r>
          <w:rPr>
            <w:rFonts w:ascii="仿宋" w:eastAsia="仿宋" w:hAnsi="仿宋" w:cs="仿宋" w:hint="eastAsia"/>
            <w:lang w:eastAsia="zh-CN"/>
          </w:rPr>
          <w:t>(八)、环境保护综合评价</w:t>
        </w:r>
        <w:r>
          <w:tab/>
        </w:r>
        <w:r>
          <w:fldChar w:fldCharType="begin"/>
        </w:r>
        <w:r>
          <w:instrText xml:space="preserve"> PAGEREF _Toc24927 \h </w:instrText>
        </w:r>
        <w:r>
          <w:fldChar w:fldCharType="separate"/>
        </w:r>
        <w:r>
          <w:t>42</w:t>
        </w:r>
        <w:r>
          <w:fldChar w:fldCharType="end"/>
        </w:r>
      </w:hyperlink>
    </w:p>
    <w:p>
      <w:pPr>
        <w:pStyle w:val="TOC1"/>
        <w:tabs>
          <w:tab w:val="right" w:leader="dot" w:pos="8306"/>
        </w:tabs>
      </w:pPr>
      <w:hyperlink w:anchor="_Toc12171" w:history="1">
        <w:r>
          <w:rPr>
            <w:rFonts w:ascii="仿宋" w:eastAsia="仿宋" w:hAnsi="仿宋" w:cs="仿宋" w:hint="eastAsia"/>
            <w:lang w:eastAsia="zh-CN"/>
          </w:rPr>
          <w:t>十、远程医疗项目财务管理</w:t>
        </w:r>
        <w:r>
          <w:tab/>
        </w:r>
        <w:r>
          <w:fldChar w:fldCharType="begin"/>
        </w:r>
        <w:r>
          <w:instrText xml:space="preserve"> PAGEREF _Toc12171 \h </w:instrText>
        </w:r>
        <w:r>
          <w:fldChar w:fldCharType="separate"/>
        </w:r>
        <w:r>
          <w:t>43</w:t>
        </w:r>
        <w:r>
          <w:fldChar w:fldCharType="end"/>
        </w:r>
      </w:hyperlink>
    </w:p>
    <w:p>
      <w:pPr>
        <w:pStyle w:val="TOC2"/>
        <w:tabs>
          <w:tab w:val="right" w:leader="dot" w:pos="8306"/>
        </w:tabs>
      </w:pPr>
      <w:hyperlink w:anchor="_Toc9594" w:history="1">
        <w:r>
          <w:rPr>
            <w:rFonts w:ascii="仿宋" w:eastAsia="仿宋" w:hAnsi="仿宋" w:cs="仿宋" w:hint="eastAsia"/>
            <w:lang w:eastAsia="zh-CN"/>
          </w:rPr>
          <w:t>(一)、资金需求大</w:t>
        </w:r>
        <w:r>
          <w:tab/>
        </w:r>
        <w:r>
          <w:fldChar w:fldCharType="begin"/>
        </w:r>
        <w:r>
          <w:instrText xml:space="preserve"> PAGEREF _Toc9594 \h </w:instrText>
        </w:r>
        <w:r>
          <w:fldChar w:fldCharType="separate"/>
        </w:r>
        <w:r>
          <w:t>43</w:t>
        </w:r>
        <w:r>
          <w:fldChar w:fldCharType="end"/>
        </w:r>
      </w:hyperlink>
    </w:p>
    <w:p>
      <w:pPr>
        <w:pStyle w:val="TOC2"/>
        <w:tabs>
          <w:tab w:val="right" w:leader="dot" w:pos="8306"/>
        </w:tabs>
      </w:pPr>
      <w:hyperlink w:anchor="_Toc3144" w:history="1">
        <w:r>
          <w:rPr>
            <w:rFonts w:ascii="仿宋" w:eastAsia="仿宋" w:hAnsi="仿宋" w:cs="仿宋" w:hint="eastAsia"/>
            <w:lang w:eastAsia="zh-CN"/>
          </w:rPr>
          <w:t>(二)、研发周期长</w:t>
        </w:r>
        <w:r>
          <w:tab/>
        </w:r>
        <w:r>
          <w:fldChar w:fldCharType="begin"/>
        </w:r>
        <w:r>
          <w:instrText xml:space="preserve"> PAGEREF _Toc3144 \h </w:instrText>
        </w:r>
        <w:r>
          <w:fldChar w:fldCharType="separate"/>
        </w:r>
        <w:r>
          <w:t>44</w:t>
        </w:r>
        <w:r>
          <w:fldChar w:fldCharType="end"/>
        </w:r>
      </w:hyperlink>
    </w:p>
    <w:p>
      <w:pPr>
        <w:pStyle w:val="TOC2"/>
        <w:tabs>
          <w:tab w:val="right" w:leader="dot" w:pos="8306"/>
        </w:tabs>
      </w:pPr>
      <w:hyperlink w:anchor="_Toc62" w:history="1">
        <w:r>
          <w:rPr>
            <w:rFonts w:ascii="仿宋" w:eastAsia="仿宋" w:hAnsi="仿宋" w:cs="仿宋" w:hint="eastAsia"/>
            <w:lang w:eastAsia="zh-CN"/>
          </w:rPr>
          <w:t>(三)、市场风险大</w:t>
        </w:r>
        <w:r>
          <w:tab/>
        </w:r>
        <w:r>
          <w:fldChar w:fldCharType="begin"/>
        </w:r>
        <w:r>
          <w:instrText xml:space="preserve"> PAGEREF _Toc62 \h </w:instrText>
        </w:r>
        <w:r>
          <w:fldChar w:fldCharType="separate"/>
        </w:r>
        <w:r>
          <w:t>45</w:t>
        </w:r>
        <w:r>
          <w:fldChar w:fldCharType="end"/>
        </w:r>
      </w:hyperlink>
    </w:p>
    <w:p>
      <w:pPr>
        <w:pStyle w:val="TOC2"/>
        <w:tabs>
          <w:tab w:val="right" w:leader="dot" w:pos="8306"/>
        </w:tabs>
      </w:pPr>
      <w:hyperlink w:anchor="_Toc25774" w:history="1">
        <w:r>
          <w:rPr>
            <w:rFonts w:ascii="仿宋" w:eastAsia="仿宋" w:hAnsi="仿宋" w:cs="仿宋" w:hint="eastAsia"/>
            <w:lang w:eastAsia="zh-CN"/>
          </w:rPr>
          <w:t>(四)、利润率高</w:t>
        </w:r>
        <w:r>
          <w:tab/>
        </w:r>
        <w:r>
          <w:fldChar w:fldCharType="begin"/>
        </w:r>
        <w:r>
          <w:instrText xml:space="preserve"> PAGEREF _Toc25774 \h </w:instrText>
        </w:r>
        <w:r>
          <w:fldChar w:fldCharType="separate"/>
        </w:r>
        <w:r>
          <w:t>48</w:t>
        </w:r>
        <w:r>
          <w:fldChar w:fldCharType="end"/>
        </w:r>
      </w:hyperlink>
    </w:p>
    <w:p>
      <w:pPr>
        <w:pStyle w:val="TOC1"/>
        <w:tabs>
          <w:tab w:val="right" w:leader="dot" w:pos="8306"/>
        </w:tabs>
      </w:pPr>
      <w:hyperlink w:anchor="_Toc2586" w:history="1">
        <w:r>
          <w:rPr>
            <w:rFonts w:ascii="仿宋" w:eastAsia="仿宋" w:hAnsi="仿宋" w:cs="仿宋" w:hint="eastAsia"/>
            <w:lang w:eastAsia="zh-CN"/>
          </w:rPr>
          <w:t>十一、远程医疗项目经营效益</w:t>
        </w:r>
        <w:r>
          <w:tab/>
        </w:r>
        <w:r>
          <w:fldChar w:fldCharType="begin"/>
        </w:r>
        <w:r>
          <w:instrText xml:space="preserve"> PAGEREF _Toc2586 \h </w:instrText>
        </w:r>
        <w:r>
          <w:fldChar w:fldCharType="separate"/>
        </w:r>
        <w:r>
          <w:t>50</w:t>
        </w:r>
        <w:r>
          <w:fldChar w:fldCharType="end"/>
        </w:r>
      </w:hyperlink>
    </w:p>
    <w:p>
      <w:pPr>
        <w:pStyle w:val="TOC2"/>
        <w:tabs>
          <w:tab w:val="right" w:leader="dot" w:pos="8306"/>
        </w:tabs>
      </w:pPr>
      <w:hyperlink w:anchor="_Toc9872" w:history="1">
        <w:r>
          <w:rPr>
            <w:rFonts w:ascii="仿宋" w:eastAsia="仿宋" w:hAnsi="仿宋" w:cs="仿宋" w:hint="eastAsia"/>
            <w:lang w:eastAsia="zh-CN"/>
          </w:rPr>
          <w:t>(一)、经济评价财务测算</w:t>
        </w:r>
        <w:r>
          <w:tab/>
        </w:r>
        <w:r>
          <w:fldChar w:fldCharType="begin"/>
        </w:r>
        <w:r>
          <w:instrText xml:space="preserve"> PAGEREF _Toc9872 \h </w:instrText>
        </w:r>
        <w:r>
          <w:fldChar w:fldCharType="separate"/>
        </w:r>
        <w:r>
          <w:t>50</w:t>
        </w:r>
        <w:r>
          <w:fldChar w:fldCharType="end"/>
        </w:r>
      </w:hyperlink>
    </w:p>
    <w:p>
      <w:pPr>
        <w:pStyle w:val="TOC2"/>
        <w:tabs>
          <w:tab w:val="right" w:leader="dot" w:pos="8306"/>
        </w:tabs>
      </w:pPr>
      <w:hyperlink w:anchor="_Toc23597" w:history="1">
        <w:r>
          <w:rPr>
            <w:rFonts w:ascii="仿宋" w:eastAsia="仿宋" w:hAnsi="仿宋" w:cs="仿宋" w:hint="eastAsia"/>
            <w:lang w:eastAsia="zh-CN"/>
          </w:rPr>
          <w:t>(二)、远程医疗项目盈利能力分析</w:t>
        </w:r>
        <w:r>
          <w:tab/>
        </w:r>
        <w:r>
          <w:fldChar w:fldCharType="begin"/>
        </w:r>
        <w:r>
          <w:instrText xml:space="preserve"> PAGEREF _Toc23597 \h </w:instrText>
        </w:r>
        <w:r>
          <w:fldChar w:fldCharType="separate"/>
        </w:r>
        <w:r>
          <w:t>51</w:t>
        </w:r>
        <w:r>
          <w:fldChar w:fldCharType="end"/>
        </w:r>
      </w:hyperlink>
    </w:p>
    <w:p>
      <w:pPr>
        <w:pStyle w:val="TOC1"/>
        <w:tabs>
          <w:tab w:val="right" w:leader="dot" w:pos="8306"/>
        </w:tabs>
      </w:pPr>
      <w:hyperlink w:anchor="_Toc18119" w:history="1">
        <w:r>
          <w:rPr>
            <w:rFonts w:ascii="仿宋" w:eastAsia="仿宋" w:hAnsi="仿宋" w:cs="仿宋" w:hint="eastAsia"/>
            <w:lang w:eastAsia="zh-CN"/>
          </w:rPr>
          <w:t>十二、远程医疗项目技术管理</w:t>
        </w:r>
        <w:r>
          <w:tab/>
        </w:r>
        <w:r>
          <w:fldChar w:fldCharType="begin"/>
        </w:r>
        <w:r>
          <w:instrText xml:space="preserve"> PAGEREF _Toc18119 \h </w:instrText>
        </w:r>
        <w:r>
          <w:fldChar w:fldCharType="separate"/>
        </w:r>
        <w:r>
          <w:t>52</w:t>
        </w:r>
        <w:r>
          <w:fldChar w:fldCharType="end"/>
        </w:r>
      </w:hyperlink>
    </w:p>
    <w:p>
      <w:pPr>
        <w:pStyle w:val="TOC2"/>
        <w:tabs>
          <w:tab w:val="right" w:leader="dot" w:pos="8306"/>
        </w:tabs>
      </w:pPr>
      <w:hyperlink w:anchor="_Toc8028" w:history="1">
        <w:r>
          <w:rPr>
            <w:rFonts w:ascii="仿宋" w:eastAsia="仿宋" w:hAnsi="仿宋" w:cs="仿宋" w:hint="eastAsia"/>
            <w:lang w:eastAsia="zh-CN"/>
          </w:rPr>
          <w:t>(一)、技术方案选用方向</w:t>
        </w:r>
        <w:r>
          <w:tab/>
        </w:r>
        <w:r>
          <w:fldChar w:fldCharType="begin"/>
        </w:r>
        <w:r>
          <w:instrText xml:space="preserve"> PAGEREF _Toc8028 \h </w:instrText>
        </w:r>
        <w:r>
          <w:fldChar w:fldCharType="separate"/>
        </w:r>
        <w:r>
          <w:t>52</w:t>
        </w:r>
        <w:r>
          <w:fldChar w:fldCharType="end"/>
        </w:r>
      </w:hyperlink>
    </w:p>
    <w:p>
      <w:pPr>
        <w:pStyle w:val="TOC2"/>
        <w:tabs>
          <w:tab w:val="right" w:leader="dot" w:pos="8306"/>
        </w:tabs>
      </w:pPr>
      <w:hyperlink w:anchor="_Toc23650" w:history="1">
        <w:r>
          <w:rPr>
            <w:rFonts w:ascii="仿宋" w:eastAsia="仿宋" w:hAnsi="仿宋" w:cs="仿宋" w:hint="eastAsia"/>
            <w:lang w:eastAsia="zh-CN"/>
          </w:rPr>
          <w:t>(二)、工艺技术方案选用原则</w:t>
        </w:r>
        <w:r>
          <w:tab/>
        </w:r>
        <w:r>
          <w:fldChar w:fldCharType="begin"/>
        </w:r>
        <w:r>
          <w:instrText xml:space="preserve"> PAGEREF _Toc23650 \h </w:instrText>
        </w:r>
        <w:r>
          <w:fldChar w:fldCharType="separate"/>
        </w:r>
        <w:r>
          <w:t>54</w:t>
        </w:r>
        <w:r>
          <w:fldChar w:fldCharType="end"/>
        </w:r>
      </w:hyperlink>
    </w:p>
    <w:p>
      <w:pPr>
        <w:pStyle w:val="TOC2"/>
        <w:tabs>
          <w:tab w:val="right" w:leader="dot" w:pos="8306"/>
        </w:tabs>
      </w:pPr>
      <w:hyperlink w:anchor="_Toc24878" w:history="1">
        <w:r>
          <w:rPr>
            <w:rFonts w:ascii="仿宋" w:eastAsia="仿宋" w:hAnsi="仿宋" w:cs="仿宋" w:hint="eastAsia"/>
            <w:lang w:eastAsia="zh-CN"/>
          </w:rPr>
          <w:t>(三)、工艺技术方案要求</w:t>
        </w:r>
        <w:r>
          <w:tab/>
        </w:r>
        <w:r>
          <w:fldChar w:fldCharType="begin"/>
        </w:r>
        <w:r>
          <w:instrText xml:space="preserve"> PAGEREF _Toc24878 \h </w:instrText>
        </w:r>
        <w:r>
          <w:fldChar w:fldCharType="separate"/>
        </w:r>
        <w:r>
          <w:t>56</w:t>
        </w:r>
        <w:r>
          <w:fldChar w:fldCharType="end"/>
        </w:r>
      </w:hyperlink>
    </w:p>
    <w:p>
      <w:pPr>
        <w:pStyle w:val="TOC1"/>
        <w:tabs>
          <w:tab w:val="right" w:leader="dot" w:pos="8306"/>
        </w:tabs>
      </w:pPr>
      <w:hyperlink w:anchor="_Toc11939" w:history="1">
        <w:r>
          <w:rPr>
            <w:rFonts w:ascii="仿宋" w:eastAsia="仿宋" w:hAnsi="仿宋" w:cs="仿宋" w:hint="eastAsia"/>
            <w:lang w:eastAsia="zh-CN"/>
          </w:rPr>
          <w:t>十三、质量管理体系</w:t>
        </w:r>
        <w:r>
          <w:tab/>
        </w:r>
        <w:r>
          <w:fldChar w:fldCharType="begin"/>
        </w:r>
        <w:r>
          <w:instrText xml:space="preserve"> PAGEREF _Toc11939 \h </w:instrText>
        </w:r>
        <w:r>
          <w:fldChar w:fldCharType="separate"/>
        </w:r>
        <w:r>
          <w:t>58</w:t>
        </w:r>
        <w:r>
          <w:fldChar w:fldCharType="end"/>
        </w:r>
      </w:hyperlink>
    </w:p>
    <w:p>
      <w:pPr>
        <w:pStyle w:val="TOC2"/>
        <w:tabs>
          <w:tab w:val="right" w:leader="dot" w:pos="8306"/>
        </w:tabs>
      </w:pPr>
      <w:hyperlink w:anchor="_Toc17514" w:history="1">
        <w:r>
          <w:rPr>
            <w:rFonts w:ascii="仿宋" w:eastAsia="仿宋" w:hAnsi="仿宋" w:cs="仿宋" w:hint="eastAsia"/>
            <w:lang w:eastAsia="zh-CN"/>
          </w:rPr>
          <w:t>(一)、质量目标与方针</w:t>
        </w:r>
        <w:r>
          <w:tab/>
        </w:r>
        <w:r>
          <w:fldChar w:fldCharType="begin"/>
        </w:r>
        <w:r>
          <w:instrText xml:space="preserve"> PAGEREF _Toc17514 \h </w:instrText>
        </w:r>
        <w:r>
          <w:fldChar w:fldCharType="separate"/>
        </w:r>
        <w:r>
          <w:t>58</w:t>
        </w:r>
        <w:r>
          <w:fldChar w:fldCharType="end"/>
        </w:r>
      </w:hyperlink>
    </w:p>
    <w:p>
      <w:pPr>
        <w:pStyle w:val="TOC2"/>
        <w:tabs>
          <w:tab w:val="right" w:leader="dot" w:pos="8306"/>
        </w:tabs>
      </w:pPr>
      <w:hyperlink w:anchor="_Toc5011" w:history="1">
        <w:r>
          <w:rPr>
            <w:rFonts w:ascii="仿宋" w:eastAsia="仿宋" w:hAnsi="仿宋" w:cs="仿宋" w:hint="eastAsia"/>
            <w:lang w:eastAsia="zh-CN"/>
          </w:rPr>
          <w:t>(二)、质量管理责任</w:t>
        </w:r>
        <w:r>
          <w:tab/>
        </w:r>
        <w:r>
          <w:fldChar w:fldCharType="begin"/>
        </w:r>
        <w:r>
          <w:instrText xml:space="preserve"> PAGEREF _Toc5011 \h </w:instrText>
        </w:r>
        <w:r>
          <w:fldChar w:fldCharType="separate"/>
        </w:r>
        <w:r>
          <w:t>59</w:t>
        </w:r>
        <w:r>
          <w:fldChar w:fldCharType="end"/>
        </w:r>
      </w:hyperlink>
    </w:p>
    <w:p>
      <w:pPr>
        <w:pStyle w:val="TOC2"/>
        <w:tabs>
          <w:tab w:val="right" w:leader="dot" w:pos="8306"/>
        </w:tabs>
      </w:pPr>
      <w:hyperlink w:anchor="_Toc5070" w:history="1">
        <w:r>
          <w:rPr>
            <w:rFonts w:ascii="仿宋" w:eastAsia="仿宋" w:hAnsi="仿宋" w:cs="仿宋" w:hint="eastAsia"/>
            <w:lang w:eastAsia="zh-CN"/>
          </w:rPr>
          <w:t>(三)、质量管理体系文件</w:t>
        </w:r>
        <w:r>
          <w:tab/>
        </w:r>
        <w:r>
          <w:fldChar w:fldCharType="begin"/>
        </w:r>
        <w:r>
          <w:instrText xml:space="preserve"> PAGEREF _Toc5070 \h </w:instrText>
        </w:r>
        <w:r>
          <w:fldChar w:fldCharType="separate"/>
        </w:r>
        <w:r>
          <w:t>60</w:t>
        </w:r>
        <w:r>
          <w:fldChar w:fldCharType="end"/>
        </w:r>
      </w:hyperlink>
    </w:p>
    <w:p>
      <w:pPr>
        <w:pStyle w:val="TOC2"/>
        <w:tabs>
          <w:tab w:val="right" w:leader="dot" w:pos="8306"/>
        </w:tabs>
      </w:pPr>
      <w:hyperlink w:anchor="_Toc11371" w:history="1">
        <w:r>
          <w:rPr>
            <w:rFonts w:ascii="仿宋" w:eastAsia="仿宋" w:hAnsi="仿宋" w:cs="仿宋" w:hint="eastAsia"/>
            <w:lang w:eastAsia="zh-CN"/>
          </w:rPr>
          <w:t>(四)、质量培训与教育</w:t>
        </w:r>
        <w:r>
          <w:tab/>
        </w:r>
        <w:r>
          <w:fldChar w:fldCharType="begin"/>
        </w:r>
        <w:r>
          <w:instrText xml:space="preserve"> PAGEREF _Toc11371 \h </w:instrText>
        </w:r>
        <w:r>
          <w:fldChar w:fldCharType="separate"/>
        </w:r>
        <w:r>
          <w:t>63</w:t>
        </w:r>
        <w:r>
          <w:fldChar w:fldCharType="end"/>
        </w:r>
      </w:hyperlink>
    </w:p>
    <w:p>
      <w:pPr>
        <w:pStyle w:val="TOC2"/>
        <w:tabs>
          <w:tab w:val="right" w:leader="dot" w:pos="8306"/>
        </w:tabs>
      </w:pPr>
      <w:hyperlink w:anchor="_Toc12122" w:history="1">
        <w:r>
          <w:rPr>
            <w:rFonts w:ascii="仿宋" w:eastAsia="仿宋" w:hAnsi="仿宋" w:cs="仿宋" w:hint="eastAsia"/>
            <w:lang w:eastAsia="zh-CN"/>
          </w:rPr>
          <w:t>(五)、质量审核与评价</w:t>
        </w:r>
        <w:r>
          <w:tab/>
        </w:r>
        <w:r>
          <w:fldChar w:fldCharType="begin"/>
        </w:r>
        <w:r>
          <w:instrText xml:space="preserve"> PAGEREF _Toc12122 \h </w:instrText>
        </w:r>
        <w:r>
          <w:fldChar w:fldCharType="separate"/>
        </w:r>
        <w:r>
          <w:t>64</w:t>
        </w:r>
        <w:r>
          <w:fldChar w:fldCharType="end"/>
        </w:r>
      </w:hyperlink>
    </w:p>
    <w:p>
      <w:pPr>
        <w:pStyle w:val="TOC2"/>
        <w:tabs>
          <w:tab w:val="right" w:leader="dot" w:pos="8306"/>
        </w:tabs>
      </w:pPr>
      <w:hyperlink w:anchor="_Toc13870" w:history="1">
        <w:r>
          <w:rPr>
            <w:rFonts w:ascii="仿宋" w:eastAsia="仿宋" w:hAnsi="仿宋" w:cs="仿宋" w:hint="eastAsia"/>
            <w:lang w:eastAsia="zh-CN"/>
          </w:rPr>
          <w:t>(六)、不符合与纠正措施</w:t>
        </w:r>
        <w:r>
          <w:tab/>
        </w:r>
        <w:r>
          <w:fldChar w:fldCharType="begin"/>
        </w:r>
        <w:r>
          <w:instrText xml:space="preserve"> PAGEREF _Toc13870 \h </w:instrText>
        </w:r>
        <w:r>
          <w:fldChar w:fldCharType="separate"/>
        </w:r>
        <w:r>
          <w:t>65</w:t>
        </w:r>
        <w:r>
          <w:fldChar w:fldCharType="end"/>
        </w:r>
      </w:hyperlink>
    </w:p>
    <w:p>
      <w:pPr>
        <w:pStyle w:val="TOC1"/>
        <w:tabs>
          <w:tab w:val="right" w:leader="dot" w:pos="8306"/>
        </w:tabs>
      </w:pPr>
      <w:hyperlink w:anchor="_Toc20731" w:history="1">
        <w:r>
          <w:rPr>
            <w:rFonts w:ascii="仿宋" w:eastAsia="仿宋" w:hAnsi="仿宋" w:cs="仿宋" w:hint="eastAsia"/>
            <w:lang w:eastAsia="zh-CN"/>
          </w:rPr>
          <w:t>十四、远程医疗项目实施时间节点</w:t>
        </w:r>
        <w:r>
          <w:tab/>
        </w:r>
        <w:r>
          <w:fldChar w:fldCharType="begin"/>
        </w:r>
        <w:r>
          <w:instrText xml:space="preserve"> PAGEREF _Toc20731 \h </w:instrText>
        </w:r>
        <w:r>
          <w:fldChar w:fldCharType="separate"/>
        </w:r>
        <w:r>
          <w:t>66</w:t>
        </w:r>
        <w:r>
          <w:fldChar w:fldCharType="end"/>
        </w:r>
      </w:hyperlink>
    </w:p>
    <w:p>
      <w:pPr>
        <w:pStyle w:val="TOC2"/>
        <w:tabs>
          <w:tab w:val="right" w:leader="dot" w:pos="8306"/>
        </w:tabs>
      </w:pPr>
      <w:hyperlink w:anchor="_Toc6182" w:history="1">
        <w:r>
          <w:rPr>
            <w:rFonts w:ascii="仿宋" w:eastAsia="仿宋" w:hAnsi="仿宋" w:cs="仿宋" w:hint="eastAsia"/>
            <w:lang w:eastAsia="zh-CN"/>
          </w:rPr>
          <w:t>(一)、远程医疗项目启动阶段时间节点</w:t>
        </w:r>
        <w:r>
          <w:tab/>
        </w:r>
        <w:r>
          <w:fldChar w:fldCharType="begin"/>
        </w:r>
        <w:r>
          <w:instrText xml:space="preserve"> PAGEREF _Toc6182 \h </w:instrText>
        </w:r>
        <w:r>
          <w:fldChar w:fldCharType="separate"/>
        </w:r>
        <w:r>
          <w:t>66</w:t>
        </w:r>
        <w:r>
          <w:fldChar w:fldCharType="end"/>
        </w:r>
      </w:hyperlink>
    </w:p>
    <w:p>
      <w:pPr>
        <w:pStyle w:val="TOC2"/>
        <w:tabs>
          <w:tab w:val="right" w:leader="dot" w:pos="8306"/>
        </w:tabs>
      </w:pPr>
      <w:hyperlink w:anchor="_Toc19364" w:history="1">
        <w:r>
          <w:rPr>
            <w:rFonts w:ascii="仿宋" w:eastAsia="仿宋" w:hAnsi="仿宋" w:cs="仿宋" w:hint="eastAsia"/>
            <w:lang w:eastAsia="zh-CN"/>
          </w:rPr>
          <w:t>(二)、远程医疗项目执行阶段时间节点</w:t>
        </w:r>
        <w:r>
          <w:tab/>
        </w:r>
        <w:r>
          <w:fldChar w:fldCharType="begin"/>
        </w:r>
        <w:r>
          <w:instrText xml:space="preserve"> PAGEREF _Toc19364 \h </w:instrText>
        </w:r>
        <w:r>
          <w:fldChar w:fldCharType="separate"/>
        </w:r>
        <w:r>
          <w:t>67</w:t>
        </w:r>
        <w:r>
          <w:fldChar w:fldCharType="end"/>
        </w:r>
      </w:hyperlink>
    </w:p>
    <w:p>
      <w:pPr>
        <w:pStyle w:val="TOC2"/>
        <w:tabs>
          <w:tab w:val="right" w:leader="dot" w:pos="8306"/>
        </w:tabs>
      </w:pPr>
      <w:hyperlink w:anchor="_Toc26394" w:history="1">
        <w:r>
          <w:rPr>
            <w:rFonts w:ascii="仿宋" w:eastAsia="仿宋" w:hAnsi="仿宋" w:cs="仿宋" w:hint="eastAsia"/>
            <w:lang w:eastAsia="zh-CN"/>
          </w:rPr>
          <w:t>(三)、远程医疗项目完成阶段时间节点</w:t>
        </w:r>
        <w:r>
          <w:tab/>
        </w:r>
        <w:r>
          <w:fldChar w:fldCharType="begin"/>
        </w:r>
        <w:r>
          <w:instrText xml:space="preserve"> PAGEREF _Toc26394 \h </w:instrText>
        </w:r>
        <w:r>
          <w:fldChar w:fldCharType="separate"/>
        </w:r>
        <w:r>
          <w:t>68</w:t>
        </w:r>
        <w:r>
          <w:fldChar w:fldCharType="end"/>
        </w:r>
      </w:hyperlink>
    </w:p>
    <w:p>
      <w:pPr>
        <w:pStyle w:val="TOC1"/>
        <w:tabs>
          <w:tab w:val="right" w:leader="dot" w:pos="8306"/>
        </w:tabs>
      </w:pPr>
      <w:hyperlink w:anchor="_Toc16406" w:history="1">
        <w:r>
          <w:rPr>
            <w:rFonts w:ascii="仿宋" w:eastAsia="仿宋" w:hAnsi="仿宋" w:cs="仿宋" w:hint="eastAsia"/>
            <w:lang w:eastAsia="zh-CN"/>
          </w:rPr>
          <w:t>十五、远程医疗项目变更管理</w:t>
        </w:r>
        <w:r>
          <w:tab/>
        </w:r>
        <w:r>
          <w:fldChar w:fldCharType="begin"/>
        </w:r>
        <w:r>
          <w:instrText xml:space="preserve"> PAGEREF _Toc16406 \h </w:instrText>
        </w:r>
        <w:r>
          <w:fldChar w:fldCharType="separate"/>
        </w:r>
        <w:r>
          <w:t>69</w:t>
        </w:r>
        <w:r>
          <w:fldChar w:fldCharType="end"/>
        </w:r>
      </w:hyperlink>
    </w:p>
    <w:p>
      <w:pPr>
        <w:pStyle w:val="TOC2"/>
        <w:tabs>
          <w:tab w:val="right" w:leader="dot" w:pos="8306"/>
        </w:tabs>
      </w:pPr>
      <w:hyperlink w:anchor="_Toc2943" w:history="1">
        <w:r>
          <w:rPr>
            <w:rFonts w:ascii="仿宋" w:eastAsia="仿宋" w:hAnsi="仿宋" w:cs="仿宋" w:hint="eastAsia"/>
            <w:lang w:eastAsia="zh-CN"/>
          </w:rPr>
          <w:t>(一)、变更申请与评估</w:t>
        </w:r>
        <w:r>
          <w:tab/>
        </w:r>
        <w:r>
          <w:fldChar w:fldCharType="begin"/>
        </w:r>
        <w:r>
          <w:instrText xml:space="preserve"> PAGEREF _Toc2943 \h </w:instrText>
        </w:r>
        <w:r>
          <w:fldChar w:fldCharType="separate"/>
        </w:r>
        <w:r>
          <w:t>69</w:t>
        </w:r>
        <w:r>
          <w:fldChar w:fldCharType="end"/>
        </w:r>
      </w:hyperlink>
    </w:p>
    <w:p>
      <w:pPr>
        <w:pStyle w:val="TOC2"/>
        <w:tabs>
          <w:tab w:val="right" w:leader="dot" w:pos="8306"/>
        </w:tabs>
      </w:pPr>
      <w:hyperlink w:anchor="_Toc23770" w:history="1">
        <w:r>
          <w:rPr>
            <w:rFonts w:ascii="仿宋" w:eastAsia="仿宋" w:hAnsi="仿宋" w:cs="仿宋" w:hint="eastAsia"/>
            <w:lang w:eastAsia="zh-CN"/>
          </w:rPr>
          <w:t>(二)、变更实施与控制</w:t>
        </w:r>
        <w:r>
          <w:tab/>
        </w:r>
        <w:r>
          <w:fldChar w:fldCharType="begin"/>
        </w:r>
        <w:r>
          <w:instrText xml:space="preserve"> PAGEREF _Toc23770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41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60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2138"/>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远程医疗项目的技术管理特点体现在其创新导向。通过引入最先进的技术趋势和解决方案，远程医疗项目致力于提升科技含量、提高质量和效率水平。这意味着我们将采用最新的工具和方法，确保远程医疗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远程医疗项目技术管理的显著特征。通过整合不同领域的技术资源，我们实现了跨学科的协同工作。这有助于优化技术架构，提高整体效能。此外，整合性策略还促进了不同技术团队之间的紧密沟通和高效合作，确保远程医疗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远程医疗项目所采用的技术。通过不断优化技术方案，远程医疗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远程医疗项目团队将在远程医疗项目初期识别可能的技术风险，并采取相应的预防和应对措施。通过建立健全的风险评估机制，远程医疗项目能够在实施过程中及时发现并解决潜在的技术问题，保障远程医疗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远程医疗项目中，技术将成为远程医疗项目成功的有力支持。这一深度剖析揭示了技术管理在远程医疗项目实施中的关键作用，为远程医疗项目的技术基础奠定了坚实的基础。</w:t>
      </w:r>
    </w:p>
    <w:p>
      <w:pPr>
        <w:pStyle w:val="Heading2"/>
        <w:ind w:firstLine="560" w:firstLineChars="200"/>
        <w:rPr>
          <w:rFonts w:ascii="仿宋" w:eastAsia="仿宋" w:hAnsi="仿宋" w:cs="仿宋" w:hint="eastAsia"/>
          <w:sz w:val="28"/>
          <w:lang w:eastAsia="zh-CN"/>
        </w:rPr>
      </w:pPr>
      <w:bookmarkStart w:id="4" w:name="_Toc3988"/>
      <w:r>
        <w:rPr>
          <w:rFonts w:ascii="仿宋" w:eastAsia="仿宋" w:hAnsi="仿宋" w:cs="仿宋" w:hint="eastAsia"/>
          <w:sz w:val="28"/>
          <w:lang w:eastAsia="zh-CN"/>
        </w:rPr>
        <w:t>(二)、远程医疗项目工艺技术设计方案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远程医疗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远程医疗项目将严格按照相关行业规范要求进行组织。通过有效控制产品质量，远程医疗项目将致力于为顾客提供优质的远程医疗项目产品和良好的服务。这体现了远程医疗项目对于生产活动合规性和质量标准的高度重视，为远程医疗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远程医疗项目注重生态效益和清洁生产原则。远程医疗项目建设将紧密结合地方特色经济发展，与社会经济发展规划和区域环境保护规划方案相协调一致。通过与当地区域自然生态系统的结合，远程医疗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远程医疗项目产品具有多样化的客户需求和个性化的特点。因此，远程医疗项目产品规格品种多样，且单批生产数量较小。为满足这一特点，远程医疗项目承办单位将建设先进的柔性制造生产线。通过广泛应用柔性制造技术，远程医疗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远程医疗项目采用的技术具有较高的技术含量和自动化水平，处于国内先进水平。这一技术选用不仅体现了对生产效率、质量和环境友好性的高标准要求，同时为远程医疗项目的可持续发展奠定了坚实的基础。</w:t>
      </w:r>
    </w:p>
    <w:p>
      <w:pPr>
        <w:pStyle w:val="Heading2"/>
        <w:ind w:firstLine="560" w:firstLineChars="200"/>
        <w:rPr>
          <w:rFonts w:ascii="仿宋" w:eastAsia="仿宋" w:hAnsi="仿宋" w:cs="仿宋" w:hint="eastAsia"/>
          <w:sz w:val="28"/>
          <w:lang w:eastAsia="zh-CN"/>
        </w:rPr>
      </w:pPr>
      <w:bookmarkStart w:id="5" w:name="_Toc2472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为确保远程医疗项目的高效生产和技术实施，我们制定了一套精心设计的设备选型方案，以满足远程医疗项目生产、质量和环保的要求。该方案的主要特点如下：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远程医疗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针对远程医疗项目产品的多样性和小批量生产的特点，我们将建设柔性制造生产线。通过在设备选型中考虑柔性制造技术，可以灵活应对不同产品规格和生产需求，实现生产线的高度灵活性和适应性。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7892"/>
      <w:r>
        <w:rPr>
          <w:rFonts w:ascii="仿宋" w:eastAsia="仿宋" w:hAnsi="仿宋" w:cs="仿宋" w:hint="eastAsia"/>
          <w:sz w:val="28"/>
          <w:lang w:eastAsia="zh-CN"/>
        </w:rPr>
        <w:t>二、远程医疗项目概论</w:t>
      </w:r>
      <w:bookmarkEnd w:id="6"/>
    </w:p>
    <w:p>
      <w:pPr>
        <w:pStyle w:val="Heading2"/>
        <w:rPr>
          <w:rFonts w:ascii="仿宋" w:eastAsia="仿宋" w:hAnsi="仿宋" w:cs="仿宋" w:hint="eastAsia"/>
          <w:lang w:eastAsia="zh-CN"/>
        </w:rPr>
      </w:pPr>
      <w:bookmarkStart w:id="7" w:name="_Toc15411"/>
      <w:r>
        <w:rPr>
          <w:rFonts w:ascii="仿宋" w:eastAsia="仿宋" w:hAnsi="仿宋" w:cs="仿宋" w:hint="eastAsia"/>
          <w:lang w:eastAsia="zh-CN"/>
        </w:rPr>
        <w:t>(一)、远程医疗项目概况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医疗项目的起源追溯至对市场的深入洞察。市场的不断演变与变革为远程医疗项目提供了难得的机遇。当前市场存在的需求缺口和变革的大环境共同构成了远程医疗项目的背景。这个远程医疗项目旨在充分利用市场机遇，填补行业中尚未满足的需求，为客户提供全新的解决方案。市场的变革和需求的增长使得这个远程医疗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远程医疗项目名称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医疗项目正式命名为远程医疗。这个名称不仅仅是一个标识，更代表了远程医疗项目的核心理念和愿景。它蕴含着远程医疗项目所要解决问题的关键字，具有强烈的表达和辨识度，为远程医疗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远程医疗项目目标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医疗项目的核心目标是提供一种全新、高效的解决方案，满足客户日益增长的需求。远程医疗项目追求的不仅仅是满足市场需求，更是在市场中获得卓越的竞争优势。通过不断提升产品或服务的质量和创新水平，远程医疗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远程医疗项目范围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远程医疗项目全面涵盖了产品研发、制造、市场推广和售后服务，确保从产品设计到最终用户体验的全方位关注。这一全面的远程医疗项目范围是为了确保远程医疗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远程医疗项目时间表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远程医疗项目计划在未来18个月内完成，包括研发、测试、市场试点和正式推出等不同阶段。这个时间表的合理设计是为了确保远程医疗项目各个阶段的顺利推进，以便按时交付高质量的成果。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远程医疗项目预算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远程医疗项目总预算估算为XX百万美元，主要分配在研发、市场推广、人员培训和运营等方面。这一充足的预算为远程医疗项目提供了充足的资源，确保远程医疗项目在各个方面都能取得优异的表现。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远程医疗项目风险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远程医疗项目可能面临的风险包括市场接受度低、技术难题、竞争激烈等。远程医疗项目团队已经制定了相应的风险应对计划，通过前瞻性的风险管理，确保远程医疗项目在面对不确定性时能够迅速做出应对。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远程医疗项目团队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远程医疗项目汇聚了一支经验丰富、多领域专业素养的核心团队，确保远程医疗项目在各个方面都能拥有高水平的执行力。团队的协同作战是远程医疗项目成功的关键因素之一。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远程医疗项目背景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远程医疗项目的背景根植于市场对更高效、创新产品的渴望，同时也受到科技发展对行业格局的深刻改变的影响。这为远程医疗项目提供了广阔的发展空间和市场需求。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远程医疗项目现状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截至目前，远程医疗项目已完成市场调研和技术验证，取得了初步的成功。这为远程医疗项目在未来的发展奠定了坚实的基础，为更远大的目标打下了坚实的基石。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22546"/>
      <w:r>
        <w:rPr>
          <w:rFonts w:ascii="仿宋" w:eastAsia="仿宋" w:hAnsi="仿宋" w:cs="仿宋" w:hint="eastAsia"/>
          <w:sz w:val="28"/>
          <w:lang w:eastAsia="zh-CN"/>
        </w:rPr>
        <w:t>(二)、远程医疗项目目标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keyword》远程医疗项目首要业务目标是在市场中占据有利地位，实现产品/服务的成功推广和销售。通过不断提升产品质量、创新性，远程医疗项目追求成为行业中的领导者，赢得更多客户的青睐。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在科技迅速发展的时代，远程医疗项目着眼于技术创新。通过持续的研发和技术升级，远程医疗项目旨在推出更具创新性的产品或服务，以满足市场对新鲜、先进解决方案的需求。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为了建立可持续的客户关系，远程医疗项目设定了客户满意度目标。通过提供卓越的产品质量和优质的客户服务，远程医疗项目追求赢得客户的信任和忠诚度，确保他们的满意度达到行业领先水平。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远程医疗项目注重社会责任和可持续发展。通过实施环保、社会责任远程医疗项目，远程医疗项目致力于在经济发展的同时保护环境，促进社会公平，实现可持续经营。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远程医疗项目的团队是实现目标的核心驱动力。因此，远程医疗项目设定了团队发展目标，包括提升团队成员的专业技能、培养领导力，以及搭建协同高效的团队工作氛围。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9682"/>
      <w:r>
        <w:rPr>
          <w:rFonts w:ascii="仿宋" w:eastAsia="仿宋" w:hAnsi="仿宋" w:cs="仿宋" w:hint="eastAsia"/>
          <w:sz w:val="28"/>
          <w:lang w:eastAsia="zh-CN"/>
        </w:rPr>
        <w:t>(三)、远程医疗项目提出的理由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远程医疗项目提出的理由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医疗项目的提出源于对市场机遇的深刻洞察。当前市场中存在的需求缺口和行业发展趋势表明，有巨大的商业机会等待被开发。通过准确捕捉市场机遇，远程医疗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医疗项目的理念基于对技术创新的信仰。通过持续的研发和技术投入，远程医疗项目有望推出更具创新性的产品或服务。在科技飞速发展的当下，远程医疗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医疗项目的提出是为了增强企业的行业竞争力。通过提升产品或服务的质量和独特性，远程医疗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远程医疗项目响应了消费者需求的变化。随着社会和科技的不断发展，消费者对产品和服务的需求也在发生变化。通过深入了解并及时回应消费者的新需求，远程医疗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远程医疗项目的提出是企业战略发展规划的一部分。在面对日益激烈的市场竞争和不断变化的商业环境中，远程医疗项目作为企业战略的一环，旨在为企业开辟新的增长领域，巩固企业在行业中的地位。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医疗项目的提出不仅仅是基于商业考量，还注重社会责任。通过推出环保、社会责任等方面的远程医疗项目，远程医疗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远程医疗项目的提出反映了对利益相关者期望的关注。包括客户、员工、投资者等利益相关者在企业发展中都有着各自的期望，远程医疗项目力求在满足这些期望的同时，取得更大的共赢。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2174"/>
      <w:r>
        <w:rPr>
          <w:rFonts w:ascii="仿宋" w:eastAsia="仿宋" w:hAnsi="仿宋" w:cs="仿宋" w:hint="eastAsia"/>
          <w:sz w:val="28"/>
          <w:lang w:eastAsia="zh-CN"/>
        </w:rPr>
        <w:t>(四)、远程医疗项目意义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在实施远程医疗项目的过程中，我们不仅仅是在追逐商业成功，更是为企业和社会的多个层面创造了深远的意义。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远程医疗项目的首要意义在于提升企业的市场竞争力。通过持续的创新和对产品质量的高标准要求，远程医疗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远程医疗项目的推进将促使行业技术水平的提升。通过引入先进技术和创新性解决方案，远程医疗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远程医疗项目不仅创造了大量就业机会，提高了就业水平，还注重社会责任和环保。通过参与社会公益事业和推动环保远程医疗项目，远程医疗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综合而言，远程医疗项目意义重大，不仅推动了企业的发展，也为行业和社会的进步贡献了积极力量。这是一个全面而深刻的影响，将在未来产生可持续的正面效应。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30195"/>
      <w:r>
        <w:rPr>
          <w:rFonts w:ascii="仿宋" w:eastAsia="仿宋" w:hAnsi="仿宋" w:cs="仿宋" w:hint="eastAsia"/>
          <w:sz w:val="28"/>
          <w:lang w:eastAsia="zh-CN"/>
        </w:rPr>
        <w:t>(五)、远程医疗项目背景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在当今迅猛发展的商业环境中，远程医疗项目的动因根植于对多方面因素的审慎考量。这个远程医疗项目的提出并非孤立的决策，而是对企业所处背景深入思考的产物。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市场的不断演变是远程医疗项目背后的首要原因。科技的迅速发展和全球市场的快速变化使得企业必须灵活应对。远程医疗项目应运而生，旨在通过创新性的解决方案迎合市场的多变需求，赢得竞争中的先机。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竞争的激烈程度也是远程医疗项目背景中不可忽视的一环。企业需要在激烈竞争中脱颖而出，为此，远程医疗项目致力于打破常规，提供独特的价值主张，以吸引客户并确保市场份额的增长。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技术的迅速发展为企业带来了机遇与挑战。作为远程医疗项目启动的背景之一，对新兴技术的应用将有助于提升企业的技术水平，使其在不断演进的商业环境中保持竞争优势。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此外，社会对企业责任的期望也在逐渐升高。远程医疗项目充分融入了社会责任的理念，通过可持续经营和社会公益远程医疗项目，企图为社会贡献一份力量，在商业成功的同时关注社会价值。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585"/>
      <w:r>
        <w:rPr>
          <w:rFonts w:ascii="仿宋" w:eastAsia="仿宋" w:hAnsi="仿宋" w:cs="仿宋" w:hint="eastAsia"/>
          <w:sz w:val="28"/>
          <w:lang w:eastAsia="zh-CN"/>
        </w:rPr>
        <w:t>三、远程医疗项目建设单位说明</w:t>
      </w:r>
      <w:bookmarkEnd w:id="12"/>
    </w:p>
    <w:p>
      <w:pPr>
        <w:pStyle w:val="Heading2"/>
        <w:rPr>
          <w:rFonts w:ascii="仿宋" w:eastAsia="仿宋" w:hAnsi="仿宋" w:cs="仿宋" w:hint="eastAsia"/>
          <w:lang w:eastAsia="zh-CN"/>
        </w:rPr>
      </w:pPr>
      <w:bookmarkStart w:id="13" w:name="_Toc7465"/>
      <w:r>
        <w:rPr>
          <w:rFonts w:ascii="仿宋" w:eastAsia="仿宋" w:hAnsi="仿宋" w:cs="仿宋" w:hint="eastAsia"/>
          <w:lang w:eastAsia="zh-CN"/>
        </w:rPr>
        <w:t>(一)、远程医疗项目承办单位基本情况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2693"/>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远程医疗项目承办单位的XXXX，我们着眼于实现可持续的经济效益。通过技术创新和解决方案的提供，公司预计在远程医疗项目执行期间将获得可观的收入增长。这一收入来源主要包括远程医疗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同时，我们注重成本控制和效率提升，以确保远程医疗项目的可持续盈利。透过精细的管理和资源优化，公司期望实现远程医疗项目利润最大化。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远程医疗项目实施进行全面的投资评估，包括远程医疗项目启动阶段的资金投入和后续运营成本。通过对远程医疗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确保公司在远程医疗项目实施过程中具备足够的资金流动性，公司将进行详尽的现金流分析。这包括资金需求的合理预测、远程医疗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5918"/>
      <w:r>
        <w:rPr>
          <w:rFonts w:ascii="仿宋" w:eastAsia="仿宋" w:hAnsi="仿宋" w:cs="仿宋" w:hint="eastAsia"/>
          <w:sz w:val="28"/>
          <w:lang w:eastAsia="zh-CN"/>
        </w:rPr>
        <w:t>四、远程医疗项目选址可行性分析</w:t>
      </w:r>
      <w:bookmarkEnd w:id="15"/>
    </w:p>
    <w:p>
      <w:pPr>
        <w:pStyle w:val="Heading2"/>
        <w:rPr>
          <w:rFonts w:ascii="仿宋" w:eastAsia="仿宋" w:hAnsi="仿宋" w:cs="仿宋" w:hint="eastAsia"/>
          <w:lang w:eastAsia="zh-CN"/>
        </w:rPr>
      </w:pPr>
      <w:bookmarkStart w:id="16" w:name="_Toc18508"/>
      <w:r>
        <w:rPr>
          <w:rFonts w:ascii="仿宋" w:eastAsia="仿宋" w:hAnsi="仿宋" w:cs="仿宋" w:hint="eastAsia"/>
          <w:lang w:eastAsia="zh-CN"/>
        </w:rPr>
        <w:t>(一)、远程医疗项目选址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该远程医疗项目选址位于XX省XX市XX区XXX街道</w:t>
      </w:r>
    </w:p>
    <w:p>
      <w:pPr>
        <w:pStyle w:val="Heading2"/>
        <w:ind w:firstLine="560" w:firstLineChars="200"/>
        <w:rPr>
          <w:rFonts w:ascii="仿宋" w:eastAsia="仿宋" w:hAnsi="仿宋" w:cs="仿宋" w:hint="eastAsia"/>
          <w:sz w:val="28"/>
          <w:lang w:eastAsia="zh-CN"/>
        </w:rPr>
      </w:pPr>
      <w:bookmarkStart w:id="17" w:name="_Toc28886"/>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远程医疗项目的征地面积将根据远程医疗项目的实际规模和需求进行精确规划。具体面积XXX平方米，旨在确保远程医疗项目不仅能够满足当前的发展需求，还能够预留空间以适应未来的扩展。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净用地面积是在征地面积基础上去除不可利用面积后的实际可开发用地。具体面积XXX平方米，考虑到环保、交通、安全等多方面因素，以确保远程医疗项目在整体利用效率上达到最优。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远程医疗项目计划建设的建筑总规模具体面积XXX平方米。这一规模的确定综合考虑了远程医疗项目的性质、规模，以及城市规划的相关要求，确保建筑布局与周边环境协调一致。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绿地率是远程医疗项目用地中被规划为绿地的比例。具体面积XXX平方米，旨在通过合理规划绿地，改善远程医疗项目周边环境，提升居民生活质量，并符合城市整体绿化规划。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容积率是用地上可以建设的建筑总体积与用地面积之比。具体面积XXX，通过合理的容积率规划，确保远程医疗项目建筑规模与周边环境和谐共生。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确保远程医疗项目选址与当地城市规划相一致，具体面积XXX平方米。通过与城市规划部门深入沟通，确保远程医疗项目不仅符合城市的整体发展方向，还能够融入城市的发展布局，为城市的长远发展贡献力量。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远程医疗项目选址符合当地产业政策，具体面积XXX平方米。这包括远程医疗项目对当地经济的促进作用，以及对相关产业的带动效应，确保远程医疗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用地总体要求必须符合环保和可持续发展的原则，具体面积XXX平方米。通过采用绿色建筑设计、节能减排等措施，确保远程医疗项目在建设和运营过程中对环境的影响最小化，达到可持续发展的要求。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确保远程医疗项目选址具备必要的公共设施配套，具体面积XXX平方米。这包括交通便利性、教育、医疗等基础设施，以提高居民生活品质，使得远程医疗项目选址更具吸引力。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考虑用地总体要求对当地社会稳定性的影响，具体面积XXX平方米。通过深入了解当地社区反馈，确保远程医疗项目的选址和建设过程对当地社会和谐稳定产生积极作用。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远程医疗项目选址不仅符合法规和规划，还在实际操作中具有可行性。这一全面规划将为远程医疗项目的成功实施提供坚实的基础，确保远程医疗项目选址阶段就能够奠定良好的发展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https://d.book118.com/408107126032006030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远程医疗项目规划设计纲要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远程医疗项目规划设计纲要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远程医疗项目规划设计纲要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远程医疗项目规划设计纲要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远程医疗项目规划设计纲要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远程医疗项目规划设计纲要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远程医疗项目规划设计纲要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远程医疗项目规划设计纲要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远程医疗项目规划设计纲要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远程医疗项目规划设计纲要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远程医疗项目规划设计纲要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远程医疗项目规划设计纲要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远程医疗项目规划设计纲要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远程医疗项目规划设计纲要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远程医疗项目规划设计纲要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远程医疗项目规划设计纲要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远程医疗项目规划设计纲要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E0052B"/>
    <w:rsid w:val="66E0052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8107126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2024-01-21T12:41:00Z</dcterms:created>
  <dcterms:modified xsi:type="dcterms:W3CDTF">2024-01-21T12:41:55Z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62E556F750B142C0A8D6CD8E6FD41B1B_11</vt:lpwstr>
  </property>
  <property fmtid="{D5CDD505-2E9C-101B-9397-08002B2CF9AE}" pid="3" name="KSOProductBuildVer">
    <vt:lpwstr>2052-12.1.0.16120</vt:lpwstr>
  </property>
</Properties>
</file>