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3C56" w14:paraId="714314C9" w14:textId="77777777">
      <w:pPr>
        <w:rPr>
          <w:rFonts w:ascii="仿宋" w:eastAsia="仿宋" w:hAnsi="仿宋" w:cs="仿宋"/>
          <w:b/>
          <w:sz w:val="40"/>
        </w:rPr>
      </w:pPr>
    </w:p>
    <w:p w:rsidR="00483C56" w14:paraId="358156EF" w14:textId="77777777">
      <w:pPr>
        <w:rPr>
          <w:rFonts w:ascii="仿宋" w:eastAsia="仿宋" w:hAnsi="仿宋" w:cs="仿宋"/>
          <w:b/>
          <w:sz w:val="40"/>
        </w:rPr>
      </w:pPr>
    </w:p>
    <w:p w:rsidR="00483C56" w14:paraId="3DF0E8AA" w14:textId="77777777">
      <w:pPr>
        <w:rPr>
          <w:rFonts w:ascii="仿宋" w:eastAsia="仿宋" w:hAnsi="仿宋" w:cs="仿宋"/>
          <w:b/>
          <w:sz w:val="40"/>
        </w:rPr>
      </w:pPr>
    </w:p>
    <w:p w:rsidR="00483C56" w14:paraId="5E1A936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伺服驱动器行业相关投资计划提议</w:t>
      </w:r>
    </w:p>
    <w:p w:rsidR="00483C56" w14:paraId="3C96BC5A" w14:textId="77777777">
      <w:pPr>
        <w:jc w:val="center"/>
        <w:rPr>
          <w:rFonts w:ascii="仿宋" w:eastAsia="仿宋" w:hAnsi="仿宋" w:cs="仿宋"/>
          <w:b/>
          <w:sz w:val="40"/>
        </w:rPr>
      </w:pPr>
      <w:r>
        <w:rPr>
          <w:rFonts w:ascii="仿宋" w:eastAsia="仿宋" w:hAnsi="仿宋" w:cs="仿宋" w:hint="eastAsia"/>
          <w:b/>
          <w:sz w:val="40"/>
        </w:rPr>
        <w:t>目录</w:t>
      </w:r>
    </w:p>
    <w:p w:rsidR="00483C56" w14:paraId="7DC496EB" w14:textId="77777777">
      <w:pPr>
        <w:pStyle w:val="TOC1"/>
        <w:tabs>
          <w:tab w:val="right" w:leader="dot" w:pos="8306"/>
        </w:tabs>
      </w:pPr>
      <w:r>
        <w:fldChar w:fldCharType="begin"/>
      </w:r>
      <w:r>
        <w:instrText>TOC \h \z</w:instrText>
      </w:r>
      <w:r>
        <w:fldChar w:fldCharType="separate"/>
      </w:r>
      <w:hyperlink w:anchor="_Toc24168" w:history="1">
        <w:r>
          <w:rPr>
            <w:rFonts w:ascii="仿宋" w:eastAsia="仿宋" w:hAnsi="仿宋" w:cs="仿宋" w:hint="eastAsia"/>
          </w:rPr>
          <w:t>前言</w:t>
        </w:r>
        <w:r>
          <w:tab/>
        </w:r>
        <w:r>
          <w:fldChar w:fldCharType="begin"/>
        </w:r>
        <w:r>
          <w:instrText xml:space="preserve"> PAGEREF _Toc24168 \h </w:instrText>
        </w:r>
        <w:r>
          <w:fldChar w:fldCharType="separate"/>
        </w:r>
        <w:r>
          <w:t>3</w:t>
        </w:r>
        <w:r>
          <w:fldChar w:fldCharType="end"/>
        </w:r>
      </w:hyperlink>
    </w:p>
    <w:p w:rsidR="00483C56" w14:paraId="79DEA77C" w14:textId="77777777">
      <w:pPr>
        <w:pStyle w:val="TOC1"/>
        <w:tabs>
          <w:tab w:val="right" w:leader="dot" w:pos="8306"/>
        </w:tabs>
      </w:pPr>
      <w:hyperlink w:anchor="_Toc16851" w:history="1">
        <w:r>
          <w:rPr>
            <w:rFonts w:ascii="仿宋" w:eastAsia="仿宋" w:hAnsi="仿宋" w:cs="仿宋" w:hint="eastAsia"/>
          </w:rPr>
          <w:t>一、技术方案</w:t>
        </w:r>
        <w:r>
          <w:tab/>
        </w:r>
        <w:r>
          <w:fldChar w:fldCharType="begin"/>
        </w:r>
        <w:r>
          <w:instrText xml:space="preserve"> PAGEREF _Toc16851 \h </w:instrText>
        </w:r>
        <w:r>
          <w:fldChar w:fldCharType="separate"/>
        </w:r>
        <w:r>
          <w:t>3</w:t>
        </w:r>
        <w:r>
          <w:fldChar w:fldCharType="end"/>
        </w:r>
      </w:hyperlink>
    </w:p>
    <w:p w:rsidR="00483C56" w14:paraId="6DCC3276" w14:textId="77777777">
      <w:pPr>
        <w:pStyle w:val="TOC2"/>
        <w:tabs>
          <w:tab w:val="right" w:leader="dot" w:pos="8306"/>
        </w:tabs>
      </w:pPr>
      <w:hyperlink w:anchor="_Toc28510" w:history="1">
        <w:r>
          <w:rPr>
            <w:rFonts w:ascii="仿宋" w:eastAsia="仿宋" w:hAnsi="仿宋" w:cs="仿宋" w:hint="eastAsia"/>
          </w:rPr>
          <w:t>（一）企业技术研发分析</w:t>
        </w:r>
        <w:r>
          <w:tab/>
        </w:r>
        <w:r>
          <w:fldChar w:fldCharType="begin"/>
        </w:r>
        <w:r>
          <w:instrText xml:space="preserve"> PAGEREF _Toc28510 \h </w:instrText>
        </w:r>
        <w:r>
          <w:fldChar w:fldCharType="separate"/>
        </w:r>
        <w:r>
          <w:t>3</w:t>
        </w:r>
        <w:r>
          <w:fldChar w:fldCharType="end"/>
        </w:r>
      </w:hyperlink>
    </w:p>
    <w:p w:rsidR="00483C56" w14:paraId="4DB8C0CB" w14:textId="77777777">
      <w:pPr>
        <w:pStyle w:val="TOC2"/>
        <w:tabs>
          <w:tab w:val="right" w:leader="dot" w:pos="8306"/>
        </w:tabs>
      </w:pPr>
      <w:hyperlink w:anchor="_Toc21962" w:history="1">
        <w:r>
          <w:rPr>
            <w:rFonts w:ascii="仿宋" w:eastAsia="仿宋" w:hAnsi="仿宋" w:cs="仿宋" w:hint="eastAsia"/>
          </w:rPr>
          <w:t>（二）伺服驱动器项目技术工艺分析</w:t>
        </w:r>
        <w:r>
          <w:tab/>
        </w:r>
        <w:r>
          <w:fldChar w:fldCharType="begin"/>
        </w:r>
        <w:r>
          <w:instrText xml:space="preserve"> PAGEREF _Toc21962 \h </w:instrText>
        </w:r>
        <w:r>
          <w:fldChar w:fldCharType="separate"/>
        </w:r>
        <w:r>
          <w:t>4</w:t>
        </w:r>
        <w:r>
          <w:fldChar w:fldCharType="end"/>
        </w:r>
      </w:hyperlink>
    </w:p>
    <w:p w:rsidR="00483C56" w14:paraId="43C90330" w14:textId="77777777">
      <w:pPr>
        <w:pStyle w:val="TOC2"/>
        <w:tabs>
          <w:tab w:val="right" w:leader="dot" w:pos="8306"/>
        </w:tabs>
      </w:pPr>
      <w:hyperlink w:anchor="_Toc12808" w:history="1">
        <w:r>
          <w:rPr>
            <w:rFonts w:ascii="仿宋" w:eastAsia="仿宋" w:hAnsi="仿宋" w:cs="仿宋" w:hint="eastAsia"/>
          </w:rPr>
          <w:t>（三）伺服驱动器项目技术流程</w:t>
        </w:r>
        <w:r>
          <w:tab/>
        </w:r>
        <w:r>
          <w:fldChar w:fldCharType="begin"/>
        </w:r>
        <w:r>
          <w:instrText xml:space="preserve"> PAGEREF _Toc12808 \h </w:instrText>
        </w:r>
        <w:r>
          <w:fldChar w:fldCharType="separate"/>
        </w:r>
        <w:r>
          <w:t>6</w:t>
        </w:r>
        <w:r>
          <w:fldChar w:fldCharType="end"/>
        </w:r>
      </w:hyperlink>
    </w:p>
    <w:p w:rsidR="00483C56" w14:paraId="118C214E" w14:textId="77777777">
      <w:pPr>
        <w:pStyle w:val="TOC2"/>
        <w:tabs>
          <w:tab w:val="right" w:leader="dot" w:pos="8306"/>
        </w:tabs>
      </w:pPr>
      <w:hyperlink w:anchor="_Toc6330" w:history="1">
        <w:r>
          <w:rPr>
            <w:rFonts w:ascii="仿宋" w:eastAsia="仿宋" w:hAnsi="仿宋" w:cs="仿宋" w:hint="eastAsia"/>
          </w:rPr>
          <w:t>（四）设备选型方案</w:t>
        </w:r>
        <w:r>
          <w:tab/>
        </w:r>
        <w:r>
          <w:fldChar w:fldCharType="begin"/>
        </w:r>
        <w:r>
          <w:instrText xml:space="preserve"> PAGEREF _Toc6330 \h </w:instrText>
        </w:r>
        <w:r>
          <w:fldChar w:fldCharType="separate"/>
        </w:r>
        <w:r>
          <w:t>8</w:t>
        </w:r>
        <w:r>
          <w:fldChar w:fldCharType="end"/>
        </w:r>
      </w:hyperlink>
    </w:p>
    <w:p w:rsidR="00483C56" w14:paraId="47E67125" w14:textId="77777777">
      <w:pPr>
        <w:pStyle w:val="TOC1"/>
        <w:tabs>
          <w:tab w:val="right" w:leader="dot" w:pos="8306"/>
        </w:tabs>
      </w:pPr>
      <w:hyperlink w:anchor="_Toc13458" w:history="1">
        <w:r>
          <w:rPr>
            <w:rFonts w:ascii="仿宋" w:eastAsia="仿宋" w:hAnsi="仿宋" w:cs="仿宋" w:hint="eastAsia"/>
          </w:rPr>
          <w:t>二、伺服驱动器项目投资背景分析</w:t>
        </w:r>
        <w:r>
          <w:tab/>
        </w:r>
        <w:r>
          <w:fldChar w:fldCharType="begin"/>
        </w:r>
        <w:r>
          <w:instrText xml:space="preserve"> PAGEREF _Toc13458 \h </w:instrText>
        </w:r>
        <w:r>
          <w:fldChar w:fldCharType="separate"/>
        </w:r>
        <w:r>
          <w:t>9</w:t>
        </w:r>
        <w:r>
          <w:fldChar w:fldCharType="end"/>
        </w:r>
      </w:hyperlink>
    </w:p>
    <w:p w:rsidR="00483C56" w14:paraId="6E8F810A" w14:textId="77777777">
      <w:pPr>
        <w:pStyle w:val="TOC2"/>
        <w:tabs>
          <w:tab w:val="right" w:leader="dot" w:pos="8306"/>
        </w:tabs>
      </w:pPr>
      <w:hyperlink w:anchor="_Toc27308" w:history="1">
        <w:r>
          <w:rPr>
            <w:rFonts w:ascii="仿宋" w:eastAsia="仿宋" w:hAnsi="仿宋" w:cs="仿宋" w:hint="eastAsia"/>
          </w:rPr>
          <w:t>（一）行业背景分析</w:t>
        </w:r>
        <w:r>
          <w:tab/>
        </w:r>
        <w:r>
          <w:fldChar w:fldCharType="begin"/>
        </w:r>
        <w:r>
          <w:instrText xml:space="preserve"> PAGEREF _Toc27308 \h </w:instrText>
        </w:r>
        <w:r>
          <w:fldChar w:fldCharType="separate"/>
        </w:r>
        <w:r>
          <w:t>9</w:t>
        </w:r>
        <w:r>
          <w:fldChar w:fldCharType="end"/>
        </w:r>
      </w:hyperlink>
    </w:p>
    <w:p w:rsidR="00483C56" w14:paraId="12564C5B" w14:textId="77777777">
      <w:pPr>
        <w:pStyle w:val="TOC2"/>
        <w:tabs>
          <w:tab w:val="right" w:leader="dot" w:pos="8306"/>
        </w:tabs>
      </w:pPr>
      <w:hyperlink w:anchor="_Toc32555" w:history="1">
        <w:r>
          <w:rPr>
            <w:rFonts w:ascii="仿宋" w:eastAsia="仿宋" w:hAnsi="仿宋" w:cs="仿宋" w:hint="eastAsia"/>
          </w:rPr>
          <w:t>（二）产业发展分析</w:t>
        </w:r>
        <w:r>
          <w:tab/>
        </w:r>
        <w:r>
          <w:fldChar w:fldCharType="begin"/>
        </w:r>
        <w:r>
          <w:instrText xml:space="preserve"> PAGEREF _Toc32555 \h </w:instrText>
        </w:r>
        <w:r>
          <w:fldChar w:fldCharType="separate"/>
        </w:r>
        <w:r>
          <w:t>10</w:t>
        </w:r>
        <w:r>
          <w:fldChar w:fldCharType="end"/>
        </w:r>
      </w:hyperlink>
    </w:p>
    <w:p w:rsidR="00483C56" w14:paraId="13BBEBF2" w14:textId="77777777">
      <w:pPr>
        <w:pStyle w:val="TOC1"/>
        <w:tabs>
          <w:tab w:val="right" w:leader="dot" w:pos="8306"/>
        </w:tabs>
      </w:pPr>
      <w:hyperlink w:anchor="_Toc25145" w:history="1">
        <w:r>
          <w:rPr>
            <w:rFonts w:ascii="仿宋" w:eastAsia="仿宋" w:hAnsi="仿宋" w:cs="仿宋" w:hint="eastAsia"/>
          </w:rPr>
          <w:t>三</w:t>
        </w:r>
        <w:r>
          <w:rPr>
            <w:rFonts w:ascii="仿宋" w:eastAsia="仿宋" w:hAnsi="仿宋" w:cs="仿宋" w:hint="eastAsia"/>
          </w:rPr>
          <w:t>、行业前景及市场预测</w:t>
        </w:r>
        <w:r>
          <w:tab/>
        </w:r>
        <w:r>
          <w:fldChar w:fldCharType="begin"/>
        </w:r>
        <w:r>
          <w:instrText xml:space="preserve"> PAGEREF _Toc25145 \h </w:instrText>
        </w:r>
        <w:r>
          <w:fldChar w:fldCharType="separate"/>
        </w:r>
        <w:r>
          <w:t>11</w:t>
        </w:r>
        <w:r>
          <w:fldChar w:fldCharType="end"/>
        </w:r>
      </w:hyperlink>
    </w:p>
    <w:p w:rsidR="00483C56" w14:paraId="2B574ED3" w14:textId="77777777">
      <w:pPr>
        <w:pStyle w:val="TOC2"/>
        <w:tabs>
          <w:tab w:val="right" w:leader="dot" w:pos="8306"/>
        </w:tabs>
      </w:pPr>
      <w:hyperlink w:anchor="_Toc18590" w:history="1">
        <w:r>
          <w:rPr>
            <w:rFonts w:ascii="仿宋" w:eastAsia="仿宋" w:hAnsi="仿宋" w:cs="仿宋" w:hint="eastAsia"/>
          </w:rPr>
          <w:t>（一）行业基本情况</w:t>
        </w:r>
        <w:r>
          <w:tab/>
        </w:r>
        <w:r>
          <w:fldChar w:fldCharType="begin"/>
        </w:r>
        <w:r>
          <w:instrText xml:space="preserve"> PAGEREF _Toc18590 \h </w:instrText>
        </w:r>
        <w:r>
          <w:fldChar w:fldCharType="separate"/>
        </w:r>
        <w:r>
          <w:t>11</w:t>
        </w:r>
        <w:r>
          <w:fldChar w:fldCharType="end"/>
        </w:r>
      </w:hyperlink>
    </w:p>
    <w:p w:rsidR="00483C56" w14:paraId="4F77B910" w14:textId="77777777">
      <w:pPr>
        <w:pStyle w:val="TOC2"/>
        <w:tabs>
          <w:tab w:val="right" w:leader="dot" w:pos="8306"/>
        </w:tabs>
      </w:pPr>
      <w:hyperlink w:anchor="_Toc21295" w:history="1">
        <w:r>
          <w:rPr>
            <w:rFonts w:ascii="仿宋" w:eastAsia="仿宋" w:hAnsi="仿宋" w:cs="仿宋" w:hint="eastAsia"/>
          </w:rPr>
          <w:t>（二）市场分析</w:t>
        </w:r>
        <w:r>
          <w:tab/>
        </w:r>
        <w:r>
          <w:fldChar w:fldCharType="begin"/>
        </w:r>
        <w:r>
          <w:instrText xml:space="preserve"> PAGEREF _Toc21295 \h </w:instrText>
        </w:r>
        <w:r>
          <w:fldChar w:fldCharType="separate"/>
        </w:r>
        <w:r>
          <w:t>12</w:t>
        </w:r>
        <w:r>
          <w:fldChar w:fldCharType="end"/>
        </w:r>
      </w:hyperlink>
    </w:p>
    <w:p w:rsidR="00483C56" w14:paraId="3F036E6F" w14:textId="77777777">
      <w:pPr>
        <w:pStyle w:val="TOC1"/>
        <w:tabs>
          <w:tab w:val="right" w:leader="dot" w:pos="8306"/>
        </w:tabs>
      </w:pPr>
      <w:hyperlink w:anchor="_Toc29935" w:history="1">
        <w:r>
          <w:rPr>
            <w:rFonts w:ascii="仿宋" w:eastAsia="仿宋" w:hAnsi="仿宋" w:cs="仿宋" w:hint="eastAsia"/>
          </w:rPr>
          <w:t>四、建筑工程方案</w:t>
        </w:r>
        <w:r>
          <w:tab/>
        </w:r>
        <w:r>
          <w:fldChar w:fldCharType="begin"/>
        </w:r>
        <w:r>
          <w:instrText xml:space="preserve"> PAGEREF _Toc29935 \h </w:instrText>
        </w:r>
        <w:r>
          <w:fldChar w:fldCharType="separate"/>
        </w:r>
        <w:r>
          <w:t>14</w:t>
        </w:r>
        <w:r>
          <w:fldChar w:fldCharType="end"/>
        </w:r>
      </w:hyperlink>
    </w:p>
    <w:p w:rsidR="00483C56" w14:paraId="01B06714" w14:textId="77777777">
      <w:pPr>
        <w:pStyle w:val="TOC2"/>
        <w:tabs>
          <w:tab w:val="right" w:leader="dot" w:pos="8306"/>
        </w:tabs>
      </w:pPr>
      <w:hyperlink w:anchor="_Toc6980" w:history="1">
        <w:r>
          <w:rPr>
            <w:rFonts w:ascii="仿宋" w:eastAsia="仿宋" w:hAnsi="仿宋" w:cs="仿宋" w:hint="eastAsia"/>
          </w:rPr>
          <w:t>（一）伺服驱动器项目工程设计总体要求</w:t>
        </w:r>
        <w:r>
          <w:tab/>
        </w:r>
        <w:r>
          <w:fldChar w:fldCharType="begin"/>
        </w:r>
        <w:r>
          <w:instrText xml:space="preserve"> PAGEREF _Toc6980 \h </w:instrText>
        </w:r>
        <w:r>
          <w:fldChar w:fldCharType="separate"/>
        </w:r>
        <w:r>
          <w:t>14</w:t>
        </w:r>
        <w:r>
          <w:fldChar w:fldCharType="end"/>
        </w:r>
      </w:hyperlink>
    </w:p>
    <w:p w:rsidR="00483C56" w14:paraId="676F1A11" w14:textId="77777777">
      <w:pPr>
        <w:pStyle w:val="TOC2"/>
        <w:tabs>
          <w:tab w:val="right" w:leader="dot" w:pos="8306"/>
        </w:tabs>
      </w:pPr>
      <w:hyperlink w:anchor="_Toc21939" w:history="1">
        <w:r>
          <w:rPr>
            <w:rFonts w:ascii="仿宋" w:eastAsia="仿宋" w:hAnsi="仿宋" w:cs="仿宋" w:hint="eastAsia"/>
          </w:rPr>
          <w:t>（二）建设方案</w:t>
        </w:r>
        <w:r>
          <w:tab/>
        </w:r>
        <w:r>
          <w:fldChar w:fldCharType="begin"/>
        </w:r>
        <w:r>
          <w:instrText xml:space="preserve"> PAGEREF _Toc21939 \h </w:instrText>
        </w:r>
        <w:r>
          <w:fldChar w:fldCharType="separate"/>
        </w:r>
        <w:r>
          <w:t>18</w:t>
        </w:r>
        <w:r>
          <w:fldChar w:fldCharType="end"/>
        </w:r>
      </w:hyperlink>
    </w:p>
    <w:p w:rsidR="00483C56" w14:paraId="2C47FA09" w14:textId="77777777">
      <w:pPr>
        <w:pStyle w:val="TOC2"/>
        <w:tabs>
          <w:tab w:val="right" w:leader="dot" w:pos="8306"/>
        </w:tabs>
      </w:pPr>
      <w:hyperlink w:anchor="_Toc28048" w:history="1">
        <w:r>
          <w:rPr>
            <w:rFonts w:ascii="仿宋" w:eastAsia="仿宋" w:hAnsi="仿宋" w:cs="仿宋" w:hint="eastAsia"/>
          </w:rPr>
          <w:t>（</w:t>
        </w:r>
        <w:r>
          <w:rPr>
            <w:rFonts w:ascii="仿宋" w:eastAsia="仿宋" w:hAnsi="仿宋" w:cs="仿宋" w:hint="eastAsia"/>
          </w:rPr>
          <w:t>三）建筑工程建设指标</w:t>
        </w:r>
        <w:r>
          <w:tab/>
        </w:r>
        <w:r>
          <w:fldChar w:fldCharType="begin"/>
        </w:r>
        <w:r>
          <w:instrText xml:space="preserve"> PAGEREF _Toc28048 \h </w:instrText>
        </w:r>
        <w:r>
          <w:fldChar w:fldCharType="separate"/>
        </w:r>
        <w:r>
          <w:t>20</w:t>
        </w:r>
        <w:r>
          <w:fldChar w:fldCharType="end"/>
        </w:r>
      </w:hyperlink>
    </w:p>
    <w:p w:rsidR="00483C56" w14:paraId="604FFF6A" w14:textId="77777777">
      <w:pPr>
        <w:pStyle w:val="TOC1"/>
        <w:tabs>
          <w:tab w:val="right" w:leader="dot" w:pos="8306"/>
        </w:tabs>
      </w:pPr>
      <w:hyperlink w:anchor="_Toc8750" w:history="1">
        <w:r>
          <w:rPr>
            <w:rFonts w:ascii="仿宋" w:eastAsia="仿宋" w:hAnsi="仿宋" w:cs="仿宋" w:hint="eastAsia"/>
          </w:rPr>
          <w:t>五、伺服驱动器项目概论</w:t>
        </w:r>
        <w:r>
          <w:tab/>
        </w:r>
        <w:r>
          <w:fldChar w:fldCharType="begin"/>
        </w:r>
        <w:r>
          <w:instrText xml:space="preserve"> PAGEREF _Toc8750 \h </w:instrText>
        </w:r>
        <w:r>
          <w:fldChar w:fldCharType="separate"/>
        </w:r>
        <w:r>
          <w:t>20</w:t>
        </w:r>
        <w:r>
          <w:fldChar w:fldCharType="end"/>
        </w:r>
      </w:hyperlink>
    </w:p>
    <w:p w:rsidR="00483C56" w14:paraId="78065EAB" w14:textId="77777777">
      <w:pPr>
        <w:pStyle w:val="TOC2"/>
        <w:tabs>
          <w:tab w:val="right" w:leader="dot" w:pos="8306"/>
        </w:tabs>
      </w:pPr>
      <w:hyperlink w:anchor="_Toc23202" w:history="1">
        <w:r>
          <w:rPr>
            <w:rFonts w:ascii="仿宋" w:eastAsia="仿宋" w:hAnsi="仿宋" w:cs="仿宋" w:hint="eastAsia"/>
          </w:rPr>
          <w:t>（一）伺服驱动器项目名称</w:t>
        </w:r>
        <w:r>
          <w:tab/>
        </w:r>
        <w:r>
          <w:fldChar w:fldCharType="begin"/>
        </w:r>
        <w:r>
          <w:instrText xml:space="preserve"> PAGEREF _Toc23202 \h </w:instrText>
        </w:r>
        <w:r>
          <w:fldChar w:fldCharType="separate"/>
        </w:r>
        <w:r>
          <w:t>20</w:t>
        </w:r>
        <w:r>
          <w:fldChar w:fldCharType="end"/>
        </w:r>
      </w:hyperlink>
    </w:p>
    <w:p w:rsidR="00483C56" w14:paraId="276ACC2B" w14:textId="77777777">
      <w:pPr>
        <w:pStyle w:val="TOC2"/>
        <w:tabs>
          <w:tab w:val="right" w:leader="dot" w:pos="8306"/>
        </w:tabs>
      </w:pPr>
      <w:hyperlink w:anchor="_Toc3470" w:history="1">
        <w:r>
          <w:rPr>
            <w:rFonts w:ascii="仿宋" w:eastAsia="仿宋" w:hAnsi="仿宋" w:cs="仿宋" w:hint="eastAsia"/>
          </w:rPr>
          <w:t>（二）伺服驱动器项目投资人</w:t>
        </w:r>
        <w:r>
          <w:tab/>
        </w:r>
        <w:r>
          <w:fldChar w:fldCharType="begin"/>
        </w:r>
        <w:r>
          <w:instrText xml:space="preserve"> PAGEREF _Toc3470 \h </w:instrText>
        </w:r>
        <w:r>
          <w:fldChar w:fldCharType="separate"/>
        </w:r>
        <w:r>
          <w:t>20</w:t>
        </w:r>
        <w:r>
          <w:fldChar w:fldCharType="end"/>
        </w:r>
      </w:hyperlink>
    </w:p>
    <w:p w:rsidR="00483C56" w14:paraId="472765D0" w14:textId="77777777">
      <w:pPr>
        <w:pStyle w:val="TOC2"/>
        <w:tabs>
          <w:tab w:val="right" w:leader="dot" w:pos="8306"/>
        </w:tabs>
      </w:pPr>
      <w:hyperlink w:anchor="_Toc616" w:history="1">
        <w:r>
          <w:rPr>
            <w:rFonts w:ascii="仿宋" w:eastAsia="仿宋" w:hAnsi="仿宋" w:cs="仿宋" w:hint="eastAsia"/>
          </w:rPr>
          <w:t>（三）建设地点</w:t>
        </w:r>
        <w:r>
          <w:tab/>
        </w:r>
        <w:r>
          <w:fldChar w:fldCharType="begin"/>
        </w:r>
        <w:r>
          <w:instrText xml:space="preserve"> PAGEREF _Toc616 \h </w:instrText>
        </w:r>
        <w:r>
          <w:fldChar w:fldCharType="separate"/>
        </w:r>
        <w:r>
          <w:t>21</w:t>
        </w:r>
        <w:r>
          <w:fldChar w:fldCharType="end"/>
        </w:r>
      </w:hyperlink>
    </w:p>
    <w:p w:rsidR="00483C56" w14:paraId="4D79AE62" w14:textId="77777777">
      <w:pPr>
        <w:pStyle w:val="TOC2"/>
        <w:tabs>
          <w:tab w:val="right" w:leader="dot" w:pos="8306"/>
        </w:tabs>
      </w:pPr>
      <w:hyperlink w:anchor="_Toc21422" w:history="1">
        <w:r>
          <w:rPr>
            <w:rFonts w:ascii="仿宋" w:eastAsia="仿宋" w:hAnsi="仿宋" w:cs="仿宋" w:hint="eastAsia"/>
          </w:rPr>
          <w:t>（四）编制原则</w:t>
        </w:r>
        <w:r>
          <w:tab/>
        </w:r>
        <w:r>
          <w:fldChar w:fldCharType="begin"/>
        </w:r>
        <w:r>
          <w:instrText xml:space="preserve"> PAGEREF _Toc21422 \h </w:instrText>
        </w:r>
        <w:r>
          <w:fldChar w:fldCharType="separate"/>
        </w:r>
        <w:r>
          <w:t>21</w:t>
        </w:r>
        <w:r>
          <w:fldChar w:fldCharType="end"/>
        </w:r>
      </w:hyperlink>
    </w:p>
    <w:p w:rsidR="00483C56" w14:paraId="5023CCED" w14:textId="77777777">
      <w:pPr>
        <w:pStyle w:val="TOC2"/>
        <w:tabs>
          <w:tab w:val="right" w:leader="dot" w:pos="8306"/>
        </w:tabs>
      </w:pPr>
      <w:hyperlink w:anchor="_Toc1613" w:history="1">
        <w:r>
          <w:rPr>
            <w:rFonts w:ascii="仿宋" w:eastAsia="仿宋" w:hAnsi="仿宋" w:cs="仿宋" w:hint="eastAsia"/>
          </w:rPr>
          <w:t>（五）编制依据</w:t>
        </w:r>
        <w:r>
          <w:tab/>
        </w:r>
        <w:r>
          <w:fldChar w:fldCharType="begin"/>
        </w:r>
        <w:r>
          <w:instrText xml:space="preserve"> P</w:instrText>
        </w:r>
        <w:r>
          <w:instrText xml:space="preserve">AGEREF _Toc1613 \h </w:instrText>
        </w:r>
        <w:r>
          <w:fldChar w:fldCharType="separate"/>
        </w:r>
        <w:r>
          <w:t>22</w:t>
        </w:r>
        <w:r>
          <w:fldChar w:fldCharType="end"/>
        </w:r>
      </w:hyperlink>
    </w:p>
    <w:p w:rsidR="00483C56" w14:paraId="08798C73" w14:textId="77777777">
      <w:pPr>
        <w:pStyle w:val="TOC2"/>
        <w:tabs>
          <w:tab w:val="right" w:leader="dot" w:pos="8306"/>
        </w:tabs>
      </w:pPr>
      <w:hyperlink w:anchor="_Toc6476" w:history="1">
        <w:r>
          <w:rPr>
            <w:rFonts w:ascii="仿宋" w:eastAsia="仿宋" w:hAnsi="仿宋" w:cs="仿宋" w:hint="eastAsia"/>
          </w:rPr>
          <w:t>（六）编制范围及内容</w:t>
        </w:r>
        <w:r>
          <w:tab/>
        </w:r>
        <w:r>
          <w:fldChar w:fldCharType="begin"/>
        </w:r>
        <w:r>
          <w:instrText xml:space="preserve"> PAGEREF _Toc6476 \h </w:instrText>
        </w:r>
        <w:r>
          <w:fldChar w:fldCharType="separate"/>
        </w:r>
        <w:r>
          <w:t>23</w:t>
        </w:r>
        <w:r>
          <w:fldChar w:fldCharType="end"/>
        </w:r>
      </w:hyperlink>
    </w:p>
    <w:p w:rsidR="00483C56" w14:paraId="3A0DBDEB" w14:textId="77777777">
      <w:pPr>
        <w:pStyle w:val="TOC2"/>
        <w:tabs>
          <w:tab w:val="right" w:leader="dot" w:pos="8306"/>
        </w:tabs>
      </w:pPr>
      <w:hyperlink w:anchor="_Toc17710" w:history="1">
        <w:r>
          <w:rPr>
            <w:rFonts w:ascii="仿宋" w:eastAsia="仿宋" w:hAnsi="仿宋" w:cs="仿宋" w:hint="eastAsia"/>
          </w:rPr>
          <w:t>（七）伺服驱动器项目建设背景</w:t>
        </w:r>
        <w:r>
          <w:tab/>
        </w:r>
        <w:r>
          <w:fldChar w:fldCharType="begin"/>
        </w:r>
        <w:r>
          <w:instrText xml:space="preserve"> PAGEREF _Toc17710 \h </w:instrText>
        </w:r>
        <w:r>
          <w:fldChar w:fldCharType="separate"/>
        </w:r>
        <w:r>
          <w:t>25</w:t>
        </w:r>
        <w:r>
          <w:fldChar w:fldCharType="end"/>
        </w:r>
      </w:hyperlink>
    </w:p>
    <w:p w:rsidR="00483C56" w14:paraId="3C3BA54E" w14:textId="77777777">
      <w:pPr>
        <w:pStyle w:val="TOC2"/>
        <w:tabs>
          <w:tab w:val="right" w:leader="dot" w:pos="8306"/>
        </w:tabs>
      </w:pPr>
      <w:hyperlink w:anchor="_Toc8856" w:history="1">
        <w:r>
          <w:rPr>
            <w:rFonts w:ascii="仿宋" w:eastAsia="仿宋" w:hAnsi="仿宋" w:cs="仿宋" w:hint="eastAsia"/>
          </w:rPr>
          <w:t>（八）结论分析</w:t>
        </w:r>
        <w:r>
          <w:tab/>
        </w:r>
        <w:r>
          <w:fldChar w:fldCharType="begin"/>
        </w:r>
        <w:r>
          <w:instrText xml:space="preserve"> PAGEREF _Toc8856 \h </w:instrText>
        </w:r>
        <w:r>
          <w:fldChar w:fldCharType="separate"/>
        </w:r>
        <w:r>
          <w:t>25</w:t>
        </w:r>
        <w:r>
          <w:fldChar w:fldCharType="end"/>
        </w:r>
      </w:hyperlink>
    </w:p>
    <w:p w:rsidR="00483C56" w14:paraId="57417F5F" w14:textId="77777777">
      <w:pPr>
        <w:pStyle w:val="TOC1"/>
        <w:tabs>
          <w:tab w:val="right" w:leader="dot" w:pos="8306"/>
        </w:tabs>
      </w:pPr>
      <w:hyperlink w:anchor="_Toc30746" w:history="1">
        <w:r>
          <w:rPr>
            <w:rFonts w:ascii="仿宋" w:eastAsia="仿宋" w:hAnsi="仿宋" w:cs="仿宋" w:hint="eastAsia"/>
          </w:rPr>
          <w:t>六、组织架构分析</w:t>
        </w:r>
        <w:r>
          <w:tab/>
        </w:r>
        <w:r>
          <w:fldChar w:fldCharType="begin"/>
        </w:r>
        <w:r>
          <w:instrText xml:space="preserve"> PAGEREF _Toc30746 \h </w:instrText>
        </w:r>
        <w:r>
          <w:fldChar w:fldCharType="separate"/>
        </w:r>
        <w:r>
          <w:t>27</w:t>
        </w:r>
        <w:r>
          <w:fldChar w:fldCharType="end"/>
        </w:r>
      </w:hyperlink>
    </w:p>
    <w:p w:rsidR="00483C56" w14:paraId="06C037C8" w14:textId="77777777">
      <w:pPr>
        <w:pStyle w:val="TOC2"/>
        <w:tabs>
          <w:tab w:val="right" w:leader="dot" w:pos="8306"/>
        </w:tabs>
      </w:pPr>
      <w:hyperlink w:anchor="_Toc15232" w:history="1">
        <w:r>
          <w:rPr>
            <w:rFonts w:ascii="仿宋" w:eastAsia="仿宋" w:hAnsi="仿宋" w:cs="仿宋" w:hint="eastAsia"/>
          </w:rPr>
          <w:t>（一）人力资源配置</w:t>
        </w:r>
        <w:r>
          <w:tab/>
        </w:r>
        <w:r>
          <w:fldChar w:fldCharType="begin"/>
        </w:r>
        <w:r>
          <w:instrText xml:space="preserve"> PAGEREF _Toc15232 \h </w:instrText>
        </w:r>
        <w:r>
          <w:fldChar w:fldCharType="separate"/>
        </w:r>
        <w:r>
          <w:t>27</w:t>
        </w:r>
        <w:r>
          <w:fldChar w:fldCharType="end"/>
        </w:r>
      </w:hyperlink>
    </w:p>
    <w:p w:rsidR="00483C56" w14:paraId="1728A616" w14:textId="77777777">
      <w:pPr>
        <w:pStyle w:val="TOC2"/>
        <w:tabs>
          <w:tab w:val="right" w:leader="dot" w:pos="8306"/>
        </w:tabs>
      </w:pPr>
      <w:hyperlink w:anchor="_Toc15869"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_Toc15869 \h </w:instrText>
        </w:r>
        <w:r>
          <w:fldChar w:fldCharType="separate"/>
        </w:r>
        <w:r>
          <w:t>28</w:t>
        </w:r>
        <w:r>
          <w:fldChar w:fldCharType="end"/>
        </w:r>
      </w:hyperlink>
    </w:p>
    <w:p w:rsidR="00483C56" w14:paraId="0D7856D6" w14:textId="77777777">
      <w:pPr>
        <w:pStyle w:val="TOC1"/>
        <w:tabs>
          <w:tab w:val="right" w:leader="dot" w:pos="8306"/>
        </w:tabs>
      </w:pPr>
      <w:hyperlink w:anchor="_Toc18220" w:history="1">
        <w:r>
          <w:rPr>
            <w:rFonts w:ascii="仿宋" w:eastAsia="仿宋" w:hAnsi="仿宋" w:cs="仿宋" w:hint="eastAsia"/>
          </w:rPr>
          <w:t>七、劳动安全评价</w:t>
        </w:r>
        <w:r>
          <w:tab/>
        </w:r>
        <w:r>
          <w:fldChar w:fldCharType="begin"/>
        </w:r>
        <w:r>
          <w:instrText xml:space="preserve"> PAGEREF _Toc18220 \h </w:instrText>
        </w:r>
        <w:r>
          <w:fldChar w:fldCharType="separate"/>
        </w:r>
        <w:r>
          <w:t>30</w:t>
        </w:r>
        <w:r>
          <w:fldChar w:fldCharType="end"/>
        </w:r>
      </w:hyperlink>
    </w:p>
    <w:p w:rsidR="00483C56" w14:paraId="5CA81619" w14:textId="77777777">
      <w:pPr>
        <w:pStyle w:val="TOC2"/>
        <w:tabs>
          <w:tab w:val="right" w:leader="dot" w:pos="8306"/>
        </w:tabs>
      </w:pPr>
      <w:hyperlink w:anchor="_Toc21916" w:history="1">
        <w:r>
          <w:rPr>
            <w:rFonts w:ascii="仿宋" w:eastAsia="仿宋" w:hAnsi="仿宋" w:cs="仿宋" w:hint="eastAsia"/>
          </w:rPr>
          <w:t>（一）设计依据</w:t>
        </w:r>
        <w:r>
          <w:tab/>
        </w:r>
        <w:r>
          <w:fldChar w:fldCharType="begin"/>
        </w:r>
        <w:r>
          <w:instrText xml:space="preserve"> PAGEREF _Toc21916 \h </w:instrText>
        </w:r>
        <w:r>
          <w:fldChar w:fldCharType="separate"/>
        </w:r>
        <w:r>
          <w:t>30</w:t>
        </w:r>
        <w:r>
          <w:fldChar w:fldCharType="end"/>
        </w:r>
      </w:hyperlink>
    </w:p>
    <w:p w:rsidR="00483C56" w14:paraId="3764AC6D" w14:textId="77777777">
      <w:pPr>
        <w:pStyle w:val="TOC2"/>
        <w:tabs>
          <w:tab w:val="right" w:leader="dot" w:pos="8306"/>
        </w:tabs>
      </w:pPr>
      <w:hyperlink w:anchor="_Toc22659" w:history="1">
        <w:r>
          <w:rPr>
            <w:rFonts w:ascii="仿宋" w:eastAsia="仿宋" w:hAnsi="仿宋" w:cs="仿宋" w:hint="eastAsia"/>
          </w:rPr>
          <w:t>（二）主要防范措施</w:t>
        </w:r>
        <w:r>
          <w:tab/>
        </w:r>
        <w:r>
          <w:fldChar w:fldCharType="begin"/>
        </w:r>
        <w:r>
          <w:instrText xml:space="preserve"> PAGEREF _Toc22659 \h </w:instrText>
        </w:r>
        <w:r>
          <w:fldChar w:fldCharType="separate"/>
        </w:r>
        <w:r>
          <w:t>32</w:t>
        </w:r>
        <w:r>
          <w:fldChar w:fldCharType="end"/>
        </w:r>
      </w:hyperlink>
    </w:p>
    <w:p w:rsidR="00483C56" w14:paraId="2C37A84B" w14:textId="77777777">
      <w:pPr>
        <w:pStyle w:val="TOC2"/>
        <w:tabs>
          <w:tab w:val="right" w:leader="dot" w:pos="8306"/>
        </w:tabs>
      </w:pPr>
      <w:hyperlink w:anchor="_Toc151" w:history="1">
        <w:r>
          <w:rPr>
            <w:rFonts w:ascii="仿宋" w:eastAsia="仿宋" w:hAnsi="仿宋" w:cs="仿宋" w:hint="eastAsia"/>
          </w:rPr>
          <w:t>（三）劳动安全预期效果评价</w:t>
        </w:r>
        <w:r>
          <w:tab/>
        </w:r>
        <w:r>
          <w:fldChar w:fldCharType="begin"/>
        </w:r>
        <w:r>
          <w:instrText xml:space="preserve"> PAGEREF _Toc151 \h </w:instrText>
        </w:r>
        <w:r>
          <w:fldChar w:fldCharType="separate"/>
        </w:r>
        <w:r>
          <w:t>34</w:t>
        </w:r>
        <w:r>
          <w:fldChar w:fldCharType="end"/>
        </w:r>
      </w:hyperlink>
    </w:p>
    <w:p w:rsidR="00483C56" w14:paraId="6E3FFECA" w14:textId="77777777">
      <w:pPr>
        <w:pStyle w:val="TOC1"/>
        <w:tabs>
          <w:tab w:val="right" w:leader="dot" w:pos="8306"/>
        </w:tabs>
      </w:pPr>
      <w:hyperlink w:anchor="_Toc946" w:history="1">
        <w:r>
          <w:rPr>
            <w:rFonts w:ascii="仿宋" w:eastAsia="仿宋" w:hAnsi="仿宋" w:cs="仿宋" w:hint="eastAsia"/>
          </w:rPr>
          <w:t>八、投资估算</w:t>
        </w:r>
        <w:r>
          <w:tab/>
        </w:r>
        <w:r>
          <w:fldChar w:fldCharType="begin"/>
        </w:r>
        <w:r>
          <w:instrText xml:space="preserve"> PAGEREF _Toc946 \h </w:instrText>
        </w:r>
        <w:r>
          <w:fldChar w:fldCharType="separate"/>
        </w:r>
        <w:r>
          <w:t>34</w:t>
        </w:r>
        <w:r>
          <w:fldChar w:fldCharType="end"/>
        </w:r>
      </w:hyperlink>
    </w:p>
    <w:p w:rsidR="00483C56" w14:paraId="281E7868" w14:textId="77777777">
      <w:pPr>
        <w:pStyle w:val="TOC2"/>
        <w:tabs>
          <w:tab w:val="right" w:leader="dot" w:pos="8306"/>
        </w:tabs>
      </w:pPr>
      <w:hyperlink w:anchor="_Toc8006" w:history="1">
        <w:r>
          <w:rPr>
            <w:rFonts w:ascii="仿宋" w:eastAsia="仿宋" w:hAnsi="仿宋" w:cs="仿宋" w:hint="eastAsia"/>
          </w:rPr>
          <w:t>（一）投资估算的编制说明</w:t>
        </w:r>
        <w:r>
          <w:tab/>
        </w:r>
        <w:r>
          <w:fldChar w:fldCharType="begin"/>
        </w:r>
        <w:r>
          <w:instrText xml:space="preserve"> PAGE</w:instrText>
        </w:r>
        <w:r>
          <w:instrText xml:space="preserve">REF _Toc8006 \h </w:instrText>
        </w:r>
        <w:r>
          <w:fldChar w:fldCharType="separate"/>
        </w:r>
        <w:r>
          <w:t>34</w:t>
        </w:r>
        <w:r>
          <w:fldChar w:fldCharType="end"/>
        </w:r>
      </w:hyperlink>
    </w:p>
    <w:p w:rsidR="00483C56" w14:paraId="33FDEC59" w14:textId="77777777">
      <w:pPr>
        <w:pStyle w:val="TOC2"/>
        <w:tabs>
          <w:tab w:val="right" w:leader="dot" w:pos="8306"/>
        </w:tabs>
      </w:pPr>
      <w:hyperlink w:anchor="_Toc22795" w:history="1">
        <w:r>
          <w:rPr>
            <w:rFonts w:ascii="仿宋" w:eastAsia="仿宋" w:hAnsi="仿宋" w:cs="仿宋" w:hint="eastAsia"/>
          </w:rPr>
          <w:t>（二）建设投资估算</w:t>
        </w:r>
        <w:r>
          <w:tab/>
        </w:r>
        <w:r>
          <w:fldChar w:fldCharType="begin"/>
        </w:r>
        <w:r>
          <w:instrText xml:space="preserve"> PAGEREF _Toc22795 \h </w:instrText>
        </w:r>
        <w:r>
          <w:fldChar w:fldCharType="separate"/>
        </w:r>
        <w:r>
          <w:t>36</w:t>
        </w:r>
        <w:r>
          <w:fldChar w:fldCharType="end"/>
        </w:r>
      </w:hyperlink>
    </w:p>
    <w:p w:rsidR="00483C56" w14:paraId="2F60DF82" w14:textId="77777777">
      <w:pPr>
        <w:pStyle w:val="TOC2"/>
        <w:tabs>
          <w:tab w:val="right" w:leader="dot" w:pos="8306"/>
        </w:tabs>
      </w:pPr>
      <w:hyperlink w:anchor="_Toc21675" w:history="1">
        <w:r>
          <w:rPr>
            <w:rFonts w:ascii="仿宋" w:eastAsia="仿宋" w:hAnsi="仿宋" w:cs="仿宋" w:hint="eastAsia"/>
          </w:rPr>
          <w:t>（三）建设期利息</w:t>
        </w:r>
        <w:r>
          <w:tab/>
        </w:r>
        <w:r>
          <w:fldChar w:fldCharType="begin"/>
        </w:r>
        <w:r>
          <w:instrText xml:space="preserve"> PAGEREF _Toc21675 \h </w:instrText>
        </w:r>
        <w:r>
          <w:fldChar w:fldCharType="separate"/>
        </w:r>
        <w:r>
          <w:t>36</w:t>
        </w:r>
        <w:r>
          <w:fldChar w:fldCharType="end"/>
        </w:r>
      </w:hyperlink>
    </w:p>
    <w:p w:rsidR="00483C56" w14:paraId="326B5B83" w14:textId="77777777">
      <w:pPr>
        <w:pStyle w:val="TOC2"/>
        <w:tabs>
          <w:tab w:val="right" w:leader="dot" w:pos="8306"/>
        </w:tabs>
      </w:pPr>
      <w:hyperlink w:anchor="_Toc15284" w:history="1">
        <w:r>
          <w:rPr>
            <w:rFonts w:ascii="仿宋" w:eastAsia="仿宋" w:hAnsi="仿宋" w:cs="仿宋" w:hint="eastAsia"/>
          </w:rPr>
          <w:t>（四）流动资金</w:t>
        </w:r>
        <w:r>
          <w:tab/>
        </w:r>
        <w:r>
          <w:fldChar w:fldCharType="begin"/>
        </w:r>
        <w:r>
          <w:instrText xml:space="preserve"> PAGEREF _Toc15284 \h </w:instrText>
        </w:r>
        <w:r>
          <w:fldChar w:fldCharType="separate"/>
        </w:r>
        <w:r>
          <w:t>37</w:t>
        </w:r>
        <w:r>
          <w:fldChar w:fldCharType="end"/>
        </w:r>
      </w:hyperlink>
    </w:p>
    <w:p w:rsidR="00483C56" w14:paraId="5BA28FE6" w14:textId="77777777">
      <w:pPr>
        <w:pStyle w:val="TOC2"/>
        <w:tabs>
          <w:tab w:val="right" w:leader="dot" w:pos="8306"/>
        </w:tabs>
      </w:pPr>
      <w:hyperlink w:anchor="_Toc15057" w:history="1">
        <w:r>
          <w:rPr>
            <w:rFonts w:ascii="仿宋" w:eastAsia="仿宋" w:hAnsi="仿宋" w:cs="仿宋" w:hint="eastAsia"/>
          </w:rPr>
          <w:t>（五）伺服驱动器项目总投资</w:t>
        </w:r>
        <w:r>
          <w:tab/>
        </w:r>
        <w:r>
          <w:fldChar w:fldCharType="begin"/>
        </w:r>
        <w:r>
          <w:instrText xml:space="preserve"> PAGEREF _Toc15057 \h </w:instrText>
        </w:r>
        <w:r>
          <w:fldChar w:fldCharType="separate"/>
        </w:r>
        <w:r>
          <w:t>38</w:t>
        </w:r>
        <w:r>
          <w:fldChar w:fldCharType="end"/>
        </w:r>
      </w:hyperlink>
    </w:p>
    <w:p w:rsidR="00483C56" w14:paraId="06774632" w14:textId="77777777">
      <w:pPr>
        <w:pStyle w:val="TOC2"/>
        <w:tabs>
          <w:tab w:val="right" w:leader="dot" w:pos="8306"/>
        </w:tabs>
      </w:pPr>
      <w:hyperlink w:anchor="_Toc6911" w:history="1">
        <w:r>
          <w:rPr>
            <w:rFonts w:ascii="仿宋" w:eastAsia="仿宋" w:hAnsi="仿宋" w:cs="仿宋" w:hint="eastAsia"/>
          </w:rPr>
          <w:t>（六）资金筹措与投资计划</w:t>
        </w:r>
        <w:r>
          <w:tab/>
        </w:r>
        <w:r>
          <w:fldChar w:fldCharType="begin"/>
        </w:r>
        <w:r>
          <w:instrText xml:space="preserve"> PAGEREF _Toc6911 \h </w:instrText>
        </w:r>
        <w:r>
          <w:fldChar w:fldCharType="separate"/>
        </w:r>
        <w:r>
          <w:t>39</w:t>
        </w:r>
        <w:r>
          <w:fldChar w:fldCharType="end"/>
        </w:r>
      </w:hyperlink>
    </w:p>
    <w:p w:rsidR="00483C56" w14:paraId="28CCA543" w14:textId="77777777">
      <w:pPr>
        <w:pStyle w:val="TOC1"/>
        <w:tabs>
          <w:tab w:val="right" w:leader="dot" w:pos="8306"/>
        </w:tabs>
      </w:pPr>
      <w:hyperlink w:anchor="_Toc13139" w:history="1">
        <w:r>
          <w:rPr>
            <w:rFonts w:ascii="仿宋" w:eastAsia="仿宋" w:hAnsi="仿宋" w:cs="仿宋" w:hint="eastAsia"/>
          </w:rPr>
          <w:t>九</w:t>
        </w:r>
        <w:r>
          <w:rPr>
            <w:rFonts w:ascii="仿宋" w:eastAsia="仿宋" w:hAnsi="仿宋" w:cs="仿宋" w:hint="eastAsia"/>
          </w:rPr>
          <w:t>、环境保护分析</w:t>
        </w:r>
        <w:r>
          <w:tab/>
        </w:r>
        <w:r>
          <w:fldChar w:fldCharType="begin"/>
        </w:r>
        <w:r>
          <w:instrText xml:space="preserve"> PAGEREF _Toc13139 \h </w:instrText>
        </w:r>
        <w:r>
          <w:fldChar w:fldCharType="separate"/>
        </w:r>
        <w:r>
          <w:t>39</w:t>
        </w:r>
        <w:r>
          <w:fldChar w:fldCharType="end"/>
        </w:r>
      </w:hyperlink>
    </w:p>
    <w:p w:rsidR="00483C56" w14:paraId="4DECBE8D" w14:textId="77777777">
      <w:pPr>
        <w:pStyle w:val="TOC2"/>
        <w:tabs>
          <w:tab w:val="right" w:leader="dot" w:pos="8306"/>
        </w:tabs>
      </w:pPr>
      <w:hyperlink w:anchor="_Toc2922" w:history="1">
        <w:r>
          <w:rPr>
            <w:rFonts w:ascii="仿宋" w:eastAsia="仿宋" w:hAnsi="仿宋" w:cs="仿宋" w:hint="eastAsia"/>
          </w:rPr>
          <w:t>（一）环境保护综述</w:t>
        </w:r>
        <w:r>
          <w:tab/>
        </w:r>
        <w:r>
          <w:fldChar w:fldCharType="begin"/>
        </w:r>
        <w:r>
          <w:instrText xml:space="preserve"> PAGEREF _Toc2922 \h </w:instrText>
        </w:r>
        <w:r>
          <w:fldChar w:fldCharType="separate"/>
        </w:r>
        <w:r>
          <w:t>39</w:t>
        </w:r>
        <w:r>
          <w:fldChar w:fldCharType="end"/>
        </w:r>
      </w:hyperlink>
    </w:p>
    <w:p w:rsidR="00483C56" w14:paraId="0E56FE7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965" w:history="1">
        <w:r>
          <w:rPr>
            <w:rFonts w:ascii="仿宋" w:eastAsia="仿宋" w:hAnsi="仿宋" w:cs="仿宋" w:hint="eastAsia"/>
          </w:rPr>
          <w:t>（二）施工期环境影响分析</w:t>
        </w:r>
        <w:r>
          <w:tab/>
        </w:r>
        <w:r>
          <w:fldChar w:fldCharType="begin"/>
        </w:r>
        <w:r>
          <w:instrText xml:space="preserve"> PAGEREF _Toc31965 \h </w:instrText>
        </w:r>
        <w:r>
          <w:fldChar w:fldCharType="separate"/>
        </w:r>
        <w:r>
          <w:t>40</w:t>
        </w:r>
        <w:r>
          <w:fldChar w:fldCharType="end"/>
        </w:r>
      </w:hyperlink>
    </w:p>
    <w:p w:rsidR="00483C56" w14:paraId="3A6BF903" w14:textId="77777777">
      <w:pPr>
        <w:pStyle w:val="TOC2"/>
        <w:tabs>
          <w:tab w:val="right" w:leader="dot" w:pos="8306"/>
        </w:tabs>
      </w:pPr>
      <w:hyperlink w:anchor="_Toc25738" w:history="1">
        <w:r>
          <w:rPr>
            <w:rFonts w:ascii="仿宋" w:eastAsia="仿宋" w:hAnsi="仿宋" w:cs="仿宋" w:hint="eastAsia"/>
          </w:rPr>
          <w:t>（三）营运期环境影响分析</w:t>
        </w:r>
        <w:r>
          <w:tab/>
        </w:r>
        <w:r>
          <w:fldChar w:fldCharType="begin"/>
        </w:r>
        <w:r>
          <w:instrText xml:space="preserve"> PAGEREF _Toc25738 \h </w:instrText>
        </w:r>
        <w:r>
          <w:fldChar w:fldCharType="separate"/>
        </w:r>
        <w:r>
          <w:t>42</w:t>
        </w:r>
        <w:r>
          <w:fldChar w:fldCharType="end"/>
        </w:r>
      </w:hyperlink>
    </w:p>
    <w:p w:rsidR="00483C56" w14:paraId="5B3CB843" w14:textId="77777777">
      <w:pPr>
        <w:pStyle w:val="TOC2"/>
        <w:tabs>
          <w:tab w:val="right" w:leader="dot" w:pos="8306"/>
        </w:tabs>
      </w:pPr>
      <w:hyperlink w:anchor="_Toc15841" w:history="1">
        <w:r>
          <w:rPr>
            <w:rFonts w:ascii="仿宋" w:eastAsia="仿宋" w:hAnsi="仿宋" w:cs="仿宋" w:hint="eastAsia"/>
          </w:rPr>
          <w:t>（四）综合评价</w:t>
        </w:r>
        <w:r>
          <w:tab/>
        </w:r>
        <w:r>
          <w:fldChar w:fldCharType="begin"/>
        </w:r>
        <w:r>
          <w:instrText xml:space="preserve"> PAGEREF _Toc15841 \h </w:instrText>
        </w:r>
        <w:r>
          <w:fldChar w:fldCharType="separate"/>
        </w:r>
        <w:r>
          <w:t>44</w:t>
        </w:r>
        <w:r>
          <w:fldChar w:fldCharType="end"/>
        </w:r>
      </w:hyperlink>
    </w:p>
    <w:p w:rsidR="00483C56" w14:paraId="4375C9D1" w14:textId="77777777">
      <w:pPr>
        <w:pStyle w:val="TOC1"/>
        <w:tabs>
          <w:tab w:val="right" w:leader="dot" w:pos="8306"/>
        </w:tabs>
      </w:pPr>
      <w:hyperlink w:anchor="_Toc29558" w:history="1">
        <w:r>
          <w:rPr>
            <w:rFonts w:ascii="仿宋" w:eastAsia="仿宋" w:hAnsi="仿宋" w:cs="仿宋" w:hint="eastAsia"/>
          </w:rPr>
          <w:t>十、招标方案</w:t>
        </w:r>
        <w:r>
          <w:tab/>
        </w:r>
        <w:r>
          <w:fldChar w:fldCharType="begin"/>
        </w:r>
        <w:r>
          <w:instrText xml:space="preserve"> PAGEREF _Toc29558 \h </w:instrText>
        </w:r>
        <w:r>
          <w:fldChar w:fldCharType="separate"/>
        </w:r>
        <w:r>
          <w:t>45</w:t>
        </w:r>
        <w:r>
          <w:fldChar w:fldCharType="end"/>
        </w:r>
      </w:hyperlink>
    </w:p>
    <w:p w:rsidR="00483C56" w14:paraId="18CC2AD9" w14:textId="77777777">
      <w:pPr>
        <w:pStyle w:val="TOC2"/>
        <w:tabs>
          <w:tab w:val="right" w:leader="dot" w:pos="8306"/>
        </w:tabs>
      </w:pPr>
      <w:hyperlink w:anchor="_Toc30171" w:history="1">
        <w:r>
          <w:rPr>
            <w:rFonts w:ascii="仿宋" w:eastAsia="仿宋" w:hAnsi="仿宋" w:cs="仿宋" w:hint="eastAsia"/>
          </w:rPr>
          <w:t>（</w:t>
        </w:r>
        <w:r>
          <w:rPr>
            <w:rFonts w:ascii="仿宋" w:eastAsia="仿宋" w:hAnsi="仿宋" w:cs="仿宋" w:hint="eastAsia"/>
          </w:rPr>
          <w:t>一）伺服驱动器项目招标依据</w:t>
        </w:r>
        <w:r>
          <w:tab/>
        </w:r>
        <w:r>
          <w:fldChar w:fldCharType="begin"/>
        </w:r>
        <w:r>
          <w:instrText xml:space="preserve"> PAGEREF _Toc30171 \h </w:instrText>
        </w:r>
        <w:r>
          <w:fldChar w:fldCharType="separate"/>
        </w:r>
        <w:r>
          <w:t>45</w:t>
        </w:r>
        <w:r>
          <w:fldChar w:fldCharType="end"/>
        </w:r>
      </w:hyperlink>
    </w:p>
    <w:p w:rsidR="00483C56" w14:paraId="6B948B17" w14:textId="77777777">
      <w:pPr>
        <w:pStyle w:val="TOC2"/>
        <w:tabs>
          <w:tab w:val="right" w:leader="dot" w:pos="8306"/>
        </w:tabs>
      </w:pPr>
      <w:hyperlink w:anchor="_Toc3439" w:history="1">
        <w:r>
          <w:rPr>
            <w:rFonts w:ascii="仿宋" w:eastAsia="仿宋" w:hAnsi="仿宋" w:cs="仿宋" w:hint="eastAsia"/>
          </w:rPr>
          <w:t>（二）伺服驱动器项目招标范围</w:t>
        </w:r>
        <w:r>
          <w:tab/>
        </w:r>
        <w:r>
          <w:fldChar w:fldCharType="begin"/>
        </w:r>
        <w:r>
          <w:instrText xml:space="preserve"> PAGEREF _Toc3439 \h </w:instrText>
        </w:r>
        <w:r>
          <w:fldChar w:fldCharType="separate"/>
        </w:r>
        <w:r>
          <w:t>45</w:t>
        </w:r>
        <w:r>
          <w:fldChar w:fldCharType="end"/>
        </w:r>
      </w:hyperlink>
    </w:p>
    <w:p w:rsidR="00483C56" w14:paraId="3CA8DD67" w14:textId="77777777">
      <w:pPr>
        <w:pStyle w:val="TOC2"/>
        <w:tabs>
          <w:tab w:val="right" w:leader="dot" w:pos="8306"/>
        </w:tabs>
      </w:pPr>
      <w:hyperlink w:anchor="_Toc4571" w:history="1">
        <w:r>
          <w:rPr>
            <w:rFonts w:ascii="仿宋" w:eastAsia="仿宋" w:hAnsi="仿宋" w:cs="仿宋" w:hint="eastAsia"/>
          </w:rPr>
          <w:t>（三）招标要求</w:t>
        </w:r>
        <w:r>
          <w:tab/>
        </w:r>
        <w:r>
          <w:fldChar w:fldCharType="begin"/>
        </w:r>
        <w:r>
          <w:instrText xml:space="preserve"> PAGEREF _Toc4571 \h </w:instrText>
        </w:r>
        <w:r>
          <w:fldChar w:fldCharType="separate"/>
        </w:r>
        <w:r>
          <w:t>46</w:t>
        </w:r>
        <w:r>
          <w:fldChar w:fldCharType="end"/>
        </w:r>
      </w:hyperlink>
    </w:p>
    <w:p w:rsidR="00483C56" w14:paraId="35428F90" w14:textId="77777777">
      <w:pPr>
        <w:pStyle w:val="TOC2"/>
        <w:tabs>
          <w:tab w:val="right" w:leader="dot" w:pos="8306"/>
        </w:tabs>
      </w:pPr>
      <w:hyperlink w:anchor="_Toc27858" w:history="1">
        <w:r>
          <w:rPr>
            <w:rFonts w:ascii="仿宋" w:eastAsia="仿宋" w:hAnsi="仿宋" w:cs="仿宋" w:hint="eastAsia"/>
          </w:rPr>
          <w:t>（四）招标组织方式</w:t>
        </w:r>
        <w:r>
          <w:tab/>
        </w:r>
        <w:r>
          <w:fldChar w:fldCharType="begin"/>
        </w:r>
        <w:r>
          <w:instrText xml:space="preserve"> PAGEREF _Toc27858 \h </w:instrText>
        </w:r>
        <w:r>
          <w:fldChar w:fldCharType="separate"/>
        </w:r>
        <w:r>
          <w:t>46</w:t>
        </w:r>
        <w:r>
          <w:fldChar w:fldCharType="end"/>
        </w:r>
      </w:hyperlink>
    </w:p>
    <w:p w:rsidR="00483C56" w14:paraId="558A444E" w14:textId="77777777">
      <w:pPr>
        <w:pStyle w:val="TOC2"/>
        <w:tabs>
          <w:tab w:val="right" w:leader="dot" w:pos="8306"/>
        </w:tabs>
      </w:pPr>
      <w:hyperlink w:anchor="_Toc1578" w:history="1">
        <w:r>
          <w:rPr>
            <w:rFonts w:ascii="仿宋" w:eastAsia="仿宋" w:hAnsi="仿宋" w:cs="仿宋" w:hint="eastAsia"/>
          </w:rPr>
          <w:t>（五）招标信息发布</w:t>
        </w:r>
        <w:r>
          <w:tab/>
        </w:r>
        <w:r>
          <w:fldChar w:fldCharType="begin"/>
        </w:r>
        <w:r>
          <w:instrText xml:space="preserve"> PAGEREF _Toc1578 \h </w:instrText>
        </w:r>
        <w:r>
          <w:fldChar w:fldCharType="separate"/>
        </w:r>
        <w:r>
          <w:t>49</w:t>
        </w:r>
        <w:r>
          <w:fldChar w:fldCharType="end"/>
        </w:r>
      </w:hyperlink>
    </w:p>
    <w:p w:rsidR="00483C56" w14:paraId="346B38A2" w14:textId="77777777">
      <w:pPr>
        <w:pStyle w:val="TOC1"/>
        <w:tabs>
          <w:tab w:val="right" w:leader="dot" w:pos="8306"/>
        </w:tabs>
      </w:pPr>
      <w:hyperlink w:anchor="_Toc21148" w:history="1">
        <w:r>
          <w:rPr>
            <w:rFonts w:ascii="仿宋" w:eastAsia="仿宋" w:hAnsi="仿宋" w:cs="仿宋" w:hint="eastAsia"/>
          </w:rPr>
          <w:t>十一、建设规模</w:t>
        </w:r>
        <w:r>
          <w:tab/>
        </w:r>
        <w:r>
          <w:fldChar w:fldCharType="begin"/>
        </w:r>
        <w:r>
          <w:instrText xml:space="preserve"> PAGEREF _Toc21148 \h </w:instrText>
        </w:r>
        <w:r>
          <w:fldChar w:fldCharType="separate"/>
        </w:r>
        <w:r>
          <w:t>50</w:t>
        </w:r>
        <w:r>
          <w:fldChar w:fldCharType="end"/>
        </w:r>
      </w:hyperlink>
    </w:p>
    <w:p w:rsidR="00483C56" w14:paraId="10685F98" w14:textId="77777777">
      <w:pPr>
        <w:pStyle w:val="TOC2"/>
        <w:tabs>
          <w:tab w:val="right" w:leader="dot" w:pos="8306"/>
        </w:tabs>
      </w:pPr>
      <w:hyperlink w:anchor="_Toc7748" w:history="1">
        <w:r>
          <w:rPr>
            <w:rFonts w:ascii="仿宋" w:eastAsia="仿宋" w:hAnsi="仿宋" w:cs="仿宋" w:hint="eastAsia"/>
          </w:rPr>
          <w:t>（一）产品规划</w:t>
        </w:r>
        <w:r>
          <w:tab/>
        </w:r>
        <w:r>
          <w:fldChar w:fldCharType="begin"/>
        </w:r>
        <w:r>
          <w:instrText xml:space="preserve"> PAGEREF _Toc7748 \h </w:instrText>
        </w:r>
        <w:r>
          <w:fldChar w:fldCharType="separate"/>
        </w:r>
        <w:r>
          <w:t>50</w:t>
        </w:r>
        <w:r>
          <w:fldChar w:fldCharType="end"/>
        </w:r>
      </w:hyperlink>
    </w:p>
    <w:p w:rsidR="00483C56" w14:paraId="0F27FB4D" w14:textId="77777777">
      <w:pPr>
        <w:pStyle w:val="TOC2"/>
        <w:tabs>
          <w:tab w:val="right" w:leader="dot" w:pos="8306"/>
        </w:tabs>
      </w:pPr>
      <w:hyperlink w:anchor="_Toc30982" w:history="1">
        <w:r>
          <w:rPr>
            <w:rFonts w:ascii="仿宋" w:eastAsia="仿宋" w:hAnsi="仿宋" w:cs="仿宋" w:hint="eastAsia"/>
          </w:rPr>
          <w:t>（二）建设规模</w:t>
        </w:r>
        <w:r>
          <w:tab/>
        </w:r>
        <w:r>
          <w:fldChar w:fldCharType="begin"/>
        </w:r>
        <w:r>
          <w:instrText xml:space="preserve"> PAGEREF _Toc30982 \h </w:instrText>
        </w:r>
        <w:r>
          <w:fldChar w:fldCharType="separate"/>
        </w:r>
        <w:r>
          <w:t>50</w:t>
        </w:r>
        <w:r>
          <w:fldChar w:fldCharType="end"/>
        </w:r>
      </w:hyperlink>
    </w:p>
    <w:p w:rsidR="00483C56" w14:paraId="0BE06B7A" w14:textId="77777777">
      <w:pPr>
        <w:pStyle w:val="TOC1"/>
        <w:tabs>
          <w:tab w:val="right" w:leader="dot" w:pos="8306"/>
        </w:tabs>
      </w:pPr>
      <w:hyperlink w:anchor="_Toc32128" w:history="1">
        <w:r>
          <w:rPr>
            <w:rFonts w:ascii="仿宋" w:eastAsia="仿宋" w:hAnsi="仿宋" w:cs="仿宋" w:hint="eastAsia"/>
          </w:rPr>
          <w:t>十二、伺服驱动器项目工程方案</w:t>
        </w:r>
        <w:r>
          <w:tab/>
        </w:r>
        <w:r>
          <w:fldChar w:fldCharType="begin"/>
        </w:r>
        <w:r>
          <w:instrText xml:space="preserve"> PAGEREF _Toc32128 \h </w:instrText>
        </w:r>
        <w:r>
          <w:fldChar w:fldCharType="separate"/>
        </w:r>
        <w:r>
          <w:t>51</w:t>
        </w:r>
        <w:r>
          <w:fldChar w:fldCharType="end"/>
        </w:r>
      </w:hyperlink>
    </w:p>
    <w:p w:rsidR="00483C56" w14:paraId="3B87EB22" w14:textId="77777777">
      <w:pPr>
        <w:pStyle w:val="TOC2"/>
        <w:tabs>
          <w:tab w:val="right" w:leader="dot" w:pos="8306"/>
        </w:tabs>
      </w:pPr>
      <w:hyperlink w:anchor="_Toc2049" w:history="1">
        <w:r>
          <w:rPr>
            <w:rFonts w:ascii="仿宋" w:eastAsia="仿宋" w:hAnsi="仿宋" w:cs="仿宋" w:hint="eastAsia"/>
          </w:rPr>
          <w:t>（一）建筑工程设计原则</w:t>
        </w:r>
        <w:r>
          <w:tab/>
        </w:r>
        <w:r>
          <w:fldChar w:fldCharType="begin"/>
        </w:r>
        <w:r>
          <w:instrText xml:space="preserve"> PAGEREF _Toc2049 \h </w:instrText>
        </w:r>
        <w:r>
          <w:fldChar w:fldCharType="separate"/>
        </w:r>
        <w:r>
          <w:t>51</w:t>
        </w:r>
        <w:r>
          <w:fldChar w:fldCharType="end"/>
        </w:r>
      </w:hyperlink>
    </w:p>
    <w:p w:rsidR="00483C56" w14:paraId="68543996" w14:textId="77777777">
      <w:pPr>
        <w:pStyle w:val="TOC2"/>
        <w:tabs>
          <w:tab w:val="right" w:leader="dot" w:pos="8306"/>
        </w:tabs>
      </w:pPr>
      <w:hyperlink w:anchor="_Toc24093" w:history="1">
        <w:r>
          <w:rPr>
            <w:rFonts w:ascii="仿宋" w:eastAsia="仿宋" w:hAnsi="仿宋" w:cs="仿宋" w:hint="eastAsia"/>
          </w:rPr>
          <w:t>（二）</w:t>
        </w:r>
        <w:r>
          <w:rPr>
            <w:rFonts w:ascii="仿宋" w:eastAsia="仿宋" w:hAnsi="仿宋" w:cs="仿宋" w:hint="eastAsia"/>
          </w:rPr>
          <w:t>土建工程设计年限及安全等级</w:t>
        </w:r>
        <w:r>
          <w:tab/>
        </w:r>
        <w:r>
          <w:fldChar w:fldCharType="begin"/>
        </w:r>
        <w:r>
          <w:instrText xml:space="preserve"> PAGEREF _Toc24093 \h </w:instrText>
        </w:r>
        <w:r>
          <w:fldChar w:fldCharType="separate"/>
        </w:r>
        <w:r>
          <w:t>52</w:t>
        </w:r>
        <w:r>
          <w:fldChar w:fldCharType="end"/>
        </w:r>
      </w:hyperlink>
    </w:p>
    <w:p w:rsidR="00483C56" w14:paraId="02321F37" w14:textId="77777777">
      <w:pPr>
        <w:pStyle w:val="TOC2"/>
        <w:tabs>
          <w:tab w:val="right" w:leader="dot" w:pos="8306"/>
        </w:tabs>
      </w:pPr>
      <w:hyperlink w:anchor="_Toc670" w:history="1">
        <w:r>
          <w:rPr>
            <w:rFonts w:ascii="仿宋" w:eastAsia="仿宋" w:hAnsi="仿宋" w:cs="仿宋" w:hint="eastAsia"/>
          </w:rPr>
          <w:t>（三）建筑工程设计总体要求</w:t>
        </w:r>
        <w:r>
          <w:tab/>
        </w:r>
        <w:r>
          <w:fldChar w:fldCharType="begin"/>
        </w:r>
        <w:r>
          <w:instrText xml:space="preserve"> PAGEREF _Toc670 \h </w:instrText>
        </w:r>
        <w:r>
          <w:fldChar w:fldCharType="separate"/>
        </w:r>
        <w:r>
          <w:t>53</w:t>
        </w:r>
        <w:r>
          <w:fldChar w:fldCharType="end"/>
        </w:r>
      </w:hyperlink>
    </w:p>
    <w:p w:rsidR="00483C56" w14:paraId="57E42DC9" w14:textId="77777777">
      <w:pPr>
        <w:pStyle w:val="TOC2"/>
        <w:tabs>
          <w:tab w:val="right" w:leader="dot" w:pos="8306"/>
        </w:tabs>
      </w:pPr>
      <w:hyperlink w:anchor="_Toc18828" w:history="1">
        <w:r>
          <w:rPr>
            <w:rFonts w:ascii="仿宋" w:eastAsia="仿宋" w:hAnsi="仿宋" w:cs="仿宋" w:hint="eastAsia"/>
          </w:rPr>
          <w:t>（四）土建工程建设指标</w:t>
        </w:r>
        <w:r>
          <w:tab/>
        </w:r>
        <w:r>
          <w:fldChar w:fldCharType="begin"/>
        </w:r>
        <w:r>
          <w:instrText xml:space="preserve"> PAGEREF _Toc18828 \h </w:instrText>
        </w:r>
        <w:r>
          <w:fldChar w:fldCharType="separate"/>
        </w:r>
        <w:r>
          <w:t>53</w:t>
        </w:r>
        <w:r>
          <w:fldChar w:fldCharType="end"/>
        </w:r>
      </w:hyperlink>
    </w:p>
    <w:p w:rsidR="00483C56" w14:paraId="67BD69B0" w14:textId="77777777">
      <w:pPr>
        <w:pStyle w:val="TOC1"/>
        <w:tabs>
          <w:tab w:val="right" w:leader="dot" w:pos="8306"/>
        </w:tabs>
      </w:pPr>
      <w:hyperlink w:anchor="_Toc7330" w:history="1">
        <w:r>
          <w:rPr>
            <w:rFonts w:ascii="仿宋" w:eastAsia="仿宋" w:hAnsi="仿宋" w:cs="仿宋" w:hint="eastAsia"/>
          </w:rPr>
          <w:t>十三、伺服驱动器项目工艺及设备分析</w:t>
        </w:r>
        <w:r>
          <w:tab/>
        </w:r>
        <w:r>
          <w:fldChar w:fldCharType="begin"/>
        </w:r>
        <w:r>
          <w:instrText xml:space="preserve"> PAGEREF _Toc7330 \h </w:instrText>
        </w:r>
        <w:r>
          <w:fldChar w:fldCharType="separate"/>
        </w:r>
        <w:r>
          <w:t>54</w:t>
        </w:r>
        <w:r>
          <w:fldChar w:fldCharType="end"/>
        </w:r>
      </w:hyperlink>
    </w:p>
    <w:p w:rsidR="00483C56" w14:paraId="688C6478" w14:textId="77777777">
      <w:pPr>
        <w:pStyle w:val="TOC2"/>
        <w:tabs>
          <w:tab w:val="right" w:leader="dot" w:pos="8306"/>
        </w:tabs>
      </w:pPr>
      <w:hyperlink w:anchor="_Toc7212" w:history="1">
        <w:r>
          <w:rPr>
            <w:rFonts w:ascii="仿宋" w:eastAsia="仿宋" w:hAnsi="仿宋" w:cs="仿宋" w:hint="eastAsia"/>
          </w:rPr>
          <w:t>（一）技术管理特点</w:t>
        </w:r>
        <w:r>
          <w:tab/>
        </w:r>
        <w:r>
          <w:fldChar w:fldCharType="begin"/>
        </w:r>
        <w:r>
          <w:instrText xml:space="preserve"> PAGEREF _Toc7212 \h </w:instrText>
        </w:r>
        <w:r>
          <w:fldChar w:fldCharType="separate"/>
        </w:r>
        <w:r>
          <w:t>54</w:t>
        </w:r>
        <w:r>
          <w:fldChar w:fldCharType="end"/>
        </w:r>
      </w:hyperlink>
    </w:p>
    <w:p w:rsidR="00483C56" w14:paraId="6CF74022" w14:textId="77777777">
      <w:pPr>
        <w:pStyle w:val="TOC2"/>
        <w:tabs>
          <w:tab w:val="right" w:leader="dot" w:pos="8306"/>
        </w:tabs>
      </w:pPr>
      <w:hyperlink w:anchor="_Toc8667" w:history="1">
        <w:r>
          <w:rPr>
            <w:rFonts w:ascii="仿宋" w:eastAsia="仿宋" w:hAnsi="仿宋" w:cs="仿宋" w:hint="eastAsia"/>
          </w:rPr>
          <w:t>（二）伺服驱动器项目工艺技术设计方案</w:t>
        </w:r>
        <w:r>
          <w:tab/>
        </w:r>
        <w:r>
          <w:fldChar w:fldCharType="begin"/>
        </w:r>
        <w:r>
          <w:instrText xml:space="preserve"> PAGEREF _Toc8667 \h </w:instrText>
        </w:r>
        <w:r>
          <w:fldChar w:fldCharType="separate"/>
        </w:r>
        <w:r>
          <w:t>54</w:t>
        </w:r>
        <w:r>
          <w:fldChar w:fldCharType="end"/>
        </w:r>
      </w:hyperlink>
    </w:p>
    <w:p w:rsidR="00483C56" w14:paraId="646451CF" w14:textId="77777777">
      <w:pPr>
        <w:pStyle w:val="TOC2"/>
        <w:tabs>
          <w:tab w:val="right" w:leader="dot" w:pos="8306"/>
        </w:tabs>
      </w:pPr>
      <w:hyperlink w:anchor="_Toc30682" w:history="1">
        <w:r>
          <w:rPr>
            <w:rFonts w:ascii="仿宋" w:eastAsia="仿宋" w:hAnsi="仿宋" w:cs="仿宋" w:hint="eastAsia"/>
          </w:rPr>
          <w:t>（三）设备选型方案</w:t>
        </w:r>
        <w:r>
          <w:tab/>
        </w:r>
        <w:r>
          <w:fldChar w:fldCharType="begin"/>
        </w:r>
        <w:r>
          <w:instrText xml:space="preserve"> PAGEREF </w:instrText>
        </w:r>
        <w:r>
          <w:instrText xml:space="preserve">_Toc30682 \h </w:instrText>
        </w:r>
        <w:r>
          <w:fldChar w:fldCharType="separate"/>
        </w:r>
        <w:r>
          <w:t>55</w:t>
        </w:r>
        <w:r>
          <w:fldChar w:fldCharType="end"/>
        </w:r>
      </w:hyperlink>
    </w:p>
    <w:p w:rsidR="00483C56" w14:paraId="77A35CF8" w14:textId="77777777">
      <w:pPr>
        <w:pStyle w:val="TOC1"/>
        <w:tabs>
          <w:tab w:val="right" w:leader="dot" w:pos="8306"/>
        </w:tabs>
      </w:pPr>
      <w:hyperlink w:anchor="_Toc9451" w:history="1">
        <w:r>
          <w:rPr>
            <w:rFonts w:ascii="仿宋" w:eastAsia="仿宋" w:hAnsi="仿宋" w:cs="仿宋" w:hint="eastAsia"/>
          </w:rPr>
          <w:t>十四、管理团队</w:t>
        </w:r>
        <w:r>
          <w:tab/>
        </w:r>
        <w:r>
          <w:fldChar w:fldCharType="begin"/>
        </w:r>
        <w:r>
          <w:instrText xml:space="preserve"> PAGEREF _Toc9451 \h </w:instrText>
        </w:r>
        <w:r>
          <w:fldChar w:fldCharType="separate"/>
        </w:r>
        <w:r>
          <w:t>56</w:t>
        </w:r>
        <w:r>
          <w:fldChar w:fldCharType="end"/>
        </w:r>
      </w:hyperlink>
    </w:p>
    <w:p w:rsidR="00483C56" w14:paraId="51329014" w14:textId="77777777">
      <w:pPr>
        <w:pStyle w:val="TOC2"/>
        <w:tabs>
          <w:tab w:val="right" w:leader="dot" w:pos="8306"/>
        </w:tabs>
      </w:pPr>
      <w:hyperlink w:anchor="_Toc9212" w:history="1">
        <w:r>
          <w:rPr>
            <w:rFonts w:ascii="仿宋" w:eastAsia="仿宋" w:hAnsi="仿宋" w:cs="仿宋" w:hint="eastAsia"/>
          </w:rPr>
          <w:t>（一）管理层简介</w:t>
        </w:r>
        <w:r>
          <w:tab/>
        </w:r>
        <w:r>
          <w:fldChar w:fldCharType="begin"/>
        </w:r>
        <w:r>
          <w:instrText xml:space="preserve"> PAGEREF _Toc9212 \h </w:instrText>
        </w:r>
        <w:r>
          <w:fldChar w:fldCharType="separate"/>
        </w:r>
        <w:r>
          <w:t>56</w:t>
        </w:r>
        <w:r>
          <w:fldChar w:fldCharType="end"/>
        </w:r>
      </w:hyperlink>
    </w:p>
    <w:p w:rsidR="00483C56" w14:paraId="1BCE1E05" w14:textId="77777777">
      <w:pPr>
        <w:pStyle w:val="TOC2"/>
        <w:tabs>
          <w:tab w:val="right" w:leader="dot" w:pos="8306"/>
        </w:tabs>
      </w:pPr>
      <w:hyperlink w:anchor="_Toc6569" w:history="1">
        <w:r>
          <w:rPr>
            <w:rFonts w:ascii="仿宋" w:eastAsia="仿宋" w:hAnsi="仿宋" w:cs="仿宋" w:hint="eastAsia"/>
          </w:rPr>
          <w:t>（二）组织结构</w:t>
        </w:r>
        <w:r>
          <w:tab/>
        </w:r>
        <w:r>
          <w:fldChar w:fldCharType="begin"/>
        </w:r>
        <w:r>
          <w:instrText xml:space="preserve"> PAGEREF _Toc6569 \h </w:instrText>
        </w:r>
        <w:r>
          <w:fldChar w:fldCharType="separate"/>
        </w:r>
        <w:r>
          <w:t>57</w:t>
        </w:r>
        <w:r>
          <w:fldChar w:fldCharType="end"/>
        </w:r>
      </w:hyperlink>
    </w:p>
    <w:p w:rsidR="00483C56" w14:paraId="4D62559F" w14:textId="77777777">
      <w:pPr>
        <w:pStyle w:val="TOC2"/>
        <w:tabs>
          <w:tab w:val="right" w:leader="dot" w:pos="8306"/>
        </w:tabs>
      </w:pPr>
      <w:hyperlink w:anchor="_Toc3830" w:history="1">
        <w:r>
          <w:rPr>
            <w:rFonts w:ascii="仿宋" w:eastAsia="仿宋" w:hAnsi="仿宋" w:cs="仿宋" w:hint="eastAsia"/>
          </w:rPr>
          <w:t>（三）岗位职责</w:t>
        </w:r>
        <w:r>
          <w:tab/>
        </w:r>
        <w:r>
          <w:fldChar w:fldCharType="begin"/>
        </w:r>
        <w:r>
          <w:instrText xml:space="preserve"> PAGEREF _Toc3830 \h </w:instrText>
        </w:r>
        <w:r>
          <w:fldChar w:fldCharType="separate"/>
        </w:r>
        <w:r>
          <w:t>58</w:t>
        </w:r>
        <w:r>
          <w:fldChar w:fldCharType="end"/>
        </w:r>
      </w:hyperlink>
    </w:p>
    <w:p w:rsidR="00483C56" w14:paraId="507B8A41" w14:textId="77777777">
      <w:pPr>
        <w:pStyle w:val="TOC1"/>
        <w:tabs>
          <w:tab w:val="right" w:leader="dot" w:pos="8306"/>
        </w:tabs>
      </w:pPr>
      <w:hyperlink w:anchor="_Toc24388" w:history="1">
        <w:r>
          <w:rPr>
            <w:rFonts w:ascii="仿宋" w:eastAsia="仿宋" w:hAnsi="仿宋" w:cs="仿宋" w:hint="eastAsia"/>
          </w:rPr>
          <w:t>十五、社会责任</w:t>
        </w:r>
        <w:r>
          <w:tab/>
        </w:r>
        <w:r>
          <w:fldChar w:fldCharType="begin"/>
        </w:r>
        <w:r>
          <w:instrText xml:space="preserve"> PAGEREF _Toc24388 \h </w:instrText>
        </w:r>
        <w:r>
          <w:fldChar w:fldCharType="separate"/>
        </w:r>
        <w:r>
          <w:t>60</w:t>
        </w:r>
        <w:r>
          <w:fldChar w:fldCharType="end"/>
        </w:r>
      </w:hyperlink>
    </w:p>
    <w:p w:rsidR="00483C56" w14:paraId="2E73C31F" w14:textId="77777777">
      <w:pPr>
        <w:pStyle w:val="TOC2"/>
        <w:tabs>
          <w:tab w:val="right" w:leader="dot" w:pos="8306"/>
        </w:tabs>
      </w:pPr>
      <w:hyperlink w:anchor="_Toc1061" w:history="1">
        <w:r>
          <w:rPr>
            <w:rFonts w:ascii="仿宋" w:eastAsia="仿宋" w:hAnsi="仿宋" w:cs="仿宋" w:hint="eastAsia"/>
          </w:rPr>
          <w:t>（一）社会责任政策</w:t>
        </w:r>
        <w:r>
          <w:tab/>
        </w:r>
        <w:r>
          <w:fldChar w:fldCharType="begin"/>
        </w:r>
        <w:r>
          <w:instrText xml:space="preserve"> PAGEREF _Toc1061 \h </w:instrText>
        </w:r>
        <w:r>
          <w:fldChar w:fldCharType="separate"/>
        </w:r>
        <w:r>
          <w:t>60</w:t>
        </w:r>
        <w:r>
          <w:fldChar w:fldCharType="end"/>
        </w:r>
      </w:hyperlink>
    </w:p>
    <w:p w:rsidR="00483C56" w14:paraId="2A113822" w14:textId="77777777">
      <w:pPr>
        <w:pStyle w:val="TOC2"/>
        <w:tabs>
          <w:tab w:val="right" w:leader="dot" w:pos="8306"/>
        </w:tabs>
      </w:pPr>
      <w:hyperlink w:anchor="_Toc8401" w:history="1">
        <w:r>
          <w:rPr>
            <w:rFonts w:ascii="仿宋" w:eastAsia="仿宋" w:hAnsi="仿宋" w:cs="仿宋" w:hint="eastAsia"/>
          </w:rPr>
          <w:t>（二）可持续性计划</w:t>
        </w:r>
        <w:r>
          <w:tab/>
        </w:r>
        <w:r>
          <w:fldChar w:fldCharType="begin"/>
        </w:r>
        <w:r>
          <w:instrText xml:space="preserve"> PAGEREF _Toc8401 \h </w:instrText>
        </w:r>
        <w:r>
          <w:fldChar w:fldCharType="separate"/>
        </w:r>
        <w:r>
          <w:t>62</w:t>
        </w:r>
        <w:r>
          <w:fldChar w:fldCharType="end"/>
        </w:r>
      </w:hyperlink>
    </w:p>
    <w:p w:rsidR="00483C56" w14:paraId="71A328D8" w14:textId="77777777">
      <w:pPr>
        <w:pStyle w:val="TOC2"/>
        <w:tabs>
          <w:tab w:val="right" w:leader="dot" w:pos="8306"/>
        </w:tabs>
      </w:pPr>
      <w:hyperlink w:anchor="_Toc724" w:history="1">
        <w:r>
          <w:rPr>
            <w:rFonts w:ascii="仿宋" w:eastAsia="仿宋" w:hAnsi="仿宋" w:cs="仿宋" w:hint="eastAsia"/>
          </w:rPr>
          <w:t>（三）社区参与</w:t>
        </w:r>
        <w:r>
          <w:tab/>
        </w:r>
        <w:r>
          <w:fldChar w:fldCharType="begin"/>
        </w:r>
        <w:r>
          <w:instrText xml:space="preserve"> PAGEREF </w:instrText>
        </w:r>
        <w:r>
          <w:instrText xml:space="preserve">_Toc724 \h </w:instrText>
        </w:r>
        <w:r>
          <w:fldChar w:fldCharType="separate"/>
        </w:r>
        <w:r>
          <w:t>63</w:t>
        </w:r>
        <w:r>
          <w:fldChar w:fldCharType="end"/>
        </w:r>
      </w:hyperlink>
    </w:p>
    <w:p w:rsidR="00483C56" w14:paraId="1B62E50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83C56" w14:paraId="57126C32" w14:textId="77777777">
      <w:pPr>
        <w:pStyle w:val="Heading1"/>
        <w:jc w:val="center"/>
        <w:rPr>
          <w:rFonts w:ascii="仿宋" w:eastAsia="仿宋" w:hAnsi="仿宋" w:cs="仿宋"/>
        </w:rPr>
      </w:pPr>
      <w:bookmarkStart w:id="0" w:name="_Toc24168"/>
      <w:r>
        <w:rPr>
          <w:rFonts w:ascii="仿宋" w:eastAsia="仿宋" w:hAnsi="仿宋" w:cs="仿宋" w:hint="eastAsia"/>
        </w:rPr>
        <w:t>前言</w:t>
      </w:r>
      <w:bookmarkEnd w:id="0"/>
    </w:p>
    <w:p w:rsidR="00483C56" w14:paraId="78CDA263"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83C56" w14:paraId="03DBA335" w14:textId="77777777">
      <w:pPr>
        <w:pStyle w:val="Heading1"/>
        <w:ind w:firstLine="560" w:firstLineChars="200"/>
        <w:rPr>
          <w:rFonts w:ascii="仿宋" w:eastAsia="仿宋" w:hAnsi="仿宋" w:cs="仿宋"/>
          <w:sz w:val="28"/>
        </w:rPr>
      </w:pPr>
      <w:bookmarkStart w:id="1" w:name="_Toc16851"/>
      <w:r>
        <w:rPr>
          <w:rFonts w:ascii="仿宋" w:eastAsia="仿宋" w:hAnsi="仿宋" w:cs="仿宋" w:hint="eastAsia"/>
          <w:sz w:val="28"/>
        </w:rPr>
        <w:t>一、技术方案</w:t>
      </w:r>
      <w:bookmarkEnd w:id="1"/>
    </w:p>
    <w:p w:rsidR="00483C56" w14:paraId="1C10E9D2" w14:textId="77777777">
      <w:pPr>
        <w:pStyle w:val="Heading2"/>
        <w:rPr>
          <w:rFonts w:ascii="仿宋" w:eastAsia="仿宋" w:hAnsi="仿宋" w:cs="仿宋"/>
        </w:rPr>
      </w:pPr>
      <w:bookmarkStart w:id="2" w:name="_Toc28510"/>
      <w:r>
        <w:rPr>
          <w:rFonts w:ascii="仿宋" w:eastAsia="仿宋" w:hAnsi="仿宋" w:cs="仿宋" w:hint="eastAsia"/>
        </w:rPr>
        <w:t>（一）企业技术研发分析</w:t>
      </w:r>
      <w:bookmarkEnd w:id="2"/>
    </w:p>
    <w:p w:rsidR="00483C56" w14:paraId="4FE6CE4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83C56" w14:paraId="6484E52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483C56" w14:paraId="5957845F" w14:textId="6776CF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483C56" w14:paraId="0D7E18BE" w14:textId="5281891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483C56" w14:textId="52818918">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483C56" w14:paraId="3987D78A" w14:textId="003D8D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83C56" w14:paraId="2B648A8C" w14:textId="0F364B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483C56" w14:paraId="4B23E64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483C56" w14:paraId="3B467F06" w14:textId="77777777">
      <w:pPr>
        <w:ind w:firstLine="560" w:firstLineChars="200"/>
        <w:rPr>
          <w:rFonts w:ascii="仿宋" w:eastAsia="仿宋" w:hAnsi="仿宋" w:cs="仿宋"/>
          <w:sz w:val="28"/>
        </w:rPr>
      </w:pPr>
    </w:p>
    <w:p w:rsidR="00483C56" w14:paraId="1A83D05D" w14:textId="77777777">
      <w:pPr>
        <w:pStyle w:val="Heading2"/>
        <w:ind w:firstLine="560" w:firstLineChars="200"/>
        <w:rPr>
          <w:rFonts w:ascii="仿宋" w:eastAsia="仿宋" w:hAnsi="仿宋" w:cs="仿宋"/>
          <w:sz w:val="28"/>
        </w:rPr>
      </w:pPr>
      <w:bookmarkStart w:id="3" w:name="_Toc21962"/>
      <w:r>
        <w:rPr>
          <w:rFonts w:ascii="仿宋" w:eastAsia="仿宋" w:hAnsi="仿宋" w:cs="仿宋" w:hint="eastAsia"/>
          <w:sz w:val="28"/>
        </w:rPr>
        <w:t>（二）伺服驱动器项目技术工艺分析</w:t>
      </w:r>
      <w:bookmarkEnd w:id="3"/>
    </w:p>
    <w:p w:rsidR="00483C56" w14:paraId="4DDD48B1" w14:textId="31066DF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83C56" w14:paraId="3D3A7E0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83C56" w14:paraId="08019036" w14:textId="66AE79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w:t>
      </w:r>
      <w:r>
        <w:rPr>
          <w:rFonts w:ascii="仿宋" w:eastAsia="仿宋" w:hAnsi="仿宋" w:cs="仿宋" w:hint="eastAsia"/>
          <w:sz w:val="28"/>
        </w:rPr>
        <w:t>最先进的工艺技术方案，以确保产品在质量、效率和可持续性方面处于领先地位。这将有助于提高竞争力，满足市场需求。</w:t>
      </w:r>
    </w:p>
    <w:p w:rsidR="00483C56" w14:paraId="3F062DE6" w14:textId="6200D5B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483C56" w14:textId="6200D5B8">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483C56" w14:paraId="6B1BB8ED" w14:textId="78A32C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83C56" w14:paraId="21925D47" w14:textId="47919FF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w:t>
      </w:r>
      <w:r>
        <w:rPr>
          <w:rFonts w:ascii="仿宋" w:eastAsia="仿宋" w:hAnsi="仿宋" w:cs="仿宋" w:hint="eastAsia"/>
          <w:sz w:val="28"/>
        </w:rPr>
        <w:t>客户需求的不断演变。这将有助于及时调整生产策略和产品组合。</w:t>
      </w:r>
    </w:p>
    <w:p w:rsidR="00483C56" w14:paraId="071125F8" w14:textId="38B2AA1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83C56" w14:paraId="37EA3EE9"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83C56" w14:paraId="307C43BE" w14:textId="167CF1A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83C56" w14:paraId="2A3F945C" w14:textId="1DCEFB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83C56" w14:paraId="642B5A12" w14:textId="2AE0AA1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w:t>
      </w:r>
      <w:r>
        <w:rPr>
          <w:rFonts w:ascii="仿宋" w:eastAsia="仿宋" w:hAnsi="仿宋" w:cs="仿宋" w:hint="eastAsia"/>
          <w:sz w:val="28"/>
        </w:rPr>
        <w:t>究和开发，我们可以更好地满足市场需求，并在技术方面保持竞争优势。</w:t>
      </w:r>
    </w:p>
    <w:p w:rsidR="00483C56" w14:paraId="6E2B5DC5"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483C56" w14:paraId="10B94ABA" w14:textId="07EB309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483C56" w14:paraId="2F74744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83C56" w14:paraId="219E6054" w14:textId="0C7DDC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83C56" w14:paraId="53E22C63" w14:textId="2C9CD5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83C56" w14:paraId="26CDC2CF" w14:textId="5B5E61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w:t>
      </w:r>
      <w:r>
        <w:rPr>
          <w:rFonts w:ascii="仿宋" w:eastAsia="仿宋" w:hAnsi="仿宋" w:cs="仿宋" w:hint="eastAsia"/>
          <w:sz w:val="28"/>
        </w:rPr>
        <w:t>别潜在的技术问题并采取纠正措施。</w:t>
      </w:r>
    </w:p>
    <w:p w:rsidR="00483C56" w14:paraId="3EB747CE" w14:textId="40212A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83C56" w14:paraId="184A840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83C56" w14:paraId="7DB8B4DF" w14:textId="77777777">
      <w:pPr>
        <w:pStyle w:val="Heading2"/>
        <w:ind w:firstLine="560" w:firstLineChars="200"/>
        <w:rPr>
          <w:rFonts w:ascii="仿宋" w:eastAsia="仿宋" w:hAnsi="仿宋" w:cs="仿宋"/>
          <w:sz w:val="28"/>
        </w:rPr>
      </w:pPr>
      <w:bookmarkStart w:id="4" w:name="_Toc12808"/>
      <w:r>
        <w:rPr>
          <w:rFonts w:ascii="仿宋" w:eastAsia="仿宋" w:hAnsi="仿宋" w:cs="仿宋" w:hint="eastAsia"/>
          <w:sz w:val="28"/>
        </w:rPr>
        <w:t>（三）伺服驱动器项目技术流程</w:t>
      </w:r>
      <w:bookmarkEnd w:id="4"/>
    </w:p>
    <w:p w:rsidR="00483C56" w14:paraId="31FFBA29" w14:textId="77777777">
      <w:pPr>
        <w:ind w:firstLine="560" w:firstLineChars="200"/>
        <w:rPr>
          <w:rFonts w:ascii="仿宋" w:eastAsia="仿宋" w:hAnsi="仿宋" w:cs="仿宋"/>
          <w:sz w:val="28"/>
        </w:rPr>
      </w:pPr>
      <w:r>
        <w:rPr>
          <w:rFonts w:ascii="仿宋" w:eastAsia="仿宋" w:hAnsi="仿宋" w:cs="仿宋" w:hint="eastAsia"/>
          <w:sz w:val="28"/>
        </w:rPr>
        <w:t>伺服驱动器项目技术流程</w:t>
      </w:r>
    </w:p>
    <w:p w:rsidR="00483C56" w14:paraId="3A958725" w14:textId="77777777">
      <w:pPr>
        <w:ind w:firstLine="560" w:firstLineChars="200"/>
        <w:rPr>
          <w:rFonts w:ascii="仿宋" w:eastAsia="仿宋" w:hAnsi="仿宋" w:cs="仿宋"/>
          <w:sz w:val="28"/>
        </w:rPr>
      </w:pPr>
      <w:r>
        <w:rPr>
          <w:rFonts w:ascii="仿宋" w:eastAsia="仿宋" w:hAnsi="仿宋" w:cs="仿宋" w:hint="eastAsia"/>
          <w:sz w:val="28"/>
        </w:rPr>
        <w:t>伺服驱动器项目的技术流程是确保产品质量和生产效率的核心部分。以下是伺服驱动器项目技术流程的主要步骤：</w:t>
      </w:r>
    </w:p>
    <w:p w:rsidR="00483C56" w14:paraId="156E5E86" w14:textId="783C2F2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伺服驱动器项目开始于原辅材料的采购和检验。我们将与可靠的供应商合作，确保原材料的质量符合标准。在接收原辅材料后，将进行详细的检验，包括外观、性能和化学成分，以确保其合格。</w:t>
      </w:r>
    </w:p>
    <w:p w:rsidR="00483C56" w14:paraId="462D0A7A" w14:textId="19EAC0E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483C56" w14:textId="19EAC0EF">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83C56" w14:paraId="48F7D551" w14:textId="1921A6F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483C56" w14:paraId="66BF6CF3" w14:textId="65D2B6B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83C56" w14:paraId="58C38F07" w14:textId="1A753F0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483C56" w14:paraId="6152D6D5" w14:textId="4CFBCC9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483C56" w14:paraId="42089AAC" w14:textId="297AEA2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483C56" w14:paraId="5F228489" w14:textId="76B3819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w:t>
      </w:r>
      <w:r>
        <w:rPr>
          <w:rFonts w:ascii="仿宋" w:eastAsia="仿宋" w:hAnsi="仿宋" w:cs="仿宋" w:hint="eastAsia"/>
          <w:sz w:val="28"/>
        </w:rPr>
        <w:t>在产品交付后，我们将提供售后服务，包括技术支持、维修和备件供应，以确保客户对产品的满意度。</w:t>
      </w:r>
    </w:p>
    <w:p w:rsidR="00483C56" w14:paraId="4A43639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这些步骤构成了伺服驱动器项目的技术流程，是确保产品质量、生产效率和客户满意度的关键。通过严格执行每个步骤，我们将提供高质量的产品，满足客户的需求，取得市场竞争优势。</w:t>
      </w:r>
    </w:p>
    <w:p w:rsidR="00483C56" w14:paraId="16519B2A" w14:textId="77777777">
      <w:pPr>
        <w:pStyle w:val="Heading2"/>
        <w:ind w:firstLine="560" w:firstLineChars="200"/>
        <w:rPr>
          <w:rFonts w:ascii="仿宋" w:eastAsia="仿宋" w:hAnsi="仿宋" w:cs="仿宋"/>
          <w:sz w:val="28"/>
        </w:rPr>
      </w:pPr>
      <w:bookmarkStart w:id="5" w:name="_Toc6330"/>
      <w:r>
        <w:rPr>
          <w:rFonts w:ascii="仿宋" w:eastAsia="仿宋" w:hAnsi="仿宋" w:cs="仿宋" w:hint="eastAsia"/>
          <w:sz w:val="28"/>
        </w:rPr>
        <w:t>（四）设备选型方案</w:t>
      </w:r>
      <w:bookmarkEnd w:id="5"/>
    </w:p>
    <w:p w:rsidR="00483C56" w14:paraId="53BA49E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483C56" w14:paraId="2CB25D91"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83C56" w14:paraId="51BC490F" w14:textId="4CEDF28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w:t>
      </w:r>
      <w:r>
        <w:rPr>
          <w:rFonts w:ascii="仿宋" w:eastAsia="仿宋" w:hAnsi="仿宋" w:cs="仿宋" w:hint="eastAsia"/>
          <w:sz w:val="28"/>
        </w:rPr>
        <w:t>个关键考虑因素。我们注重选用设备，以降低能耗、维护成本和人工成本，以确保在生产同类产品时保持最低的生产成本。</w:t>
      </w:r>
    </w:p>
    <w:p w:rsidR="00483C56" w14:paraId="3F4BA5EE" w14:textId="1DD3BA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483C56" w14:paraId="5429815D" w14:textId="6D0796D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483C56" w14:paraId="5754A7D2" w14:textId="552325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w:t>
      </w:r>
      <w:r>
        <w:rPr>
          <w:rFonts w:ascii="仿宋" w:eastAsia="仿宋" w:hAnsi="仿宋" w:cs="仿宋" w:hint="eastAsia"/>
          <w:sz w:val="28"/>
        </w:rPr>
        <w:t>产工艺的各个关键环节。</w:t>
      </w:r>
    </w:p>
    <w:p w:rsidR="00483C56" w14:paraId="65B717BA"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83C56" w14:paraId="3C161EC0"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483C56" w14:paraId="37A67FF8" w14:textId="77777777">
      <w:pPr>
        <w:pStyle w:val="Heading1"/>
        <w:ind w:firstLine="560" w:firstLineChars="200"/>
        <w:rPr>
          <w:rFonts w:ascii="仿宋" w:eastAsia="仿宋" w:hAnsi="仿宋" w:cs="仿宋"/>
          <w:sz w:val="28"/>
        </w:rPr>
      </w:pPr>
      <w:bookmarkStart w:id="6" w:name="_Toc13458"/>
      <w:r>
        <w:rPr>
          <w:rFonts w:ascii="仿宋" w:eastAsia="仿宋" w:hAnsi="仿宋" w:cs="仿宋" w:hint="eastAsia"/>
          <w:sz w:val="28"/>
        </w:rPr>
        <w:t>二、伺服驱动器项目投资背景分析</w:t>
      </w:r>
      <w:bookmarkEnd w:id="6"/>
    </w:p>
    <w:p w:rsidR="00483C56" w14:paraId="09882D3B" w14:textId="77777777">
      <w:pPr>
        <w:pStyle w:val="Heading2"/>
        <w:rPr>
          <w:rFonts w:ascii="仿宋" w:eastAsia="仿宋" w:hAnsi="仿宋" w:cs="仿宋"/>
        </w:rPr>
      </w:pPr>
      <w:bookmarkStart w:id="7" w:name="_Toc27308"/>
      <w:r>
        <w:rPr>
          <w:rFonts w:ascii="仿宋" w:eastAsia="仿宋" w:hAnsi="仿宋" w:cs="仿宋" w:hint="eastAsia"/>
        </w:rPr>
        <w:t>（一）行业背景分析</w:t>
      </w:r>
      <w:bookmarkEnd w:id="7"/>
    </w:p>
    <w:p w:rsidR="00483C56" w14:paraId="483BE5A2" w14:textId="40752B1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伺服驱动器供需状况</w:t>
      </w:r>
    </w:p>
    <w:p w:rsidR="00483C56" w14:paraId="3CE55058" w14:textId="6A02AC1A">
      <w:pPr>
        <w:ind w:firstLine="560" w:firstLineChars="200"/>
        <w:rPr>
          <w:rFonts w:ascii="仿宋" w:eastAsia="仿宋" w:hAnsi="仿宋" w:cs="仿宋"/>
          <w:sz w:val="28"/>
        </w:rPr>
      </w:pPr>
      <w:r>
        <w:rPr>
          <w:rFonts w:ascii="仿宋" w:eastAsia="仿宋" w:hAnsi="仿宋" w:cs="仿宋" w:hint="eastAsia"/>
          <w:sz w:val="28"/>
        </w:rPr>
        <w:t>在考察伺服驱动器行业的供需状况时，我们可以看到几个重要趋势。首先，全球对伺服驱动器的需求稳步增长。这主要受到全球经济一体化的推动以及不断增长的人口和城市化趋势的影响。</w:t>
      </w:r>
      <w:r>
        <w:rPr>
          <w:rFonts w:ascii="仿宋" w:eastAsia="仿宋" w:hAnsi="仿宋" w:cs="仿宋" w:hint="eastAsia"/>
          <w:sz w:val="28"/>
        </w:rPr>
        <w:t>伺服驱动器的广泛应用范围，包括工业、医疗、科学研究和电子制造等领域，使其成为各行各业的不可或缺的要素。</w:t>
      </w:r>
    </w:p>
    <w:p w:rsidR="00483C56" w14:paraId="4448074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其次，供应端也经历了显著的演变。全球伺服驱动器市场已经形成了几家大型跨国伺服驱动器生产企业，这些企业在市场中占据主导地位。</w:t>
      </w:r>
    </w:p>
    <w:p w:rsidR="00483C56" w14:paraId="1A4CEBD1" w14:textId="03915BBB">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伺服驱动器主要供应商</w:t>
      </w:r>
    </w:p>
    <w:p w:rsidR="00483C56" w14:paraId="13FF7869" w14:textId="77777777">
      <w:pPr>
        <w:ind w:firstLine="560" w:firstLineChars="200"/>
        <w:rPr>
          <w:rFonts w:ascii="仿宋" w:eastAsia="仿宋" w:hAnsi="仿宋" w:cs="仿宋"/>
          <w:sz w:val="28"/>
        </w:rPr>
      </w:pPr>
      <w:r>
        <w:rPr>
          <w:rFonts w:ascii="仿宋" w:eastAsia="仿宋" w:hAnsi="仿宋" w:cs="仿宋" w:hint="eastAsia"/>
          <w:sz w:val="28"/>
        </w:rPr>
        <w:t>XXXX</w:t>
      </w:r>
    </w:p>
    <w:p w:rsidR="00483C56" w14:paraId="4ABB128F" w14:textId="7A78D93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伺服驱动器下游应用市场</w:t>
      </w:r>
    </w:p>
    <w:p w:rsidR="00483C56" w14:paraId="05C3DD8E" w14:textId="77777777">
      <w:pPr>
        <w:ind w:firstLine="560" w:firstLineChars="200"/>
        <w:rPr>
          <w:rFonts w:ascii="仿宋" w:eastAsia="仿宋" w:hAnsi="仿宋" w:cs="仿宋"/>
          <w:sz w:val="28"/>
        </w:rPr>
      </w:pPr>
      <w:r>
        <w:rPr>
          <w:rFonts w:ascii="仿宋" w:eastAsia="仿宋" w:hAnsi="仿宋" w:cs="仿宋" w:hint="eastAsia"/>
          <w:sz w:val="28"/>
        </w:rPr>
        <w:t>伺服驱动器的广泛应用使其成为多个领域的重要组</w:t>
      </w:r>
      <w:r>
        <w:rPr>
          <w:rFonts w:ascii="仿宋" w:eastAsia="仿宋" w:hAnsi="仿宋" w:cs="仿宋" w:hint="eastAsia"/>
          <w:sz w:val="28"/>
        </w:rPr>
        <w:t>成部分。</w:t>
      </w:r>
    </w:p>
    <w:p w:rsidR="00483C56" w14:paraId="46174FC0" w14:textId="093118D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伺服驱动器国际影响</w:t>
      </w:r>
    </w:p>
    <w:p w:rsidR="00483C56" w14:paraId="075B575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伺服驱动器市场产生重大影响。国际伺服驱动器价格波动、贸易政策和地缘政治事件都可能对供应和价格带来波动。随着全球市场的不断扩大，我国的伺服驱动器市场受到了国际因素的更多影响。因此，政府和企业必须密切关注国际市场动态，以确保供应的稳定性和价格的可控性。</w:t>
      </w:r>
    </w:p>
    <w:p w:rsidR="00483C56" w14:paraId="56315461" w14:textId="77777777">
      <w:pPr>
        <w:pStyle w:val="Heading2"/>
        <w:ind w:firstLine="560" w:firstLineChars="200"/>
        <w:rPr>
          <w:rFonts w:ascii="仿宋" w:eastAsia="仿宋" w:hAnsi="仿宋" w:cs="仿宋"/>
          <w:sz w:val="28"/>
        </w:rPr>
      </w:pPr>
      <w:bookmarkStart w:id="8" w:name="_Toc32555"/>
      <w:r>
        <w:rPr>
          <w:rFonts w:ascii="仿宋" w:eastAsia="仿宋" w:hAnsi="仿宋" w:cs="仿宋" w:hint="eastAsia"/>
          <w:sz w:val="28"/>
        </w:rPr>
        <w:t>（二）产业发展分析</w:t>
      </w:r>
      <w:bookmarkEnd w:id="8"/>
    </w:p>
    <w:p w:rsidR="00483C56" w14:paraId="3D7EEF8B" w14:textId="3B9313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伺服驱动器行业面临的机遇</w:t>
      </w:r>
    </w:p>
    <w:p w:rsidR="00483C56" w14:paraId="49B88D53" w14:textId="787B71D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伺服驱动器行业受益于不断增长的需求，这主要得益于全球各个领域的发展。随着科技的不断进步和新兴产业的崛起，对伺服驱动器的需求持续扩大。特别</w:t>
      </w:r>
      <w:r>
        <w:rPr>
          <w:rFonts w:ascii="仿宋" w:eastAsia="仿宋" w:hAnsi="仿宋" w:cs="仿宋" w:hint="eastAsia"/>
          <w:sz w:val="28"/>
        </w:rPr>
        <w:t>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的需求快速增长。这为伺服驱动器行业提供了巨大的市场机会。</w:t>
      </w:r>
    </w:p>
    <w:p w:rsidR="00483C56" w14:paraId="48127D39" w14:textId="4E6ABBD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随着技术的不断进步，伺服驱动器行业正经历着技术创新的浪潮。新的生产和分离技术不断涌现，使得生产过程更加高效和环保。同时，对不同品种和纯度的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83C56" w14:paraId="085AC5E8" w14:textId="080CF97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国际市场对伺服驱动器行业的重要性不断增加。我国的伺服驱动器企业正在积极寻求国际合作和市场拓展，出口额逐渐增加。国际市场的开放为</w:t>
      </w:r>
      <w:r>
        <w:rPr>
          <w:rFonts w:ascii="仿宋" w:eastAsia="仿宋" w:hAnsi="仿宋" w:cs="仿宋" w:hint="eastAsia"/>
          <w:sz w:val="28"/>
        </w:rPr>
        <w:t>企业提供了更大的发展机会，特别是在新兴市场。</w:t>
      </w:r>
    </w:p>
    <w:p w:rsidR="00483C56" w14:paraId="1D6712BA" w14:textId="74CBCC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伺服驱动器行业面临的挑战</w:t>
      </w:r>
    </w:p>
    <w:p w:rsidR="00483C56" w14:paraId="16461AF3" w14:textId="44282F7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随着国内外伺服驱动器企业的不断涌现，市场竞争变得更加激烈。企业需要不断提高自身的技术水平、降低生产成本以及改进产品质量，以在市场中保持竞争力。</w:t>
      </w:r>
    </w:p>
    <w:p w:rsidR="00483C56" w14:paraId="1A84AAA8" w14:textId="1811862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伺服驱动器行业的生产依赖于复杂的供应链，包括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83C56" w14:paraId="6E93A25B" w14:textId="0E6008E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政府和社会对环境保护的要求不断提高，这对伺服驱动器行</w:t>
      </w:r>
      <w:r>
        <w:rPr>
          <w:rFonts w:ascii="仿宋" w:eastAsia="仿宋" w:hAnsi="仿宋" w:cs="仿宋" w:hint="eastAsia"/>
          <w:sz w:val="28"/>
        </w:rPr>
        <w:t>业的生产和运营提出了更高的要求。企业需要不断适应和遵守新的环境法规和安全标准，这可能增加生产成本。</w:t>
      </w:r>
    </w:p>
    <w:p w:rsidR="00483C56" w14:paraId="30C86729" w14:textId="1542D24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国际市场的不确定性和地缘政治风险可能对伺服驱动器行业产生负面影响。国际贸易争端、汇率波动和政治不稳定性都可能影响国际市场的供应和需求。</w:t>
      </w:r>
    </w:p>
    <w:p w:rsidR="00483C56" w14:paraId="132A4B2A" w14:textId="77777777">
      <w:pPr>
        <w:pStyle w:val="Heading1"/>
        <w:ind w:firstLine="560" w:firstLineChars="200"/>
        <w:rPr>
          <w:rFonts w:ascii="仿宋" w:eastAsia="仿宋" w:hAnsi="仿宋" w:cs="仿宋"/>
          <w:sz w:val="28"/>
        </w:rPr>
      </w:pPr>
      <w:bookmarkStart w:id="9" w:name="_Toc25145"/>
      <w:r>
        <w:rPr>
          <w:rFonts w:ascii="仿宋" w:eastAsia="仿宋" w:hAnsi="仿宋" w:cs="仿宋" w:hint="eastAsia"/>
          <w:sz w:val="28"/>
        </w:rPr>
        <w:t>三、行业前景及市场预测</w:t>
      </w:r>
      <w:bookmarkEnd w:id="9"/>
    </w:p>
    <w:p w:rsidR="00483C56" w14:paraId="589257BC" w14:textId="77777777">
      <w:pPr>
        <w:pStyle w:val="Heading2"/>
        <w:rPr>
          <w:rFonts w:ascii="仿宋" w:eastAsia="仿宋" w:hAnsi="仿宋" w:cs="仿宋"/>
        </w:rPr>
      </w:pPr>
      <w:bookmarkStart w:id="10" w:name="_Toc18590"/>
      <w:r>
        <w:rPr>
          <w:rFonts w:ascii="仿宋" w:eastAsia="仿宋" w:hAnsi="仿宋" w:cs="仿宋" w:hint="eastAsia"/>
        </w:rPr>
        <w:t>（一）行业基本情况</w:t>
      </w:r>
      <w:bookmarkEnd w:id="10"/>
    </w:p>
    <w:p w:rsidR="00483C56" w14:paraId="013C9A19" w14:textId="3F88A18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行业定义：伺服驱动器行业是一个关键的产业领域，专注于生产、分离和供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83C56" w14:paraId="0CF0598C" w14:textId="77A9FF2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市场规模：伺服驱动器行业的市场规模庞大。全球范</w:t>
      </w:r>
      <w:r>
        <w:rPr>
          <w:rFonts w:ascii="仿宋" w:eastAsia="仿宋" w:hAnsi="仿宋" w:cs="仿宋" w:hint="eastAsia"/>
          <w:sz w:val="28"/>
        </w:rPr>
        <w:t>围内，该行业的市场价值数以百亿美元计。在国内市场，该行业也呈现出强劲增长势头。</w:t>
      </w:r>
    </w:p>
    <w:p w:rsidR="00483C56" w14:paraId="7BA806A1" w14:textId="4FAD60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行业分类：伺服驱动器行业通常可以分为以下几个子领域，包括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83C56" w14:paraId="781351B9" w14:textId="495105E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83C56" w14:paraId="183318C6" w14:textId="445C6CA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https://d.book118.com/408122122014006033</w:t>
        </w:r>
      </w:hyperlink>
    </w:p>
    <w:p w:rsidR="00483C5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paraId="2DE847AE"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C56" w14:textId="77777777">
    <w:pPr>
      <w:pStyle w:val="Header"/>
      <w:jc w:val="center"/>
      <w:rPr>
        <w:rFonts w:ascii="仿宋" w:eastAsia="仿宋" w:hAnsi="仿宋" w:cs="仿宋"/>
      </w:rPr>
    </w:pPr>
    <w:r>
      <w:rPr>
        <w:rFonts w:ascii="仿宋" w:eastAsia="仿宋" w:hAnsi="仿宋" w:cs="仿宋" w:hint="eastAsia"/>
      </w:rPr>
      <w:t>伺服驱动器行业相关投资计划提议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DA6B1B"/>
    <w:rsid w:val="00483C56"/>
    <w:rsid w:val="00CD5D59"/>
    <w:rsid w:val="67DA6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1F310E7"/>
  <w15:docId w15:val="{37441E72-6353-4AFA-A749-8612F362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8122122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5030</Words>
  <Characters>28675</Characters>
  <Application>Microsoft Office Word</Application>
  <DocSecurity>0</DocSecurity>
  <Lines>238</Lines>
  <Paragraphs>67</Paragraphs>
  <ScaleCrop>false</ScaleCrop>
  <Company/>
  <LinksUpToDate>false</LinksUpToDate>
  <CharactersWithSpaces>33638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2023-11-27T10:53:00Z</dcterms:created>
  <dcterms:modified xsi:type="dcterms:W3CDTF">2023-12-21T08:14:00Z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4940EFA248374827B81010B67A1C49DA_11</vt:lpwstr>
  </property>
  <property fmtid="{D5CDD505-2E9C-101B-9397-08002B2CF9AE}" pid="3" name="KSOProductBuildVer">
    <vt:lpwstr>2052-12.1.0.15712</vt:lpwstr>
  </property>
</Properties>
</file>