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80" w:history="1">
        <w:r>
          <w:rPr>
            <w:rFonts w:ascii="仿宋" w:eastAsia="仿宋" w:hAnsi="仿宋" w:cs="仿宋" w:hint="eastAsia"/>
            <w:lang w:eastAsia="zh-CN"/>
          </w:rPr>
          <w:t>序言</w:t>
        </w:r>
        <w:r>
          <w:tab/>
        </w:r>
        <w:r>
          <w:fldChar w:fldCharType="begin"/>
        </w:r>
        <w:r>
          <w:instrText xml:space="preserve"> PAGEREF _Toc25680 \h </w:instrText>
        </w:r>
        <w:r>
          <w:fldChar w:fldCharType="separate"/>
        </w:r>
        <w:r>
          <w:t>3</w:t>
        </w:r>
        <w:r>
          <w:fldChar w:fldCharType="end"/>
        </w:r>
      </w:hyperlink>
    </w:p>
    <w:p>
      <w:pPr>
        <w:pStyle w:val="TOC1"/>
        <w:tabs>
          <w:tab w:val="right" w:leader="dot" w:pos="8306"/>
        </w:tabs>
      </w:pPr>
      <w:hyperlink w:anchor="_Toc5170" w:history="1">
        <w:r>
          <w:rPr>
            <w:rFonts w:ascii="仿宋" w:eastAsia="仿宋" w:hAnsi="仿宋" w:cs="仿宋" w:hint="eastAsia"/>
            <w:lang w:eastAsia="zh-CN"/>
          </w:rPr>
          <w:t>一、环境和生态影响分析</w:t>
        </w:r>
        <w:r>
          <w:tab/>
        </w:r>
        <w:r>
          <w:fldChar w:fldCharType="begin"/>
        </w:r>
        <w:r>
          <w:instrText xml:space="preserve"> PAGEREF _Toc5170 \h </w:instrText>
        </w:r>
        <w:r>
          <w:fldChar w:fldCharType="separate"/>
        </w:r>
        <w:r>
          <w:t>3</w:t>
        </w:r>
        <w:r>
          <w:fldChar w:fldCharType="end"/>
        </w:r>
      </w:hyperlink>
    </w:p>
    <w:p>
      <w:pPr>
        <w:pStyle w:val="TOC2"/>
        <w:tabs>
          <w:tab w:val="right" w:leader="dot" w:pos="8306"/>
        </w:tabs>
      </w:pPr>
      <w:hyperlink w:anchor="_Toc23960" w:history="1">
        <w:r>
          <w:rPr>
            <w:rFonts w:ascii="仿宋" w:eastAsia="仿宋" w:hAnsi="仿宋" w:cs="仿宋" w:hint="eastAsia"/>
            <w:lang w:eastAsia="zh-CN"/>
          </w:rPr>
          <w:t>(一)、环境和生态现状</w:t>
        </w:r>
        <w:r>
          <w:tab/>
        </w:r>
        <w:r>
          <w:fldChar w:fldCharType="begin"/>
        </w:r>
        <w:r>
          <w:instrText xml:space="preserve"> PAGEREF _Toc23960 \h </w:instrText>
        </w:r>
        <w:r>
          <w:fldChar w:fldCharType="separate"/>
        </w:r>
        <w:r>
          <w:t>3</w:t>
        </w:r>
        <w:r>
          <w:fldChar w:fldCharType="end"/>
        </w:r>
      </w:hyperlink>
    </w:p>
    <w:p>
      <w:pPr>
        <w:pStyle w:val="TOC2"/>
        <w:tabs>
          <w:tab w:val="right" w:leader="dot" w:pos="8306"/>
        </w:tabs>
      </w:pPr>
      <w:hyperlink w:anchor="_Toc9782" w:history="1">
        <w:r>
          <w:rPr>
            <w:rFonts w:ascii="仿宋" w:eastAsia="仿宋" w:hAnsi="仿宋" w:cs="仿宋" w:hint="eastAsia"/>
            <w:lang w:eastAsia="zh-CN"/>
          </w:rPr>
          <w:t>(二)、生态环境影响分析</w:t>
        </w:r>
        <w:r>
          <w:tab/>
        </w:r>
        <w:r>
          <w:fldChar w:fldCharType="begin"/>
        </w:r>
        <w:r>
          <w:instrText xml:space="preserve"> PAGEREF _Toc9782 \h </w:instrText>
        </w:r>
        <w:r>
          <w:fldChar w:fldCharType="separate"/>
        </w:r>
        <w:r>
          <w:t>5</w:t>
        </w:r>
        <w:r>
          <w:fldChar w:fldCharType="end"/>
        </w:r>
      </w:hyperlink>
    </w:p>
    <w:p>
      <w:pPr>
        <w:pStyle w:val="TOC2"/>
        <w:tabs>
          <w:tab w:val="right" w:leader="dot" w:pos="8306"/>
        </w:tabs>
      </w:pPr>
      <w:hyperlink w:anchor="_Toc3617" w:history="1">
        <w:r>
          <w:rPr>
            <w:rFonts w:ascii="仿宋" w:eastAsia="仿宋" w:hAnsi="仿宋" w:cs="仿宋" w:hint="eastAsia"/>
            <w:lang w:eastAsia="zh-CN"/>
          </w:rPr>
          <w:t>(三)、生态环境保护措施</w:t>
        </w:r>
        <w:r>
          <w:tab/>
        </w:r>
        <w:r>
          <w:fldChar w:fldCharType="begin"/>
        </w:r>
        <w:r>
          <w:instrText xml:space="preserve"> PAGEREF _Toc3617 \h </w:instrText>
        </w:r>
        <w:r>
          <w:fldChar w:fldCharType="separate"/>
        </w:r>
        <w:r>
          <w:t>6</w:t>
        </w:r>
        <w:r>
          <w:fldChar w:fldCharType="end"/>
        </w:r>
      </w:hyperlink>
    </w:p>
    <w:p>
      <w:pPr>
        <w:pStyle w:val="TOC2"/>
        <w:tabs>
          <w:tab w:val="right" w:leader="dot" w:pos="8306"/>
        </w:tabs>
      </w:pPr>
      <w:hyperlink w:anchor="_Toc16513" w:history="1">
        <w:r>
          <w:rPr>
            <w:rFonts w:ascii="仿宋" w:eastAsia="仿宋" w:hAnsi="仿宋" w:cs="仿宋" w:hint="eastAsia"/>
            <w:lang w:eastAsia="zh-CN"/>
          </w:rPr>
          <w:t>(四)、地质灾害影响分析</w:t>
        </w:r>
        <w:r>
          <w:tab/>
        </w:r>
        <w:r>
          <w:fldChar w:fldCharType="begin"/>
        </w:r>
        <w:r>
          <w:instrText xml:space="preserve"> PAGEREF _Toc16513 \h </w:instrText>
        </w:r>
        <w:r>
          <w:fldChar w:fldCharType="separate"/>
        </w:r>
        <w:r>
          <w:t>8</w:t>
        </w:r>
        <w:r>
          <w:fldChar w:fldCharType="end"/>
        </w:r>
      </w:hyperlink>
    </w:p>
    <w:p>
      <w:pPr>
        <w:pStyle w:val="TOC2"/>
        <w:tabs>
          <w:tab w:val="right" w:leader="dot" w:pos="8306"/>
        </w:tabs>
      </w:pPr>
      <w:hyperlink w:anchor="_Toc7342" w:history="1">
        <w:r>
          <w:rPr>
            <w:rFonts w:ascii="仿宋" w:eastAsia="仿宋" w:hAnsi="仿宋" w:cs="仿宋" w:hint="eastAsia"/>
            <w:lang w:eastAsia="zh-CN"/>
          </w:rPr>
          <w:t>(五)、特殊环境影响</w:t>
        </w:r>
        <w:r>
          <w:tab/>
        </w:r>
        <w:r>
          <w:fldChar w:fldCharType="begin"/>
        </w:r>
        <w:r>
          <w:instrText xml:space="preserve"> PAGEREF _Toc7342 \h </w:instrText>
        </w:r>
        <w:r>
          <w:fldChar w:fldCharType="separate"/>
        </w:r>
        <w:r>
          <w:t>9</w:t>
        </w:r>
        <w:r>
          <w:fldChar w:fldCharType="end"/>
        </w:r>
      </w:hyperlink>
    </w:p>
    <w:p>
      <w:pPr>
        <w:pStyle w:val="TOC1"/>
        <w:tabs>
          <w:tab w:val="right" w:leader="dot" w:pos="8306"/>
        </w:tabs>
      </w:pPr>
      <w:hyperlink w:anchor="_Toc22828" w:history="1">
        <w:r>
          <w:rPr>
            <w:rFonts w:ascii="仿宋" w:eastAsia="仿宋" w:hAnsi="仿宋" w:cs="仿宋" w:hint="eastAsia"/>
            <w:lang w:eastAsia="zh-CN"/>
          </w:rPr>
          <w:t>二、财务管理与成本控制</w:t>
        </w:r>
        <w:r>
          <w:tab/>
        </w:r>
        <w:r>
          <w:fldChar w:fldCharType="begin"/>
        </w:r>
        <w:r>
          <w:instrText xml:space="preserve"> PAGEREF _Toc22828 \h </w:instrText>
        </w:r>
        <w:r>
          <w:fldChar w:fldCharType="separate"/>
        </w:r>
        <w:r>
          <w:t>10</w:t>
        </w:r>
        <w:r>
          <w:fldChar w:fldCharType="end"/>
        </w:r>
      </w:hyperlink>
    </w:p>
    <w:p>
      <w:pPr>
        <w:pStyle w:val="TOC2"/>
        <w:tabs>
          <w:tab w:val="right" w:leader="dot" w:pos="8306"/>
        </w:tabs>
      </w:pPr>
      <w:hyperlink w:anchor="_Toc28625" w:history="1">
        <w:r>
          <w:rPr>
            <w:rFonts w:ascii="仿宋" w:eastAsia="仿宋" w:hAnsi="仿宋" w:cs="仿宋" w:hint="eastAsia"/>
            <w:lang w:eastAsia="zh-CN"/>
          </w:rPr>
          <w:t>(一)、财务管理体系建设</w:t>
        </w:r>
        <w:r>
          <w:tab/>
        </w:r>
        <w:r>
          <w:fldChar w:fldCharType="begin"/>
        </w:r>
        <w:r>
          <w:instrText xml:space="preserve"> PAGEREF _Toc28625 \h </w:instrText>
        </w:r>
        <w:r>
          <w:fldChar w:fldCharType="separate"/>
        </w:r>
        <w:r>
          <w:t>10</w:t>
        </w:r>
        <w:r>
          <w:fldChar w:fldCharType="end"/>
        </w:r>
      </w:hyperlink>
    </w:p>
    <w:p>
      <w:pPr>
        <w:pStyle w:val="TOC2"/>
        <w:tabs>
          <w:tab w:val="right" w:leader="dot" w:pos="8306"/>
        </w:tabs>
      </w:pPr>
      <w:hyperlink w:anchor="_Toc18934" w:history="1">
        <w:r>
          <w:rPr>
            <w:rFonts w:ascii="仿宋" w:eastAsia="仿宋" w:hAnsi="仿宋" w:cs="仿宋" w:hint="eastAsia"/>
            <w:lang w:eastAsia="zh-CN"/>
          </w:rPr>
          <w:t>(二)、成本控制措施</w:t>
        </w:r>
        <w:r>
          <w:tab/>
        </w:r>
        <w:r>
          <w:fldChar w:fldCharType="begin"/>
        </w:r>
        <w:r>
          <w:instrText xml:space="preserve"> PAGEREF _Toc18934 \h </w:instrText>
        </w:r>
        <w:r>
          <w:fldChar w:fldCharType="separate"/>
        </w:r>
        <w:r>
          <w:t>11</w:t>
        </w:r>
        <w:r>
          <w:fldChar w:fldCharType="end"/>
        </w:r>
      </w:hyperlink>
    </w:p>
    <w:p>
      <w:pPr>
        <w:pStyle w:val="TOC1"/>
        <w:tabs>
          <w:tab w:val="right" w:leader="dot" w:pos="8306"/>
        </w:tabs>
      </w:pPr>
      <w:hyperlink w:anchor="_Toc6644" w:history="1">
        <w:r>
          <w:rPr>
            <w:rFonts w:ascii="仿宋" w:eastAsia="仿宋" w:hAnsi="仿宋" w:cs="仿宋" w:hint="eastAsia"/>
            <w:lang w:eastAsia="zh-CN"/>
          </w:rPr>
          <w:t>三、项目监理与质量保证</w:t>
        </w:r>
        <w:r>
          <w:tab/>
        </w:r>
        <w:r>
          <w:fldChar w:fldCharType="begin"/>
        </w:r>
        <w:r>
          <w:instrText xml:space="preserve"> PAGEREF _Toc6644 \h </w:instrText>
        </w:r>
        <w:r>
          <w:fldChar w:fldCharType="separate"/>
        </w:r>
        <w:r>
          <w:t>13</w:t>
        </w:r>
        <w:r>
          <w:fldChar w:fldCharType="end"/>
        </w:r>
      </w:hyperlink>
    </w:p>
    <w:p>
      <w:pPr>
        <w:pStyle w:val="TOC2"/>
        <w:tabs>
          <w:tab w:val="right" w:leader="dot" w:pos="8306"/>
        </w:tabs>
      </w:pPr>
      <w:hyperlink w:anchor="_Toc9380" w:history="1">
        <w:r>
          <w:rPr>
            <w:rFonts w:ascii="仿宋" w:eastAsia="仿宋" w:hAnsi="仿宋" w:cs="仿宋" w:hint="eastAsia"/>
            <w:lang w:eastAsia="zh-CN"/>
          </w:rPr>
          <w:t>(一)、监理体系构建</w:t>
        </w:r>
        <w:r>
          <w:tab/>
        </w:r>
        <w:r>
          <w:fldChar w:fldCharType="begin"/>
        </w:r>
        <w:r>
          <w:instrText xml:space="preserve"> PAGEREF _Toc9380 \h </w:instrText>
        </w:r>
        <w:r>
          <w:fldChar w:fldCharType="separate"/>
        </w:r>
        <w:r>
          <w:t>13</w:t>
        </w:r>
        <w:r>
          <w:fldChar w:fldCharType="end"/>
        </w:r>
      </w:hyperlink>
    </w:p>
    <w:p>
      <w:pPr>
        <w:pStyle w:val="TOC2"/>
        <w:tabs>
          <w:tab w:val="right" w:leader="dot" w:pos="8306"/>
        </w:tabs>
      </w:pPr>
      <w:hyperlink w:anchor="_Toc4808" w:history="1">
        <w:r>
          <w:rPr>
            <w:rFonts w:ascii="仿宋" w:eastAsia="仿宋" w:hAnsi="仿宋" w:cs="仿宋" w:hint="eastAsia"/>
            <w:lang w:eastAsia="zh-CN"/>
          </w:rPr>
          <w:t>(二)、质量保证体系实施</w:t>
        </w:r>
        <w:r>
          <w:tab/>
        </w:r>
        <w:r>
          <w:fldChar w:fldCharType="begin"/>
        </w:r>
        <w:r>
          <w:instrText xml:space="preserve"> PAGEREF _Toc4808 \h </w:instrText>
        </w:r>
        <w:r>
          <w:fldChar w:fldCharType="separate"/>
        </w:r>
        <w:r>
          <w:t>13</w:t>
        </w:r>
        <w:r>
          <w:fldChar w:fldCharType="end"/>
        </w:r>
      </w:hyperlink>
    </w:p>
    <w:p>
      <w:pPr>
        <w:pStyle w:val="TOC2"/>
        <w:tabs>
          <w:tab w:val="right" w:leader="dot" w:pos="8306"/>
        </w:tabs>
      </w:pPr>
      <w:hyperlink w:anchor="_Toc25395" w:history="1">
        <w:r>
          <w:rPr>
            <w:rFonts w:ascii="仿宋" w:eastAsia="仿宋" w:hAnsi="仿宋" w:cs="仿宋" w:hint="eastAsia"/>
            <w:lang w:eastAsia="zh-CN"/>
          </w:rPr>
          <w:t>(三)、监理与质量控制流程</w:t>
        </w:r>
        <w:r>
          <w:tab/>
        </w:r>
        <w:r>
          <w:fldChar w:fldCharType="begin"/>
        </w:r>
        <w:r>
          <w:instrText xml:space="preserve"> PAGEREF _Toc25395 \h </w:instrText>
        </w:r>
        <w:r>
          <w:fldChar w:fldCharType="separate"/>
        </w:r>
        <w:r>
          <w:t>14</w:t>
        </w:r>
        <w:r>
          <w:fldChar w:fldCharType="end"/>
        </w:r>
      </w:hyperlink>
    </w:p>
    <w:p>
      <w:pPr>
        <w:pStyle w:val="TOC1"/>
        <w:tabs>
          <w:tab w:val="right" w:leader="dot" w:pos="8306"/>
        </w:tabs>
      </w:pPr>
      <w:hyperlink w:anchor="_Toc4379" w:history="1">
        <w:r>
          <w:rPr>
            <w:rFonts w:ascii="仿宋" w:eastAsia="仿宋" w:hAnsi="仿宋" w:cs="仿宋" w:hint="eastAsia"/>
            <w:lang w:eastAsia="zh-CN"/>
          </w:rPr>
          <w:t>四、项目选址研究</w:t>
        </w:r>
        <w:r>
          <w:tab/>
        </w:r>
        <w:r>
          <w:fldChar w:fldCharType="begin"/>
        </w:r>
        <w:r>
          <w:instrText xml:space="preserve"> PAGEREF _Toc4379 \h </w:instrText>
        </w:r>
        <w:r>
          <w:fldChar w:fldCharType="separate"/>
        </w:r>
        <w:r>
          <w:t>15</w:t>
        </w:r>
        <w:r>
          <w:fldChar w:fldCharType="end"/>
        </w:r>
      </w:hyperlink>
    </w:p>
    <w:p>
      <w:pPr>
        <w:pStyle w:val="TOC2"/>
        <w:tabs>
          <w:tab w:val="right" w:leader="dot" w:pos="8306"/>
        </w:tabs>
      </w:pPr>
      <w:hyperlink w:anchor="_Toc6875" w:history="1">
        <w:r>
          <w:rPr>
            <w:rFonts w:ascii="仿宋" w:eastAsia="仿宋" w:hAnsi="仿宋" w:cs="仿宋" w:hint="eastAsia"/>
            <w:lang w:eastAsia="zh-CN"/>
          </w:rPr>
          <w:t>(一)、项目选址原则</w:t>
        </w:r>
        <w:r>
          <w:tab/>
        </w:r>
        <w:r>
          <w:fldChar w:fldCharType="begin"/>
        </w:r>
        <w:r>
          <w:instrText xml:space="preserve"> PAGEREF _Toc6875 \h </w:instrText>
        </w:r>
        <w:r>
          <w:fldChar w:fldCharType="separate"/>
        </w:r>
        <w:r>
          <w:t>15</w:t>
        </w:r>
        <w:r>
          <w:fldChar w:fldCharType="end"/>
        </w:r>
      </w:hyperlink>
    </w:p>
    <w:p>
      <w:pPr>
        <w:pStyle w:val="TOC2"/>
        <w:tabs>
          <w:tab w:val="right" w:leader="dot" w:pos="8306"/>
        </w:tabs>
      </w:pPr>
      <w:hyperlink w:anchor="_Toc12383" w:history="1">
        <w:r>
          <w:rPr>
            <w:rFonts w:ascii="仿宋" w:eastAsia="仿宋" w:hAnsi="仿宋" w:cs="仿宋" w:hint="eastAsia"/>
            <w:lang w:eastAsia="zh-CN"/>
          </w:rPr>
          <w:t>(二)、项目选址</w:t>
        </w:r>
        <w:r>
          <w:tab/>
        </w:r>
        <w:r>
          <w:fldChar w:fldCharType="begin"/>
        </w:r>
        <w:r>
          <w:instrText xml:space="preserve"> PAGEREF _Toc12383 \h </w:instrText>
        </w:r>
        <w:r>
          <w:fldChar w:fldCharType="separate"/>
        </w:r>
        <w:r>
          <w:t>18</w:t>
        </w:r>
        <w:r>
          <w:fldChar w:fldCharType="end"/>
        </w:r>
      </w:hyperlink>
    </w:p>
    <w:p>
      <w:pPr>
        <w:pStyle w:val="TOC2"/>
        <w:tabs>
          <w:tab w:val="right" w:leader="dot" w:pos="8306"/>
        </w:tabs>
      </w:pPr>
      <w:hyperlink w:anchor="_Toc20473" w:history="1">
        <w:r>
          <w:rPr>
            <w:rFonts w:ascii="仿宋" w:eastAsia="仿宋" w:hAnsi="仿宋" w:cs="仿宋" w:hint="eastAsia"/>
            <w:lang w:eastAsia="zh-CN"/>
          </w:rPr>
          <w:t>(三)、建设条件分析</w:t>
        </w:r>
        <w:r>
          <w:tab/>
        </w:r>
        <w:r>
          <w:fldChar w:fldCharType="begin"/>
        </w:r>
        <w:r>
          <w:instrText xml:space="preserve"> PAGEREF _Toc20473 \h </w:instrText>
        </w:r>
        <w:r>
          <w:fldChar w:fldCharType="separate"/>
        </w:r>
        <w:r>
          <w:t>20</w:t>
        </w:r>
        <w:r>
          <w:fldChar w:fldCharType="end"/>
        </w:r>
      </w:hyperlink>
    </w:p>
    <w:p>
      <w:pPr>
        <w:pStyle w:val="TOC2"/>
        <w:tabs>
          <w:tab w:val="right" w:leader="dot" w:pos="8306"/>
        </w:tabs>
      </w:pPr>
      <w:hyperlink w:anchor="_Toc10090" w:history="1">
        <w:r>
          <w:rPr>
            <w:rFonts w:ascii="仿宋" w:eastAsia="仿宋" w:hAnsi="仿宋" w:cs="仿宋" w:hint="eastAsia"/>
            <w:lang w:eastAsia="zh-CN"/>
          </w:rPr>
          <w:t>(四)、用地控制指标</w:t>
        </w:r>
        <w:r>
          <w:tab/>
        </w:r>
        <w:r>
          <w:fldChar w:fldCharType="begin"/>
        </w:r>
        <w:r>
          <w:instrText xml:space="preserve"> PAGEREF _Toc10090 \h </w:instrText>
        </w:r>
        <w:r>
          <w:fldChar w:fldCharType="separate"/>
        </w:r>
        <w:r>
          <w:t>21</w:t>
        </w:r>
        <w:r>
          <w:fldChar w:fldCharType="end"/>
        </w:r>
      </w:hyperlink>
    </w:p>
    <w:p>
      <w:pPr>
        <w:pStyle w:val="TOC2"/>
        <w:tabs>
          <w:tab w:val="right" w:leader="dot" w:pos="8306"/>
        </w:tabs>
      </w:pPr>
      <w:hyperlink w:anchor="_Toc14923" w:history="1">
        <w:r>
          <w:rPr>
            <w:rFonts w:ascii="仿宋" w:eastAsia="仿宋" w:hAnsi="仿宋" w:cs="仿宋" w:hint="eastAsia"/>
            <w:lang w:eastAsia="zh-CN"/>
          </w:rPr>
          <w:t>(五)、地总体要求</w:t>
        </w:r>
        <w:r>
          <w:tab/>
        </w:r>
        <w:r>
          <w:fldChar w:fldCharType="begin"/>
        </w:r>
        <w:r>
          <w:instrText xml:space="preserve"> PAGEREF _Toc14923 \h </w:instrText>
        </w:r>
        <w:r>
          <w:fldChar w:fldCharType="separate"/>
        </w:r>
        <w:r>
          <w:t>23</w:t>
        </w:r>
        <w:r>
          <w:fldChar w:fldCharType="end"/>
        </w:r>
      </w:hyperlink>
    </w:p>
    <w:p>
      <w:pPr>
        <w:pStyle w:val="TOC2"/>
        <w:tabs>
          <w:tab w:val="right" w:leader="dot" w:pos="8306"/>
        </w:tabs>
      </w:pPr>
      <w:hyperlink w:anchor="_Toc16952" w:history="1">
        <w:r>
          <w:rPr>
            <w:rFonts w:ascii="仿宋" w:eastAsia="仿宋" w:hAnsi="仿宋" w:cs="仿宋" w:hint="eastAsia"/>
            <w:lang w:eastAsia="zh-CN"/>
          </w:rPr>
          <w:t>(六)、节约用地措施</w:t>
        </w:r>
        <w:r>
          <w:tab/>
        </w:r>
        <w:r>
          <w:fldChar w:fldCharType="begin"/>
        </w:r>
        <w:r>
          <w:instrText xml:space="preserve"> PAGEREF _Toc16952 \h </w:instrText>
        </w:r>
        <w:r>
          <w:fldChar w:fldCharType="separate"/>
        </w:r>
        <w:r>
          <w:t>24</w:t>
        </w:r>
        <w:r>
          <w:fldChar w:fldCharType="end"/>
        </w:r>
      </w:hyperlink>
    </w:p>
    <w:p>
      <w:pPr>
        <w:pStyle w:val="TOC2"/>
        <w:tabs>
          <w:tab w:val="right" w:leader="dot" w:pos="8306"/>
        </w:tabs>
      </w:pPr>
      <w:hyperlink w:anchor="_Toc1075" w:history="1">
        <w:r>
          <w:rPr>
            <w:rFonts w:ascii="仿宋" w:eastAsia="仿宋" w:hAnsi="仿宋" w:cs="仿宋" w:hint="eastAsia"/>
            <w:lang w:eastAsia="zh-CN"/>
          </w:rPr>
          <w:t>(七)、选址综合评价</w:t>
        </w:r>
        <w:r>
          <w:tab/>
        </w:r>
        <w:r>
          <w:fldChar w:fldCharType="begin"/>
        </w:r>
        <w:r>
          <w:instrText xml:space="preserve"> PAGEREF _Toc1075 \h </w:instrText>
        </w:r>
        <w:r>
          <w:fldChar w:fldCharType="separate"/>
        </w:r>
        <w:r>
          <w:t>25</w:t>
        </w:r>
        <w:r>
          <w:fldChar w:fldCharType="end"/>
        </w:r>
      </w:hyperlink>
    </w:p>
    <w:p>
      <w:pPr>
        <w:pStyle w:val="TOC1"/>
        <w:tabs>
          <w:tab w:val="right" w:leader="dot" w:pos="8306"/>
        </w:tabs>
      </w:pPr>
      <w:hyperlink w:anchor="_Toc7858" w:history="1">
        <w:r>
          <w:rPr>
            <w:rFonts w:ascii="仿宋" w:eastAsia="仿宋" w:hAnsi="仿宋" w:cs="仿宋" w:hint="eastAsia"/>
            <w:lang w:eastAsia="zh-CN"/>
          </w:rPr>
          <w:t>五、发展规划、产业政策和行业准入分析</w:t>
        </w:r>
        <w:r>
          <w:tab/>
        </w:r>
        <w:r>
          <w:fldChar w:fldCharType="begin"/>
        </w:r>
        <w:r>
          <w:instrText xml:space="preserve"> PAGEREF _Toc7858 \h </w:instrText>
        </w:r>
        <w:r>
          <w:fldChar w:fldCharType="separate"/>
        </w:r>
        <w:r>
          <w:t>26</w:t>
        </w:r>
        <w:r>
          <w:fldChar w:fldCharType="end"/>
        </w:r>
      </w:hyperlink>
    </w:p>
    <w:p>
      <w:pPr>
        <w:pStyle w:val="TOC2"/>
        <w:tabs>
          <w:tab w:val="right" w:leader="dot" w:pos="8306"/>
        </w:tabs>
      </w:pPr>
      <w:hyperlink w:anchor="_Toc9424" w:history="1">
        <w:r>
          <w:rPr>
            <w:rFonts w:ascii="仿宋" w:eastAsia="仿宋" w:hAnsi="仿宋" w:cs="仿宋" w:hint="eastAsia"/>
            <w:lang w:eastAsia="zh-CN"/>
          </w:rPr>
          <w:t>(一)、发展规划分析</w:t>
        </w:r>
        <w:r>
          <w:tab/>
        </w:r>
        <w:r>
          <w:fldChar w:fldCharType="begin"/>
        </w:r>
        <w:r>
          <w:instrText xml:space="preserve"> PAGEREF _Toc9424 \h </w:instrText>
        </w:r>
        <w:r>
          <w:fldChar w:fldCharType="separate"/>
        </w:r>
        <w:r>
          <w:t>26</w:t>
        </w:r>
        <w:r>
          <w:fldChar w:fldCharType="end"/>
        </w:r>
      </w:hyperlink>
    </w:p>
    <w:p>
      <w:pPr>
        <w:pStyle w:val="TOC2"/>
        <w:tabs>
          <w:tab w:val="right" w:leader="dot" w:pos="8306"/>
        </w:tabs>
      </w:pPr>
      <w:hyperlink w:anchor="_Toc27856" w:history="1">
        <w:r>
          <w:rPr>
            <w:rFonts w:ascii="仿宋" w:eastAsia="仿宋" w:hAnsi="仿宋" w:cs="仿宋" w:hint="eastAsia"/>
            <w:lang w:eastAsia="zh-CN"/>
          </w:rPr>
          <w:t>(二)、产业政策分析</w:t>
        </w:r>
        <w:r>
          <w:tab/>
        </w:r>
        <w:r>
          <w:fldChar w:fldCharType="begin"/>
        </w:r>
        <w:r>
          <w:instrText xml:space="preserve"> PAGEREF _Toc27856 \h </w:instrText>
        </w:r>
        <w:r>
          <w:fldChar w:fldCharType="separate"/>
        </w:r>
        <w:r>
          <w:t>28</w:t>
        </w:r>
        <w:r>
          <w:fldChar w:fldCharType="end"/>
        </w:r>
      </w:hyperlink>
    </w:p>
    <w:p>
      <w:pPr>
        <w:pStyle w:val="TOC2"/>
        <w:tabs>
          <w:tab w:val="right" w:leader="dot" w:pos="8306"/>
        </w:tabs>
      </w:pPr>
      <w:hyperlink w:anchor="_Toc13366" w:history="1">
        <w:r>
          <w:rPr>
            <w:rFonts w:ascii="仿宋" w:eastAsia="仿宋" w:hAnsi="仿宋" w:cs="仿宋" w:hint="eastAsia"/>
            <w:lang w:eastAsia="zh-CN"/>
          </w:rPr>
          <w:t>(三)、行业准入分析</w:t>
        </w:r>
        <w:r>
          <w:tab/>
        </w:r>
        <w:r>
          <w:fldChar w:fldCharType="begin"/>
        </w:r>
        <w:r>
          <w:instrText xml:space="preserve"> PAGEREF _Toc13366 \h </w:instrText>
        </w:r>
        <w:r>
          <w:fldChar w:fldCharType="separate"/>
        </w:r>
        <w:r>
          <w:t>30</w:t>
        </w:r>
        <w:r>
          <w:fldChar w:fldCharType="end"/>
        </w:r>
      </w:hyperlink>
    </w:p>
    <w:p>
      <w:pPr>
        <w:pStyle w:val="TOC1"/>
        <w:tabs>
          <w:tab w:val="right" w:leader="dot" w:pos="8306"/>
        </w:tabs>
      </w:pPr>
      <w:hyperlink w:anchor="_Toc13444" w:history="1">
        <w:r>
          <w:rPr>
            <w:rFonts w:ascii="仿宋" w:eastAsia="仿宋" w:hAnsi="仿宋" w:cs="仿宋" w:hint="eastAsia"/>
            <w:lang w:eastAsia="zh-CN"/>
          </w:rPr>
          <w:t>六、资源开发及综合利用分析</w:t>
        </w:r>
        <w:r>
          <w:tab/>
        </w:r>
        <w:r>
          <w:fldChar w:fldCharType="begin"/>
        </w:r>
        <w:r>
          <w:instrText xml:space="preserve"> PAGEREF _Toc13444 \h </w:instrText>
        </w:r>
        <w:r>
          <w:fldChar w:fldCharType="separate"/>
        </w:r>
        <w:r>
          <w:t>31</w:t>
        </w:r>
        <w:r>
          <w:fldChar w:fldCharType="end"/>
        </w:r>
      </w:hyperlink>
    </w:p>
    <w:p>
      <w:pPr>
        <w:pStyle w:val="TOC2"/>
        <w:tabs>
          <w:tab w:val="right" w:leader="dot" w:pos="8306"/>
        </w:tabs>
      </w:pPr>
      <w:hyperlink w:anchor="_Toc21002" w:history="1">
        <w:r>
          <w:rPr>
            <w:rFonts w:ascii="仿宋" w:eastAsia="仿宋" w:hAnsi="仿宋" w:cs="仿宋" w:hint="eastAsia"/>
            <w:lang w:eastAsia="zh-CN"/>
          </w:rPr>
          <w:t>(一)、资源开发方案</w:t>
        </w:r>
        <w:r>
          <w:tab/>
        </w:r>
        <w:r>
          <w:fldChar w:fldCharType="begin"/>
        </w:r>
        <w:r>
          <w:instrText xml:space="preserve"> PAGEREF _Toc21002 \h </w:instrText>
        </w:r>
        <w:r>
          <w:fldChar w:fldCharType="separate"/>
        </w:r>
        <w:r>
          <w:t>31</w:t>
        </w:r>
        <w:r>
          <w:fldChar w:fldCharType="end"/>
        </w:r>
      </w:hyperlink>
    </w:p>
    <w:p>
      <w:pPr>
        <w:pStyle w:val="TOC2"/>
        <w:tabs>
          <w:tab w:val="right" w:leader="dot" w:pos="8306"/>
        </w:tabs>
      </w:pPr>
      <w:hyperlink w:anchor="_Toc30807" w:history="1">
        <w:r>
          <w:rPr>
            <w:rFonts w:ascii="仿宋" w:eastAsia="仿宋" w:hAnsi="仿宋" w:cs="仿宋" w:hint="eastAsia"/>
            <w:lang w:eastAsia="zh-CN"/>
          </w:rPr>
          <w:t>(二)、资源利用方案</w:t>
        </w:r>
        <w:r>
          <w:tab/>
        </w:r>
        <w:r>
          <w:fldChar w:fldCharType="begin"/>
        </w:r>
        <w:r>
          <w:instrText xml:space="preserve"> PAGEREF _Toc30807 \h </w:instrText>
        </w:r>
        <w:r>
          <w:fldChar w:fldCharType="separate"/>
        </w:r>
        <w:r>
          <w:t>32</w:t>
        </w:r>
        <w:r>
          <w:fldChar w:fldCharType="end"/>
        </w:r>
      </w:hyperlink>
    </w:p>
    <w:p>
      <w:pPr>
        <w:pStyle w:val="TOC2"/>
        <w:tabs>
          <w:tab w:val="right" w:leader="dot" w:pos="8306"/>
        </w:tabs>
      </w:pPr>
      <w:hyperlink w:anchor="_Toc14919" w:history="1">
        <w:r>
          <w:rPr>
            <w:rFonts w:ascii="仿宋" w:eastAsia="仿宋" w:hAnsi="仿宋" w:cs="仿宋" w:hint="eastAsia"/>
            <w:lang w:eastAsia="zh-CN"/>
          </w:rPr>
          <w:t>(三)、资源节约措施</w:t>
        </w:r>
        <w:r>
          <w:tab/>
        </w:r>
        <w:r>
          <w:fldChar w:fldCharType="begin"/>
        </w:r>
        <w:r>
          <w:instrText xml:space="preserve"> PAGEREF _Toc14919 \h </w:instrText>
        </w:r>
        <w:r>
          <w:fldChar w:fldCharType="separate"/>
        </w:r>
        <w:r>
          <w:t>33</w:t>
        </w:r>
        <w:r>
          <w:fldChar w:fldCharType="end"/>
        </w:r>
      </w:hyperlink>
    </w:p>
    <w:p>
      <w:pPr>
        <w:pStyle w:val="TOC1"/>
        <w:tabs>
          <w:tab w:val="right" w:leader="dot" w:pos="8306"/>
        </w:tabs>
      </w:pPr>
      <w:hyperlink w:anchor="_Toc417" w:history="1">
        <w:r>
          <w:rPr>
            <w:rFonts w:ascii="仿宋" w:eastAsia="仿宋" w:hAnsi="仿宋" w:cs="仿宋" w:hint="eastAsia"/>
            <w:lang w:eastAsia="zh-CN"/>
          </w:rPr>
          <w:t>七、项目质量与标准</w:t>
        </w:r>
        <w:r>
          <w:tab/>
        </w:r>
        <w:r>
          <w:fldChar w:fldCharType="begin"/>
        </w:r>
        <w:r>
          <w:instrText xml:space="preserve"> PAGEREF _Toc417 \h </w:instrText>
        </w:r>
        <w:r>
          <w:fldChar w:fldCharType="separate"/>
        </w:r>
        <w:r>
          <w:t>35</w:t>
        </w:r>
        <w:r>
          <w:fldChar w:fldCharType="end"/>
        </w:r>
      </w:hyperlink>
    </w:p>
    <w:p>
      <w:pPr>
        <w:pStyle w:val="TOC2"/>
        <w:tabs>
          <w:tab w:val="right" w:leader="dot" w:pos="8306"/>
        </w:tabs>
      </w:pPr>
      <w:hyperlink w:anchor="_Toc16642" w:history="1">
        <w:r>
          <w:rPr>
            <w:rFonts w:ascii="仿宋" w:eastAsia="仿宋" w:hAnsi="仿宋" w:cs="仿宋" w:hint="eastAsia"/>
            <w:lang w:eastAsia="zh-CN"/>
          </w:rPr>
          <w:t>(一)、质量保障体系</w:t>
        </w:r>
        <w:r>
          <w:tab/>
        </w:r>
        <w:r>
          <w:fldChar w:fldCharType="begin"/>
        </w:r>
        <w:r>
          <w:instrText xml:space="preserve"> PAGEREF _Toc16642 \h </w:instrText>
        </w:r>
        <w:r>
          <w:fldChar w:fldCharType="separate"/>
        </w:r>
        <w:r>
          <w:t>35</w:t>
        </w:r>
        <w:r>
          <w:fldChar w:fldCharType="end"/>
        </w:r>
      </w:hyperlink>
    </w:p>
    <w:p>
      <w:pPr>
        <w:pStyle w:val="TOC2"/>
        <w:tabs>
          <w:tab w:val="right" w:leader="dot" w:pos="8306"/>
        </w:tabs>
      </w:pPr>
      <w:hyperlink w:anchor="_Toc19391" w:history="1">
        <w:r>
          <w:rPr>
            <w:rFonts w:ascii="仿宋" w:eastAsia="仿宋" w:hAnsi="仿宋" w:cs="仿宋" w:hint="eastAsia"/>
            <w:lang w:eastAsia="zh-CN"/>
          </w:rPr>
          <w:t>(二)、标准化作业流程</w:t>
        </w:r>
        <w:r>
          <w:tab/>
        </w:r>
        <w:r>
          <w:fldChar w:fldCharType="begin"/>
        </w:r>
        <w:r>
          <w:instrText xml:space="preserve"> PAGEREF _Toc19391 \h </w:instrText>
        </w:r>
        <w:r>
          <w:fldChar w:fldCharType="separate"/>
        </w:r>
        <w:r>
          <w:t>36</w:t>
        </w:r>
        <w:r>
          <w:fldChar w:fldCharType="end"/>
        </w:r>
      </w:hyperlink>
    </w:p>
    <w:p>
      <w:pPr>
        <w:pStyle w:val="TOC2"/>
        <w:tabs>
          <w:tab w:val="right" w:leader="dot" w:pos="8306"/>
        </w:tabs>
      </w:pPr>
      <w:hyperlink w:anchor="_Toc30045" w:history="1">
        <w:r>
          <w:rPr>
            <w:rFonts w:ascii="仿宋" w:eastAsia="仿宋" w:hAnsi="仿宋" w:cs="仿宋" w:hint="eastAsia"/>
            <w:lang w:eastAsia="zh-CN"/>
          </w:rPr>
          <w:t>(三)、质量监控与评估</w:t>
        </w:r>
        <w:r>
          <w:tab/>
        </w:r>
        <w:r>
          <w:fldChar w:fldCharType="begin"/>
        </w:r>
        <w:r>
          <w:instrText xml:space="preserve"> PAGEREF _Toc30045 \h </w:instrText>
        </w:r>
        <w:r>
          <w:fldChar w:fldCharType="separate"/>
        </w:r>
        <w:r>
          <w:t>38</w:t>
        </w:r>
        <w:r>
          <w:fldChar w:fldCharType="end"/>
        </w:r>
      </w:hyperlink>
    </w:p>
    <w:p>
      <w:pPr>
        <w:pStyle w:val="TOC2"/>
        <w:tabs>
          <w:tab w:val="right" w:leader="dot" w:pos="8306"/>
        </w:tabs>
      </w:pPr>
      <w:hyperlink w:anchor="_Toc28082" w:history="1">
        <w:r>
          <w:rPr>
            <w:rFonts w:ascii="仿宋" w:eastAsia="仿宋" w:hAnsi="仿宋" w:cs="仿宋" w:hint="eastAsia"/>
            <w:lang w:eastAsia="zh-CN"/>
          </w:rPr>
          <w:t>(四)、质量改进计划</w:t>
        </w:r>
        <w:r>
          <w:tab/>
        </w:r>
        <w:r>
          <w:fldChar w:fldCharType="begin"/>
        </w:r>
        <w:r>
          <w:instrText xml:space="preserve"> PAGEREF _Toc28082 \h </w:instrText>
        </w:r>
        <w:r>
          <w:fldChar w:fldCharType="separate"/>
        </w:r>
        <w:r>
          <w:t>39</w:t>
        </w:r>
        <w:r>
          <w:fldChar w:fldCharType="end"/>
        </w:r>
      </w:hyperlink>
    </w:p>
    <w:p>
      <w:pPr>
        <w:pStyle w:val="TOC1"/>
        <w:tabs>
          <w:tab w:val="right" w:leader="dot" w:pos="8306"/>
        </w:tabs>
      </w:pPr>
      <w:hyperlink w:anchor="_Toc27920" w:history="1">
        <w:r>
          <w:rPr>
            <w:rFonts w:ascii="仿宋" w:eastAsia="仿宋" w:hAnsi="仿宋" w:cs="仿宋" w:hint="eastAsia"/>
            <w:lang w:eastAsia="zh-CN"/>
          </w:rPr>
          <w:t>八、项目变更管理</w:t>
        </w:r>
        <w:r>
          <w:tab/>
        </w:r>
        <w:r>
          <w:fldChar w:fldCharType="begin"/>
        </w:r>
        <w:r>
          <w:instrText xml:space="preserve"> PAGEREF _Toc27920 \h </w:instrText>
        </w:r>
        <w:r>
          <w:fldChar w:fldCharType="separate"/>
        </w:r>
        <w:r>
          <w:t>40</w:t>
        </w:r>
        <w:r>
          <w:fldChar w:fldCharType="end"/>
        </w:r>
      </w:hyperlink>
    </w:p>
    <w:p>
      <w:pPr>
        <w:pStyle w:val="TOC2"/>
        <w:tabs>
          <w:tab w:val="right" w:leader="dot" w:pos="8306"/>
        </w:tabs>
      </w:pPr>
      <w:hyperlink w:anchor="_Toc7699" w:history="1">
        <w:r>
          <w:rPr>
            <w:rFonts w:ascii="仿宋" w:eastAsia="仿宋" w:hAnsi="仿宋" w:cs="仿宋" w:hint="eastAsia"/>
            <w:lang w:eastAsia="zh-CN"/>
          </w:rPr>
          <w:t>(一)、变更控制流程</w:t>
        </w:r>
        <w:r>
          <w:tab/>
        </w:r>
        <w:r>
          <w:fldChar w:fldCharType="begin"/>
        </w:r>
        <w:r>
          <w:instrText xml:space="preserve"> PAGEREF _Toc7699 \h </w:instrText>
        </w:r>
        <w:r>
          <w:fldChar w:fldCharType="separate"/>
        </w:r>
        <w:r>
          <w:t>40</w:t>
        </w:r>
        <w:r>
          <w:fldChar w:fldCharType="end"/>
        </w:r>
      </w:hyperlink>
    </w:p>
    <w:p>
      <w:pPr>
        <w:pStyle w:val="TOC2"/>
        <w:tabs>
          <w:tab w:val="right" w:leader="dot" w:pos="8306"/>
        </w:tabs>
      </w:pPr>
      <w:hyperlink w:anchor="_Toc1321" w:history="1">
        <w:r>
          <w:rPr>
            <w:rFonts w:ascii="仿宋" w:eastAsia="仿宋" w:hAnsi="仿宋" w:cs="仿宋" w:hint="eastAsia"/>
            <w:lang w:eastAsia="zh-CN"/>
          </w:rPr>
          <w:t>(二)、影响评估与处理</w:t>
        </w:r>
        <w:r>
          <w:tab/>
        </w:r>
        <w:r>
          <w:fldChar w:fldCharType="begin"/>
        </w:r>
        <w:r>
          <w:instrText xml:space="preserve"> PAGEREF _Toc1321 \h </w:instrText>
        </w:r>
        <w:r>
          <w:fldChar w:fldCharType="separate"/>
        </w:r>
        <w:r>
          <w:t>41</w:t>
        </w:r>
        <w:r>
          <w:fldChar w:fldCharType="end"/>
        </w:r>
      </w:hyperlink>
    </w:p>
    <w:p>
      <w:pPr>
        <w:pStyle w:val="TOC2"/>
        <w:tabs>
          <w:tab w:val="right" w:leader="dot" w:pos="8306"/>
        </w:tabs>
      </w:pPr>
      <w:hyperlink w:anchor="_Toc2874" w:history="1">
        <w:r>
          <w:rPr>
            <w:rFonts w:ascii="仿宋" w:eastAsia="仿宋" w:hAnsi="仿宋" w:cs="仿宋" w:hint="eastAsia"/>
            <w:lang w:eastAsia="zh-CN"/>
          </w:rPr>
          <w:t>(三)、变更记录与追踪</w:t>
        </w:r>
        <w:r>
          <w:tab/>
        </w:r>
        <w:r>
          <w:fldChar w:fldCharType="begin"/>
        </w:r>
        <w:r>
          <w:instrText xml:space="preserve"> PAGEREF _Toc2874 \h </w:instrText>
        </w:r>
        <w:r>
          <w:fldChar w:fldCharType="separate"/>
        </w:r>
        <w:r>
          <w:t>42</w:t>
        </w:r>
        <w:r>
          <w:fldChar w:fldCharType="end"/>
        </w:r>
      </w:hyperlink>
    </w:p>
    <w:p>
      <w:pPr>
        <w:pStyle w:val="TOC2"/>
        <w:tabs>
          <w:tab w:val="right" w:leader="dot" w:pos="8306"/>
        </w:tabs>
      </w:pPr>
      <w:hyperlink w:anchor="_Toc2556" w:history="1">
        <w:r>
          <w:rPr>
            <w:rFonts w:ascii="仿宋" w:eastAsia="仿宋" w:hAnsi="仿宋" w:cs="仿宋" w:hint="eastAsia"/>
            <w:lang w:eastAsia="zh-CN"/>
          </w:rPr>
          <w:t>(四)、变更管理策略</w:t>
        </w:r>
        <w:r>
          <w:tab/>
        </w:r>
        <w:r>
          <w:fldChar w:fldCharType="begin"/>
        </w:r>
        <w:r>
          <w:instrText xml:space="preserve"> PAGEREF _Toc2556 \h </w:instrText>
        </w:r>
        <w:r>
          <w:fldChar w:fldCharType="separate"/>
        </w:r>
        <w:r>
          <w:t>44</w:t>
        </w:r>
        <w:r>
          <w:fldChar w:fldCharType="end"/>
        </w:r>
      </w:hyperlink>
    </w:p>
    <w:p>
      <w:pPr>
        <w:pStyle w:val="TOC1"/>
        <w:tabs>
          <w:tab w:val="right" w:leader="dot" w:pos="8306"/>
        </w:tabs>
      </w:pPr>
      <w:hyperlink w:anchor="_Toc1876" w:history="1">
        <w:r>
          <w:rPr>
            <w:rFonts w:ascii="仿宋" w:eastAsia="仿宋" w:hAnsi="仿宋" w:cs="仿宋" w:hint="eastAsia"/>
            <w:lang w:eastAsia="zh-CN"/>
          </w:rPr>
          <w:t>九、资金管理与财务规划</w:t>
        </w:r>
        <w:r>
          <w:tab/>
        </w:r>
        <w:r>
          <w:fldChar w:fldCharType="begin"/>
        </w:r>
        <w:r>
          <w:instrText xml:space="preserve"> PAGEREF _Toc1876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6" w:history="1">
        <w:r>
          <w:rPr>
            <w:rFonts w:ascii="仿宋" w:eastAsia="仿宋" w:hAnsi="仿宋" w:cs="仿宋" w:hint="eastAsia"/>
            <w:lang w:eastAsia="zh-CN"/>
          </w:rPr>
          <w:t>(一)、项目资金来源与筹措</w:t>
        </w:r>
        <w:r>
          <w:tab/>
        </w:r>
        <w:r>
          <w:fldChar w:fldCharType="begin"/>
        </w:r>
        <w:r>
          <w:instrText xml:space="preserve"> PAGEREF _Toc28616 \h </w:instrText>
        </w:r>
        <w:r>
          <w:fldChar w:fldCharType="separate"/>
        </w:r>
        <w:r>
          <w:t>46</w:t>
        </w:r>
        <w:r>
          <w:fldChar w:fldCharType="end"/>
        </w:r>
      </w:hyperlink>
    </w:p>
    <w:p>
      <w:pPr>
        <w:pStyle w:val="TOC2"/>
        <w:tabs>
          <w:tab w:val="right" w:leader="dot" w:pos="8306"/>
        </w:tabs>
      </w:pPr>
      <w:hyperlink w:anchor="_Toc19299" w:history="1">
        <w:r>
          <w:rPr>
            <w:rFonts w:ascii="仿宋" w:eastAsia="仿宋" w:hAnsi="仿宋" w:cs="仿宋" w:hint="eastAsia"/>
            <w:lang w:eastAsia="zh-CN"/>
          </w:rPr>
          <w:t>(二)、资金使用与监管</w:t>
        </w:r>
        <w:r>
          <w:tab/>
        </w:r>
        <w:r>
          <w:fldChar w:fldCharType="begin"/>
        </w:r>
        <w:r>
          <w:instrText xml:space="preserve"> PAGEREF _Toc19299 \h </w:instrText>
        </w:r>
        <w:r>
          <w:fldChar w:fldCharType="separate"/>
        </w:r>
        <w:r>
          <w:t>47</w:t>
        </w:r>
        <w:r>
          <w:fldChar w:fldCharType="end"/>
        </w:r>
      </w:hyperlink>
    </w:p>
    <w:p>
      <w:pPr>
        <w:pStyle w:val="TOC2"/>
        <w:tabs>
          <w:tab w:val="right" w:leader="dot" w:pos="8306"/>
        </w:tabs>
      </w:pPr>
      <w:hyperlink w:anchor="_Toc12252" w:history="1">
        <w:r>
          <w:rPr>
            <w:rFonts w:ascii="仿宋" w:eastAsia="仿宋" w:hAnsi="仿宋" w:cs="仿宋" w:hint="eastAsia"/>
            <w:lang w:eastAsia="zh-CN"/>
          </w:rPr>
          <w:t>(三)、财务规划与预测</w:t>
        </w:r>
        <w:r>
          <w:tab/>
        </w:r>
        <w:r>
          <w:fldChar w:fldCharType="begin"/>
        </w:r>
        <w:r>
          <w:instrText xml:space="preserve"> PAGEREF _Toc12252 \h </w:instrText>
        </w:r>
        <w:r>
          <w:fldChar w:fldCharType="separate"/>
        </w:r>
        <w:r>
          <w:t>48</w:t>
        </w:r>
        <w:r>
          <w:fldChar w:fldCharType="end"/>
        </w:r>
      </w:hyperlink>
    </w:p>
    <w:p>
      <w:pPr>
        <w:pStyle w:val="TOC1"/>
        <w:tabs>
          <w:tab w:val="right" w:leader="dot" w:pos="8306"/>
        </w:tabs>
      </w:pPr>
      <w:hyperlink w:anchor="_Toc14856" w:history="1">
        <w:r>
          <w:rPr>
            <w:rFonts w:ascii="仿宋" w:eastAsia="仿宋" w:hAnsi="仿宋" w:cs="仿宋" w:hint="eastAsia"/>
            <w:lang w:eastAsia="zh-CN"/>
          </w:rPr>
          <w:t>十、技术创新与产业升级</w:t>
        </w:r>
        <w:r>
          <w:tab/>
        </w:r>
        <w:r>
          <w:fldChar w:fldCharType="begin"/>
        </w:r>
        <w:r>
          <w:instrText xml:space="preserve"> PAGEREF _Toc14856 \h </w:instrText>
        </w:r>
        <w:r>
          <w:fldChar w:fldCharType="separate"/>
        </w:r>
        <w:r>
          <w:t>49</w:t>
        </w:r>
        <w:r>
          <w:fldChar w:fldCharType="end"/>
        </w:r>
      </w:hyperlink>
    </w:p>
    <w:p>
      <w:pPr>
        <w:pStyle w:val="TOC2"/>
        <w:tabs>
          <w:tab w:val="right" w:leader="dot" w:pos="8306"/>
        </w:tabs>
      </w:pPr>
      <w:hyperlink w:anchor="_Toc23665" w:history="1">
        <w:r>
          <w:rPr>
            <w:rFonts w:ascii="仿宋" w:eastAsia="仿宋" w:hAnsi="仿宋" w:cs="仿宋" w:hint="eastAsia"/>
            <w:lang w:eastAsia="zh-CN"/>
          </w:rPr>
          <w:t>(一)、技术创新方向与目标</w:t>
        </w:r>
        <w:r>
          <w:tab/>
        </w:r>
        <w:r>
          <w:fldChar w:fldCharType="begin"/>
        </w:r>
        <w:r>
          <w:instrText xml:space="preserve"> PAGEREF _Toc23665 \h </w:instrText>
        </w:r>
        <w:r>
          <w:fldChar w:fldCharType="separate"/>
        </w:r>
        <w:r>
          <w:t>49</w:t>
        </w:r>
        <w:r>
          <w:fldChar w:fldCharType="end"/>
        </w:r>
      </w:hyperlink>
    </w:p>
    <w:p>
      <w:pPr>
        <w:pStyle w:val="TOC2"/>
        <w:tabs>
          <w:tab w:val="right" w:leader="dot" w:pos="8306"/>
        </w:tabs>
      </w:pPr>
      <w:hyperlink w:anchor="_Toc15196" w:history="1">
        <w:r>
          <w:rPr>
            <w:rFonts w:ascii="仿宋" w:eastAsia="仿宋" w:hAnsi="仿宋" w:cs="仿宋" w:hint="eastAsia"/>
            <w:lang w:eastAsia="zh-CN"/>
          </w:rPr>
          <w:t>(二)、产业升级路径与措施</w:t>
        </w:r>
        <w:r>
          <w:tab/>
        </w:r>
        <w:r>
          <w:fldChar w:fldCharType="begin"/>
        </w:r>
        <w:r>
          <w:instrText xml:space="preserve"> PAGEREF _Toc15196 \h </w:instrText>
        </w:r>
        <w:r>
          <w:fldChar w:fldCharType="separate"/>
        </w:r>
        <w:r>
          <w:t>51</w:t>
        </w:r>
        <w:r>
          <w:fldChar w:fldCharType="end"/>
        </w:r>
      </w:hyperlink>
    </w:p>
    <w:p>
      <w:pPr>
        <w:pStyle w:val="TOC1"/>
        <w:tabs>
          <w:tab w:val="right" w:leader="dot" w:pos="8306"/>
        </w:tabs>
      </w:pPr>
      <w:hyperlink w:anchor="_Toc29012" w:history="1">
        <w:r>
          <w:rPr>
            <w:rFonts w:ascii="仿宋" w:eastAsia="仿宋" w:hAnsi="仿宋" w:cs="仿宋" w:hint="eastAsia"/>
            <w:lang w:eastAsia="zh-CN"/>
          </w:rPr>
          <w:t>十一、客户关系管理与市场拓展</w:t>
        </w:r>
        <w:r>
          <w:tab/>
        </w:r>
        <w:r>
          <w:fldChar w:fldCharType="begin"/>
        </w:r>
        <w:r>
          <w:instrText xml:space="preserve"> PAGEREF _Toc29012 \h </w:instrText>
        </w:r>
        <w:r>
          <w:fldChar w:fldCharType="separate"/>
        </w:r>
        <w:r>
          <w:t>52</w:t>
        </w:r>
        <w:r>
          <w:fldChar w:fldCharType="end"/>
        </w:r>
      </w:hyperlink>
    </w:p>
    <w:p>
      <w:pPr>
        <w:pStyle w:val="TOC2"/>
        <w:tabs>
          <w:tab w:val="right" w:leader="dot" w:pos="8306"/>
        </w:tabs>
      </w:pPr>
      <w:hyperlink w:anchor="_Toc10161" w:history="1">
        <w:r>
          <w:rPr>
            <w:rFonts w:ascii="仿宋" w:eastAsia="仿宋" w:hAnsi="仿宋" w:cs="仿宋" w:hint="eastAsia"/>
            <w:lang w:eastAsia="zh-CN"/>
          </w:rPr>
          <w:t>(一)、客户关系管理策略</w:t>
        </w:r>
        <w:r>
          <w:tab/>
        </w:r>
        <w:r>
          <w:fldChar w:fldCharType="begin"/>
        </w:r>
        <w:r>
          <w:instrText xml:space="preserve"> PAGEREF _Toc10161 \h </w:instrText>
        </w:r>
        <w:r>
          <w:fldChar w:fldCharType="separate"/>
        </w:r>
        <w:r>
          <w:t>52</w:t>
        </w:r>
        <w:r>
          <w:fldChar w:fldCharType="end"/>
        </w:r>
      </w:hyperlink>
    </w:p>
    <w:p>
      <w:pPr>
        <w:pStyle w:val="TOC2"/>
        <w:tabs>
          <w:tab w:val="right" w:leader="dot" w:pos="8306"/>
        </w:tabs>
      </w:pPr>
      <w:hyperlink w:anchor="_Toc19069" w:history="1">
        <w:r>
          <w:rPr>
            <w:rFonts w:ascii="仿宋" w:eastAsia="仿宋" w:hAnsi="仿宋" w:cs="仿宋" w:hint="eastAsia"/>
            <w:lang w:eastAsia="zh-CN"/>
          </w:rPr>
          <w:t>(二)、市场拓展方案</w:t>
        </w:r>
        <w:r>
          <w:tab/>
        </w:r>
        <w:r>
          <w:fldChar w:fldCharType="begin"/>
        </w:r>
        <w:r>
          <w:instrText xml:space="preserve"> PAGEREF _Toc19069 \h </w:instrText>
        </w:r>
        <w:r>
          <w:fldChar w:fldCharType="separate"/>
        </w:r>
        <w:r>
          <w:t>53</w:t>
        </w:r>
        <w:r>
          <w:fldChar w:fldCharType="end"/>
        </w:r>
      </w:hyperlink>
    </w:p>
    <w:p>
      <w:pPr>
        <w:pStyle w:val="TOC1"/>
        <w:tabs>
          <w:tab w:val="right" w:leader="dot" w:pos="8306"/>
        </w:tabs>
      </w:pPr>
      <w:hyperlink w:anchor="_Toc25692" w:history="1">
        <w:r>
          <w:rPr>
            <w:rFonts w:ascii="仿宋" w:eastAsia="仿宋" w:hAnsi="仿宋" w:cs="仿宋" w:hint="eastAsia"/>
            <w:lang w:eastAsia="zh-CN"/>
          </w:rPr>
          <w:t>十二、环境保护与绿色发展</w:t>
        </w:r>
        <w:r>
          <w:tab/>
        </w:r>
        <w:r>
          <w:fldChar w:fldCharType="begin"/>
        </w:r>
        <w:r>
          <w:instrText xml:space="preserve"> PAGEREF _Toc25692 \h </w:instrText>
        </w:r>
        <w:r>
          <w:fldChar w:fldCharType="separate"/>
        </w:r>
        <w:r>
          <w:t>54</w:t>
        </w:r>
        <w:r>
          <w:fldChar w:fldCharType="end"/>
        </w:r>
      </w:hyperlink>
    </w:p>
    <w:p>
      <w:pPr>
        <w:pStyle w:val="TOC2"/>
        <w:tabs>
          <w:tab w:val="right" w:leader="dot" w:pos="8306"/>
        </w:tabs>
      </w:pPr>
      <w:hyperlink w:anchor="_Toc21542" w:history="1">
        <w:r>
          <w:rPr>
            <w:rFonts w:ascii="仿宋" w:eastAsia="仿宋" w:hAnsi="仿宋" w:cs="仿宋" w:hint="eastAsia"/>
            <w:lang w:eastAsia="zh-CN"/>
          </w:rPr>
          <w:t>(一)、环境保护措施</w:t>
        </w:r>
        <w:r>
          <w:tab/>
        </w:r>
        <w:r>
          <w:fldChar w:fldCharType="begin"/>
        </w:r>
        <w:r>
          <w:instrText xml:space="preserve"> PAGEREF _Toc21542 \h </w:instrText>
        </w:r>
        <w:r>
          <w:fldChar w:fldCharType="separate"/>
        </w:r>
        <w:r>
          <w:t>54</w:t>
        </w:r>
        <w:r>
          <w:fldChar w:fldCharType="end"/>
        </w:r>
      </w:hyperlink>
    </w:p>
    <w:p>
      <w:pPr>
        <w:pStyle w:val="TOC2"/>
        <w:tabs>
          <w:tab w:val="right" w:leader="dot" w:pos="8306"/>
        </w:tabs>
      </w:pPr>
      <w:hyperlink w:anchor="_Toc16389" w:history="1">
        <w:r>
          <w:rPr>
            <w:rFonts w:ascii="仿宋" w:eastAsia="仿宋" w:hAnsi="仿宋" w:cs="仿宋" w:hint="eastAsia"/>
            <w:lang w:eastAsia="zh-CN"/>
          </w:rPr>
          <w:t>(二)、绿色发展与可持续发展策略</w:t>
        </w:r>
        <w:r>
          <w:tab/>
        </w:r>
        <w:r>
          <w:fldChar w:fldCharType="begin"/>
        </w:r>
        <w:r>
          <w:instrText xml:space="preserve"> PAGEREF _Toc16389 \h </w:instrText>
        </w:r>
        <w:r>
          <w:fldChar w:fldCharType="separate"/>
        </w:r>
        <w:r>
          <w:t>56</w:t>
        </w:r>
        <w:r>
          <w:fldChar w:fldCharType="end"/>
        </w:r>
      </w:hyperlink>
    </w:p>
    <w:p>
      <w:pPr>
        <w:pStyle w:val="TOC1"/>
        <w:tabs>
          <w:tab w:val="right" w:leader="dot" w:pos="8306"/>
        </w:tabs>
      </w:pPr>
      <w:hyperlink w:anchor="_Toc12385" w:history="1">
        <w:r>
          <w:rPr>
            <w:rFonts w:ascii="仿宋" w:eastAsia="仿宋" w:hAnsi="仿宋" w:cs="仿宋" w:hint="eastAsia"/>
            <w:lang w:eastAsia="zh-CN"/>
          </w:rPr>
          <w:t>十三、人力资源管理与开发</w:t>
        </w:r>
        <w:r>
          <w:tab/>
        </w:r>
        <w:r>
          <w:fldChar w:fldCharType="begin"/>
        </w:r>
        <w:r>
          <w:instrText xml:space="preserve"> PAGEREF _Toc12385 \h </w:instrText>
        </w:r>
        <w:r>
          <w:fldChar w:fldCharType="separate"/>
        </w:r>
        <w:r>
          <w:t>58</w:t>
        </w:r>
        <w:r>
          <w:fldChar w:fldCharType="end"/>
        </w:r>
      </w:hyperlink>
    </w:p>
    <w:p>
      <w:pPr>
        <w:pStyle w:val="TOC2"/>
        <w:tabs>
          <w:tab w:val="right" w:leader="dot" w:pos="8306"/>
        </w:tabs>
      </w:pPr>
      <w:hyperlink w:anchor="_Toc21079" w:history="1">
        <w:r>
          <w:rPr>
            <w:rFonts w:ascii="仿宋" w:eastAsia="仿宋" w:hAnsi="仿宋" w:cs="仿宋" w:hint="eastAsia"/>
            <w:lang w:eastAsia="zh-CN"/>
          </w:rPr>
          <w:t>(一)、人力资源规划</w:t>
        </w:r>
        <w:r>
          <w:tab/>
        </w:r>
        <w:r>
          <w:fldChar w:fldCharType="begin"/>
        </w:r>
        <w:r>
          <w:instrText xml:space="preserve"> PAGEREF _Toc21079 \h </w:instrText>
        </w:r>
        <w:r>
          <w:fldChar w:fldCharType="separate"/>
        </w:r>
        <w:r>
          <w:t>58</w:t>
        </w:r>
        <w:r>
          <w:fldChar w:fldCharType="end"/>
        </w:r>
      </w:hyperlink>
    </w:p>
    <w:p>
      <w:pPr>
        <w:pStyle w:val="TOC2"/>
        <w:tabs>
          <w:tab w:val="right" w:leader="dot" w:pos="8306"/>
        </w:tabs>
      </w:pPr>
      <w:hyperlink w:anchor="_Toc9860" w:history="1">
        <w:r>
          <w:rPr>
            <w:rFonts w:ascii="仿宋" w:eastAsia="仿宋" w:hAnsi="仿宋" w:cs="仿宋" w:hint="eastAsia"/>
            <w:lang w:eastAsia="zh-CN"/>
          </w:rPr>
          <w:t>(二)、人力资源开发与培训</w:t>
        </w:r>
        <w:r>
          <w:tab/>
        </w:r>
        <w:r>
          <w:fldChar w:fldCharType="begin"/>
        </w:r>
        <w:r>
          <w:instrText xml:space="preserve"> PAGEREF _Toc9860 \h </w:instrText>
        </w:r>
        <w:r>
          <w:fldChar w:fldCharType="separate"/>
        </w:r>
        <w:r>
          <w:t>59</w:t>
        </w:r>
        <w:r>
          <w:fldChar w:fldCharType="end"/>
        </w:r>
      </w:hyperlink>
    </w:p>
    <w:p>
      <w:pPr>
        <w:pStyle w:val="TOC1"/>
        <w:tabs>
          <w:tab w:val="right" w:leader="dot" w:pos="8306"/>
        </w:tabs>
      </w:pPr>
      <w:hyperlink w:anchor="_Toc578" w:history="1">
        <w:r>
          <w:rPr>
            <w:rFonts w:ascii="仿宋" w:eastAsia="仿宋" w:hAnsi="仿宋" w:cs="仿宋" w:hint="eastAsia"/>
            <w:lang w:eastAsia="zh-CN"/>
          </w:rPr>
          <w:t>十四、质量管理与控制</w:t>
        </w:r>
        <w:r>
          <w:tab/>
        </w:r>
        <w:r>
          <w:fldChar w:fldCharType="begin"/>
        </w:r>
        <w:r>
          <w:instrText xml:space="preserve"> PAGEREF _Toc578 \h </w:instrText>
        </w:r>
        <w:r>
          <w:fldChar w:fldCharType="separate"/>
        </w:r>
        <w:r>
          <w:t>62</w:t>
        </w:r>
        <w:r>
          <w:fldChar w:fldCharType="end"/>
        </w:r>
      </w:hyperlink>
    </w:p>
    <w:p>
      <w:pPr>
        <w:pStyle w:val="TOC2"/>
        <w:tabs>
          <w:tab w:val="right" w:leader="dot" w:pos="8306"/>
        </w:tabs>
      </w:pPr>
      <w:hyperlink w:anchor="_Toc4846" w:history="1">
        <w:r>
          <w:rPr>
            <w:rFonts w:ascii="仿宋" w:eastAsia="仿宋" w:hAnsi="仿宋" w:cs="仿宋" w:hint="eastAsia"/>
            <w:lang w:eastAsia="zh-CN"/>
          </w:rPr>
          <w:t>(一)、质量管理体系建设</w:t>
        </w:r>
        <w:r>
          <w:tab/>
        </w:r>
        <w:r>
          <w:fldChar w:fldCharType="begin"/>
        </w:r>
        <w:r>
          <w:instrText xml:space="preserve"> PAGEREF _Toc4846 \h </w:instrText>
        </w:r>
        <w:r>
          <w:fldChar w:fldCharType="separate"/>
        </w:r>
        <w:r>
          <w:t>62</w:t>
        </w:r>
        <w:r>
          <w:fldChar w:fldCharType="end"/>
        </w:r>
      </w:hyperlink>
    </w:p>
    <w:p>
      <w:pPr>
        <w:pStyle w:val="TOC2"/>
        <w:tabs>
          <w:tab w:val="right" w:leader="dot" w:pos="8306"/>
        </w:tabs>
      </w:pPr>
      <w:hyperlink w:anchor="_Toc12072" w:history="1">
        <w:r>
          <w:rPr>
            <w:rFonts w:ascii="仿宋" w:eastAsia="仿宋" w:hAnsi="仿宋" w:cs="仿宋" w:hint="eastAsia"/>
            <w:lang w:eastAsia="zh-CN"/>
          </w:rPr>
          <w:t>(二)、质量控制措施</w:t>
        </w:r>
        <w:r>
          <w:tab/>
        </w:r>
        <w:r>
          <w:fldChar w:fldCharType="begin"/>
        </w:r>
        <w:r>
          <w:instrText xml:space="preserve"> PAGEREF _Toc12072 \h </w:instrText>
        </w:r>
        <w:r>
          <w:fldChar w:fldCharType="separate"/>
        </w:r>
        <w:r>
          <w:t>63</w:t>
        </w:r>
        <w:r>
          <w:fldChar w:fldCharType="end"/>
        </w:r>
      </w:hyperlink>
    </w:p>
    <w:p>
      <w:pPr>
        <w:pStyle w:val="TOC1"/>
        <w:tabs>
          <w:tab w:val="right" w:leader="dot" w:pos="8306"/>
        </w:tabs>
      </w:pPr>
      <w:hyperlink w:anchor="_Toc492" w:history="1">
        <w:r>
          <w:rPr>
            <w:rFonts w:ascii="仿宋" w:eastAsia="仿宋" w:hAnsi="仿宋" w:cs="仿宋" w:hint="eastAsia"/>
            <w:lang w:eastAsia="zh-CN"/>
          </w:rPr>
          <w:t>十五、设施与设备管理</w:t>
        </w:r>
        <w:r>
          <w:tab/>
        </w:r>
        <w:r>
          <w:fldChar w:fldCharType="begin"/>
        </w:r>
        <w:r>
          <w:instrText xml:space="preserve"> PAGEREF _Toc492 \h </w:instrText>
        </w:r>
        <w:r>
          <w:fldChar w:fldCharType="separate"/>
        </w:r>
        <w:r>
          <w:t>64</w:t>
        </w:r>
        <w:r>
          <w:fldChar w:fldCharType="end"/>
        </w:r>
      </w:hyperlink>
    </w:p>
    <w:p>
      <w:pPr>
        <w:pStyle w:val="TOC2"/>
        <w:tabs>
          <w:tab w:val="right" w:leader="dot" w:pos="8306"/>
        </w:tabs>
      </w:pPr>
      <w:hyperlink w:anchor="_Toc7350" w:history="1">
        <w:r>
          <w:rPr>
            <w:rFonts w:ascii="仿宋" w:eastAsia="仿宋" w:hAnsi="仿宋" w:cs="仿宋" w:hint="eastAsia"/>
            <w:lang w:eastAsia="zh-CN"/>
          </w:rPr>
          <w:t>(一)、设施规划与配置</w:t>
        </w:r>
        <w:r>
          <w:tab/>
        </w:r>
        <w:r>
          <w:fldChar w:fldCharType="begin"/>
        </w:r>
        <w:r>
          <w:instrText xml:space="preserve"> PAGEREF _Toc7350 \h </w:instrText>
        </w:r>
        <w:r>
          <w:fldChar w:fldCharType="separate"/>
        </w:r>
        <w:r>
          <w:t>64</w:t>
        </w:r>
        <w:r>
          <w:fldChar w:fldCharType="end"/>
        </w:r>
      </w:hyperlink>
    </w:p>
    <w:p>
      <w:pPr>
        <w:pStyle w:val="TOC2"/>
        <w:tabs>
          <w:tab w:val="right" w:leader="dot" w:pos="8306"/>
        </w:tabs>
      </w:pPr>
      <w:hyperlink w:anchor="_Toc14023" w:history="1">
        <w:r>
          <w:rPr>
            <w:rFonts w:ascii="仿宋" w:eastAsia="仿宋" w:hAnsi="仿宋" w:cs="仿宋" w:hint="eastAsia"/>
            <w:lang w:eastAsia="zh-CN"/>
          </w:rPr>
          <w:t>(二)、设备采购与维护管理</w:t>
        </w:r>
        <w:r>
          <w:tab/>
        </w:r>
        <w:r>
          <w:fldChar w:fldCharType="begin"/>
        </w:r>
        <w:r>
          <w:instrText xml:space="preserve"> PAGEREF _Toc14023 \h </w:instrText>
        </w:r>
        <w:r>
          <w:fldChar w:fldCharType="separate"/>
        </w:r>
        <w:r>
          <w:t>65</w:t>
        </w:r>
        <w:r>
          <w:fldChar w:fldCharType="end"/>
        </w:r>
      </w:hyperlink>
    </w:p>
    <w:p>
      <w:pPr>
        <w:pStyle w:val="TOC2"/>
        <w:tabs>
          <w:tab w:val="right" w:leader="dot" w:pos="8306"/>
        </w:tabs>
      </w:pPr>
      <w:hyperlink w:anchor="_Toc32307" w:history="1">
        <w:r>
          <w:rPr>
            <w:rFonts w:ascii="仿宋" w:eastAsia="仿宋" w:hAnsi="仿宋" w:cs="仿宋" w:hint="eastAsia"/>
            <w:lang w:eastAsia="zh-CN"/>
          </w:rPr>
          <w:t>(三)、设施设备升级策略</w:t>
        </w:r>
        <w:r>
          <w:tab/>
        </w:r>
        <w:r>
          <w:fldChar w:fldCharType="begin"/>
        </w:r>
        <w:r>
          <w:instrText xml:space="preserve"> PAGEREF _Toc32307 \h </w:instrText>
        </w:r>
        <w:r>
          <w:fldChar w:fldCharType="separate"/>
        </w:r>
        <w:r>
          <w:t>66</w:t>
        </w:r>
        <w:r>
          <w:fldChar w:fldCharType="end"/>
        </w:r>
      </w:hyperlink>
    </w:p>
    <w:p>
      <w:pPr>
        <w:pStyle w:val="TOC1"/>
        <w:tabs>
          <w:tab w:val="right" w:leader="dot" w:pos="8306"/>
        </w:tabs>
      </w:pPr>
      <w:hyperlink w:anchor="_Toc10308" w:history="1">
        <w:r>
          <w:rPr>
            <w:rFonts w:ascii="仿宋" w:eastAsia="仿宋" w:hAnsi="仿宋" w:cs="仿宋" w:hint="eastAsia"/>
            <w:lang w:eastAsia="zh-CN"/>
          </w:rPr>
          <w:t>十六、法律法规与政策遵循</w:t>
        </w:r>
        <w:r>
          <w:tab/>
        </w:r>
        <w:r>
          <w:fldChar w:fldCharType="begin"/>
        </w:r>
        <w:r>
          <w:instrText xml:space="preserve"> PAGEREF _Toc10308 \h </w:instrText>
        </w:r>
        <w:r>
          <w:fldChar w:fldCharType="separate"/>
        </w:r>
        <w:r>
          <w:t>67</w:t>
        </w:r>
        <w:r>
          <w:fldChar w:fldCharType="end"/>
        </w:r>
      </w:hyperlink>
    </w:p>
    <w:p>
      <w:pPr>
        <w:pStyle w:val="TOC2"/>
        <w:tabs>
          <w:tab w:val="right" w:leader="dot" w:pos="8306"/>
        </w:tabs>
      </w:pPr>
      <w:hyperlink w:anchor="_Toc9605" w:history="1">
        <w:r>
          <w:rPr>
            <w:rFonts w:ascii="仿宋" w:eastAsia="仿宋" w:hAnsi="仿宋" w:cs="仿宋" w:hint="eastAsia"/>
            <w:lang w:eastAsia="zh-CN"/>
          </w:rPr>
          <w:t>(一)、法律法规遵守</w:t>
        </w:r>
        <w:r>
          <w:tab/>
        </w:r>
        <w:r>
          <w:fldChar w:fldCharType="begin"/>
        </w:r>
        <w:r>
          <w:instrText xml:space="preserve"> PAGEREF _Toc9605 \h </w:instrText>
        </w:r>
        <w:r>
          <w:fldChar w:fldCharType="separate"/>
        </w:r>
        <w:r>
          <w:t>67</w:t>
        </w:r>
        <w:r>
          <w:fldChar w:fldCharType="end"/>
        </w:r>
      </w:hyperlink>
    </w:p>
    <w:p>
      <w:pPr>
        <w:pStyle w:val="TOC2"/>
        <w:tabs>
          <w:tab w:val="right" w:leader="dot" w:pos="8306"/>
        </w:tabs>
      </w:pPr>
      <w:hyperlink w:anchor="_Toc1560" w:history="1">
        <w:r>
          <w:rPr>
            <w:rFonts w:ascii="仿宋" w:eastAsia="仿宋" w:hAnsi="仿宋" w:cs="仿宋" w:hint="eastAsia"/>
            <w:lang w:eastAsia="zh-CN"/>
          </w:rPr>
          <w:t>(二)、政策导向与利用</w:t>
        </w:r>
        <w:r>
          <w:tab/>
        </w:r>
        <w:r>
          <w:fldChar w:fldCharType="begin"/>
        </w:r>
        <w:r>
          <w:instrText xml:space="preserve"> PAGEREF _Toc1560 \h </w:instrText>
        </w:r>
        <w:r>
          <w:fldChar w:fldCharType="separate"/>
        </w:r>
        <w:r>
          <w:t>68</w:t>
        </w:r>
        <w:r>
          <w:fldChar w:fldCharType="end"/>
        </w:r>
      </w:hyperlink>
    </w:p>
    <w:p>
      <w:pPr>
        <w:pStyle w:val="TOC1"/>
        <w:tabs>
          <w:tab w:val="right" w:leader="dot" w:pos="8306"/>
        </w:tabs>
      </w:pPr>
      <w:hyperlink w:anchor="_Toc15177" w:history="1">
        <w:r>
          <w:rPr>
            <w:rFonts w:ascii="仿宋" w:eastAsia="仿宋" w:hAnsi="仿宋" w:cs="仿宋" w:hint="eastAsia"/>
            <w:lang w:eastAsia="zh-CN"/>
          </w:rPr>
          <w:t>十七、创新驱动与持续发展</w:t>
        </w:r>
        <w:r>
          <w:tab/>
        </w:r>
        <w:r>
          <w:fldChar w:fldCharType="begin"/>
        </w:r>
        <w:r>
          <w:instrText xml:space="preserve"> PAGEREF _Toc15177 \h </w:instrText>
        </w:r>
        <w:r>
          <w:fldChar w:fldCharType="separate"/>
        </w:r>
        <w:r>
          <w:t>69</w:t>
        </w:r>
        <w:r>
          <w:fldChar w:fldCharType="end"/>
        </w:r>
      </w:hyperlink>
    </w:p>
    <w:p>
      <w:pPr>
        <w:pStyle w:val="TOC2"/>
        <w:tabs>
          <w:tab w:val="right" w:leader="dot" w:pos="8306"/>
        </w:tabs>
      </w:pPr>
      <w:hyperlink w:anchor="_Toc14120" w:history="1">
        <w:r>
          <w:rPr>
            <w:rFonts w:ascii="仿宋" w:eastAsia="仿宋" w:hAnsi="仿宋" w:cs="仿宋" w:hint="eastAsia"/>
            <w:lang w:eastAsia="zh-CN"/>
          </w:rPr>
          <w:t>(一)、创新驱动战略实施</w:t>
        </w:r>
        <w:r>
          <w:tab/>
        </w:r>
        <w:r>
          <w:fldChar w:fldCharType="begin"/>
        </w:r>
        <w:r>
          <w:instrText xml:space="preserve"> PAGEREF _Toc14120 \h </w:instrText>
        </w:r>
        <w:r>
          <w:fldChar w:fldCharType="separate"/>
        </w:r>
        <w:r>
          <w:t>69</w:t>
        </w:r>
        <w:r>
          <w:fldChar w:fldCharType="end"/>
        </w:r>
      </w:hyperlink>
    </w:p>
    <w:p>
      <w:pPr>
        <w:pStyle w:val="TOC2"/>
        <w:tabs>
          <w:tab w:val="right" w:leader="dot" w:pos="8306"/>
        </w:tabs>
      </w:pPr>
      <w:hyperlink w:anchor="_Toc20647" w:history="1">
        <w:r>
          <w:rPr>
            <w:rFonts w:ascii="仿宋" w:eastAsia="仿宋" w:hAnsi="仿宋" w:cs="仿宋" w:hint="eastAsia"/>
            <w:lang w:eastAsia="zh-CN"/>
          </w:rPr>
          <w:t>(二)、持续发展路径探索</w:t>
        </w:r>
        <w:r>
          <w:tab/>
        </w:r>
        <w:r>
          <w:fldChar w:fldCharType="begin"/>
        </w:r>
        <w:r>
          <w:instrText xml:space="preserve"> PAGEREF _Toc20647 \h </w:instrText>
        </w:r>
        <w:r>
          <w:fldChar w:fldCharType="separate"/>
        </w:r>
        <w:r>
          <w:t>70</w:t>
        </w:r>
        <w:r>
          <w:fldChar w:fldCharType="end"/>
        </w:r>
      </w:hyperlink>
    </w:p>
    <w:p>
      <w:pPr>
        <w:pStyle w:val="TOC1"/>
        <w:tabs>
          <w:tab w:val="right" w:leader="dot" w:pos="8306"/>
        </w:tabs>
      </w:pPr>
      <w:hyperlink w:anchor="_Toc32389" w:history="1">
        <w:r>
          <w:rPr>
            <w:rFonts w:ascii="仿宋" w:eastAsia="仿宋" w:hAnsi="仿宋" w:cs="仿宋" w:hint="eastAsia"/>
            <w:lang w:eastAsia="zh-CN"/>
          </w:rPr>
          <w:t>十八、项目施工方案</w:t>
        </w:r>
        <w:r>
          <w:tab/>
        </w:r>
        <w:r>
          <w:fldChar w:fldCharType="begin"/>
        </w:r>
        <w:r>
          <w:instrText xml:space="preserve"> PAGEREF _Toc32389 \h </w:instrText>
        </w:r>
        <w:r>
          <w:fldChar w:fldCharType="separate"/>
        </w:r>
        <w:r>
          <w:t>74</w:t>
        </w:r>
        <w:r>
          <w:fldChar w:fldCharType="end"/>
        </w:r>
      </w:hyperlink>
    </w:p>
    <w:p>
      <w:pPr>
        <w:pStyle w:val="TOC2"/>
        <w:tabs>
          <w:tab w:val="right" w:leader="dot" w:pos="8306"/>
        </w:tabs>
      </w:pPr>
      <w:hyperlink w:anchor="_Toc24780" w:history="1">
        <w:r>
          <w:rPr>
            <w:rFonts w:ascii="仿宋" w:eastAsia="仿宋" w:hAnsi="仿宋" w:cs="仿宋" w:hint="eastAsia"/>
            <w:lang w:eastAsia="zh-CN"/>
          </w:rPr>
          <w:t>(一)、施工组织设计</w:t>
        </w:r>
        <w:r>
          <w:tab/>
        </w:r>
        <w:r>
          <w:fldChar w:fldCharType="begin"/>
        </w:r>
        <w:r>
          <w:instrText xml:space="preserve"> PAGEREF _Toc24780 \h </w:instrText>
        </w:r>
        <w:r>
          <w:fldChar w:fldCharType="separate"/>
        </w:r>
        <w:r>
          <w:t>74</w:t>
        </w:r>
        <w:r>
          <w:fldChar w:fldCharType="end"/>
        </w:r>
      </w:hyperlink>
    </w:p>
    <w:p>
      <w:pPr>
        <w:pStyle w:val="TOC2"/>
        <w:tabs>
          <w:tab w:val="right" w:leader="dot" w:pos="8306"/>
        </w:tabs>
      </w:pPr>
      <w:hyperlink w:anchor="_Toc9603" w:history="1">
        <w:r>
          <w:rPr>
            <w:rFonts w:ascii="仿宋" w:eastAsia="仿宋" w:hAnsi="仿宋" w:cs="仿宋" w:hint="eastAsia"/>
            <w:lang w:eastAsia="zh-CN"/>
          </w:rPr>
          <w:t>(二)、施工工艺与技术路线</w:t>
        </w:r>
        <w:r>
          <w:tab/>
        </w:r>
        <w:r>
          <w:fldChar w:fldCharType="begin"/>
        </w:r>
        <w:r>
          <w:instrText xml:space="preserve"> PAGEREF _Toc9603 \h </w:instrText>
        </w:r>
        <w:r>
          <w:fldChar w:fldCharType="separate"/>
        </w:r>
        <w:r>
          <w:t>76</w:t>
        </w:r>
        <w:r>
          <w:fldChar w:fldCharType="end"/>
        </w:r>
      </w:hyperlink>
    </w:p>
    <w:p>
      <w:pPr>
        <w:pStyle w:val="TOC2"/>
        <w:tabs>
          <w:tab w:val="right" w:leader="dot" w:pos="8306"/>
        </w:tabs>
      </w:pPr>
      <w:hyperlink w:anchor="_Toc18224" w:history="1">
        <w:r>
          <w:rPr>
            <w:rFonts w:ascii="仿宋" w:eastAsia="仿宋" w:hAnsi="仿宋" w:cs="仿宋" w:hint="eastAsia"/>
            <w:lang w:eastAsia="zh-CN"/>
          </w:rPr>
          <w:t>(三)、关键节点施工计划</w:t>
        </w:r>
        <w:r>
          <w:tab/>
        </w:r>
        <w:r>
          <w:fldChar w:fldCharType="begin"/>
        </w:r>
        <w:r>
          <w:instrText xml:space="preserve"> PAGEREF _Toc18224 \h </w:instrText>
        </w:r>
        <w:r>
          <w:fldChar w:fldCharType="separate"/>
        </w:r>
        <w:r>
          <w:t>77</w:t>
        </w:r>
        <w:r>
          <w:fldChar w:fldCharType="end"/>
        </w:r>
      </w:hyperlink>
    </w:p>
    <w:p>
      <w:pPr>
        <w:pStyle w:val="TOC2"/>
        <w:tabs>
          <w:tab w:val="right" w:leader="dot" w:pos="8306"/>
        </w:tabs>
      </w:pPr>
      <w:hyperlink w:anchor="_Toc15201" w:history="1">
        <w:r>
          <w:rPr>
            <w:rFonts w:ascii="仿宋" w:eastAsia="仿宋" w:hAnsi="仿宋" w:cs="仿宋" w:hint="eastAsia"/>
            <w:lang w:eastAsia="zh-CN"/>
          </w:rPr>
          <w:t>(四)、施工现场管理</w:t>
        </w:r>
        <w:r>
          <w:tab/>
        </w:r>
        <w:r>
          <w:fldChar w:fldCharType="begin"/>
        </w:r>
        <w:r>
          <w:instrText xml:space="preserve"> PAGEREF _Toc15201 \h </w:instrText>
        </w:r>
        <w:r>
          <w:fldChar w:fldCharType="separate"/>
        </w:r>
        <w:r>
          <w:t>79</w:t>
        </w:r>
        <w:r>
          <w:fldChar w:fldCharType="end"/>
        </w:r>
      </w:hyperlink>
    </w:p>
    <w:p>
      <w:pPr>
        <w:pStyle w:val="TOC1"/>
        <w:tabs>
          <w:tab w:val="right" w:leader="dot" w:pos="8306"/>
        </w:tabs>
      </w:pPr>
      <w:hyperlink w:anchor="_Toc6419" w:history="1">
        <w:r>
          <w:rPr>
            <w:rFonts w:ascii="仿宋" w:eastAsia="仿宋" w:hAnsi="仿宋" w:cs="仿宋" w:hint="eastAsia"/>
            <w:lang w:eastAsia="zh-CN"/>
          </w:rPr>
          <w:t>十九、成果转化与推广应用</w:t>
        </w:r>
        <w:r>
          <w:tab/>
        </w:r>
        <w:r>
          <w:fldChar w:fldCharType="begin"/>
        </w:r>
        <w:r>
          <w:instrText xml:space="preserve"> PAGEREF _Toc6419 \h </w:instrText>
        </w:r>
        <w:r>
          <w:fldChar w:fldCharType="separate"/>
        </w:r>
        <w:r>
          <w:t>81</w:t>
        </w:r>
        <w:r>
          <w:fldChar w:fldCharType="end"/>
        </w:r>
      </w:hyperlink>
    </w:p>
    <w:p>
      <w:pPr>
        <w:pStyle w:val="TOC2"/>
        <w:tabs>
          <w:tab w:val="right" w:leader="dot" w:pos="8306"/>
        </w:tabs>
      </w:pPr>
      <w:hyperlink w:anchor="_Toc16220" w:history="1">
        <w:r>
          <w:rPr>
            <w:rFonts w:ascii="仿宋" w:eastAsia="仿宋" w:hAnsi="仿宋" w:cs="仿宋" w:hint="eastAsia"/>
            <w:lang w:eastAsia="zh-CN"/>
          </w:rPr>
          <w:t>(一)、成果转化策略制定</w:t>
        </w:r>
        <w:r>
          <w:tab/>
        </w:r>
        <w:r>
          <w:fldChar w:fldCharType="begin"/>
        </w:r>
        <w:r>
          <w:instrText xml:space="preserve"> PAGEREF _Toc16220 \h </w:instrText>
        </w:r>
        <w:r>
          <w:fldChar w:fldCharType="separate"/>
        </w:r>
        <w:r>
          <w:t>81</w:t>
        </w:r>
        <w:r>
          <w:fldChar w:fldCharType="end"/>
        </w:r>
      </w:hyperlink>
    </w:p>
    <w:p>
      <w:pPr>
        <w:pStyle w:val="TOC2"/>
        <w:tabs>
          <w:tab w:val="right" w:leader="dot" w:pos="8306"/>
        </w:tabs>
      </w:pPr>
      <w:hyperlink w:anchor="_Toc980" w:history="1">
        <w:r>
          <w:rPr>
            <w:rFonts w:ascii="仿宋" w:eastAsia="仿宋" w:hAnsi="仿宋" w:cs="仿宋" w:hint="eastAsia"/>
            <w:lang w:eastAsia="zh-CN"/>
          </w:rPr>
          <w:t>(二)、成果推广应用方案</w:t>
        </w:r>
        <w:r>
          <w:tab/>
        </w:r>
        <w:r>
          <w:fldChar w:fldCharType="begin"/>
        </w:r>
        <w:r>
          <w:instrText xml:space="preserve"> PAGEREF _Toc980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96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山梨酸及山梨酸钾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山梨酸及山梨酸钾项目还将参与当地的环保活动和计划，如资助当地的环境保护项目或与社区合作进行环保宣传活动。通过这些活动，项目不仅能够提高自身的环境表现，还能在当地社区中树立积极的环保形象。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7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山梨酸及山梨酸钾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山梨酸及山梨酸钾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山梨酸及山梨酸钾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61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51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在山梨酸及山梨酸钾项目启动前，将进行一系列深入的地质调查，包括钻探和土壤取样，以深入了解项目区域的地层结构和土壤组成。特别是对于土壤的承载能力和地下水位的深度进行详细评估。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完成初始的地质风险评估后，山梨酸及山梨酸钾项目将安装长期地质监测设备，如倾斜仪、裂缝计和地下水位计，以持续监测地质条件的变化。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3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828"/>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8625"/>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山梨酸及山梨酸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18934"/>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https://d.book118.com/408136024063006046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61A4F"/>
    <w:rsid w:val="43E61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3602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2024-02-28T11:39:00Z</dcterms:created>
  <dcterms:modified xsi:type="dcterms:W3CDTF">2024-02-28T11:40:29Z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4EB7C2A208C744328DEEAC2426E00C8D_11</vt:lpwstr>
  </property>
  <property fmtid="{D5CDD505-2E9C-101B-9397-08002B2CF9AE}" pid="3" name="KSOProductBuildVer">
    <vt:lpwstr>2052-12.1.0.16250</vt:lpwstr>
  </property>
</Properties>
</file>