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聚酯树脂项目建设方案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0" w:history="1">
        <w:r>
          <w:rPr>
            <w:rFonts w:ascii="仿宋" w:eastAsia="仿宋" w:hAnsi="仿宋" w:cs="仿宋" w:hint="eastAsia"/>
            <w:lang w:eastAsia="zh-CN"/>
          </w:rPr>
          <w:t>序言</w:t>
        </w:r>
        <w:r>
          <w:tab/>
        </w:r>
        <w:r>
          <w:fldChar w:fldCharType="begin"/>
        </w:r>
        <w:r>
          <w:instrText xml:space="preserve"> PAGEREF _Toc31870 \h </w:instrText>
        </w:r>
        <w:r>
          <w:fldChar w:fldCharType="separate"/>
        </w:r>
        <w:r>
          <w:t>3</w:t>
        </w:r>
        <w:r>
          <w:fldChar w:fldCharType="end"/>
        </w:r>
      </w:hyperlink>
    </w:p>
    <w:p>
      <w:pPr>
        <w:pStyle w:val="TOC1"/>
        <w:tabs>
          <w:tab w:val="right" w:leader="dot" w:pos="8306"/>
        </w:tabs>
      </w:pPr>
      <w:hyperlink w:anchor="_Toc16068" w:history="1">
        <w:r>
          <w:rPr>
            <w:rFonts w:ascii="仿宋" w:eastAsia="仿宋" w:hAnsi="仿宋" w:cs="仿宋" w:hint="eastAsia"/>
            <w:lang w:eastAsia="zh-CN"/>
          </w:rPr>
          <w:t>一、社会影响分析</w:t>
        </w:r>
        <w:r>
          <w:tab/>
        </w:r>
        <w:r>
          <w:fldChar w:fldCharType="begin"/>
        </w:r>
        <w:r>
          <w:instrText xml:space="preserve"> PAGEREF _Toc16068 \h </w:instrText>
        </w:r>
        <w:r>
          <w:fldChar w:fldCharType="separate"/>
        </w:r>
        <w:r>
          <w:t>3</w:t>
        </w:r>
        <w:r>
          <w:fldChar w:fldCharType="end"/>
        </w:r>
      </w:hyperlink>
    </w:p>
    <w:p>
      <w:pPr>
        <w:pStyle w:val="TOC2"/>
        <w:tabs>
          <w:tab w:val="right" w:leader="dot" w:pos="8306"/>
        </w:tabs>
      </w:pPr>
      <w:hyperlink w:anchor="_Toc21108" w:history="1">
        <w:r>
          <w:rPr>
            <w:rFonts w:ascii="仿宋" w:eastAsia="仿宋" w:hAnsi="仿宋" w:cs="仿宋" w:hint="eastAsia"/>
            <w:lang w:eastAsia="zh-CN"/>
          </w:rPr>
          <w:t>(一)、社会影响效果分析</w:t>
        </w:r>
        <w:r>
          <w:tab/>
        </w:r>
        <w:r>
          <w:fldChar w:fldCharType="begin"/>
        </w:r>
        <w:r>
          <w:instrText xml:space="preserve"> PAGEREF _Toc21108 \h </w:instrText>
        </w:r>
        <w:r>
          <w:fldChar w:fldCharType="separate"/>
        </w:r>
        <w:r>
          <w:t>3</w:t>
        </w:r>
        <w:r>
          <w:fldChar w:fldCharType="end"/>
        </w:r>
      </w:hyperlink>
    </w:p>
    <w:p>
      <w:pPr>
        <w:pStyle w:val="TOC2"/>
        <w:tabs>
          <w:tab w:val="right" w:leader="dot" w:pos="8306"/>
        </w:tabs>
      </w:pPr>
      <w:hyperlink w:anchor="_Toc76" w:history="1">
        <w:r>
          <w:rPr>
            <w:rFonts w:ascii="仿宋" w:eastAsia="仿宋" w:hAnsi="仿宋" w:cs="仿宋" w:hint="eastAsia"/>
            <w:lang w:eastAsia="zh-CN"/>
          </w:rPr>
          <w:t>(二)、社会适应性分析</w:t>
        </w:r>
        <w:r>
          <w:tab/>
        </w:r>
        <w:r>
          <w:fldChar w:fldCharType="begin"/>
        </w:r>
        <w:r>
          <w:instrText xml:space="preserve"> PAGEREF _Toc76 \h </w:instrText>
        </w:r>
        <w:r>
          <w:fldChar w:fldCharType="separate"/>
        </w:r>
        <w:r>
          <w:t>5</w:t>
        </w:r>
        <w:r>
          <w:fldChar w:fldCharType="end"/>
        </w:r>
      </w:hyperlink>
    </w:p>
    <w:p>
      <w:pPr>
        <w:pStyle w:val="TOC2"/>
        <w:tabs>
          <w:tab w:val="right" w:leader="dot" w:pos="8306"/>
        </w:tabs>
      </w:pPr>
      <w:hyperlink w:anchor="_Toc4802" w:history="1">
        <w:r>
          <w:rPr>
            <w:rFonts w:ascii="仿宋" w:eastAsia="仿宋" w:hAnsi="仿宋" w:cs="仿宋" w:hint="eastAsia"/>
            <w:lang w:eastAsia="zh-CN"/>
          </w:rPr>
          <w:t>(三)、社会风险及对策分析</w:t>
        </w:r>
        <w:r>
          <w:tab/>
        </w:r>
        <w:r>
          <w:fldChar w:fldCharType="begin"/>
        </w:r>
        <w:r>
          <w:instrText xml:space="preserve"> PAGEREF _Toc4802 \h </w:instrText>
        </w:r>
        <w:r>
          <w:fldChar w:fldCharType="separate"/>
        </w:r>
        <w:r>
          <w:t>7</w:t>
        </w:r>
        <w:r>
          <w:fldChar w:fldCharType="end"/>
        </w:r>
      </w:hyperlink>
    </w:p>
    <w:p>
      <w:pPr>
        <w:pStyle w:val="TOC1"/>
        <w:tabs>
          <w:tab w:val="right" w:leader="dot" w:pos="8306"/>
        </w:tabs>
      </w:pPr>
      <w:hyperlink w:anchor="_Toc17237" w:history="1">
        <w:r>
          <w:rPr>
            <w:rFonts w:ascii="仿宋" w:eastAsia="仿宋" w:hAnsi="仿宋" w:cs="仿宋" w:hint="eastAsia"/>
            <w:lang w:eastAsia="zh-CN"/>
          </w:rPr>
          <w:t>二、项目选址研究</w:t>
        </w:r>
        <w:r>
          <w:tab/>
        </w:r>
        <w:r>
          <w:fldChar w:fldCharType="begin"/>
        </w:r>
        <w:r>
          <w:instrText xml:space="preserve"> PAGEREF _Toc17237 \h </w:instrText>
        </w:r>
        <w:r>
          <w:fldChar w:fldCharType="separate"/>
        </w:r>
        <w:r>
          <w:t>10</w:t>
        </w:r>
        <w:r>
          <w:fldChar w:fldCharType="end"/>
        </w:r>
      </w:hyperlink>
    </w:p>
    <w:p>
      <w:pPr>
        <w:pStyle w:val="TOC2"/>
        <w:tabs>
          <w:tab w:val="right" w:leader="dot" w:pos="8306"/>
        </w:tabs>
      </w:pPr>
      <w:hyperlink w:anchor="_Toc1515" w:history="1">
        <w:r>
          <w:rPr>
            <w:rFonts w:ascii="仿宋" w:eastAsia="仿宋" w:hAnsi="仿宋" w:cs="仿宋" w:hint="eastAsia"/>
            <w:lang w:eastAsia="zh-CN"/>
          </w:rPr>
          <w:t>(一)、项目选址原则</w:t>
        </w:r>
        <w:r>
          <w:tab/>
        </w:r>
        <w:r>
          <w:fldChar w:fldCharType="begin"/>
        </w:r>
        <w:r>
          <w:instrText xml:space="preserve"> PAGEREF _Toc1515 \h </w:instrText>
        </w:r>
        <w:r>
          <w:fldChar w:fldCharType="separate"/>
        </w:r>
        <w:r>
          <w:t>10</w:t>
        </w:r>
        <w:r>
          <w:fldChar w:fldCharType="end"/>
        </w:r>
      </w:hyperlink>
    </w:p>
    <w:p>
      <w:pPr>
        <w:pStyle w:val="TOC2"/>
        <w:tabs>
          <w:tab w:val="right" w:leader="dot" w:pos="8306"/>
        </w:tabs>
      </w:pPr>
      <w:hyperlink w:anchor="_Toc23720" w:history="1">
        <w:r>
          <w:rPr>
            <w:rFonts w:ascii="仿宋" w:eastAsia="仿宋" w:hAnsi="仿宋" w:cs="仿宋" w:hint="eastAsia"/>
            <w:lang w:eastAsia="zh-CN"/>
          </w:rPr>
          <w:t>(二)、项目选址</w:t>
        </w:r>
        <w:r>
          <w:tab/>
        </w:r>
        <w:r>
          <w:fldChar w:fldCharType="begin"/>
        </w:r>
        <w:r>
          <w:instrText xml:space="preserve"> PAGEREF _Toc23720 \h </w:instrText>
        </w:r>
        <w:r>
          <w:fldChar w:fldCharType="separate"/>
        </w:r>
        <w:r>
          <w:t>14</w:t>
        </w:r>
        <w:r>
          <w:fldChar w:fldCharType="end"/>
        </w:r>
      </w:hyperlink>
    </w:p>
    <w:p>
      <w:pPr>
        <w:pStyle w:val="TOC2"/>
        <w:tabs>
          <w:tab w:val="right" w:leader="dot" w:pos="8306"/>
        </w:tabs>
      </w:pPr>
      <w:hyperlink w:anchor="_Toc27299" w:history="1">
        <w:r>
          <w:rPr>
            <w:rFonts w:ascii="仿宋" w:eastAsia="仿宋" w:hAnsi="仿宋" w:cs="仿宋" w:hint="eastAsia"/>
            <w:lang w:eastAsia="zh-CN"/>
          </w:rPr>
          <w:t>(三)、建设条件分析</w:t>
        </w:r>
        <w:r>
          <w:tab/>
        </w:r>
        <w:r>
          <w:fldChar w:fldCharType="begin"/>
        </w:r>
        <w:r>
          <w:instrText xml:space="preserve"> PAGEREF _Toc27299 \h </w:instrText>
        </w:r>
        <w:r>
          <w:fldChar w:fldCharType="separate"/>
        </w:r>
        <w:r>
          <w:t>16</w:t>
        </w:r>
        <w:r>
          <w:fldChar w:fldCharType="end"/>
        </w:r>
      </w:hyperlink>
    </w:p>
    <w:p>
      <w:pPr>
        <w:pStyle w:val="TOC2"/>
        <w:tabs>
          <w:tab w:val="right" w:leader="dot" w:pos="8306"/>
        </w:tabs>
      </w:pPr>
      <w:hyperlink w:anchor="_Toc270" w:history="1">
        <w:r>
          <w:rPr>
            <w:rFonts w:ascii="仿宋" w:eastAsia="仿宋" w:hAnsi="仿宋" w:cs="仿宋" w:hint="eastAsia"/>
            <w:lang w:eastAsia="zh-CN"/>
          </w:rPr>
          <w:t>(四)、用地控制指标</w:t>
        </w:r>
        <w:r>
          <w:tab/>
        </w:r>
        <w:r>
          <w:fldChar w:fldCharType="begin"/>
        </w:r>
        <w:r>
          <w:instrText xml:space="preserve"> PAGEREF _Toc270 \h </w:instrText>
        </w:r>
        <w:r>
          <w:fldChar w:fldCharType="separate"/>
        </w:r>
        <w:r>
          <w:t>17</w:t>
        </w:r>
        <w:r>
          <w:fldChar w:fldCharType="end"/>
        </w:r>
      </w:hyperlink>
    </w:p>
    <w:p>
      <w:pPr>
        <w:pStyle w:val="TOC2"/>
        <w:tabs>
          <w:tab w:val="right" w:leader="dot" w:pos="8306"/>
        </w:tabs>
      </w:pPr>
      <w:hyperlink w:anchor="_Toc22503" w:history="1">
        <w:r>
          <w:rPr>
            <w:rFonts w:ascii="仿宋" w:eastAsia="仿宋" w:hAnsi="仿宋" w:cs="仿宋" w:hint="eastAsia"/>
            <w:lang w:eastAsia="zh-CN"/>
          </w:rPr>
          <w:t>(五)、地总体要求</w:t>
        </w:r>
        <w:r>
          <w:tab/>
        </w:r>
        <w:r>
          <w:fldChar w:fldCharType="begin"/>
        </w:r>
        <w:r>
          <w:instrText xml:space="preserve"> PAGEREF _Toc22503 \h </w:instrText>
        </w:r>
        <w:r>
          <w:fldChar w:fldCharType="separate"/>
        </w:r>
        <w:r>
          <w:t>18</w:t>
        </w:r>
        <w:r>
          <w:fldChar w:fldCharType="end"/>
        </w:r>
      </w:hyperlink>
    </w:p>
    <w:p>
      <w:pPr>
        <w:pStyle w:val="TOC2"/>
        <w:tabs>
          <w:tab w:val="right" w:leader="dot" w:pos="8306"/>
        </w:tabs>
      </w:pPr>
      <w:hyperlink w:anchor="_Toc13185" w:history="1">
        <w:r>
          <w:rPr>
            <w:rFonts w:ascii="仿宋" w:eastAsia="仿宋" w:hAnsi="仿宋" w:cs="仿宋" w:hint="eastAsia"/>
            <w:lang w:eastAsia="zh-CN"/>
          </w:rPr>
          <w:t>(六)、节约用地措施</w:t>
        </w:r>
        <w:r>
          <w:tab/>
        </w:r>
        <w:r>
          <w:fldChar w:fldCharType="begin"/>
        </w:r>
        <w:r>
          <w:instrText xml:space="preserve"> PAGEREF _Toc13185 \h </w:instrText>
        </w:r>
        <w:r>
          <w:fldChar w:fldCharType="separate"/>
        </w:r>
        <w:r>
          <w:t>20</w:t>
        </w:r>
        <w:r>
          <w:fldChar w:fldCharType="end"/>
        </w:r>
      </w:hyperlink>
    </w:p>
    <w:p>
      <w:pPr>
        <w:pStyle w:val="TOC2"/>
        <w:tabs>
          <w:tab w:val="right" w:leader="dot" w:pos="8306"/>
        </w:tabs>
      </w:pPr>
      <w:hyperlink w:anchor="_Toc13554" w:history="1">
        <w:r>
          <w:rPr>
            <w:rFonts w:ascii="仿宋" w:eastAsia="仿宋" w:hAnsi="仿宋" w:cs="仿宋" w:hint="eastAsia"/>
            <w:lang w:eastAsia="zh-CN"/>
          </w:rPr>
          <w:t>(七)、选址综合评价</w:t>
        </w:r>
        <w:r>
          <w:tab/>
        </w:r>
        <w:r>
          <w:fldChar w:fldCharType="begin"/>
        </w:r>
        <w:r>
          <w:instrText xml:space="preserve"> PAGEREF _Toc13554 \h </w:instrText>
        </w:r>
        <w:r>
          <w:fldChar w:fldCharType="separate"/>
        </w:r>
        <w:r>
          <w:t>21</w:t>
        </w:r>
        <w:r>
          <w:fldChar w:fldCharType="end"/>
        </w:r>
      </w:hyperlink>
    </w:p>
    <w:p>
      <w:pPr>
        <w:pStyle w:val="TOC1"/>
        <w:tabs>
          <w:tab w:val="right" w:leader="dot" w:pos="8306"/>
        </w:tabs>
      </w:pPr>
      <w:hyperlink w:anchor="_Toc5584" w:history="1">
        <w:r>
          <w:rPr>
            <w:rFonts w:ascii="仿宋" w:eastAsia="仿宋" w:hAnsi="仿宋" w:cs="仿宋" w:hint="eastAsia"/>
            <w:lang w:eastAsia="zh-CN"/>
          </w:rPr>
          <w:t>三、背景、必要性分析</w:t>
        </w:r>
        <w:r>
          <w:tab/>
        </w:r>
        <w:r>
          <w:fldChar w:fldCharType="begin"/>
        </w:r>
        <w:r>
          <w:instrText xml:space="preserve"> PAGEREF _Toc5584 \h </w:instrText>
        </w:r>
        <w:r>
          <w:fldChar w:fldCharType="separate"/>
        </w:r>
        <w:r>
          <w:t>22</w:t>
        </w:r>
        <w:r>
          <w:fldChar w:fldCharType="end"/>
        </w:r>
      </w:hyperlink>
    </w:p>
    <w:p>
      <w:pPr>
        <w:pStyle w:val="TOC2"/>
        <w:tabs>
          <w:tab w:val="right" w:leader="dot" w:pos="8306"/>
        </w:tabs>
      </w:pPr>
      <w:hyperlink w:anchor="_Toc7637" w:history="1">
        <w:r>
          <w:rPr>
            <w:rFonts w:ascii="仿宋" w:eastAsia="仿宋" w:hAnsi="仿宋" w:cs="仿宋" w:hint="eastAsia"/>
            <w:lang w:eastAsia="zh-CN"/>
          </w:rPr>
          <w:t>(一)、项目建设背景</w:t>
        </w:r>
        <w:r>
          <w:tab/>
        </w:r>
        <w:r>
          <w:fldChar w:fldCharType="begin"/>
        </w:r>
        <w:r>
          <w:instrText xml:space="preserve"> PAGEREF _Toc7637 \h </w:instrText>
        </w:r>
        <w:r>
          <w:fldChar w:fldCharType="separate"/>
        </w:r>
        <w:r>
          <w:t>22</w:t>
        </w:r>
        <w:r>
          <w:fldChar w:fldCharType="end"/>
        </w:r>
      </w:hyperlink>
    </w:p>
    <w:p>
      <w:pPr>
        <w:pStyle w:val="TOC2"/>
        <w:tabs>
          <w:tab w:val="right" w:leader="dot" w:pos="8306"/>
        </w:tabs>
      </w:pPr>
      <w:hyperlink w:anchor="_Toc14172" w:history="1">
        <w:r>
          <w:rPr>
            <w:rFonts w:ascii="仿宋" w:eastAsia="仿宋" w:hAnsi="仿宋" w:cs="仿宋" w:hint="eastAsia"/>
            <w:lang w:eastAsia="zh-CN"/>
          </w:rPr>
          <w:t>(二)、必要性分析</w:t>
        </w:r>
        <w:r>
          <w:tab/>
        </w:r>
        <w:r>
          <w:fldChar w:fldCharType="begin"/>
        </w:r>
        <w:r>
          <w:instrText xml:space="preserve"> PAGEREF _Toc14172 \h </w:instrText>
        </w:r>
        <w:r>
          <w:fldChar w:fldCharType="separate"/>
        </w:r>
        <w:r>
          <w:t>23</w:t>
        </w:r>
        <w:r>
          <w:fldChar w:fldCharType="end"/>
        </w:r>
      </w:hyperlink>
    </w:p>
    <w:p>
      <w:pPr>
        <w:pStyle w:val="TOC2"/>
        <w:tabs>
          <w:tab w:val="right" w:leader="dot" w:pos="8306"/>
        </w:tabs>
      </w:pPr>
      <w:hyperlink w:anchor="_Toc433" w:history="1">
        <w:r>
          <w:rPr>
            <w:rFonts w:ascii="仿宋" w:eastAsia="仿宋" w:hAnsi="仿宋" w:cs="仿宋" w:hint="eastAsia"/>
            <w:lang w:eastAsia="zh-CN"/>
          </w:rPr>
          <w:t>(三)、项目建设有利条件</w:t>
        </w:r>
        <w:r>
          <w:tab/>
        </w:r>
        <w:r>
          <w:fldChar w:fldCharType="begin"/>
        </w:r>
        <w:r>
          <w:instrText xml:space="preserve"> PAGEREF _Toc433 \h </w:instrText>
        </w:r>
        <w:r>
          <w:fldChar w:fldCharType="separate"/>
        </w:r>
        <w:r>
          <w:t>24</w:t>
        </w:r>
        <w:r>
          <w:fldChar w:fldCharType="end"/>
        </w:r>
      </w:hyperlink>
    </w:p>
    <w:p>
      <w:pPr>
        <w:pStyle w:val="TOC1"/>
        <w:tabs>
          <w:tab w:val="right" w:leader="dot" w:pos="8306"/>
        </w:tabs>
      </w:pPr>
      <w:hyperlink w:anchor="_Toc6884" w:history="1">
        <w:r>
          <w:rPr>
            <w:rFonts w:ascii="仿宋" w:eastAsia="仿宋" w:hAnsi="仿宋" w:cs="仿宋" w:hint="eastAsia"/>
            <w:lang w:eastAsia="zh-CN"/>
          </w:rPr>
          <w:t>四、财务管理与成本控制</w:t>
        </w:r>
        <w:r>
          <w:tab/>
        </w:r>
        <w:r>
          <w:fldChar w:fldCharType="begin"/>
        </w:r>
        <w:r>
          <w:instrText xml:space="preserve"> PAGEREF _Toc6884 \h </w:instrText>
        </w:r>
        <w:r>
          <w:fldChar w:fldCharType="separate"/>
        </w:r>
        <w:r>
          <w:t>26</w:t>
        </w:r>
        <w:r>
          <w:fldChar w:fldCharType="end"/>
        </w:r>
      </w:hyperlink>
    </w:p>
    <w:p>
      <w:pPr>
        <w:pStyle w:val="TOC2"/>
        <w:tabs>
          <w:tab w:val="right" w:leader="dot" w:pos="8306"/>
        </w:tabs>
      </w:pPr>
      <w:hyperlink w:anchor="_Toc28648" w:history="1">
        <w:r>
          <w:rPr>
            <w:rFonts w:ascii="仿宋" w:eastAsia="仿宋" w:hAnsi="仿宋" w:cs="仿宋" w:hint="eastAsia"/>
            <w:lang w:eastAsia="zh-CN"/>
          </w:rPr>
          <w:t>(一)、财务管理体系建设</w:t>
        </w:r>
        <w:r>
          <w:tab/>
        </w:r>
        <w:r>
          <w:fldChar w:fldCharType="begin"/>
        </w:r>
        <w:r>
          <w:instrText xml:space="preserve"> PAGEREF _Toc28648 \h </w:instrText>
        </w:r>
        <w:r>
          <w:fldChar w:fldCharType="separate"/>
        </w:r>
        <w:r>
          <w:t>26</w:t>
        </w:r>
        <w:r>
          <w:fldChar w:fldCharType="end"/>
        </w:r>
      </w:hyperlink>
    </w:p>
    <w:p>
      <w:pPr>
        <w:pStyle w:val="TOC2"/>
        <w:tabs>
          <w:tab w:val="right" w:leader="dot" w:pos="8306"/>
        </w:tabs>
      </w:pPr>
      <w:hyperlink w:anchor="_Toc13169" w:history="1">
        <w:r>
          <w:rPr>
            <w:rFonts w:ascii="仿宋" w:eastAsia="仿宋" w:hAnsi="仿宋" w:cs="仿宋" w:hint="eastAsia"/>
            <w:lang w:eastAsia="zh-CN"/>
          </w:rPr>
          <w:t>(二)、成本控制措施</w:t>
        </w:r>
        <w:r>
          <w:tab/>
        </w:r>
        <w:r>
          <w:fldChar w:fldCharType="begin"/>
        </w:r>
        <w:r>
          <w:instrText xml:space="preserve"> PAGEREF _Toc13169 \h </w:instrText>
        </w:r>
        <w:r>
          <w:fldChar w:fldCharType="separate"/>
        </w:r>
        <w:r>
          <w:t>27</w:t>
        </w:r>
        <w:r>
          <w:fldChar w:fldCharType="end"/>
        </w:r>
      </w:hyperlink>
    </w:p>
    <w:p>
      <w:pPr>
        <w:pStyle w:val="TOC1"/>
        <w:tabs>
          <w:tab w:val="right" w:leader="dot" w:pos="8306"/>
        </w:tabs>
      </w:pPr>
      <w:hyperlink w:anchor="_Toc29639" w:history="1">
        <w:r>
          <w:rPr>
            <w:rFonts w:ascii="仿宋" w:eastAsia="仿宋" w:hAnsi="仿宋" w:cs="仿宋" w:hint="eastAsia"/>
            <w:lang w:eastAsia="zh-CN"/>
          </w:rPr>
          <w:t>五、建设风险评估分析</w:t>
        </w:r>
        <w:r>
          <w:tab/>
        </w:r>
        <w:r>
          <w:fldChar w:fldCharType="begin"/>
        </w:r>
        <w:r>
          <w:instrText xml:space="preserve"> PAGEREF _Toc29639 \h </w:instrText>
        </w:r>
        <w:r>
          <w:fldChar w:fldCharType="separate"/>
        </w:r>
        <w:r>
          <w:t>28</w:t>
        </w:r>
        <w:r>
          <w:fldChar w:fldCharType="end"/>
        </w:r>
      </w:hyperlink>
    </w:p>
    <w:p>
      <w:pPr>
        <w:pStyle w:val="TOC2"/>
        <w:tabs>
          <w:tab w:val="right" w:leader="dot" w:pos="8306"/>
        </w:tabs>
      </w:pPr>
      <w:hyperlink w:anchor="_Toc23010" w:history="1">
        <w:r>
          <w:rPr>
            <w:rFonts w:ascii="仿宋" w:eastAsia="仿宋" w:hAnsi="仿宋" w:cs="仿宋" w:hint="eastAsia"/>
            <w:lang w:eastAsia="zh-CN"/>
          </w:rPr>
          <w:t>(一)、政策风险分析</w:t>
        </w:r>
        <w:r>
          <w:tab/>
        </w:r>
        <w:r>
          <w:fldChar w:fldCharType="begin"/>
        </w:r>
        <w:r>
          <w:instrText xml:space="preserve"> PAGEREF _Toc23010 \h </w:instrText>
        </w:r>
        <w:r>
          <w:fldChar w:fldCharType="separate"/>
        </w:r>
        <w:r>
          <w:t>28</w:t>
        </w:r>
        <w:r>
          <w:fldChar w:fldCharType="end"/>
        </w:r>
      </w:hyperlink>
    </w:p>
    <w:p>
      <w:pPr>
        <w:pStyle w:val="TOC2"/>
        <w:tabs>
          <w:tab w:val="right" w:leader="dot" w:pos="8306"/>
        </w:tabs>
      </w:pPr>
      <w:hyperlink w:anchor="_Toc6763" w:history="1">
        <w:r>
          <w:rPr>
            <w:rFonts w:ascii="仿宋" w:eastAsia="仿宋" w:hAnsi="仿宋" w:cs="仿宋" w:hint="eastAsia"/>
            <w:lang w:eastAsia="zh-CN"/>
          </w:rPr>
          <w:t>(二)、社会风险分析</w:t>
        </w:r>
        <w:r>
          <w:tab/>
        </w:r>
        <w:r>
          <w:fldChar w:fldCharType="begin"/>
        </w:r>
        <w:r>
          <w:instrText xml:space="preserve"> PAGEREF _Toc6763 \h </w:instrText>
        </w:r>
        <w:r>
          <w:fldChar w:fldCharType="separate"/>
        </w:r>
        <w:r>
          <w:t>29</w:t>
        </w:r>
        <w:r>
          <w:fldChar w:fldCharType="end"/>
        </w:r>
      </w:hyperlink>
    </w:p>
    <w:p>
      <w:pPr>
        <w:pStyle w:val="TOC2"/>
        <w:tabs>
          <w:tab w:val="right" w:leader="dot" w:pos="8306"/>
        </w:tabs>
      </w:pPr>
      <w:hyperlink w:anchor="_Toc1967" w:history="1">
        <w:r>
          <w:rPr>
            <w:rFonts w:ascii="仿宋" w:eastAsia="仿宋" w:hAnsi="仿宋" w:cs="仿宋" w:hint="eastAsia"/>
            <w:lang w:eastAsia="zh-CN"/>
          </w:rPr>
          <w:t>(三)、市场风险分析</w:t>
        </w:r>
        <w:r>
          <w:tab/>
        </w:r>
        <w:r>
          <w:fldChar w:fldCharType="begin"/>
        </w:r>
        <w:r>
          <w:instrText xml:space="preserve"> PAGEREF _Toc1967 \h </w:instrText>
        </w:r>
        <w:r>
          <w:fldChar w:fldCharType="separate"/>
        </w:r>
        <w:r>
          <w:t>31</w:t>
        </w:r>
        <w:r>
          <w:fldChar w:fldCharType="end"/>
        </w:r>
      </w:hyperlink>
    </w:p>
    <w:p>
      <w:pPr>
        <w:pStyle w:val="TOC2"/>
        <w:tabs>
          <w:tab w:val="right" w:leader="dot" w:pos="8306"/>
        </w:tabs>
      </w:pPr>
      <w:hyperlink w:anchor="_Toc23799" w:history="1">
        <w:r>
          <w:rPr>
            <w:rFonts w:ascii="仿宋" w:eastAsia="仿宋" w:hAnsi="仿宋" w:cs="仿宋" w:hint="eastAsia"/>
            <w:lang w:eastAsia="zh-CN"/>
          </w:rPr>
          <w:t>(四)、资金风险分析</w:t>
        </w:r>
        <w:r>
          <w:tab/>
        </w:r>
        <w:r>
          <w:fldChar w:fldCharType="begin"/>
        </w:r>
        <w:r>
          <w:instrText xml:space="preserve"> PAGEREF _Toc23799 \h </w:instrText>
        </w:r>
        <w:r>
          <w:fldChar w:fldCharType="separate"/>
        </w:r>
        <w:r>
          <w:t>32</w:t>
        </w:r>
        <w:r>
          <w:fldChar w:fldCharType="end"/>
        </w:r>
      </w:hyperlink>
    </w:p>
    <w:p>
      <w:pPr>
        <w:pStyle w:val="TOC2"/>
        <w:tabs>
          <w:tab w:val="right" w:leader="dot" w:pos="8306"/>
        </w:tabs>
      </w:pPr>
      <w:hyperlink w:anchor="_Toc18642" w:history="1">
        <w:r>
          <w:rPr>
            <w:rFonts w:ascii="仿宋" w:eastAsia="仿宋" w:hAnsi="仿宋" w:cs="仿宋" w:hint="eastAsia"/>
            <w:lang w:eastAsia="zh-CN"/>
          </w:rPr>
          <w:t>(五)、技术风险分析</w:t>
        </w:r>
        <w:r>
          <w:tab/>
        </w:r>
        <w:r>
          <w:fldChar w:fldCharType="begin"/>
        </w:r>
        <w:r>
          <w:instrText xml:space="preserve"> PAGEREF _Toc18642 \h </w:instrText>
        </w:r>
        <w:r>
          <w:fldChar w:fldCharType="separate"/>
        </w:r>
        <w:r>
          <w:t>33</w:t>
        </w:r>
        <w:r>
          <w:fldChar w:fldCharType="end"/>
        </w:r>
      </w:hyperlink>
    </w:p>
    <w:p>
      <w:pPr>
        <w:pStyle w:val="TOC2"/>
        <w:tabs>
          <w:tab w:val="right" w:leader="dot" w:pos="8306"/>
        </w:tabs>
      </w:pPr>
      <w:hyperlink w:anchor="_Toc14678" w:history="1">
        <w:r>
          <w:rPr>
            <w:rFonts w:ascii="仿宋" w:eastAsia="仿宋" w:hAnsi="仿宋" w:cs="仿宋" w:hint="eastAsia"/>
            <w:lang w:eastAsia="zh-CN"/>
          </w:rPr>
          <w:t>(六)、财务风险分析</w:t>
        </w:r>
        <w:r>
          <w:tab/>
        </w:r>
        <w:r>
          <w:fldChar w:fldCharType="begin"/>
        </w:r>
        <w:r>
          <w:instrText xml:space="preserve"> PAGEREF _Toc14678 \h </w:instrText>
        </w:r>
        <w:r>
          <w:fldChar w:fldCharType="separate"/>
        </w:r>
        <w:r>
          <w:t>34</w:t>
        </w:r>
        <w:r>
          <w:fldChar w:fldCharType="end"/>
        </w:r>
      </w:hyperlink>
    </w:p>
    <w:p>
      <w:pPr>
        <w:pStyle w:val="TOC2"/>
        <w:tabs>
          <w:tab w:val="right" w:leader="dot" w:pos="8306"/>
        </w:tabs>
      </w:pPr>
      <w:hyperlink w:anchor="_Toc9728" w:history="1">
        <w:r>
          <w:rPr>
            <w:rFonts w:ascii="仿宋" w:eastAsia="仿宋" w:hAnsi="仿宋" w:cs="仿宋" w:hint="eastAsia"/>
            <w:lang w:eastAsia="zh-CN"/>
          </w:rPr>
          <w:t>(七)、管理风险分析</w:t>
        </w:r>
        <w:r>
          <w:tab/>
        </w:r>
        <w:r>
          <w:fldChar w:fldCharType="begin"/>
        </w:r>
        <w:r>
          <w:instrText xml:space="preserve"> PAGEREF _Toc9728 \h </w:instrText>
        </w:r>
        <w:r>
          <w:fldChar w:fldCharType="separate"/>
        </w:r>
        <w:r>
          <w:t>36</w:t>
        </w:r>
        <w:r>
          <w:fldChar w:fldCharType="end"/>
        </w:r>
      </w:hyperlink>
    </w:p>
    <w:p>
      <w:pPr>
        <w:pStyle w:val="TOC2"/>
        <w:tabs>
          <w:tab w:val="right" w:leader="dot" w:pos="8306"/>
        </w:tabs>
      </w:pPr>
      <w:hyperlink w:anchor="_Toc22035" w:history="1">
        <w:r>
          <w:rPr>
            <w:rFonts w:ascii="仿宋" w:eastAsia="仿宋" w:hAnsi="仿宋" w:cs="仿宋" w:hint="eastAsia"/>
            <w:lang w:eastAsia="zh-CN"/>
          </w:rPr>
          <w:t>(八)、其它风险分析</w:t>
        </w:r>
        <w:r>
          <w:tab/>
        </w:r>
        <w:r>
          <w:fldChar w:fldCharType="begin"/>
        </w:r>
        <w:r>
          <w:instrText xml:space="preserve"> PAGEREF _Toc22035 \h </w:instrText>
        </w:r>
        <w:r>
          <w:fldChar w:fldCharType="separate"/>
        </w:r>
        <w:r>
          <w:t>37</w:t>
        </w:r>
        <w:r>
          <w:fldChar w:fldCharType="end"/>
        </w:r>
      </w:hyperlink>
    </w:p>
    <w:p>
      <w:pPr>
        <w:pStyle w:val="TOC2"/>
        <w:tabs>
          <w:tab w:val="right" w:leader="dot" w:pos="8306"/>
        </w:tabs>
      </w:pPr>
      <w:hyperlink w:anchor="_Toc4498" w:history="1">
        <w:r>
          <w:rPr>
            <w:rFonts w:ascii="仿宋" w:eastAsia="仿宋" w:hAnsi="仿宋" w:cs="仿宋" w:hint="eastAsia"/>
            <w:lang w:eastAsia="zh-CN"/>
          </w:rPr>
          <w:t>(九)、社会影响评估</w:t>
        </w:r>
        <w:r>
          <w:tab/>
        </w:r>
        <w:r>
          <w:fldChar w:fldCharType="begin"/>
        </w:r>
        <w:r>
          <w:instrText xml:space="preserve"> PAGEREF _Toc4498 \h </w:instrText>
        </w:r>
        <w:r>
          <w:fldChar w:fldCharType="separate"/>
        </w:r>
        <w:r>
          <w:t>39</w:t>
        </w:r>
        <w:r>
          <w:fldChar w:fldCharType="end"/>
        </w:r>
      </w:hyperlink>
    </w:p>
    <w:p>
      <w:pPr>
        <w:pStyle w:val="TOC1"/>
        <w:tabs>
          <w:tab w:val="right" w:leader="dot" w:pos="8306"/>
        </w:tabs>
      </w:pPr>
      <w:hyperlink w:anchor="_Toc12831" w:history="1">
        <w:r>
          <w:rPr>
            <w:rFonts w:ascii="仿宋" w:eastAsia="仿宋" w:hAnsi="仿宋" w:cs="仿宋" w:hint="eastAsia"/>
            <w:lang w:eastAsia="zh-CN"/>
          </w:rPr>
          <w:t>六、项目监理与质量保证</w:t>
        </w:r>
        <w:r>
          <w:tab/>
        </w:r>
        <w:r>
          <w:fldChar w:fldCharType="begin"/>
        </w:r>
        <w:r>
          <w:instrText xml:space="preserve"> PAGEREF _Toc12831 \h </w:instrText>
        </w:r>
        <w:r>
          <w:fldChar w:fldCharType="separate"/>
        </w:r>
        <w:r>
          <w:t>41</w:t>
        </w:r>
        <w:r>
          <w:fldChar w:fldCharType="end"/>
        </w:r>
      </w:hyperlink>
    </w:p>
    <w:p>
      <w:pPr>
        <w:pStyle w:val="TOC2"/>
        <w:tabs>
          <w:tab w:val="right" w:leader="dot" w:pos="8306"/>
        </w:tabs>
      </w:pPr>
      <w:hyperlink w:anchor="_Toc29902" w:history="1">
        <w:r>
          <w:rPr>
            <w:rFonts w:ascii="仿宋" w:eastAsia="仿宋" w:hAnsi="仿宋" w:cs="仿宋" w:hint="eastAsia"/>
            <w:lang w:eastAsia="zh-CN"/>
          </w:rPr>
          <w:t>(一)、监理体系构建</w:t>
        </w:r>
        <w:r>
          <w:tab/>
        </w:r>
        <w:r>
          <w:fldChar w:fldCharType="begin"/>
        </w:r>
        <w:r>
          <w:instrText xml:space="preserve"> PAGEREF _Toc29902 \h </w:instrText>
        </w:r>
        <w:r>
          <w:fldChar w:fldCharType="separate"/>
        </w:r>
        <w:r>
          <w:t>41</w:t>
        </w:r>
        <w:r>
          <w:fldChar w:fldCharType="end"/>
        </w:r>
      </w:hyperlink>
    </w:p>
    <w:p>
      <w:pPr>
        <w:pStyle w:val="TOC2"/>
        <w:tabs>
          <w:tab w:val="right" w:leader="dot" w:pos="8306"/>
        </w:tabs>
      </w:pPr>
      <w:hyperlink w:anchor="_Toc10093" w:history="1">
        <w:r>
          <w:rPr>
            <w:rFonts w:ascii="仿宋" w:eastAsia="仿宋" w:hAnsi="仿宋" w:cs="仿宋" w:hint="eastAsia"/>
            <w:lang w:eastAsia="zh-CN"/>
          </w:rPr>
          <w:t>(二)、质量保证体系实施</w:t>
        </w:r>
        <w:r>
          <w:tab/>
        </w:r>
        <w:r>
          <w:fldChar w:fldCharType="begin"/>
        </w:r>
        <w:r>
          <w:instrText xml:space="preserve"> PAGEREF _Toc10093 \h </w:instrText>
        </w:r>
        <w:r>
          <w:fldChar w:fldCharType="separate"/>
        </w:r>
        <w:r>
          <w:t>42</w:t>
        </w:r>
        <w:r>
          <w:fldChar w:fldCharType="end"/>
        </w:r>
      </w:hyperlink>
    </w:p>
    <w:p>
      <w:pPr>
        <w:pStyle w:val="TOC2"/>
        <w:tabs>
          <w:tab w:val="right" w:leader="dot" w:pos="8306"/>
        </w:tabs>
      </w:pPr>
      <w:hyperlink w:anchor="_Toc10360" w:history="1">
        <w:r>
          <w:rPr>
            <w:rFonts w:ascii="仿宋" w:eastAsia="仿宋" w:hAnsi="仿宋" w:cs="仿宋" w:hint="eastAsia"/>
            <w:lang w:eastAsia="zh-CN"/>
          </w:rPr>
          <w:t>(三)、监理与质量控制流程</w:t>
        </w:r>
        <w:r>
          <w:tab/>
        </w:r>
        <w:r>
          <w:fldChar w:fldCharType="begin"/>
        </w:r>
        <w:r>
          <w:instrText xml:space="preserve"> PAGEREF _Toc10360 \h </w:instrText>
        </w:r>
        <w:r>
          <w:fldChar w:fldCharType="separate"/>
        </w:r>
        <w:r>
          <w:t>42</w:t>
        </w:r>
        <w:r>
          <w:fldChar w:fldCharType="end"/>
        </w:r>
      </w:hyperlink>
    </w:p>
    <w:p>
      <w:pPr>
        <w:pStyle w:val="TOC1"/>
        <w:tabs>
          <w:tab w:val="right" w:leader="dot" w:pos="8306"/>
        </w:tabs>
      </w:pPr>
      <w:hyperlink w:anchor="_Toc32722" w:history="1">
        <w:r>
          <w:rPr>
            <w:rFonts w:ascii="仿宋" w:eastAsia="仿宋" w:hAnsi="仿宋" w:cs="仿宋" w:hint="eastAsia"/>
            <w:lang w:eastAsia="zh-CN"/>
          </w:rPr>
          <w:t>七、土地利用与规划方案</w:t>
        </w:r>
        <w:r>
          <w:tab/>
        </w:r>
        <w:r>
          <w:fldChar w:fldCharType="begin"/>
        </w:r>
        <w:r>
          <w:instrText xml:space="preserve"> PAGEREF _Toc32722 \h </w:instrText>
        </w:r>
        <w:r>
          <w:fldChar w:fldCharType="separate"/>
        </w:r>
        <w:r>
          <w:t>43</w:t>
        </w:r>
        <w:r>
          <w:fldChar w:fldCharType="end"/>
        </w:r>
      </w:hyperlink>
    </w:p>
    <w:p>
      <w:pPr>
        <w:pStyle w:val="TOC2"/>
        <w:tabs>
          <w:tab w:val="right" w:leader="dot" w:pos="8306"/>
        </w:tabs>
      </w:pPr>
      <w:hyperlink w:anchor="_Toc15046" w:history="1">
        <w:r>
          <w:rPr>
            <w:rFonts w:ascii="仿宋" w:eastAsia="仿宋" w:hAnsi="仿宋" w:cs="仿宋" w:hint="eastAsia"/>
            <w:lang w:eastAsia="zh-CN"/>
          </w:rPr>
          <w:t>(一)、项目用地情况分析</w:t>
        </w:r>
        <w:r>
          <w:tab/>
        </w:r>
        <w:r>
          <w:fldChar w:fldCharType="begin"/>
        </w:r>
        <w:r>
          <w:instrText xml:space="preserve"> PAGEREF _Toc15046 \h </w:instrText>
        </w:r>
        <w:r>
          <w:fldChar w:fldCharType="separate"/>
        </w:r>
        <w:r>
          <w:t>43</w:t>
        </w:r>
        <w:r>
          <w:fldChar w:fldCharType="end"/>
        </w:r>
      </w:hyperlink>
    </w:p>
    <w:p>
      <w:pPr>
        <w:pStyle w:val="TOC2"/>
        <w:tabs>
          <w:tab w:val="right" w:leader="dot" w:pos="8306"/>
        </w:tabs>
      </w:pPr>
      <w:hyperlink w:anchor="_Toc5519" w:history="1">
        <w:r>
          <w:rPr>
            <w:rFonts w:ascii="仿宋" w:eastAsia="仿宋" w:hAnsi="仿宋" w:cs="仿宋" w:hint="eastAsia"/>
            <w:lang w:eastAsia="zh-CN"/>
          </w:rPr>
          <w:t>(二)、土地利用规划方案</w:t>
        </w:r>
        <w:r>
          <w:tab/>
        </w:r>
        <w:r>
          <w:fldChar w:fldCharType="begin"/>
        </w:r>
        <w:r>
          <w:instrText xml:space="preserve"> PAGEREF _Toc5519 \h </w:instrText>
        </w:r>
        <w:r>
          <w:fldChar w:fldCharType="separate"/>
        </w:r>
        <w:r>
          <w:t>44</w:t>
        </w:r>
        <w:r>
          <w:fldChar w:fldCharType="end"/>
        </w:r>
      </w:hyperlink>
    </w:p>
    <w:p>
      <w:pPr>
        <w:pStyle w:val="TOC1"/>
        <w:tabs>
          <w:tab w:val="right" w:leader="dot" w:pos="8306"/>
        </w:tabs>
      </w:pPr>
      <w:hyperlink w:anchor="_Toc13879" w:history="1">
        <w:r>
          <w:rPr>
            <w:rFonts w:ascii="仿宋" w:eastAsia="仿宋" w:hAnsi="仿宋" w:cs="仿宋" w:hint="eastAsia"/>
            <w:lang w:eastAsia="zh-CN"/>
          </w:rPr>
          <w:t>八、项目进度计划</w:t>
        </w:r>
        <w:r>
          <w:tab/>
        </w:r>
        <w:r>
          <w:fldChar w:fldCharType="begin"/>
        </w:r>
        <w:r>
          <w:instrText xml:space="preserve"> PAGEREF _Toc13879 \h </w:instrText>
        </w:r>
        <w:r>
          <w:fldChar w:fldCharType="separate"/>
        </w:r>
        <w:r>
          <w:t>45</w:t>
        </w:r>
        <w:r>
          <w:fldChar w:fldCharType="end"/>
        </w:r>
      </w:hyperlink>
    </w:p>
    <w:p>
      <w:pPr>
        <w:pStyle w:val="TOC2"/>
        <w:tabs>
          <w:tab w:val="right" w:leader="dot" w:pos="8306"/>
        </w:tabs>
      </w:pPr>
      <w:hyperlink w:anchor="_Toc1380" w:history="1">
        <w:r>
          <w:rPr>
            <w:rFonts w:ascii="仿宋" w:eastAsia="仿宋" w:hAnsi="仿宋" w:cs="仿宋" w:hint="eastAsia"/>
            <w:lang w:eastAsia="zh-CN"/>
          </w:rPr>
          <w:t>(一)、建设周期</w:t>
        </w:r>
        <w:r>
          <w:tab/>
        </w:r>
        <w:r>
          <w:fldChar w:fldCharType="begin"/>
        </w:r>
        <w:r>
          <w:instrText xml:space="preserve"> PAGEREF _Toc1380 \h </w:instrText>
        </w:r>
        <w:r>
          <w:fldChar w:fldCharType="separate"/>
        </w:r>
        <w:r>
          <w:t>45</w:t>
        </w:r>
        <w:r>
          <w:fldChar w:fldCharType="end"/>
        </w:r>
      </w:hyperlink>
    </w:p>
    <w:p>
      <w:pPr>
        <w:pStyle w:val="TOC2"/>
        <w:tabs>
          <w:tab w:val="right" w:leader="dot" w:pos="8306"/>
        </w:tabs>
      </w:pPr>
      <w:hyperlink w:anchor="_Toc30684" w:history="1">
        <w:r>
          <w:rPr>
            <w:rFonts w:ascii="仿宋" w:eastAsia="仿宋" w:hAnsi="仿宋" w:cs="仿宋" w:hint="eastAsia"/>
            <w:lang w:eastAsia="zh-CN"/>
          </w:rPr>
          <w:t>(二)、建设进度</w:t>
        </w:r>
        <w:r>
          <w:tab/>
        </w:r>
        <w:r>
          <w:fldChar w:fldCharType="begin"/>
        </w:r>
        <w:r>
          <w:instrText xml:space="preserve"> PAGEREF _Toc30684 \h </w:instrText>
        </w:r>
        <w:r>
          <w:fldChar w:fldCharType="separate"/>
        </w:r>
        <w:r>
          <w:t>45</w:t>
        </w:r>
        <w:r>
          <w:fldChar w:fldCharType="end"/>
        </w:r>
      </w:hyperlink>
    </w:p>
    <w:p>
      <w:pPr>
        <w:pStyle w:val="TOC2"/>
        <w:tabs>
          <w:tab w:val="right" w:leader="dot" w:pos="8306"/>
        </w:tabs>
      </w:pPr>
      <w:hyperlink w:anchor="_Toc26156" w:history="1">
        <w:r>
          <w:rPr>
            <w:rFonts w:ascii="仿宋" w:eastAsia="仿宋" w:hAnsi="仿宋" w:cs="仿宋" w:hint="eastAsia"/>
            <w:lang w:eastAsia="zh-CN"/>
          </w:rPr>
          <w:t>(三)、进度安排注意事项</w:t>
        </w:r>
        <w:r>
          <w:tab/>
        </w:r>
        <w:r>
          <w:fldChar w:fldCharType="begin"/>
        </w:r>
        <w:r>
          <w:instrText xml:space="preserve"> PAGEREF _Toc26156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91" w:history="1">
        <w:r>
          <w:rPr>
            <w:rFonts w:ascii="仿宋" w:eastAsia="仿宋" w:hAnsi="仿宋" w:cs="仿宋" w:hint="eastAsia"/>
            <w:lang w:eastAsia="zh-CN"/>
          </w:rPr>
          <w:t>(四)、人力资源配置</w:t>
        </w:r>
        <w:r>
          <w:tab/>
        </w:r>
        <w:r>
          <w:fldChar w:fldCharType="begin"/>
        </w:r>
        <w:r>
          <w:instrText xml:space="preserve"> PAGEREF _Toc22791 \h </w:instrText>
        </w:r>
        <w:r>
          <w:fldChar w:fldCharType="separate"/>
        </w:r>
        <w:r>
          <w:t>47</w:t>
        </w:r>
        <w:r>
          <w:fldChar w:fldCharType="end"/>
        </w:r>
      </w:hyperlink>
    </w:p>
    <w:p>
      <w:pPr>
        <w:pStyle w:val="TOC2"/>
        <w:tabs>
          <w:tab w:val="right" w:leader="dot" w:pos="8306"/>
        </w:tabs>
      </w:pPr>
      <w:hyperlink w:anchor="_Toc23109" w:history="1">
        <w:r>
          <w:rPr>
            <w:rFonts w:ascii="仿宋" w:eastAsia="仿宋" w:hAnsi="仿宋" w:cs="仿宋" w:hint="eastAsia"/>
            <w:lang w:eastAsia="zh-CN"/>
          </w:rPr>
          <w:t>(五)、员工培训</w:t>
        </w:r>
        <w:r>
          <w:tab/>
        </w:r>
        <w:r>
          <w:fldChar w:fldCharType="begin"/>
        </w:r>
        <w:r>
          <w:instrText xml:space="preserve"> PAGEREF _Toc23109 \h </w:instrText>
        </w:r>
        <w:r>
          <w:fldChar w:fldCharType="separate"/>
        </w:r>
        <w:r>
          <w:t>49</w:t>
        </w:r>
        <w:r>
          <w:fldChar w:fldCharType="end"/>
        </w:r>
      </w:hyperlink>
    </w:p>
    <w:p>
      <w:pPr>
        <w:pStyle w:val="TOC2"/>
        <w:tabs>
          <w:tab w:val="right" w:leader="dot" w:pos="8306"/>
        </w:tabs>
      </w:pPr>
      <w:hyperlink w:anchor="_Toc20367" w:history="1">
        <w:r>
          <w:rPr>
            <w:rFonts w:ascii="仿宋" w:eastAsia="仿宋" w:hAnsi="仿宋" w:cs="仿宋" w:hint="eastAsia"/>
            <w:lang w:eastAsia="zh-CN"/>
          </w:rPr>
          <w:t>(六)、项目实施保障</w:t>
        </w:r>
        <w:r>
          <w:tab/>
        </w:r>
        <w:r>
          <w:fldChar w:fldCharType="begin"/>
        </w:r>
        <w:r>
          <w:instrText xml:space="preserve"> PAGEREF _Toc20367 \h </w:instrText>
        </w:r>
        <w:r>
          <w:fldChar w:fldCharType="separate"/>
        </w:r>
        <w:r>
          <w:t>50</w:t>
        </w:r>
        <w:r>
          <w:fldChar w:fldCharType="end"/>
        </w:r>
      </w:hyperlink>
    </w:p>
    <w:p>
      <w:pPr>
        <w:pStyle w:val="TOC2"/>
        <w:tabs>
          <w:tab w:val="right" w:leader="dot" w:pos="8306"/>
        </w:tabs>
      </w:pPr>
      <w:hyperlink w:anchor="_Toc12630" w:history="1">
        <w:r>
          <w:rPr>
            <w:rFonts w:ascii="仿宋" w:eastAsia="仿宋" w:hAnsi="仿宋" w:cs="仿宋" w:hint="eastAsia"/>
            <w:lang w:eastAsia="zh-CN"/>
          </w:rPr>
          <w:t>(七)、安全规范管理</w:t>
        </w:r>
        <w:r>
          <w:tab/>
        </w:r>
        <w:r>
          <w:fldChar w:fldCharType="begin"/>
        </w:r>
        <w:r>
          <w:instrText xml:space="preserve"> PAGEREF _Toc12630 \h </w:instrText>
        </w:r>
        <w:r>
          <w:fldChar w:fldCharType="separate"/>
        </w:r>
        <w:r>
          <w:t>51</w:t>
        </w:r>
        <w:r>
          <w:fldChar w:fldCharType="end"/>
        </w:r>
      </w:hyperlink>
    </w:p>
    <w:p>
      <w:pPr>
        <w:pStyle w:val="TOC1"/>
        <w:tabs>
          <w:tab w:val="right" w:leader="dot" w:pos="8306"/>
        </w:tabs>
      </w:pPr>
      <w:hyperlink w:anchor="_Toc256" w:history="1">
        <w:r>
          <w:rPr>
            <w:rFonts w:ascii="仿宋" w:eastAsia="仿宋" w:hAnsi="仿宋" w:cs="仿宋" w:hint="eastAsia"/>
            <w:lang w:eastAsia="zh-CN"/>
          </w:rPr>
          <w:t>九、客户关系管理与市场拓展</w:t>
        </w:r>
        <w:r>
          <w:tab/>
        </w:r>
        <w:r>
          <w:fldChar w:fldCharType="begin"/>
        </w:r>
        <w:r>
          <w:instrText xml:space="preserve"> PAGEREF _Toc256 \h </w:instrText>
        </w:r>
        <w:r>
          <w:fldChar w:fldCharType="separate"/>
        </w:r>
        <w:r>
          <w:t>53</w:t>
        </w:r>
        <w:r>
          <w:fldChar w:fldCharType="end"/>
        </w:r>
      </w:hyperlink>
    </w:p>
    <w:p>
      <w:pPr>
        <w:pStyle w:val="TOC2"/>
        <w:tabs>
          <w:tab w:val="right" w:leader="dot" w:pos="8306"/>
        </w:tabs>
      </w:pPr>
      <w:hyperlink w:anchor="_Toc17716" w:history="1">
        <w:r>
          <w:rPr>
            <w:rFonts w:ascii="仿宋" w:eastAsia="仿宋" w:hAnsi="仿宋" w:cs="仿宋" w:hint="eastAsia"/>
            <w:lang w:eastAsia="zh-CN"/>
          </w:rPr>
          <w:t>(一)、客户关系管理策略</w:t>
        </w:r>
        <w:r>
          <w:tab/>
        </w:r>
        <w:r>
          <w:fldChar w:fldCharType="begin"/>
        </w:r>
        <w:r>
          <w:instrText xml:space="preserve"> PAGEREF _Toc17716 \h </w:instrText>
        </w:r>
        <w:r>
          <w:fldChar w:fldCharType="separate"/>
        </w:r>
        <w:r>
          <w:t>53</w:t>
        </w:r>
        <w:r>
          <w:fldChar w:fldCharType="end"/>
        </w:r>
      </w:hyperlink>
    </w:p>
    <w:p>
      <w:pPr>
        <w:pStyle w:val="TOC2"/>
        <w:tabs>
          <w:tab w:val="right" w:leader="dot" w:pos="8306"/>
        </w:tabs>
      </w:pPr>
      <w:hyperlink w:anchor="_Toc26734" w:history="1">
        <w:r>
          <w:rPr>
            <w:rFonts w:ascii="仿宋" w:eastAsia="仿宋" w:hAnsi="仿宋" w:cs="仿宋" w:hint="eastAsia"/>
            <w:lang w:eastAsia="zh-CN"/>
          </w:rPr>
          <w:t>(二)、市场拓展方案</w:t>
        </w:r>
        <w:r>
          <w:tab/>
        </w:r>
        <w:r>
          <w:fldChar w:fldCharType="begin"/>
        </w:r>
        <w:r>
          <w:instrText xml:space="preserve"> PAGEREF _Toc26734 \h </w:instrText>
        </w:r>
        <w:r>
          <w:fldChar w:fldCharType="separate"/>
        </w:r>
        <w:r>
          <w:t>54</w:t>
        </w:r>
        <w:r>
          <w:fldChar w:fldCharType="end"/>
        </w:r>
      </w:hyperlink>
    </w:p>
    <w:p>
      <w:pPr>
        <w:pStyle w:val="TOC1"/>
        <w:tabs>
          <w:tab w:val="right" w:leader="dot" w:pos="8306"/>
        </w:tabs>
      </w:pPr>
      <w:hyperlink w:anchor="_Toc21232" w:history="1">
        <w:r>
          <w:rPr>
            <w:rFonts w:ascii="仿宋" w:eastAsia="仿宋" w:hAnsi="仿宋" w:cs="仿宋" w:hint="eastAsia"/>
            <w:lang w:eastAsia="zh-CN"/>
          </w:rPr>
          <w:t>十、项目变更管理</w:t>
        </w:r>
        <w:r>
          <w:tab/>
        </w:r>
        <w:r>
          <w:fldChar w:fldCharType="begin"/>
        </w:r>
        <w:r>
          <w:instrText xml:space="preserve"> PAGEREF _Toc21232 \h </w:instrText>
        </w:r>
        <w:r>
          <w:fldChar w:fldCharType="separate"/>
        </w:r>
        <w:r>
          <w:t>55</w:t>
        </w:r>
        <w:r>
          <w:fldChar w:fldCharType="end"/>
        </w:r>
      </w:hyperlink>
    </w:p>
    <w:p>
      <w:pPr>
        <w:pStyle w:val="TOC2"/>
        <w:tabs>
          <w:tab w:val="right" w:leader="dot" w:pos="8306"/>
        </w:tabs>
      </w:pPr>
      <w:hyperlink w:anchor="_Toc27591" w:history="1">
        <w:r>
          <w:rPr>
            <w:rFonts w:ascii="仿宋" w:eastAsia="仿宋" w:hAnsi="仿宋" w:cs="仿宋" w:hint="eastAsia"/>
            <w:lang w:eastAsia="zh-CN"/>
          </w:rPr>
          <w:t>(一)、变更控制流程</w:t>
        </w:r>
        <w:r>
          <w:tab/>
        </w:r>
        <w:r>
          <w:fldChar w:fldCharType="begin"/>
        </w:r>
        <w:r>
          <w:instrText xml:space="preserve"> PAGEREF _Toc27591 \h </w:instrText>
        </w:r>
        <w:r>
          <w:fldChar w:fldCharType="separate"/>
        </w:r>
        <w:r>
          <w:t>55</w:t>
        </w:r>
        <w:r>
          <w:fldChar w:fldCharType="end"/>
        </w:r>
      </w:hyperlink>
    </w:p>
    <w:p>
      <w:pPr>
        <w:pStyle w:val="TOC2"/>
        <w:tabs>
          <w:tab w:val="right" w:leader="dot" w:pos="8306"/>
        </w:tabs>
      </w:pPr>
      <w:hyperlink w:anchor="_Toc22871" w:history="1">
        <w:r>
          <w:rPr>
            <w:rFonts w:ascii="仿宋" w:eastAsia="仿宋" w:hAnsi="仿宋" w:cs="仿宋" w:hint="eastAsia"/>
            <w:lang w:eastAsia="zh-CN"/>
          </w:rPr>
          <w:t>(二)、影响评估与处理</w:t>
        </w:r>
        <w:r>
          <w:tab/>
        </w:r>
        <w:r>
          <w:fldChar w:fldCharType="begin"/>
        </w:r>
        <w:r>
          <w:instrText xml:space="preserve"> PAGEREF _Toc22871 \h </w:instrText>
        </w:r>
        <w:r>
          <w:fldChar w:fldCharType="separate"/>
        </w:r>
        <w:r>
          <w:t>56</w:t>
        </w:r>
        <w:r>
          <w:fldChar w:fldCharType="end"/>
        </w:r>
      </w:hyperlink>
    </w:p>
    <w:p>
      <w:pPr>
        <w:pStyle w:val="TOC2"/>
        <w:tabs>
          <w:tab w:val="right" w:leader="dot" w:pos="8306"/>
        </w:tabs>
      </w:pPr>
      <w:hyperlink w:anchor="_Toc25819" w:history="1">
        <w:r>
          <w:rPr>
            <w:rFonts w:ascii="仿宋" w:eastAsia="仿宋" w:hAnsi="仿宋" w:cs="仿宋" w:hint="eastAsia"/>
            <w:lang w:eastAsia="zh-CN"/>
          </w:rPr>
          <w:t>(三)、变更记录与追踪</w:t>
        </w:r>
        <w:r>
          <w:tab/>
        </w:r>
        <w:r>
          <w:fldChar w:fldCharType="begin"/>
        </w:r>
        <w:r>
          <w:instrText xml:space="preserve"> PAGEREF _Toc25819 \h </w:instrText>
        </w:r>
        <w:r>
          <w:fldChar w:fldCharType="separate"/>
        </w:r>
        <w:r>
          <w:t>57</w:t>
        </w:r>
        <w:r>
          <w:fldChar w:fldCharType="end"/>
        </w:r>
      </w:hyperlink>
    </w:p>
    <w:p>
      <w:pPr>
        <w:pStyle w:val="TOC2"/>
        <w:tabs>
          <w:tab w:val="right" w:leader="dot" w:pos="8306"/>
        </w:tabs>
      </w:pPr>
      <w:hyperlink w:anchor="_Toc4199" w:history="1">
        <w:r>
          <w:rPr>
            <w:rFonts w:ascii="仿宋" w:eastAsia="仿宋" w:hAnsi="仿宋" w:cs="仿宋" w:hint="eastAsia"/>
            <w:lang w:eastAsia="zh-CN"/>
          </w:rPr>
          <w:t>(四)、变更管理策略</w:t>
        </w:r>
        <w:r>
          <w:tab/>
        </w:r>
        <w:r>
          <w:fldChar w:fldCharType="begin"/>
        </w:r>
        <w:r>
          <w:instrText xml:space="preserve"> PAGEREF _Toc4199 \h </w:instrText>
        </w:r>
        <w:r>
          <w:fldChar w:fldCharType="separate"/>
        </w:r>
        <w:r>
          <w:t>59</w:t>
        </w:r>
        <w:r>
          <w:fldChar w:fldCharType="end"/>
        </w:r>
      </w:hyperlink>
    </w:p>
    <w:p>
      <w:pPr>
        <w:pStyle w:val="TOC1"/>
        <w:tabs>
          <w:tab w:val="right" w:leader="dot" w:pos="8306"/>
        </w:tabs>
      </w:pPr>
      <w:hyperlink w:anchor="_Toc877" w:history="1">
        <w:r>
          <w:rPr>
            <w:rFonts w:ascii="仿宋" w:eastAsia="仿宋" w:hAnsi="仿宋" w:cs="仿宋" w:hint="eastAsia"/>
            <w:lang w:eastAsia="zh-CN"/>
          </w:rPr>
          <w:t>十一、安全与应急管理</w:t>
        </w:r>
        <w:r>
          <w:tab/>
        </w:r>
        <w:r>
          <w:fldChar w:fldCharType="begin"/>
        </w:r>
        <w:r>
          <w:instrText xml:space="preserve"> PAGEREF _Toc877 \h </w:instrText>
        </w:r>
        <w:r>
          <w:fldChar w:fldCharType="separate"/>
        </w:r>
        <w:r>
          <w:t>61</w:t>
        </w:r>
        <w:r>
          <w:fldChar w:fldCharType="end"/>
        </w:r>
      </w:hyperlink>
    </w:p>
    <w:p>
      <w:pPr>
        <w:pStyle w:val="TOC2"/>
        <w:tabs>
          <w:tab w:val="right" w:leader="dot" w:pos="8306"/>
        </w:tabs>
      </w:pPr>
      <w:hyperlink w:anchor="_Toc27019" w:history="1">
        <w:r>
          <w:rPr>
            <w:rFonts w:ascii="仿宋" w:eastAsia="仿宋" w:hAnsi="仿宋" w:cs="仿宋" w:hint="eastAsia"/>
            <w:lang w:eastAsia="zh-CN"/>
          </w:rPr>
          <w:t>(一)、安全生产管理</w:t>
        </w:r>
        <w:r>
          <w:tab/>
        </w:r>
        <w:r>
          <w:fldChar w:fldCharType="begin"/>
        </w:r>
        <w:r>
          <w:instrText xml:space="preserve"> PAGEREF _Toc27019 \h </w:instrText>
        </w:r>
        <w:r>
          <w:fldChar w:fldCharType="separate"/>
        </w:r>
        <w:r>
          <w:t>61</w:t>
        </w:r>
        <w:r>
          <w:fldChar w:fldCharType="end"/>
        </w:r>
      </w:hyperlink>
    </w:p>
    <w:p>
      <w:pPr>
        <w:pStyle w:val="TOC2"/>
        <w:tabs>
          <w:tab w:val="right" w:leader="dot" w:pos="8306"/>
        </w:tabs>
      </w:pPr>
      <w:hyperlink w:anchor="_Toc22799" w:history="1">
        <w:r>
          <w:rPr>
            <w:rFonts w:ascii="仿宋" w:eastAsia="仿宋" w:hAnsi="仿宋" w:cs="仿宋" w:hint="eastAsia"/>
            <w:lang w:eastAsia="zh-CN"/>
          </w:rPr>
          <w:t>(二)、应急预案与响应</w:t>
        </w:r>
        <w:r>
          <w:tab/>
        </w:r>
        <w:r>
          <w:fldChar w:fldCharType="begin"/>
        </w:r>
        <w:r>
          <w:instrText xml:space="preserve"> PAGEREF _Toc22799 \h </w:instrText>
        </w:r>
        <w:r>
          <w:fldChar w:fldCharType="separate"/>
        </w:r>
        <w:r>
          <w:t>62</w:t>
        </w:r>
        <w:r>
          <w:fldChar w:fldCharType="end"/>
        </w:r>
      </w:hyperlink>
    </w:p>
    <w:p>
      <w:pPr>
        <w:pStyle w:val="TOC1"/>
        <w:tabs>
          <w:tab w:val="right" w:leader="dot" w:pos="8306"/>
        </w:tabs>
      </w:pPr>
      <w:hyperlink w:anchor="_Toc18077" w:history="1">
        <w:r>
          <w:rPr>
            <w:rFonts w:ascii="仿宋" w:eastAsia="仿宋" w:hAnsi="仿宋" w:cs="仿宋" w:hint="eastAsia"/>
            <w:lang w:eastAsia="zh-CN"/>
          </w:rPr>
          <w:t>十二、项目质量与标准</w:t>
        </w:r>
        <w:r>
          <w:tab/>
        </w:r>
        <w:r>
          <w:fldChar w:fldCharType="begin"/>
        </w:r>
        <w:r>
          <w:instrText xml:space="preserve"> PAGEREF _Toc18077 \h </w:instrText>
        </w:r>
        <w:r>
          <w:fldChar w:fldCharType="separate"/>
        </w:r>
        <w:r>
          <w:t>64</w:t>
        </w:r>
        <w:r>
          <w:fldChar w:fldCharType="end"/>
        </w:r>
      </w:hyperlink>
    </w:p>
    <w:p>
      <w:pPr>
        <w:pStyle w:val="TOC2"/>
        <w:tabs>
          <w:tab w:val="right" w:leader="dot" w:pos="8306"/>
        </w:tabs>
      </w:pPr>
      <w:hyperlink w:anchor="_Toc9364" w:history="1">
        <w:r>
          <w:rPr>
            <w:rFonts w:ascii="仿宋" w:eastAsia="仿宋" w:hAnsi="仿宋" w:cs="仿宋" w:hint="eastAsia"/>
            <w:lang w:eastAsia="zh-CN"/>
          </w:rPr>
          <w:t>(一)、质量保障体系</w:t>
        </w:r>
        <w:r>
          <w:tab/>
        </w:r>
        <w:r>
          <w:fldChar w:fldCharType="begin"/>
        </w:r>
        <w:r>
          <w:instrText xml:space="preserve"> PAGEREF _Toc9364 \h </w:instrText>
        </w:r>
        <w:r>
          <w:fldChar w:fldCharType="separate"/>
        </w:r>
        <w:r>
          <w:t>64</w:t>
        </w:r>
        <w:r>
          <w:fldChar w:fldCharType="end"/>
        </w:r>
      </w:hyperlink>
    </w:p>
    <w:p>
      <w:pPr>
        <w:pStyle w:val="TOC2"/>
        <w:tabs>
          <w:tab w:val="right" w:leader="dot" w:pos="8306"/>
        </w:tabs>
      </w:pPr>
      <w:hyperlink w:anchor="_Toc17913" w:history="1">
        <w:r>
          <w:rPr>
            <w:rFonts w:ascii="仿宋" w:eastAsia="仿宋" w:hAnsi="仿宋" w:cs="仿宋" w:hint="eastAsia"/>
            <w:lang w:eastAsia="zh-CN"/>
          </w:rPr>
          <w:t>(二)、标准化作业流程</w:t>
        </w:r>
        <w:r>
          <w:tab/>
        </w:r>
        <w:r>
          <w:fldChar w:fldCharType="begin"/>
        </w:r>
        <w:r>
          <w:instrText xml:space="preserve"> PAGEREF _Toc17913 \h </w:instrText>
        </w:r>
        <w:r>
          <w:fldChar w:fldCharType="separate"/>
        </w:r>
        <w:r>
          <w:t>65</w:t>
        </w:r>
        <w:r>
          <w:fldChar w:fldCharType="end"/>
        </w:r>
      </w:hyperlink>
    </w:p>
    <w:p>
      <w:pPr>
        <w:pStyle w:val="TOC2"/>
        <w:tabs>
          <w:tab w:val="right" w:leader="dot" w:pos="8306"/>
        </w:tabs>
      </w:pPr>
      <w:hyperlink w:anchor="_Toc25182" w:history="1">
        <w:r>
          <w:rPr>
            <w:rFonts w:ascii="仿宋" w:eastAsia="仿宋" w:hAnsi="仿宋" w:cs="仿宋" w:hint="eastAsia"/>
            <w:lang w:eastAsia="zh-CN"/>
          </w:rPr>
          <w:t>(三)、质量监控与评估</w:t>
        </w:r>
        <w:r>
          <w:tab/>
        </w:r>
        <w:r>
          <w:fldChar w:fldCharType="begin"/>
        </w:r>
        <w:r>
          <w:instrText xml:space="preserve"> PAGEREF _Toc25182 \h </w:instrText>
        </w:r>
        <w:r>
          <w:fldChar w:fldCharType="separate"/>
        </w:r>
        <w:r>
          <w:t>67</w:t>
        </w:r>
        <w:r>
          <w:fldChar w:fldCharType="end"/>
        </w:r>
      </w:hyperlink>
    </w:p>
    <w:p>
      <w:pPr>
        <w:pStyle w:val="TOC2"/>
        <w:tabs>
          <w:tab w:val="right" w:leader="dot" w:pos="8306"/>
        </w:tabs>
      </w:pPr>
      <w:hyperlink w:anchor="_Toc13350" w:history="1">
        <w:r>
          <w:rPr>
            <w:rFonts w:ascii="仿宋" w:eastAsia="仿宋" w:hAnsi="仿宋" w:cs="仿宋" w:hint="eastAsia"/>
            <w:lang w:eastAsia="zh-CN"/>
          </w:rPr>
          <w:t>(四)、质量改进计划</w:t>
        </w:r>
        <w:r>
          <w:tab/>
        </w:r>
        <w:r>
          <w:fldChar w:fldCharType="begin"/>
        </w:r>
        <w:r>
          <w:instrText xml:space="preserve"> PAGEREF _Toc13350 \h </w:instrText>
        </w:r>
        <w:r>
          <w:fldChar w:fldCharType="separate"/>
        </w:r>
        <w:r>
          <w:t>68</w:t>
        </w:r>
        <w:r>
          <w:fldChar w:fldCharType="end"/>
        </w:r>
      </w:hyperlink>
    </w:p>
    <w:p>
      <w:pPr>
        <w:pStyle w:val="TOC1"/>
        <w:tabs>
          <w:tab w:val="right" w:leader="dot" w:pos="8306"/>
        </w:tabs>
      </w:pPr>
      <w:hyperlink w:anchor="_Toc4052" w:history="1">
        <w:r>
          <w:rPr>
            <w:rFonts w:ascii="仿宋" w:eastAsia="仿宋" w:hAnsi="仿宋" w:cs="仿宋" w:hint="eastAsia"/>
            <w:lang w:eastAsia="zh-CN"/>
          </w:rPr>
          <w:t>十三、质量管理与控制</w:t>
        </w:r>
        <w:r>
          <w:tab/>
        </w:r>
        <w:r>
          <w:fldChar w:fldCharType="begin"/>
        </w:r>
        <w:r>
          <w:instrText xml:space="preserve"> PAGEREF _Toc4052 \h </w:instrText>
        </w:r>
        <w:r>
          <w:fldChar w:fldCharType="separate"/>
        </w:r>
        <w:r>
          <w:t>69</w:t>
        </w:r>
        <w:r>
          <w:fldChar w:fldCharType="end"/>
        </w:r>
      </w:hyperlink>
    </w:p>
    <w:p>
      <w:pPr>
        <w:pStyle w:val="TOC2"/>
        <w:tabs>
          <w:tab w:val="right" w:leader="dot" w:pos="8306"/>
        </w:tabs>
      </w:pPr>
      <w:hyperlink w:anchor="_Toc30698" w:history="1">
        <w:r>
          <w:rPr>
            <w:rFonts w:ascii="仿宋" w:eastAsia="仿宋" w:hAnsi="仿宋" w:cs="仿宋" w:hint="eastAsia"/>
            <w:lang w:eastAsia="zh-CN"/>
          </w:rPr>
          <w:t>(一)、质量管理体系建设</w:t>
        </w:r>
        <w:r>
          <w:tab/>
        </w:r>
        <w:r>
          <w:fldChar w:fldCharType="begin"/>
        </w:r>
        <w:r>
          <w:instrText xml:space="preserve"> PAGEREF _Toc30698 \h </w:instrText>
        </w:r>
        <w:r>
          <w:fldChar w:fldCharType="separate"/>
        </w:r>
        <w:r>
          <w:t>69</w:t>
        </w:r>
        <w:r>
          <w:fldChar w:fldCharType="end"/>
        </w:r>
      </w:hyperlink>
    </w:p>
    <w:p>
      <w:pPr>
        <w:pStyle w:val="TOC2"/>
        <w:tabs>
          <w:tab w:val="right" w:leader="dot" w:pos="8306"/>
        </w:tabs>
      </w:pPr>
      <w:hyperlink w:anchor="_Toc17340" w:history="1">
        <w:r>
          <w:rPr>
            <w:rFonts w:ascii="仿宋" w:eastAsia="仿宋" w:hAnsi="仿宋" w:cs="仿宋" w:hint="eastAsia"/>
            <w:lang w:eastAsia="zh-CN"/>
          </w:rPr>
          <w:t>(二)、质量控制措施</w:t>
        </w:r>
        <w:r>
          <w:tab/>
        </w:r>
        <w:r>
          <w:fldChar w:fldCharType="begin"/>
        </w:r>
        <w:r>
          <w:instrText xml:space="preserve"> PAGEREF _Toc17340 \h </w:instrText>
        </w:r>
        <w:r>
          <w:fldChar w:fldCharType="separate"/>
        </w:r>
        <w:r>
          <w:t>71</w:t>
        </w:r>
        <w:r>
          <w:fldChar w:fldCharType="end"/>
        </w:r>
      </w:hyperlink>
    </w:p>
    <w:p>
      <w:pPr>
        <w:pStyle w:val="TOC1"/>
        <w:tabs>
          <w:tab w:val="right" w:leader="dot" w:pos="8306"/>
        </w:tabs>
      </w:pPr>
      <w:hyperlink w:anchor="_Toc13239" w:history="1">
        <w:r>
          <w:rPr>
            <w:rFonts w:ascii="仿宋" w:eastAsia="仿宋" w:hAnsi="仿宋" w:cs="仿宋" w:hint="eastAsia"/>
            <w:lang w:eastAsia="zh-CN"/>
          </w:rPr>
          <w:t>十四、创新驱动与持续发展</w:t>
        </w:r>
        <w:r>
          <w:tab/>
        </w:r>
        <w:r>
          <w:fldChar w:fldCharType="begin"/>
        </w:r>
        <w:r>
          <w:instrText xml:space="preserve"> PAGEREF _Toc13239 \h </w:instrText>
        </w:r>
        <w:r>
          <w:fldChar w:fldCharType="separate"/>
        </w:r>
        <w:r>
          <w:t>72</w:t>
        </w:r>
        <w:r>
          <w:fldChar w:fldCharType="end"/>
        </w:r>
      </w:hyperlink>
    </w:p>
    <w:p>
      <w:pPr>
        <w:pStyle w:val="TOC2"/>
        <w:tabs>
          <w:tab w:val="right" w:leader="dot" w:pos="8306"/>
        </w:tabs>
      </w:pPr>
      <w:hyperlink w:anchor="_Toc2653" w:history="1">
        <w:r>
          <w:rPr>
            <w:rFonts w:ascii="仿宋" w:eastAsia="仿宋" w:hAnsi="仿宋" w:cs="仿宋" w:hint="eastAsia"/>
            <w:lang w:eastAsia="zh-CN"/>
          </w:rPr>
          <w:t>(一)、创新驱动战略实施</w:t>
        </w:r>
        <w:r>
          <w:tab/>
        </w:r>
        <w:r>
          <w:fldChar w:fldCharType="begin"/>
        </w:r>
        <w:r>
          <w:instrText xml:space="preserve"> PAGEREF _Toc2653 \h </w:instrText>
        </w:r>
        <w:r>
          <w:fldChar w:fldCharType="separate"/>
        </w:r>
        <w:r>
          <w:t>72</w:t>
        </w:r>
        <w:r>
          <w:fldChar w:fldCharType="end"/>
        </w:r>
      </w:hyperlink>
    </w:p>
    <w:p>
      <w:pPr>
        <w:pStyle w:val="TOC2"/>
        <w:tabs>
          <w:tab w:val="right" w:leader="dot" w:pos="8306"/>
        </w:tabs>
      </w:pPr>
      <w:hyperlink w:anchor="_Toc28636" w:history="1">
        <w:r>
          <w:rPr>
            <w:rFonts w:ascii="仿宋" w:eastAsia="仿宋" w:hAnsi="仿宋" w:cs="仿宋" w:hint="eastAsia"/>
            <w:lang w:eastAsia="zh-CN"/>
          </w:rPr>
          <w:t>(二)、持续发展路径探索</w:t>
        </w:r>
        <w:r>
          <w:tab/>
        </w:r>
        <w:r>
          <w:fldChar w:fldCharType="begin"/>
        </w:r>
        <w:r>
          <w:instrText xml:space="preserve"> PAGEREF _Toc28636 \h </w:instrText>
        </w:r>
        <w:r>
          <w:fldChar w:fldCharType="separate"/>
        </w:r>
        <w:r>
          <w:t>73</w:t>
        </w:r>
        <w:r>
          <w:fldChar w:fldCharType="end"/>
        </w:r>
      </w:hyperlink>
    </w:p>
    <w:p>
      <w:pPr>
        <w:pStyle w:val="TOC1"/>
        <w:tabs>
          <w:tab w:val="right" w:leader="dot" w:pos="8306"/>
        </w:tabs>
      </w:pPr>
      <w:hyperlink w:anchor="_Toc11137" w:history="1">
        <w:r>
          <w:rPr>
            <w:rFonts w:ascii="仿宋" w:eastAsia="仿宋" w:hAnsi="仿宋" w:cs="仿宋" w:hint="eastAsia"/>
            <w:lang w:eastAsia="zh-CN"/>
          </w:rPr>
          <w:t>十五、设施与设备管理</w:t>
        </w:r>
        <w:r>
          <w:tab/>
        </w:r>
        <w:r>
          <w:fldChar w:fldCharType="begin"/>
        </w:r>
        <w:r>
          <w:instrText xml:space="preserve"> PAGEREF _Toc11137 \h </w:instrText>
        </w:r>
        <w:r>
          <w:fldChar w:fldCharType="separate"/>
        </w:r>
        <w:r>
          <w:t>78</w:t>
        </w:r>
        <w:r>
          <w:fldChar w:fldCharType="end"/>
        </w:r>
      </w:hyperlink>
    </w:p>
    <w:p>
      <w:pPr>
        <w:pStyle w:val="TOC2"/>
        <w:tabs>
          <w:tab w:val="right" w:leader="dot" w:pos="8306"/>
        </w:tabs>
      </w:pPr>
      <w:hyperlink w:anchor="_Toc31451" w:history="1">
        <w:r>
          <w:rPr>
            <w:rFonts w:ascii="仿宋" w:eastAsia="仿宋" w:hAnsi="仿宋" w:cs="仿宋" w:hint="eastAsia"/>
            <w:lang w:eastAsia="zh-CN"/>
          </w:rPr>
          <w:t>(一)、设施规划与配置</w:t>
        </w:r>
        <w:r>
          <w:tab/>
        </w:r>
        <w:r>
          <w:fldChar w:fldCharType="begin"/>
        </w:r>
        <w:r>
          <w:instrText xml:space="preserve"> PAGEREF _Toc31451 \h </w:instrText>
        </w:r>
        <w:r>
          <w:fldChar w:fldCharType="separate"/>
        </w:r>
        <w:r>
          <w:t>78</w:t>
        </w:r>
        <w:r>
          <w:fldChar w:fldCharType="end"/>
        </w:r>
      </w:hyperlink>
    </w:p>
    <w:p>
      <w:pPr>
        <w:pStyle w:val="TOC2"/>
        <w:tabs>
          <w:tab w:val="right" w:leader="dot" w:pos="8306"/>
        </w:tabs>
      </w:pPr>
      <w:hyperlink w:anchor="_Toc29149" w:history="1">
        <w:r>
          <w:rPr>
            <w:rFonts w:ascii="仿宋" w:eastAsia="仿宋" w:hAnsi="仿宋" w:cs="仿宋" w:hint="eastAsia"/>
            <w:lang w:eastAsia="zh-CN"/>
          </w:rPr>
          <w:t>(二)、设备采购与维护管理</w:t>
        </w:r>
        <w:r>
          <w:tab/>
        </w:r>
        <w:r>
          <w:fldChar w:fldCharType="begin"/>
        </w:r>
        <w:r>
          <w:instrText xml:space="preserve"> PAGEREF _Toc29149 \h </w:instrText>
        </w:r>
        <w:r>
          <w:fldChar w:fldCharType="separate"/>
        </w:r>
        <w:r>
          <w:t>78</w:t>
        </w:r>
        <w:r>
          <w:fldChar w:fldCharType="end"/>
        </w:r>
      </w:hyperlink>
    </w:p>
    <w:p>
      <w:pPr>
        <w:pStyle w:val="TOC2"/>
        <w:tabs>
          <w:tab w:val="right" w:leader="dot" w:pos="8306"/>
        </w:tabs>
      </w:pPr>
      <w:hyperlink w:anchor="_Toc22996" w:history="1">
        <w:r>
          <w:rPr>
            <w:rFonts w:ascii="仿宋" w:eastAsia="仿宋" w:hAnsi="仿宋" w:cs="仿宋" w:hint="eastAsia"/>
            <w:lang w:eastAsia="zh-CN"/>
          </w:rPr>
          <w:t>(三)、设施设备升级策略</w:t>
        </w:r>
        <w:r>
          <w:tab/>
        </w:r>
        <w:r>
          <w:fldChar w:fldCharType="begin"/>
        </w:r>
        <w:r>
          <w:instrText xml:space="preserve"> PAGEREF _Toc22996 \h </w:instrText>
        </w:r>
        <w:r>
          <w:fldChar w:fldCharType="separate"/>
        </w:r>
        <w:r>
          <w:t>79</w:t>
        </w:r>
        <w:r>
          <w:fldChar w:fldCharType="end"/>
        </w:r>
      </w:hyperlink>
    </w:p>
    <w:p>
      <w:pPr>
        <w:pStyle w:val="TOC1"/>
        <w:tabs>
          <w:tab w:val="right" w:leader="dot" w:pos="8306"/>
        </w:tabs>
      </w:pPr>
      <w:hyperlink w:anchor="_Toc1641" w:history="1">
        <w:r>
          <w:rPr>
            <w:rFonts w:ascii="仿宋" w:eastAsia="仿宋" w:hAnsi="仿宋" w:cs="仿宋" w:hint="eastAsia"/>
            <w:lang w:eastAsia="zh-CN"/>
          </w:rPr>
          <w:t>十六、知识产权管理与保护</w:t>
        </w:r>
        <w:r>
          <w:tab/>
        </w:r>
        <w:r>
          <w:fldChar w:fldCharType="begin"/>
        </w:r>
        <w:r>
          <w:instrText xml:space="preserve"> PAGEREF _Toc1641 \h </w:instrText>
        </w:r>
        <w:r>
          <w:fldChar w:fldCharType="separate"/>
        </w:r>
        <w:r>
          <w:t>80</w:t>
        </w:r>
        <w:r>
          <w:fldChar w:fldCharType="end"/>
        </w:r>
      </w:hyperlink>
    </w:p>
    <w:p>
      <w:pPr>
        <w:pStyle w:val="TOC2"/>
        <w:tabs>
          <w:tab w:val="right" w:leader="dot" w:pos="8306"/>
        </w:tabs>
      </w:pPr>
      <w:hyperlink w:anchor="_Toc12520" w:history="1">
        <w:r>
          <w:rPr>
            <w:rFonts w:ascii="仿宋" w:eastAsia="仿宋" w:hAnsi="仿宋" w:cs="仿宋" w:hint="eastAsia"/>
            <w:lang w:eastAsia="zh-CN"/>
          </w:rPr>
          <w:t>(一)、知识产权管理体系建设</w:t>
        </w:r>
        <w:r>
          <w:tab/>
        </w:r>
        <w:r>
          <w:fldChar w:fldCharType="begin"/>
        </w:r>
        <w:r>
          <w:instrText xml:space="preserve"> PAGEREF _Toc12520 \h </w:instrText>
        </w:r>
        <w:r>
          <w:fldChar w:fldCharType="separate"/>
        </w:r>
        <w:r>
          <w:t>80</w:t>
        </w:r>
        <w:r>
          <w:fldChar w:fldCharType="end"/>
        </w:r>
      </w:hyperlink>
    </w:p>
    <w:p>
      <w:pPr>
        <w:pStyle w:val="TOC2"/>
        <w:tabs>
          <w:tab w:val="right" w:leader="dot" w:pos="8306"/>
        </w:tabs>
      </w:pPr>
      <w:hyperlink w:anchor="_Toc18340" w:history="1">
        <w:r>
          <w:rPr>
            <w:rFonts w:ascii="仿宋" w:eastAsia="仿宋" w:hAnsi="仿宋" w:cs="仿宋" w:hint="eastAsia"/>
            <w:lang w:eastAsia="zh-CN"/>
          </w:rPr>
          <w:t>(二)、知识产权保护措施</w:t>
        </w:r>
        <w:r>
          <w:tab/>
        </w:r>
        <w:r>
          <w:fldChar w:fldCharType="begin"/>
        </w:r>
        <w:r>
          <w:instrText xml:space="preserve"> PAGEREF _Toc18340 \h </w:instrText>
        </w:r>
        <w:r>
          <w:fldChar w:fldCharType="separate"/>
        </w:r>
        <w:r>
          <w:t>81</w:t>
        </w:r>
        <w:r>
          <w:fldChar w:fldCharType="end"/>
        </w:r>
      </w:hyperlink>
    </w:p>
    <w:p>
      <w:pPr>
        <w:pStyle w:val="TOC1"/>
        <w:tabs>
          <w:tab w:val="right" w:leader="dot" w:pos="8306"/>
        </w:tabs>
      </w:pPr>
      <w:hyperlink w:anchor="_Toc3063" w:history="1">
        <w:r>
          <w:rPr>
            <w:rFonts w:ascii="仿宋" w:eastAsia="仿宋" w:hAnsi="仿宋" w:cs="仿宋" w:hint="eastAsia"/>
            <w:lang w:eastAsia="zh-CN"/>
          </w:rPr>
          <w:t>十七、法律法规与政策遵循</w:t>
        </w:r>
        <w:r>
          <w:tab/>
        </w:r>
        <w:r>
          <w:fldChar w:fldCharType="begin"/>
        </w:r>
        <w:r>
          <w:instrText xml:space="preserve"> PAGEREF _Toc3063 \h </w:instrText>
        </w:r>
        <w:r>
          <w:fldChar w:fldCharType="separate"/>
        </w:r>
        <w:r>
          <w:t>82</w:t>
        </w:r>
        <w:r>
          <w:fldChar w:fldCharType="end"/>
        </w:r>
      </w:hyperlink>
    </w:p>
    <w:p>
      <w:pPr>
        <w:pStyle w:val="TOC2"/>
        <w:tabs>
          <w:tab w:val="right" w:leader="dot" w:pos="8306"/>
        </w:tabs>
      </w:pPr>
      <w:hyperlink w:anchor="_Toc991" w:history="1">
        <w:r>
          <w:rPr>
            <w:rFonts w:ascii="仿宋" w:eastAsia="仿宋" w:hAnsi="仿宋" w:cs="仿宋" w:hint="eastAsia"/>
            <w:lang w:eastAsia="zh-CN"/>
          </w:rPr>
          <w:t>(一)、法律法规遵守</w:t>
        </w:r>
        <w:r>
          <w:tab/>
        </w:r>
        <w:r>
          <w:fldChar w:fldCharType="begin"/>
        </w:r>
        <w:r>
          <w:instrText xml:space="preserve"> PAGEREF _Toc991 \h </w:instrText>
        </w:r>
        <w:r>
          <w:fldChar w:fldCharType="separate"/>
        </w:r>
        <w:r>
          <w:t>82</w:t>
        </w:r>
        <w:r>
          <w:fldChar w:fldCharType="end"/>
        </w:r>
      </w:hyperlink>
    </w:p>
    <w:p>
      <w:pPr>
        <w:pStyle w:val="TOC2"/>
        <w:tabs>
          <w:tab w:val="right" w:leader="dot" w:pos="8306"/>
        </w:tabs>
      </w:pPr>
      <w:hyperlink w:anchor="_Toc29234" w:history="1">
        <w:r>
          <w:rPr>
            <w:rFonts w:ascii="仿宋" w:eastAsia="仿宋" w:hAnsi="仿宋" w:cs="仿宋" w:hint="eastAsia"/>
            <w:lang w:eastAsia="zh-CN"/>
          </w:rPr>
          <w:t>(二)、政策导向与利用</w:t>
        </w:r>
        <w:r>
          <w:tab/>
        </w:r>
        <w:r>
          <w:fldChar w:fldCharType="begin"/>
        </w:r>
        <w:r>
          <w:instrText xml:space="preserve"> PAGEREF _Toc29234 \h </w:instrText>
        </w:r>
        <w:r>
          <w:fldChar w:fldCharType="separate"/>
        </w:r>
        <w:r>
          <w:t>83</w:t>
        </w:r>
        <w:r>
          <w:fldChar w:fldCharType="end"/>
        </w:r>
      </w:hyperlink>
    </w:p>
    <w:p>
      <w:pPr>
        <w:pStyle w:val="TOC1"/>
        <w:tabs>
          <w:tab w:val="right" w:leader="dot" w:pos="8306"/>
        </w:tabs>
      </w:pPr>
      <w:hyperlink w:anchor="_Toc30470" w:history="1">
        <w:r>
          <w:rPr>
            <w:rFonts w:ascii="仿宋" w:eastAsia="仿宋" w:hAnsi="仿宋" w:cs="仿宋" w:hint="eastAsia"/>
            <w:lang w:eastAsia="zh-CN"/>
          </w:rPr>
          <w:t>十八、企业合规与伦理</w:t>
        </w:r>
        <w:r>
          <w:tab/>
        </w:r>
        <w:r>
          <w:fldChar w:fldCharType="begin"/>
        </w:r>
        <w:r>
          <w:instrText xml:space="preserve"> PAGEREF _Toc30470 \h </w:instrText>
        </w:r>
        <w:r>
          <w:fldChar w:fldCharType="separate"/>
        </w:r>
        <w:r>
          <w:t>84</w:t>
        </w:r>
        <w:r>
          <w:fldChar w:fldCharType="end"/>
        </w:r>
      </w:hyperlink>
    </w:p>
    <w:p>
      <w:pPr>
        <w:pStyle w:val="TOC2"/>
        <w:tabs>
          <w:tab w:val="right" w:leader="dot" w:pos="8306"/>
        </w:tabs>
      </w:pPr>
      <w:hyperlink w:anchor="_Toc17236" w:history="1">
        <w:r>
          <w:rPr>
            <w:rFonts w:ascii="仿宋" w:eastAsia="仿宋" w:hAnsi="仿宋" w:cs="仿宋" w:hint="eastAsia"/>
            <w:lang w:eastAsia="zh-CN"/>
          </w:rPr>
          <w:t>(一)、合规政策与程序</w:t>
        </w:r>
        <w:r>
          <w:tab/>
        </w:r>
        <w:r>
          <w:fldChar w:fldCharType="begin"/>
        </w:r>
        <w:r>
          <w:instrText xml:space="preserve"> PAGEREF _Toc17236 \h </w:instrText>
        </w:r>
        <w:r>
          <w:fldChar w:fldCharType="separate"/>
        </w:r>
        <w:r>
          <w:t>84</w:t>
        </w:r>
        <w:r>
          <w:fldChar w:fldCharType="end"/>
        </w:r>
      </w:hyperlink>
    </w:p>
    <w:p>
      <w:pPr>
        <w:pStyle w:val="TOC2"/>
        <w:tabs>
          <w:tab w:val="right" w:leader="dot" w:pos="8306"/>
        </w:tabs>
      </w:pPr>
      <w:hyperlink w:anchor="_Toc12155" w:history="1">
        <w:r>
          <w:rPr>
            <w:rFonts w:ascii="仿宋" w:eastAsia="仿宋" w:hAnsi="仿宋" w:cs="仿宋" w:hint="eastAsia"/>
            <w:lang w:eastAsia="zh-CN"/>
          </w:rPr>
          <w:t>(二)、伦理规范与培训</w:t>
        </w:r>
        <w:r>
          <w:tab/>
        </w:r>
        <w:r>
          <w:fldChar w:fldCharType="begin"/>
        </w:r>
        <w:r>
          <w:instrText xml:space="preserve"> PAGEREF _Toc12155 \h </w:instrText>
        </w:r>
        <w:r>
          <w:fldChar w:fldCharType="separate"/>
        </w:r>
        <w:r>
          <w:t>85</w:t>
        </w:r>
        <w:r>
          <w:fldChar w:fldCharType="end"/>
        </w:r>
      </w:hyperlink>
    </w:p>
    <w:p>
      <w:pPr>
        <w:pStyle w:val="TOC2"/>
        <w:tabs>
          <w:tab w:val="right" w:leader="dot" w:pos="8306"/>
        </w:tabs>
      </w:pPr>
      <w:hyperlink w:anchor="_Toc4990" w:history="1">
        <w:r>
          <w:rPr>
            <w:rFonts w:ascii="仿宋" w:eastAsia="仿宋" w:hAnsi="仿宋" w:cs="仿宋" w:hint="eastAsia"/>
            <w:lang w:eastAsia="zh-CN"/>
          </w:rPr>
          <w:t>(三)、合规风险评估</w:t>
        </w:r>
        <w:r>
          <w:tab/>
        </w:r>
        <w:r>
          <w:fldChar w:fldCharType="begin"/>
        </w:r>
        <w:r>
          <w:instrText xml:space="preserve"> PAGEREF _Toc4990 \h </w:instrText>
        </w:r>
        <w:r>
          <w:fldChar w:fldCharType="separate"/>
        </w:r>
        <w:r>
          <w:t>86</w:t>
        </w:r>
        <w:r>
          <w:fldChar w:fldCharType="end"/>
        </w:r>
      </w:hyperlink>
    </w:p>
    <w:p>
      <w:pPr>
        <w:pStyle w:val="TOC2"/>
        <w:tabs>
          <w:tab w:val="right" w:leader="dot" w:pos="8306"/>
        </w:tabs>
      </w:pPr>
      <w:hyperlink w:anchor="_Toc23296" w:history="1">
        <w:r>
          <w:rPr>
            <w:rFonts w:ascii="仿宋" w:eastAsia="仿宋" w:hAnsi="仿宋" w:cs="仿宋" w:hint="eastAsia"/>
            <w:lang w:eastAsia="zh-CN"/>
          </w:rPr>
          <w:t>(四)、合规监督与执行</w:t>
        </w:r>
        <w:r>
          <w:tab/>
        </w:r>
        <w:r>
          <w:fldChar w:fldCharType="begin"/>
        </w:r>
        <w:r>
          <w:instrText xml:space="preserve"> PAGEREF _Toc23296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酯树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酯树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酯树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酯树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酯树脂项目的社会影响是全面而深远的。从提供就业机会和提升公共服务，到促进社会结构和劳动市场的多元化，再到推动社会责任和伦理标准的提高，项目对于提升社区的经济、文化和社会福祉有着重要作用。通过这些正面影响，聚酯树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为了融入当地社区，聚酯树脂项目需深入理解当地的文化特色和社会习俗。例如，项目在设计广告和市场推广活动时，应考虑使用当地语言和符合地方文化的表达方式。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树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8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为了确保聚酯树脂项目的成功并最大限度地减轻潜在的社会风险，详细的风险分析和具体的应对策略至关重要。以下是针对项目可能面临的具体社会风险及相应对策的分析：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风险描述：聚酯树脂项目可能遭遇社区抵制，尤其如果社区成员认为项目会破坏他们的生活环境或忽略他们的意见。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风险描述：聚酯树脂项目的商业实践可能与当地的文化和价值观存在冲突，导致社会紧张和文化冲突。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风险描述：聚酯树脂项目可能会增加对公共资源和基础设施的需求，给当地带来额外压力，例如在水资源、能源供应和交通系统方面。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风险描述：聚酯树脂项目可能会引起当地社会结构和动态的变化，例如改变社区的人口组成和社交模式。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风险描述：在聚酯树脂项目运营过程中，可能涉及大量个人和商业敏感信息，存在信息安全和隐私保护的风险。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23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1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https://d.book118.com/408137117003006045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聚酯树脂项目建设方案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424B7"/>
    <w:rsid w:val="057424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7117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2024-02-22T22:23:00Z</dcterms:created>
  <dcterms:modified xsi:type="dcterms:W3CDTF">2024-02-22T22:24:34Z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618447830D43410CB3A67BBCCDD55241_11</vt:lpwstr>
  </property>
  <property fmtid="{D5CDD505-2E9C-101B-9397-08002B2CF9AE}" pid="3" name="KSOProductBuildVer">
    <vt:lpwstr>2052-12.1.0.16250</vt:lpwstr>
  </property>
</Properties>
</file>