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8" w:history="1">
        <w:r>
          <w:rPr>
            <w:rFonts w:ascii="仿宋" w:eastAsia="仿宋" w:hAnsi="仿宋" w:cs="仿宋" w:hint="eastAsia"/>
            <w:lang w:eastAsia="zh-CN"/>
          </w:rPr>
          <w:t>概论</w:t>
        </w:r>
        <w:r>
          <w:tab/>
        </w:r>
        <w:r>
          <w:fldChar w:fldCharType="begin"/>
        </w:r>
        <w:r>
          <w:instrText xml:space="preserve"> PAGEREF _Toc13828 \h </w:instrText>
        </w:r>
        <w:r>
          <w:fldChar w:fldCharType="separate"/>
        </w:r>
        <w:r>
          <w:t>3</w:t>
        </w:r>
        <w:r>
          <w:fldChar w:fldCharType="end"/>
        </w:r>
      </w:hyperlink>
    </w:p>
    <w:p>
      <w:pPr>
        <w:pStyle w:val="TOC1"/>
        <w:tabs>
          <w:tab w:val="right" w:leader="dot" w:pos="8306"/>
        </w:tabs>
      </w:pPr>
      <w:hyperlink w:anchor="_Toc9257" w:history="1">
        <w:r>
          <w:rPr>
            <w:rFonts w:ascii="仿宋" w:eastAsia="仿宋" w:hAnsi="仿宋" w:cs="仿宋" w:hint="eastAsia"/>
            <w:lang w:eastAsia="zh-CN"/>
          </w:rPr>
          <w:t>一、项目选址研究</w:t>
        </w:r>
        <w:r>
          <w:tab/>
        </w:r>
        <w:r>
          <w:fldChar w:fldCharType="begin"/>
        </w:r>
        <w:r>
          <w:instrText xml:space="preserve"> PAGEREF _Toc9257 \h </w:instrText>
        </w:r>
        <w:r>
          <w:fldChar w:fldCharType="separate"/>
        </w:r>
        <w:r>
          <w:t>3</w:t>
        </w:r>
        <w:r>
          <w:fldChar w:fldCharType="end"/>
        </w:r>
      </w:hyperlink>
    </w:p>
    <w:p>
      <w:pPr>
        <w:pStyle w:val="TOC2"/>
        <w:tabs>
          <w:tab w:val="right" w:leader="dot" w:pos="8306"/>
        </w:tabs>
      </w:pPr>
      <w:hyperlink w:anchor="_Toc29608" w:history="1">
        <w:r>
          <w:rPr>
            <w:rFonts w:ascii="仿宋" w:eastAsia="仿宋" w:hAnsi="仿宋" w:cs="仿宋" w:hint="eastAsia"/>
            <w:lang w:eastAsia="zh-CN"/>
          </w:rPr>
          <w:t>(一)、项目选址原则</w:t>
        </w:r>
        <w:r>
          <w:tab/>
        </w:r>
        <w:r>
          <w:fldChar w:fldCharType="begin"/>
        </w:r>
        <w:r>
          <w:instrText xml:space="preserve"> PAGEREF _Toc29608 \h </w:instrText>
        </w:r>
        <w:r>
          <w:fldChar w:fldCharType="separate"/>
        </w:r>
        <w:r>
          <w:t>3</w:t>
        </w:r>
        <w:r>
          <w:fldChar w:fldCharType="end"/>
        </w:r>
      </w:hyperlink>
    </w:p>
    <w:p>
      <w:pPr>
        <w:pStyle w:val="TOC2"/>
        <w:tabs>
          <w:tab w:val="right" w:leader="dot" w:pos="8306"/>
        </w:tabs>
      </w:pPr>
      <w:hyperlink w:anchor="_Toc21140" w:history="1">
        <w:r>
          <w:rPr>
            <w:rFonts w:ascii="仿宋" w:eastAsia="仿宋" w:hAnsi="仿宋" w:cs="仿宋" w:hint="eastAsia"/>
            <w:lang w:eastAsia="zh-CN"/>
          </w:rPr>
          <w:t>(二)、项目选址</w:t>
        </w:r>
        <w:r>
          <w:tab/>
        </w:r>
        <w:r>
          <w:fldChar w:fldCharType="begin"/>
        </w:r>
        <w:r>
          <w:instrText xml:space="preserve"> PAGEREF _Toc21140 \h </w:instrText>
        </w:r>
        <w:r>
          <w:fldChar w:fldCharType="separate"/>
        </w:r>
        <w:r>
          <w:t>6</w:t>
        </w:r>
        <w:r>
          <w:fldChar w:fldCharType="end"/>
        </w:r>
      </w:hyperlink>
    </w:p>
    <w:p>
      <w:pPr>
        <w:pStyle w:val="TOC2"/>
        <w:tabs>
          <w:tab w:val="right" w:leader="dot" w:pos="8306"/>
        </w:tabs>
      </w:pPr>
      <w:hyperlink w:anchor="_Toc15367" w:history="1">
        <w:r>
          <w:rPr>
            <w:rFonts w:ascii="仿宋" w:eastAsia="仿宋" w:hAnsi="仿宋" w:cs="仿宋" w:hint="eastAsia"/>
            <w:lang w:eastAsia="zh-CN"/>
          </w:rPr>
          <w:t>(三)、建设条件分析</w:t>
        </w:r>
        <w:r>
          <w:tab/>
        </w:r>
        <w:r>
          <w:fldChar w:fldCharType="begin"/>
        </w:r>
        <w:r>
          <w:instrText xml:space="preserve"> PAGEREF _Toc15367 \h </w:instrText>
        </w:r>
        <w:r>
          <w:fldChar w:fldCharType="separate"/>
        </w:r>
        <w:r>
          <w:t>8</w:t>
        </w:r>
        <w:r>
          <w:fldChar w:fldCharType="end"/>
        </w:r>
      </w:hyperlink>
    </w:p>
    <w:p>
      <w:pPr>
        <w:pStyle w:val="TOC2"/>
        <w:tabs>
          <w:tab w:val="right" w:leader="dot" w:pos="8306"/>
        </w:tabs>
      </w:pPr>
      <w:hyperlink w:anchor="_Toc25021" w:history="1">
        <w:r>
          <w:rPr>
            <w:rFonts w:ascii="仿宋" w:eastAsia="仿宋" w:hAnsi="仿宋" w:cs="仿宋" w:hint="eastAsia"/>
            <w:lang w:eastAsia="zh-CN"/>
          </w:rPr>
          <w:t>(四)、用地控制指标</w:t>
        </w:r>
        <w:r>
          <w:tab/>
        </w:r>
        <w:r>
          <w:fldChar w:fldCharType="begin"/>
        </w:r>
        <w:r>
          <w:instrText xml:space="preserve"> PAGEREF _Toc25021 \h </w:instrText>
        </w:r>
        <w:r>
          <w:fldChar w:fldCharType="separate"/>
        </w:r>
        <w:r>
          <w:t>10</w:t>
        </w:r>
        <w:r>
          <w:fldChar w:fldCharType="end"/>
        </w:r>
      </w:hyperlink>
    </w:p>
    <w:p>
      <w:pPr>
        <w:pStyle w:val="TOC2"/>
        <w:tabs>
          <w:tab w:val="right" w:leader="dot" w:pos="8306"/>
        </w:tabs>
      </w:pPr>
      <w:hyperlink w:anchor="_Toc11357" w:history="1">
        <w:r>
          <w:rPr>
            <w:rFonts w:ascii="仿宋" w:eastAsia="仿宋" w:hAnsi="仿宋" w:cs="仿宋" w:hint="eastAsia"/>
            <w:lang w:eastAsia="zh-CN"/>
          </w:rPr>
          <w:t>(五)、地总体要求</w:t>
        </w:r>
        <w:r>
          <w:tab/>
        </w:r>
        <w:r>
          <w:fldChar w:fldCharType="begin"/>
        </w:r>
        <w:r>
          <w:instrText xml:space="preserve"> PAGEREF _Toc11357 \h </w:instrText>
        </w:r>
        <w:r>
          <w:fldChar w:fldCharType="separate"/>
        </w:r>
        <w:r>
          <w:t>11</w:t>
        </w:r>
        <w:r>
          <w:fldChar w:fldCharType="end"/>
        </w:r>
      </w:hyperlink>
    </w:p>
    <w:p>
      <w:pPr>
        <w:pStyle w:val="TOC2"/>
        <w:tabs>
          <w:tab w:val="right" w:leader="dot" w:pos="8306"/>
        </w:tabs>
      </w:pPr>
      <w:hyperlink w:anchor="_Toc13162" w:history="1">
        <w:r>
          <w:rPr>
            <w:rFonts w:ascii="仿宋" w:eastAsia="仿宋" w:hAnsi="仿宋" w:cs="仿宋" w:hint="eastAsia"/>
            <w:lang w:eastAsia="zh-CN"/>
          </w:rPr>
          <w:t>(六)、节约用地措施</w:t>
        </w:r>
        <w:r>
          <w:tab/>
        </w:r>
        <w:r>
          <w:fldChar w:fldCharType="begin"/>
        </w:r>
        <w:r>
          <w:instrText xml:space="preserve"> PAGEREF _Toc13162 \h </w:instrText>
        </w:r>
        <w:r>
          <w:fldChar w:fldCharType="separate"/>
        </w:r>
        <w:r>
          <w:t>12</w:t>
        </w:r>
        <w:r>
          <w:fldChar w:fldCharType="end"/>
        </w:r>
      </w:hyperlink>
    </w:p>
    <w:p>
      <w:pPr>
        <w:pStyle w:val="TOC2"/>
        <w:tabs>
          <w:tab w:val="right" w:leader="dot" w:pos="8306"/>
        </w:tabs>
      </w:pPr>
      <w:hyperlink w:anchor="_Toc23274" w:history="1">
        <w:r>
          <w:rPr>
            <w:rFonts w:ascii="仿宋" w:eastAsia="仿宋" w:hAnsi="仿宋" w:cs="仿宋" w:hint="eastAsia"/>
            <w:lang w:eastAsia="zh-CN"/>
          </w:rPr>
          <w:t>(七)、选址综合评价</w:t>
        </w:r>
        <w:r>
          <w:tab/>
        </w:r>
        <w:r>
          <w:fldChar w:fldCharType="begin"/>
        </w:r>
        <w:r>
          <w:instrText xml:space="preserve"> PAGEREF _Toc23274 \h </w:instrText>
        </w:r>
        <w:r>
          <w:fldChar w:fldCharType="separate"/>
        </w:r>
        <w:r>
          <w:t>14</w:t>
        </w:r>
        <w:r>
          <w:fldChar w:fldCharType="end"/>
        </w:r>
      </w:hyperlink>
    </w:p>
    <w:p>
      <w:pPr>
        <w:pStyle w:val="TOC1"/>
        <w:tabs>
          <w:tab w:val="right" w:leader="dot" w:pos="8306"/>
        </w:tabs>
      </w:pPr>
      <w:hyperlink w:anchor="_Toc6690" w:history="1">
        <w:r>
          <w:rPr>
            <w:rFonts w:ascii="仿宋" w:eastAsia="仿宋" w:hAnsi="仿宋" w:cs="仿宋" w:hint="eastAsia"/>
            <w:lang w:eastAsia="zh-CN"/>
          </w:rPr>
          <w:t>二、社会影响分析</w:t>
        </w:r>
        <w:r>
          <w:tab/>
        </w:r>
        <w:r>
          <w:fldChar w:fldCharType="begin"/>
        </w:r>
        <w:r>
          <w:instrText xml:space="preserve"> PAGEREF _Toc6690 \h </w:instrText>
        </w:r>
        <w:r>
          <w:fldChar w:fldCharType="separate"/>
        </w:r>
        <w:r>
          <w:t>15</w:t>
        </w:r>
        <w:r>
          <w:fldChar w:fldCharType="end"/>
        </w:r>
      </w:hyperlink>
    </w:p>
    <w:p>
      <w:pPr>
        <w:pStyle w:val="TOC2"/>
        <w:tabs>
          <w:tab w:val="right" w:leader="dot" w:pos="8306"/>
        </w:tabs>
      </w:pPr>
      <w:hyperlink w:anchor="_Toc14395" w:history="1">
        <w:r>
          <w:rPr>
            <w:rFonts w:ascii="仿宋" w:eastAsia="仿宋" w:hAnsi="仿宋" w:cs="仿宋" w:hint="eastAsia"/>
            <w:lang w:eastAsia="zh-CN"/>
          </w:rPr>
          <w:t>(一)、社会影响效果分析</w:t>
        </w:r>
        <w:r>
          <w:tab/>
        </w:r>
        <w:r>
          <w:fldChar w:fldCharType="begin"/>
        </w:r>
        <w:r>
          <w:instrText xml:space="preserve"> PAGEREF _Toc14395 \h </w:instrText>
        </w:r>
        <w:r>
          <w:fldChar w:fldCharType="separate"/>
        </w:r>
        <w:r>
          <w:t>15</w:t>
        </w:r>
        <w:r>
          <w:fldChar w:fldCharType="end"/>
        </w:r>
      </w:hyperlink>
    </w:p>
    <w:p>
      <w:pPr>
        <w:pStyle w:val="TOC2"/>
        <w:tabs>
          <w:tab w:val="right" w:leader="dot" w:pos="8306"/>
        </w:tabs>
      </w:pPr>
      <w:hyperlink w:anchor="_Toc5088" w:history="1">
        <w:r>
          <w:rPr>
            <w:rFonts w:ascii="仿宋" w:eastAsia="仿宋" w:hAnsi="仿宋" w:cs="仿宋" w:hint="eastAsia"/>
            <w:lang w:eastAsia="zh-CN"/>
          </w:rPr>
          <w:t>(二)、社会适应性分析</w:t>
        </w:r>
        <w:r>
          <w:tab/>
        </w:r>
        <w:r>
          <w:fldChar w:fldCharType="begin"/>
        </w:r>
        <w:r>
          <w:instrText xml:space="preserve"> PAGEREF _Toc5088 \h </w:instrText>
        </w:r>
        <w:r>
          <w:fldChar w:fldCharType="separate"/>
        </w:r>
        <w:r>
          <w:t>17</w:t>
        </w:r>
        <w:r>
          <w:fldChar w:fldCharType="end"/>
        </w:r>
      </w:hyperlink>
    </w:p>
    <w:p>
      <w:pPr>
        <w:pStyle w:val="TOC2"/>
        <w:tabs>
          <w:tab w:val="right" w:leader="dot" w:pos="8306"/>
        </w:tabs>
      </w:pPr>
      <w:hyperlink w:anchor="_Toc17303" w:history="1">
        <w:r>
          <w:rPr>
            <w:rFonts w:ascii="仿宋" w:eastAsia="仿宋" w:hAnsi="仿宋" w:cs="仿宋" w:hint="eastAsia"/>
            <w:lang w:eastAsia="zh-CN"/>
          </w:rPr>
          <w:t>(三)、社会风险及对策分析</w:t>
        </w:r>
        <w:r>
          <w:tab/>
        </w:r>
        <w:r>
          <w:fldChar w:fldCharType="begin"/>
        </w:r>
        <w:r>
          <w:instrText xml:space="preserve"> PAGEREF _Toc17303 \h </w:instrText>
        </w:r>
        <w:r>
          <w:fldChar w:fldCharType="separate"/>
        </w:r>
        <w:r>
          <w:t>19</w:t>
        </w:r>
        <w:r>
          <w:fldChar w:fldCharType="end"/>
        </w:r>
      </w:hyperlink>
    </w:p>
    <w:p>
      <w:pPr>
        <w:pStyle w:val="TOC1"/>
        <w:tabs>
          <w:tab w:val="right" w:leader="dot" w:pos="8306"/>
        </w:tabs>
      </w:pPr>
      <w:hyperlink w:anchor="_Toc32563" w:history="1">
        <w:r>
          <w:rPr>
            <w:rFonts w:ascii="仿宋" w:eastAsia="仿宋" w:hAnsi="仿宋" w:cs="仿宋" w:hint="eastAsia"/>
            <w:lang w:eastAsia="zh-CN"/>
          </w:rPr>
          <w:t>三、微蜂窝无线通信系统项目概论</w:t>
        </w:r>
        <w:r>
          <w:tab/>
        </w:r>
        <w:r>
          <w:fldChar w:fldCharType="begin"/>
        </w:r>
        <w:r>
          <w:instrText xml:space="preserve"> PAGEREF _Toc32563 \h </w:instrText>
        </w:r>
        <w:r>
          <w:fldChar w:fldCharType="separate"/>
        </w:r>
        <w:r>
          <w:t>22</w:t>
        </w:r>
        <w:r>
          <w:fldChar w:fldCharType="end"/>
        </w:r>
      </w:hyperlink>
    </w:p>
    <w:p>
      <w:pPr>
        <w:pStyle w:val="TOC2"/>
        <w:tabs>
          <w:tab w:val="right" w:leader="dot" w:pos="8306"/>
        </w:tabs>
      </w:pPr>
      <w:hyperlink w:anchor="_Toc29706" w:history="1">
        <w:r>
          <w:rPr>
            <w:rFonts w:ascii="仿宋" w:eastAsia="仿宋" w:hAnsi="仿宋" w:cs="仿宋" w:hint="eastAsia"/>
            <w:lang w:eastAsia="zh-CN"/>
          </w:rPr>
          <w:t>(一)、项目申报单位概况</w:t>
        </w:r>
        <w:r>
          <w:tab/>
        </w:r>
        <w:r>
          <w:fldChar w:fldCharType="begin"/>
        </w:r>
        <w:r>
          <w:instrText xml:space="preserve"> PAGEREF _Toc29706 \h </w:instrText>
        </w:r>
        <w:r>
          <w:fldChar w:fldCharType="separate"/>
        </w:r>
        <w:r>
          <w:t>22</w:t>
        </w:r>
        <w:r>
          <w:fldChar w:fldCharType="end"/>
        </w:r>
      </w:hyperlink>
    </w:p>
    <w:p>
      <w:pPr>
        <w:pStyle w:val="TOC2"/>
        <w:tabs>
          <w:tab w:val="right" w:leader="dot" w:pos="8306"/>
        </w:tabs>
      </w:pPr>
      <w:hyperlink w:anchor="_Toc18097" w:history="1">
        <w:r>
          <w:rPr>
            <w:rFonts w:ascii="仿宋" w:eastAsia="仿宋" w:hAnsi="仿宋" w:cs="仿宋" w:hint="eastAsia"/>
            <w:lang w:eastAsia="zh-CN"/>
          </w:rPr>
          <w:t>(二)、项目概况</w:t>
        </w:r>
        <w:r>
          <w:tab/>
        </w:r>
        <w:r>
          <w:fldChar w:fldCharType="begin"/>
        </w:r>
        <w:r>
          <w:instrText xml:space="preserve"> PAGEREF _Toc18097 \h </w:instrText>
        </w:r>
        <w:r>
          <w:fldChar w:fldCharType="separate"/>
        </w:r>
        <w:r>
          <w:t>23</w:t>
        </w:r>
        <w:r>
          <w:fldChar w:fldCharType="end"/>
        </w:r>
      </w:hyperlink>
    </w:p>
    <w:p>
      <w:pPr>
        <w:pStyle w:val="TOC1"/>
        <w:tabs>
          <w:tab w:val="right" w:leader="dot" w:pos="8306"/>
        </w:tabs>
      </w:pPr>
      <w:hyperlink w:anchor="_Toc683" w:history="1">
        <w:r>
          <w:rPr>
            <w:rFonts w:ascii="仿宋" w:eastAsia="仿宋" w:hAnsi="仿宋" w:cs="仿宋" w:hint="eastAsia"/>
            <w:lang w:eastAsia="zh-CN"/>
          </w:rPr>
          <w:t>四、资源开发及综合利用分析</w:t>
        </w:r>
        <w:r>
          <w:tab/>
        </w:r>
        <w:r>
          <w:fldChar w:fldCharType="begin"/>
        </w:r>
        <w:r>
          <w:instrText xml:space="preserve"> PAGEREF _Toc683 \h </w:instrText>
        </w:r>
        <w:r>
          <w:fldChar w:fldCharType="separate"/>
        </w:r>
        <w:r>
          <w:t>26</w:t>
        </w:r>
        <w:r>
          <w:fldChar w:fldCharType="end"/>
        </w:r>
      </w:hyperlink>
    </w:p>
    <w:p>
      <w:pPr>
        <w:pStyle w:val="TOC2"/>
        <w:tabs>
          <w:tab w:val="right" w:leader="dot" w:pos="8306"/>
        </w:tabs>
      </w:pPr>
      <w:hyperlink w:anchor="_Toc7329" w:history="1">
        <w:r>
          <w:rPr>
            <w:rFonts w:ascii="仿宋" w:eastAsia="仿宋" w:hAnsi="仿宋" w:cs="仿宋" w:hint="eastAsia"/>
            <w:lang w:eastAsia="zh-CN"/>
          </w:rPr>
          <w:t>(一)、资源开发方案</w:t>
        </w:r>
        <w:r>
          <w:tab/>
        </w:r>
        <w:r>
          <w:fldChar w:fldCharType="begin"/>
        </w:r>
        <w:r>
          <w:instrText xml:space="preserve"> PAGEREF _Toc7329 \h </w:instrText>
        </w:r>
        <w:r>
          <w:fldChar w:fldCharType="separate"/>
        </w:r>
        <w:r>
          <w:t>26</w:t>
        </w:r>
        <w:r>
          <w:fldChar w:fldCharType="end"/>
        </w:r>
      </w:hyperlink>
    </w:p>
    <w:p>
      <w:pPr>
        <w:pStyle w:val="TOC2"/>
        <w:tabs>
          <w:tab w:val="right" w:leader="dot" w:pos="8306"/>
        </w:tabs>
      </w:pPr>
      <w:hyperlink w:anchor="_Toc26626" w:history="1">
        <w:r>
          <w:rPr>
            <w:rFonts w:ascii="仿宋" w:eastAsia="仿宋" w:hAnsi="仿宋" w:cs="仿宋" w:hint="eastAsia"/>
            <w:lang w:eastAsia="zh-CN"/>
          </w:rPr>
          <w:t>(二)、资源利用方案</w:t>
        </w:r>
        <w:r>
          <w:tab/>
        </w:r>
        <w:r>
          <w:fldChar w:fldCharType="begin"/>
        </w:r>
        <w:r>
          <w:instrText xml:space="preserve"> PAGEREF _Toc26626 \h </w:instrText>
        </w:r>
        <w:r>
          <w:fldChar w:fldCharType="separate"/>
        </w:r>
        <w:r>
          <w:t>27</w:t>
        </w:r>
        <w:r>
          <w:fldChar w:fldCharType="end"/>
        </w:r>
      </w:hyperlink>
    </w:p>
    <w:p>
      <w:pPr>
        <w:pStyle w:val="TOC2"/>
        <w:tabs>
          <w:tab w:val="right" w:leader="dot" w:pos="8306"/>
        </w:tabs>
      </w:pPr>
      <w:hyperlink w:anchor="_Toc28996" w:history="1">
        <w:r>
          <w:rPr>
            <w:rFonts w:ascii="仿宋" w:eastAsia="仿宋" w:hAnsi="仿宋" w:cs="仿宋" w:hint="eastAsia"/>
            <w:lang w:eastAsia="zh-CN"/>
          </w:rPr>
          <w:t>(三)、资源节约措施</w:t>
        </w:r>
        <w:r>
          <w:tab/>
        </w:r>
        <w:r>
          <w:fldChar w:fldCharType="begin"/>
        </w:r>
        <w:r>
          <w:instrText xml:space="preserve"> PAGEREF _Toc28996 \h </w:instrText>
        </w:r>
        <w:r>
          <w:fldChar w:fldCharType="separate"/>
        </w:r>
        <w:r>
          <w:t>28</w:t>
        </w:r>
        <w:r>
          <w:fldChar w:fldCharType="end"/>
        </w:r>
      </w:hyperlink>
    </w:p>
    <w:p>
      <w:pPr>
        <w:pStyle w:val="TOC1"/>
        <w:tabs>
          <w:tab w:val="right" w:leader="dot" w:pos="8306"/>
        </w:tabs>
      </w:pPr>
      <w:hyperlink w:anchor="_Toc11713" w:history="1">
        <w:r>
          <w:rPr>
            <w:rFonts w:ascii="仿宋" w:eastAsia="仿宋" w:hAnsi="仿宋" w:cs="仿宋" w:hint="eastAsia"/>
            <w:lang w:eastAsia="zh-CN"/>
          </w:rPr>
          <w:t>五、背景、必要性分析</w:t>
        </w:r>
        <w:r>
          <w:tab/>
        </w:r>
        <w:r>
          <w:fldChar w:fldCharType="begin"/>
        </w:r>
        <w:r>
          <w:instrText xml:space="preserve"> PAGEREF _Toc11713 \h </w:instrText>
        </w:r>
        <w:r>
          <w:fldChar w:fldCharType="separate"/>
        </w:r>
        <w:r>
          <w:t>30</w:t>
        </w:r>
        <w:r>
          <w:fldChar w:fldCharType="end"/>
        </w:r>
      </w:hyperlink>
    </w:p>
    <w:p>
      <w:pPr>
        <w:pStyle w:val="TOC2"/>
        <w:tabs>
          <w:tab w:val="right" w:leader="dot" w:pos="8306"/>
        </w:tabs>
      </w:pPr>
      <w:hyperlink w:anchor="_Toc24621" w:history="1">
        <w:r>
          <w:rPr>
            <w:rFonts w:ascii="仿宋" w:eastAsia="仿宋" w:hAnsi="仿宋" w:cs="仿宋" w:hint="eastAsia"/>
            <w:lang w:eastAsia="zh-CN"/>
          </w:rPr>
          <w:t>(一)、项目建设背景</w:t>
        </w:r>
        <w:r>
          <w:tab/>
        </w:r>
        <w:r>
          <w:fldChar w:fldCharType="begin"/>
        </w:r>
        <w:r>
          <w:instrText xml:space="preserve"> PAGEREF _Toc24621 \h </w:instrText>
        </w:r>
        <w:r>
          <w:fldChar w:fldCharType="separate"/>
        </w:r>
        <w:r>
          <w:t>30</w:t>
        </w:r>
        <w:r>
          <w:fldChar w:fldCharType="end"/>
        </w:r>
      </w:hyperlink>
    </w:p>
    <w:p>
      <w:pPr>
        <w:pStyle w:val="TOC2"/>
        <w:tabs>
          <w:tab w:val="right" w:leader="dot" w:pos="8306"/>
        </w:tabs>
      </w:pPr>
      <w:hyperlink w:anchor="_Toc32560" w:history="1">
        <w:r>
          <w:rPr>
            <w:rFonts w:ascii="仿宋" w:eastAsia="仿宋" w:hAnsi="仿宋" w:cs="仿宋" w:hint="eastAsia"/>
            <w:lang w:eastAsia="zh-CN"/>
          </w:rPr>
          <w:t>(二)、必要性分析</w:t>
        </w:r>
        <w:r>
          <w:tab/>
        </w:r>
        <w:r>
          <w:fldChar w:fldCharType="begin"/>
        </w:r>
        <w:r>
          <w:instrText xml:space="preserve"> PAGEREF _Toc32560 \h </w:instrText>
        </w:r>
        <w:r>
          <w:fldChar w:fldCharType="separate"/>
        </w:r>
        <w:r>
          <w:t>31</w:t>
        </w:r>
        <w:r>
          <w:fldChar w:fldCharType="end"/>
        </w:r>
      </w:hyperlink>
    </w:p>
    <w:p>
      <w:pPr>
        <w:pStyle w:val="TOC2"/>
        <w:tabs>
          <w:tab w:val="right" w:leader="dot" w:pos="8306"/>
        </w:tabs>
      </w:pPr>
      <w:hyperlink w:anchor="_Toc30081" w:history="1">
        <w:r>
          <w:rPr>
            <w:rFonts w:ascii="仿宋" w:eastAsia="仿宋" w:hAnsi="仿宋" w:cs="仿宋" w:hint="eastAsia"/>
            <w:lang w:eastAsia="zh-CN"/>
          </w:rPr>
          <w:t>(三)、项目建设有利条件</w:t>
        </w:r>
        <w:r>
          <w:tab/>
        </w:r>
        <w:r>
          <w:fldChar w:fldCharType="begin"/>
        </w:r>
        <w:r>
          <w:instrText xml:space="preserve"> PAGEREF _Toc30081 \h </w:instrText>
        </w:r>
        <w:r>
          <w:fldChar w:fldCharType="separate"/>
        </w:r>
        <w:r>
          <w:t>32</w:t>
        </w:r>
        <w:r>
          <w:fldChar w:fldCharType="end"/>
        </w:r>
      </w:hyperlink>
    </w:p>
    <w:p>
      <w:pPr>
        <w:pStyle w:val="TOC1"/>
        <w:tabs>
          <w:tab w:val="right" w:leader="dot" w:pos="8306"/>
        </w:tabs>
      </w:pPr>
      <w:hyperlink w:anchor="_Toc30195" w:history="1">
        <w:r>
          <w:rPr>
            <w:rFonts w:ascii="仿宋" w:eastAsia="仿宋" w:hAnsi="仿宋" w:cs="仿宋" w:hint="eastAsia"/>
            <w:lang w:eastAsia="zh-CN"/>
          </w:rPr>
          <w:t>六、项目监理与质量保证</w:t>
        </w:r>
        <w:r>
          <w:tab/>
        </w:r>
        <w:r>
          <w:fldChar w:fldCharType="begin"/>
        </w:r>
        <w:r>
          <w:instrText xml:space="preserve"> PAGEREF _Toc30195 \h </w:instrText>
        </w:r>
        <w:r>
          <w:fldChar w:fldCharType="separate"/>
        </w:r>
        <w:r>
          <w:t>34</w:t>
        </w:r>
        <w:r>
          <w:fldChar w:fldCharType="end"/>
        </w:r>
      </w:hyperlink>
    </w:p>
    <w:p>
      <w:pPr>
        <w:pStyle w:val="TOC2"/>
        <w:tabs>
          <w:tab w:val="right" w:leader="dot" w:pos="8306"/>
        </w:tabs>
      </w:pPr>
      <w:hyperlink w:anchor="_Toc29211" w:history="1">
        <w:r>
          <w:rPr>
            <w:rFonts w:ascii="仿宋" w:eastAsia="仿宋" w:hAnsi="仿宋" w:cs="仿宋" w:hint="eastAsia"/>
            <w:lang w:eastAsia="zh-CN"/>
          </w:rPr>
          <w:t>(一)、监理体系构建</w:t>
        </w:r>
        <w:r>
          <w:tab/>
        </w:r>
        <w:r>
          <w:fldChar w:fldCharType="begin"/>
        </w:r>
        <w:r>
          <w:instrText xml:space="preserve"> PAGEREF _Toc29211 \h </w:instrText>
        </w:r>
        <w:r>
          <w:fldChar w:fldCharType="separate"/>
        </w:r>
        <w:r>
          <w:t>34</w:t>
        </w:r>
        <w:r>
          <w:fldChar w:fldCharType="end"/>
        </w:r>
      </w:hyperlink>
    </w:p>
    <w:p>
      <w:pPr>
        <w:pStyle w:val="TOC2"/>
        <w:tabs>
          <w:tab w:val="right" w:leader="dot" w:pos="8306"/>
        </w:tabs>
      </w:pPr>
      <w:hyperlink w:anchor="_Toc19995" w:history="1">
        <w:r>
          <w:rPr>
            <w:rFonts w:ascii="仿宋" w:eastAsia="仿宋" w:hAnsi="仿宋" w:cs="仿宋" w:hint="eastAsia"/>
            <w:lang w:eastAsia="zh-CN"/>
          </w:rPr>
          <w:t>(二)、质量保证体系实施</w:t>
        </w:r>
        <w:r>
          <w:tab/>
        </w:r>
        <w:r>
          <w:fldChar w:fldCharType="begin"/>
        </w:r>
        <w:r>
          <w:instrText xml:space="preserve"> PAGEREF _Toc19995 \h </w:instrText>
        </w:r>
        <w:r>
          <w:fldChar w:fldCharType="separate"/>
        </w:r>
        <w:r>
          <w:t>34</w:t>
        </w:r>
        <w:r>
          <w:fldChar w:fldCharType="end"/>
        </w:r>
      </w:hyperlink>
    </w:p>
    <w:p>
      <w:pPr>
        <w:pStyle w:val="TOC2"/>
        <w:tabs>
          <w:tab w:val="right" w:leader="dot" w:pos="8306"/>
        </w:tabs>
      </w:pPr>
      <w:hyperlink w:anchor="_Toc11748" w:history="1">
        <w:r>
          <w:rPr>
            <w:rFonts w:ascii="仿宋" w:eastAsia="仿宋" w:hAnsi="仿宋" w:cs="仿宋" w:hint="eastAsia"/>
            <w:lang w:eastAsia="zh-CN"/>
          </w:rPr>
          <w:t>(三)、监理与质量控制流程</w:t>
        </w:r>
        <w:r>
          <w:tab/>
        </w:r>
        <w:r>
          <w:fldChar w:fldCharType="begin"/>
        </w:r>
        <w:r>
          <w:instrText xml:space="preserve"> PAGEREF _Toc11748 \h </w:instrText>
        </w:r>
        <w:r>
          <w:fldChar w:fldCharType="separate"/>
        </w:r>
        <w:r>
          <w:t>35</w:t>
        </w:r>
        <w:r>
          <w:fldChar w:fldCharType="end"/>
        </w:r>
      </w:hyperlink>
    </w:p>
    <w:p>
      <w:pPr>
        <w:pStyle w:val="TOC1"/>
        <w:tabs>
          <w:tab w:val="right" w:leader="dot" w:pos="8306"/>
        </w:tabs>
      </w:pPr>
      <w:hyperlink w:anchor="_Toc17310" w:history="1">
        <w:r>
          <w:rPr>
            <w:rFonts w:ascii="仿宋" w:eastAsia="仿宋" w:hAnsi="仿宋" w:cs="仿宋" w:hint="eastAsia"/>
            <w:lang w:eastAsia="zh-CN"/>
          </w:rPr>
          <w:t>七、项目质量与标准</w:t>
        </w:r>
        <w:r>
          <w:tab/>
        </w:r>
        <w:r>
          <w:fldChar w:fldCharType="begin"/>
        </w:r>
        <w:r>
          <w:instrText xml:space="preserve"> PAGEREF _Toc17310 \h </w:instrText>
        </w:r>
        <w:r>
          <w:fldChar w:fldCharType="separate"/>
        </w:r>
        <w:r>
          <w:t>36</w:t>
        </w:r>
        <w:r>
          <w:fldChar w:fldCharType="end"/>
        </w:r>
      </w:hyperlink>
    </w:p>
    <w:p>
      <w:pPr>
        <w:pStyle w:val="TOC2"/>
        <w:tabs>
          <w:tab w:val="right" w:leader="dot" w:pos="8306"/>
        </w:tabs>
      </w:pPr>
      <w:hyperlink w:anchor="_Toc29155" w:history="1">
        <w:r>
          <w:rPr>
            <w:rFonts w:ascii="仿宋" w:eastAsia="仿宋" w:hAnsi="仿宋" w:cs="仿宋" w:hint="eastAsia"/>
            <w:lang w:eastAsia="zh-CN"/>
          </w:rPr>
          <w:t>(一)、质量保障体系</w:t>
        </w:r>
        <w:r>
          <w:tab/>
        </w:r>
        <w:r>
          <w:fldChar w:fldCharType="begin"/>
        </w:r>
        <w:r>
          <w:instrText xml:space="preserve"> PAGEREF _Toc29155 \h </w:instrText>
        </w:r>
        <w:r>
          <w:fldChar w:fldCharType="separate"/>
        </w:r>
        <w:r>
          <w:t>36</w:t>
        </w:r>
        <w:r>
          <w:fldChar w:fldCharType="end"/>
        </w:r>
      </w:hyperlink>
    </w:p>
    <w:p>
      <w:pPr>
        <w:pStyle w:val="TOC2"/>
        <w:tabs>
          <w:tab w:val="right" w:leader="dot" w:pos="8306"/>
        </w:tabs>
      </w:pPr>
      <w:hyperlink w:anchor="_Toc11432" w:history="1">
        <w:r>
          <w:rPr>
            <w:rFonts w:ascii="仿宋" w:eastAsia="仿宋" w:hAnsi="仿宋" w:cs="仿宋" w:hint="eastAsia"/>
            <w:lang w:eastAsia="zh-CN"/>
          </w:rPr>
          <w:t>(二)、标准化作业流程</w:t>
        </w:r>
        <w:r>
          <w:tab/>
        </w:r>
        <w:r>
          <w:fldChar w:fldCharType="begin"/>
        </w:r>
        <w:r>
          <w:instrText xml:space="preserve"> PAGEREF _Toc11432 \h </w:instrText>
        </w:r>
        <w:r>
          <w:fldChar w:fldCharType="separate"/>
        </w:r>
        <w:r>
          <w:t>37</w:t>
        </w:r>
        <w:r>
          <w:fldChar w:fldCharType="end"/>
        </w:r>
      </w:hyperlink>
    </w:p>
    <w:p>
      <w:pPr>
        <w:pStyle w:val="TOC2"/>
        <w:tabs>
          <w:tab w:val="right" w:leader="dot" w:pos="8306"/>
        </w:tabs>
      </w:pPr>
      <w:hyperlink w:anchor="_Toc12239" w:history="1">
        <w:r>
          <w:rPr>
            <w:rFonts w:ascii="仿宋" w:eastAsia="仿宋" w:hAnsi="仿宋" w:cs="仿宋" w:hint="eastAsia"/>
            <w:lang w:eastAsia="zh-CN"/>
          </w:rPr>
          <w:t>(三)、质量监控与评估</w:t>
        </w:r>
        <w:r>
          <w:tab/>
        </w:r>
        <w:r>
          <w:fldChar w:fldCharType="begin"/>
        </w:r>
        <w:r>
          <w:instrText xml:space="preserve"> PAGEREF _Toc12239 \h </w:instrText>
        </w:r>
        <w:r>
          <w:fldChar w:fldCharType="separate"/>
        </w:r>
        <w:r>
          <w:t>39</w:t>
        </w:r>
        <w:r>
          <w:fldChar w:fldCharType="end"/>
        </w:r>
      </w:hyperlink>
    </w:p>
    <w:p>
      <w:pPr>
        <w:pStyle w:val="TOC2"/>
        <w:tabs>
          <w:tab w:val="right" w:leader="dot" w:pos="8306"/>
        </w:tabs>
      </w:pPr>
      <w:hyperlink w:anchor="_Toc16230" w:history="1">
        <w:r>
          <w:rPr>
            <w:rFonts w:ascii="仿宋" w:eastAsia="仿宋" w:hAnsi="仿宋" w:cs="仿宋" w:hint="eastAsia"/>
            <w:lang w:eastAsia="zh-CN"/>
          </w:rPr>
          <w:t>(四)、质量改进计划</w:t>
        </w:r>
        <w:r>
          <w:tab/>
        </w:r>
        <w:r>
          <w:fldChar w:fldCharType="begin"/>
        </w:r>
        <w:r>
          <w:instrText xml:space="preserve"> PAGEREF _Toc16230 \h </w:instrText>
        </w:r>
        <w:r>
          <w:fldChar w:fldCharType="separate"/>
        </w:r>
        <w:r>
          <w:t>40</w:t>
        </w:r>
        <w:r>
          <w:fldChar w:fldCharType="end"/>
        </w:r>
      </w:hyperlink>
    </w:p>
    <w:p>
      <w:pPr>
        <w:pStyle w:val="TOC1"/>
        <w:tabs>
          <w:tab w:val="right" w:leader="dot" w:pos="8306"/>
        </w:tabs>
      </w:pPr>
      <w:hyperlink w:anchor="_Toc27433" w:history="1">
        <w:r>
          <w:rPr>
            <w:rFonts w:ascii="仿宋" w:eastAsia="仿宋" w:hAnsi="仿宋" w:cs="仿宋" w:hint="eastAsia"/>
            <w:lang w:eastAsia="zh-CN"/>
          </w:rPr>
          <w:t>八、项目进度计划</w:t>
        </w:r>
        <w:r>
          <w:tab/>
        </w:r>
        <w:r>
          <w:fldChar w:fldCharType="begin"/>
        </w:r>
        <w:r>
          <w:instrText xml:space="preserve"> PAGEREF _Toc27433 \h </w:instrText>
        </w:r>
        <w:r>
          <w:fldChar w:fldCharType="separate"/>
        </w:r>
        <w:r>
          <w:t>41</w:t>
        </w:r>
        <w:r>
          <w:fldChar w:fldCharType="end"/>
        </w:r>
      </w:hyperlink>
    </w:p>
    <w:p>
      <w:pPr>
        <w:pStyle w:val="TOC2"/>
        <w:tabs>
          <w:tab w:val="right" w:leader="dot" w:pos="8306"/>
        </w:tabs>
      </w:pPr>
      <w:hyperlink w:anchor="_Toc10043" w:history="1">
        <w:r>
          <w:rPr>
            <w:rFonts w:ascii="仿宋" w:eastAsia="仿宋" w:hAnsi="仿宋" w:cs="仿宋" w:hint="eastAsia"/>
            <w:lang w:eastAsia="zh-CN"/>
          </w:rPr>
          <w:t>(一)、建设周期</w:t>
        </w:r>
        <w:r>
          <w:tab/>
        </w:r>
        <w:r>
          <w:fldChar w:fldCharType="begin"/>
        </w:r>
        <w:r>
          <w:instrText xml:space="preserve"> PAGEREF _Toc10043 \h </w:instrText>
        </w:r>
        <w:r>
          <w:fldChar w:fldCharType="separate"/>
        </w:r>
        <w:r>
          <w:t>41</w:t>
        </w:r>
        <w:r>
          <w:fldChar w:fldCharType="end"/>
        </w:r>
      </w:hyperlink>
    </w:p>
    <w:p>
      <w:pPr>
        <w:pStyle w:val="TOC2"/>
        <w:tabs>
          <w:tab w:val="right" w:leader="dot" w:pos="8306"/>
        </w:tabs>
      </w:pPr>
      <w:hyperlink w:anchor="_Toc2085" w:history="1">
        <w:r>
          <w:rPr>
            <w:rFonts w:ascii="仿宋" w:eastAsia="仿宋" w:hAnsi="仿宋" w:cs="仿宋" w:hint="eastAsia"/>
            <w:lang w:eastAsia="zh-CN"/>
          </w:rPr>
          <w:t>(二)、建设进度</w:t>
        </w:r>
        <w:r>
          <w:tab/>
        </w:r>
        <w:r>
          <w:fldChar w:fldCharType="begin"/>
        </w:r>
        <w:r>
          <w:instrText xml:space="preserve"> PAGEREF _Toc2085 \h </w:instrText>
        </w:r>
        <w:r>
          <w:fldChar w:fldCharType="separate"/>
        </w:r>
        <w:r>
          <w:t>41</w:t>
        </w:r>
        <w:r>
          <w:fldChar w:fldCharType="end"/>
        </w:r>
      </w:hyperlink>
    </w:p>
    <w:p>
      <w:pPr>
        <w:pStyle w:val="TOC2"/>
        <w:tabs>
          <w:tab w:val="right" w:leader="dot" w:pos="8306"/>
        </w:tabs>
      </w:pPr>
      <w:hyperlink w:anchor="_Toc27770" w:history="1">
        <w:r>
          <w:rPr>
            <w:rFonts w:ascii="仿宋" w:eastAsia="仿宋" w:hAnsi="仿宋" w:cs="仿宋" w:hint="eastAsia"/>
            <w:lang w:eastAsia="zh-CN"/>
          </w:rPr>
          <w:t>(三)、进度安排注意事项</w:t>
        </w:r>
        <w:r>
          <w:tab/>
        </w:r>
        <w:r>
          <w:fldChar w:fldCharType="begin"/>
        </w:r>
        <w:r>
          <w:instrText xml:space="preserve"> PAGEREF _Toc27770 \h </w:instrText>
        </w:r>
        <w:r>
          <w:fldChar w:fldCharType="separate"/>
        </w:r>
        <w:r>
          <w:t>43</w:t>
        </w:r>
        <w:r>
          <w:fldChar w:fldCharType="end"/>
        </w:r>
      </w:hyperlink>
    </w:p>
    <w:p>
      <w:pPr>
        <w:pStyle w:val="TOC2"/>
        <w:tabs>
          <w:tab w:val="right" w:leader="dot" w:pos="8306"/>
        </w:tabs>
      </w:pPr>
      <w:hyperlink w:anchor="_Toc5871" w:history="1">
        <w:r>
          <w:rPr>
            <w:rFonts w:ascii="仿宋" w:eastAsia="仿宋" w:hAnsi="仿宋" w:cs="仿宋" w:hint="eastAsia"/>
            <w:lang w:eastAsia="zh-CN"/>
          </w:rPr>
          <w:t>(四)、人力资源配置</w:t>
        </w:r>
        <w:r>
          <w:tab/>
        </w:r>
        <w:r>
          <w:fldChar w:fldCharType="begin"/>
        </w:r>
        <w:r>
          <w:instrText xml:space="preserve"> PAGEREF _Toc5871 \h </w:instrText>
        </w:r>
        <w:r>
          <w:fldChar w:fldCharType="separate"/>
        </w:r>
        <w:r>
          <w:t>43</w:t>
        </w:r>
        <w:r>
          <w:fldChar w:fldCharType="end"/>
        </w:r>
      </w:hyperlink>
    </w:p>
    <w:p>
      <w:pPr>
        <w:pStyle w:val="TOC2"/>
        <w:tabs>
          <w:tab w:val="right" w:leader="dot" w:pos="8306"/>
        </w:tabs>
      </w:pPr>
      <w:hyperlink w:anchor="_Toc2847" w:history="1">
        <w:r>
          <w:rPr>
            <w:rFonts w:ascii="仿宋" w:eastAsia="仿宋" w:hAnsi="仿宋" w:cs="仿宋" w:hint="eastAsia"/>
            <w:lang w:eastAsia="zh-CN"/>
          </w:rPr>
          <w:t>(五)、员工培训</w:t>
        </w:r>
        <w:r>
          <w:tab/>
        </w:r>
        <w:r>
          <w:fldChar w:fldCharType="begin"/>
        </w:r>
        <w:r>
          <w:instrText xml:space="preserve"> PAGEREF _Toc2847 \h </w:instrText>
        </w:r>
        <w:r>
          <w:fldChar w:fldCharType="separate"/>
        </w:r>
        <w:r>
          <w:t>45</w:t>
        </w:r>
        <w:r>
          <w:fldChar w:fldCharType="end"/>
        </w:r>
      </w:hyperlink>
    </w:p>
    <w:p>
      <w:pPr>
        <w:pStyle w:val="TOC2"/>
        <w:tabs>
          <w:tab w:val="right" w:leader="dot" w:pos="8306"/>
        </w:tabs>
      </w:pPr>
      <w:hyperlink w:anchor="_Toc9748" w:history="1">
        <w:r>
          <w:rPr>
            <w:rFonts w:ascii="仿宋" w:eastAsia="仿宋" w:hAnsi="仿宋" w:cs="仿宋" w:hint="eastAsia"/>
            <w:lang w:eastAsia="zh-CN"/>
          </w:rPr>
          <w:t>(六)、项目实施保障</w:t>
        </w:r>
        <w:r>
          <w:tab/>
        </w:r>
        <w:r>
          <w:fldChar w:fldCharType="begin"/>
        </w:r>
        <w:r>
          <w:instrText xml:space="preserve"> PAGEREF _Toc9748 \h </w:instrText>
        </w:r>
        <w:r>
          <w:fldChar w:fldCharType="separate"/>
        </w:r>
        <w:r>
          <w:t>46</w:t>
        </w:r>
        <w:r>
          <w:fldChar w:fldCharType="end"/>
        </w:r>
      </w:hyperlink>
    </w:p>
    <w:p>
      <w:pPr>
        <w:pStyle w:val="TOC2"/>
        <w:tabs>
          <w:tab w:val="right" w:leader="dot" w:pos="8306"/>
        </w:tabs>
      </w:pPr>
      <w:hyperlink w:anchor="_Toc14361" w:history="1">
        <w:r>
          <w:rPr>
            <w:rFonts w:ascii="仿宋" w:eastAsia="仿宋" w:hAnsi="仿宋" w:cs="仿宋" w:hint="eastAsia"/>
            <w:lang w:eastAsia="zh-CN"/>
          </w:rPr>
          <w:t>(七)、安全规范管理</w:t>
        </w:r>
        <w:r>
          <w:tab/>
        </w:r>
        <w:r>
          <w:fldChar w:fldCharType="begin"/>
        </w:r>
        <w:r>
          <w:instrText xml:space="preserve"> PAGEREF _Toc14361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26" w:history="1">
        <w:r>
          <w:rPr>
            <w:rFonts w:ascii="仿宋" w:eastAsia="仿宋" w:hAnsi="仿宋" w:cs="仿宋" w:hint="eastAsia"/>
            <w:lang w:eastAsia="zh-CN"/>
          </w:rPr>
          <w:t>九、经济效益与社会效益优化</w:t>
        </w:r>
        <w:r>
          <w:tab/>
        </w:r>
        <w:r>
          <w:fldChar w:fldCharType="begin"/>
        </w:r>
        <w:r>
          <w:instrText xml:space="preserve"> PAGEREF _Toc15626 \h </w:instrText>
        </w:r>
        <w:r>
          <w:fldChar w:fldCharType="separate"/>
        </w:r>
        <w:r>
          <w:t>49</w:t>
        </w:r>
        <w:r>
          <w:fldChar w:fldCharType="end"/>
        </w:r>
      </w:hyperlink>
    </w:p>
    <w:p>
      <w:pPr>
        <w:pStyle w:val="TOC2"/>
        <w:tabs>
          <w:tab w:val="right" w:leader="dot" w:pos="8306"/>
        </w:tabs>
      </w:pPr>
      <w:hyperlink w:anchor="_Toc4648" w:history="1">
        <w:r>
          <w:rPr>
            <w:rFonts w:ascii="仿宋" w:eastAsia="仿宋" w:hAnsi="仿宋" w:cs="仿宋" w:hint="eastAsia"/>
            <w:lang w:eastAsia="zh-CN"/>
          </w:rPr>
          <w:t>(一)、经济效益提升策略</w:t>
        </w:r>
        <w:r>
          <w:tab/>
        </w:r>
        <w:r>
          <w:fldChar w:fldCharType="begin"/>
        </w:r>
        <w:r>
          <w:instrText xml:space="preserve"> PAGEREF _Toc4648 \h </w:instrText>
        </w:r>
        <w:r>
          <w:fldChar w:fldCharType="separate"/>
        </w:r>
        <w:r>
          <w:t>49</w:t>
        </w:r>
        <w:r>
          <w:fldChar w:fldCharType="end"/>
        </w:r>
      </w:hyperlink>
    </w:p>
    <w:p>
      <w:pPr>
        <w:pStyle w:val="TOC2"/>
        <w:tabs>
          <w:tab w:val="right" w:leader="dot" w:pos="8306"/>
        </w:tabs>
      </w:pPr>
      <w:hyperlink w:anchor="_Toc26674" w:history="1">
        <w:r>
          <w:rPr>
            <w:rFonts w:ascii="仿宋" w:eastAsia="仿宋" w:hAnsi="仿宋" w:cs="仿宋" w:hint="eastAsia"/>
            <w:lang w:eastAsia="zh-CN"/>
          </w:rPr>
          <w:t>(二)、社会效益增强方案</w:t>
        </w:r>
        <w:r>
          <w:tab/>
        </w:r>
        <w:r>
          <w:fldChar w:fldCharType="begin"/>
        </w:r>
        <w:r>
          <w:instrText xml:space="preserve"> PAGEREF _Toc26674 \h </w:instrText>
        </w:r>
        <w:r>
          <w:fldChar w:fldCharType="separate"/>
        </w:r>
        <w:r>
          <w:t>50</w:t>
        </w:r>
        <w:r>
          <w:fldChar w:fldCharType="end"/>
        </w:r>
      </w:hyperlink>
    </w:p>
    <w:p>
      <w:pPr>
        <w:pStyle w:val="TOC1"/>
        <w:tabs>
          <w:tab w:val="right" w:leader="dot" w:pos="8306"/>
        </w:tabs>
      </w:pPr>
      <w:hyperlink w:anchor="_Toc8790" w:history="1">
        <w:r>
          <w:rPr>
            <w:rFonts w:ascii="仿宋" w:eastAsia="仿宋" w:hAnsi="仿宋" w:cs="仿宋" w:hint="eastAsia"/>
            <w:lang w:eastAsia="zh-CN"/>
          </w:rPr>
          <w:t>十、项目变更管理</w:t>
        </w:r>
        <w:r>
          <w:tab/>
        </w:r>
        <w:r>
          <w:fldChar w:fldCharType="begin"/>
        </w:r>
        <w:r>
          <w:instrText xml:space="preserve"> PAGEREF _Toc8790 \h </w:instrText>
        </w:r>
        <w:r>
          <w:fldChar w:fldCharType="separate"/>
        </w:r>
        <w:r>
          <w:t>51</w:t>
        </w:r>
        <w:r>
          <w:fldChar w:fldCharType="end"/>
        </w:r>
      </w:hyperlink>
    </w:p>
    <w:p>
      <w:pPr>
        <w:pStyle w:val="TOC2"/>
        <w:tabs>
          <w:tab w:val="right" w:leader="dot" w:pos="8306"/>
        </w:tabs>
      </w:pPr>
      <w:hyperlink w:anchor="_Toc18898" w:history="1">
        <w:r>
          <w:rPr>
            <w:rFonts w:ascii="仿宋" w:eastAsia="仿宋" w:hAnsi="仿宋" w:cs="仿宋" w:hint="eastAsia"/>
            <w:lang w:eastAsia="zh-CN"/>
          </w:rPr>
          <w:t>(一)、变更控制流程</w:t>
        </w:r>
        <w:r>
          <w:tab/>
        </w:r>
        <w:r>
          <w:fldChar w:fldCharType="begin"/>
        </w:r>
        <w:r>
          <w:instrText xml:space="preserve"> PAGEREF _Toc18898 \h </w:instrText>
        </w:r>
        <w:r>
          <w:fldChar w:fldCharType="separate"/>
        </w:r>
        <w:r>
          <w:t>51</w:t>
        </w:r>
        <w:r>
          <w:fldChar w:fldCharType="end"/>
        </w:r>
      </w:hyperlink>
    </w:p>
    <w:p>
      <w:pPr>
        <w:pStyle w:val="TOC2"/>
        <w:tabs>
          <w:tab w:val="right" w:leader="dot" w:pos="8306"/>
        </w:tabs>
      </w:pPr>
      <w:hyperlink w:anchor="_Toc29078" w:history="1">
        <w:r>
          <w:rPr>
            <w:rFonts w:ascii="仿宋" w:eastAsia="仿宋" w:hAnsi="仿宋" w:cs="仿宋" w:hint="eastAsia"/>
            <w:lang w:eastAsia="zh-CN"/>
          </w:rPr>
          <w:t>(二)、影响评估与处理</w:t>
        </w:r>
        <w:r>
          <w:tab/>
        </w:r>
        <w:r>
          <w:fldChar w:fldCharType="begin"/>
        </w:r>
        <w:r>
          <w:instrText xml:space="preserve"> PAGEREF _Toc29078 \h </w:instrText>
        </w:r>
        <w:r>
          <w:fldChar w:fldCharType="separate"/>
        </w:r>
        <w:r>
          <w:t>51</w:t>
        </w:r>
        <w:r>
          <w:fldChar w:fldCharType="end"/>
        </w:r>
      </w:hyperlink>
    </w:p>
    <w:p>
      <w:pPr>
        <w:pStyle w:val="TOC2"/>
        <w:tabs>
          <w:tab w:val="right" w:leader="dot" w:pos="8306"/>
        </w:tabs>
      </w:pPr>
      <w:hyperlink w:anchor="_Toc32716" w:history="1">
        <w:r>
          <w:rPr>
            <w:rFonts w:ascii="仿宋" w:eastAsia="仿宋" w:hAnsi="仿宋" w:cs="仿宋" w:hint="eastAsia"/>
            <w:lang w:eastAsia="zh-CN"/>
          </w:rPr>
          <w:t>(三)、变更记录与追踪</w:t>
        </w:r>
        <w:r>
          <w:tab/>
        </w:r>
        <w:r>
          <w:fldChar w:fldCharType="begin"/>
        </w:r>
        <w:r>
          <w:instrText xml:space="preserve"> PAGEREF _Toc32716 \h </w:instrText>
        </w:r>
        <w:r>
          <w:fldChar w:fldCharType="separate"/>
        </w:r>
        <w:r>
          <w:t>53</w:t>
        </w:r>
        <w:r>
          <w:fldChar w:fldCharType="end"/>
        </w:r>
      </w:hyperlink>
    </w:p>
    <w:p>
      <w:pPr>
        <w:pStyle w:val="TOC2"/>
        <w:tabs>
          <w:tab w:val="right" w:leader="dot" w:pos="8306"/>
        </w:tabs>
      </w:pPr>
      <w:hyperlink w:anchor="_Toc25624" w:history="1">
        <w:r>
          <w:rPr>
            <w:rFonts w:ascii="仿宋" w:eastAsia="仿宋" w:hAnsi="仿宋" w:cs="仿宋" w:hint="eastAsia"/>
            <w:lang w:eastAsia="zh-CN"/>
          </w:rPr>
          <w:t>(四)、变更管理策略</w:t>
        </w:r>
        <w:r>
          <w:tab/>
        </w:r>
        <w:r>
          <w:fldChar w:fldCharType="begin"/>
        </w:r>
        <w:r>
          <w:instrText xml:space="preserve"> PAGEREF _Toc25624 \h </w:instrText>
        </w:r>
        <w:r>
          <w:fldChar w:fldCharType="separate"/>
        </w:r>
        <w:r>
          <w:t>55</w:t>
        </w:r>
        <w:r>
          <w:fldChar w:fldCharType="end"/>
        </w:r>
      </w:hyperlink>
    </w:p>
    <w:p>
      <w:pPr>
        <w:pStyle w:val="TOC1"/>
        <w:tabs>
          <w:tab w:val="right" w:leader="dot" w:pos="8306"/>
        </w:tabs>
      </w:pPr>
      <w:hyperlink w:anchor="_Toc27678" w:history="1">
        <w:r>
          <w:rPr>
            <w:rFonts w:ascii="仿宋" w:eastAsia="仿宋" w:hAnsi="仿宋" w:cs="仿宋" w:hint="eastAsia"/>
            <w:lang w:eastAsia="zh-CN"/>
          </w:rPr>
          <w:t>十一、资金管理与财务规划</w:t>
        </w:r>
        <w:r>
          <w:tab/>
        </w:r>
        <w:r>
          <w:fldChar w:fldCharType="begin"/>
        </w:r>
        <w:r>
          <w:instrText xml:space="preserve"> PAGEREF _Toc27678 \h </w:instrText>
        </w:r>
        <w:r>
          <w:fldChar w:fldCharType="separate"/>
        </w:r>
        <w:r>
          <w:t>56</w:t>
        </w:r>
        <w:r>
          <w:fldChar w:fldCharType="end"/>
        </w:r>
      </w:hyperlink>
    </w:p>
    <w:p>
      <w:pPr>
        <w:pStyle w:val="TOC2"/>
        <w:tabs>
          <w:tab w:val="right" w:leader="dot" w:pos="8306"/>
        </w:tabs>
      </w:pPr>
      <w:hyperlink w:anchor="_Toc20541" w:history="1">
        <w:r>
          <w:rPr>
            <w:rFonts w:ascii="仿宋" w:eastAsia="仿宋" w:hAnsi="仿宋" w:cs="仿宋" w:hint="eastAsia"/>
            <w:lang w:eastAsia="zh-CN"/>
          </w:rPr>
          <w:t>(一)、项目资金来源与筹措</w:t>
        </w:r>
        <w:r>
          <w:tab/>
        </w:r>
        <w:r>
          <w:fldChar w:fldCharType="begin"/>
        </w:r>
        <w:r>
          <w:instrText xml:space="preserve"> PAGEREF _Toc20541 \h </w:instrText>
        </w:r>
        <w:r>
          <w:fldChar w:fldCharType="separate"/>
        </w:r>
        <w:r>
          <w:t>56</w:t>
        </w:r>
        <w:r>
          <w:fldChar w:fldCharType="end"/>
        </w:r>
      </w:hyperlink>
    </w:p>
    <w:p>
      <w:pPr>
        <w:pStyle w:val="TOC2"/>
        <w:tabs>
          <w:tab w:val="right" w:leader="dot" w:pos="8306"/>
        </w:tabs>
      </w:pPr>
      <w:hyperlink w:anchor="_Toc7802" w:history="1">
        <w:r>
          <w:rPr>
            <w:rFonts w:ascii="仿宋" w:eastAsia="仿宋" w:hAnsi="仿宋" w:cs="仿宋" w:hint="eastAsia"/>
            <w:lang w:eastAsia="zh-CN"/>
          </w:rPr>
          <w:t>(二)、资金使用与监管</w:t>
        </w:r>
        <w:r>
          <w:tab/>
        </w:r>
        <w:r>
          <w:fldChar w:fldCharType="begin"/>
        </w:r>
        <w:r>
          <w:instrText xml:space="preserve"> PAGEREF _Toc7802 \h </w:instrText>
        </w:r>
        <w:r>
          <w:fldChar w:fldCharType="separate"/>
        </w:r>
        <w:r>
          <w:t>58</w:t>
        </w:r>
        <w:r>
          <w:fldChar w:fldCharType="end"/>
        </w:r>
      </w:hyperlink>
    </w:p>
    <w:p>
      <w:pPr>
        <w:pStyle w:val="TOC2"/>
        <w:tabs>
          <w:tab w:val="right" w:leader="dot" w:pos="8306"/>
        </w:tabs>
      </w:pPr>
      <w:hyperlink w:anchor="_Toc13924" w:history="1">
        <w:r>
          <w:rPr>
            <w:rFonts w:ascii="仿宋" w:eastAsia="仿宋" w:hAnsi="仿宋" w:cs="仿宋" w:hint="eastAsia"/>
            <w:lang w:eastAsia="zh-CN"/>
          </w:rPr>
          <w:t>(三)、财务规划与预测</w:t>
        </w:r>
        <w:r>
          <w:tab/>
        </w:r>
        <w:r>
          <w:fldChar w:fldCharType="begin"/>
        </w:r>
        <w:r>
          <w:instrText xml:space="preserve"> PAGEREF _Toc13924 \h </w:instrText>
        </w:r>
        <w:r>
          <w:fldChar w:fldCharType="separate"/>
        </w:r>
        <w:r>
          <w:t>59</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十二、土地利用与规划方案</w:t>
        </w:r>
        <w:r>
          <w:tab/>
        </w:r>
        <w:r>
          <w:fldChar w:fldCharType="begin"/>
        </w:r>
        <w:r>
          <w:instrText xml:space="preserve"> PAGEREF _Toc20336 \h </w:instrText>
        </w:r>
        <w:r>
          <w:fldChar w:fldCharType="separate"/>
        </w:r>
        <w:r>
          <w:t>60</w:t>
        </w:r>
        <w:r>
          <w:fldChar w:fldCharType="end"/>
        </w:r>
      </w:hyperlink>
    </w:p>
    <w:p>
      <w:pPr>
        <w:pStyle w:val="TOC2"/>
        <w:tabs>
          <w:tab w:val="right" w:leader="dot" w:pos="8306"/>
        </w:tabs>
      </w:pPr>
      <w:hyperlink w:anchor="_Toc26595" w:history="1">
        <w:r>
          <w:rPr>
            <w:rFonts w:ascii="仿宋" w:eastAsia="仿宋" w:hAnsi="仿宋" w:cs="仿宋" w:hint="eastAsia"/>
            <w:lang w:eastAsia="zh-CN"/>
          </w:rPr>
          <w:t>(一)、项目用地情况分析</w:t>
        </w:r>
        <w:r>
          <w:tab/>
        </w:r>
        <w:r>
          <w:fldChar w:fldCharType="begin"/>
        </w:r>
        <w:r>
          <w:instrText xml:space="preserve"> PAGEREF _Toc26595 \h </w:instrText>
        </w:r>
        <w:r>
          <w:fldChar w:fldCharType="separate"/>
        </w:r>
        <w:r>
          <w:t>60</w:t>
        </w:r>
        <w:r>
          <w:fldChar w:fldCharType="end"/>
        </w:r>
      </w:hyperlink>
    </w:p>
    <w:p>
      <w:pPr>
        <w:pStyle w:val="TOC2"/>
        <w:tabs>
          <w:tab w:val="right" w:leader="dot" w:pos="8306"/>
        </w:tabs>
      </w:pPr>
      <w:hyperlink w:anchor="_Toc8695" w:history="1">
        <w:r>
          <w:rPr>
            <w:rFonts w:ascii="仿宋" w:eastAsia="仿宋" w:hAnsi="仿宋" w:cs="仿宋" w:hint="eastAsia"/>
            <w:lang w:eastAsia="zh-CN"/>
          </w:rPr>
          <w:t>(二)、土地利用规划方案</w:t>
        </w:r>
        <w:r>
          <w:tab/>
        </w:r>
        <w:r>
          <w:fldChar w:fldCharType="begin"/>
        </w:r>
        <w:r>
          <w:instrText xml:space="preserve"> PAGEREF _Toc8695 \h </w:instrText>
        </w:r>
        <w:r>
          <w:fldChar w:fldCharType="separate"/>
        </w:r>
        <w:r>
          <w:t>61</w:t>
        </w:r>
        <w:r>
          <w:fldChar w:fldCharType="end"/>
        </w:r>
      </w:hyperlink>
    </w:p>
    <w:p>
      <w:pPr>
        <w:pStyle w:val="TOC1"/>
        <w:tabs>
          <w:tab w:val="right" w:leader="dot" w:pos="8306"/>
        </w:tabs>
      </w:pPr>
      <w:hyperlink w:anchor="_Toc7903" w:history="1">
        <w:r>
          <w:rPr>
            <w:rFonts w:ascii="仿宋" w:eastAsia="仿宋" w:hAnsi="仿宋" w:cs="仿宋" w:hint="eastAsia"/>
            <w:lang w:eastAsia="zh-CN"/>
          </w:rPr>
          <w:t>十三、知识产权管理与保护</w:t>
        </w:r>
        <w:r>
          <w:tab/>
        </w:r>
        <w:r>
          <w:fldChar w:fldCharType="begin"/>
        </w:r>
        <w:r>
          <w:instrText xml:space="preserve"> PAGEREF _Toc7903 \h </w:instrText>
        </w:r>
        <w:r>
          <w:fldChar w:fldCharType="separate"/>
        </w:r>
        <w:r>
          <w:t>62</w:t>
        </w:r>
        <w:r>
          <w:fldChar w:fldCharType="end"/>
        </w:r>
      </w:hyperlink>
    </w:p>
    <w:p>
      <w:pPr>
        <w:pStyle w:val="TOC2"/>
        <w:tabs>
          <w:tab w:val="right" w:leader="dot" w:pos="8306"/>
        </w:tabs>
      </w:pPr>
      <w:hyperlink w:anchor="_Toc18028" w:history="1">
        <w:r>
          <w:rPr>
            <w:rFonts w:ascii="仿宋" w:eastAsia="仿宋" w:hAnsi="仿宋" w:cs="仿宋" w:hint="eastAsia"/>
            <w:lang w:eastAsia="zh-CN"/>
          </w:rPr>
          <w:t>(一)、知识产权管理体系建设</w:t>
        </w:r>
        <w:r>
          <w:tab/>
        </w:r>
        <w:r>
          <w:fldChar w:fldCharType="begin"/>
        </w:r>
        <w:r>
          <w:instrText xml:space="preserve"> PAGEREF _Toc18028 \h </w:instrText>
        </w:r>
        <w:r>
          <w:fldChar w:fldCharType="separate"/>
        </w:r>
        <w:r>
          <w:t>62</w:t>
        </w:r>
        <w:r>
          <w:fldChar w:fldCharType="end"/>
        </w:r>
      </w:hyperlink>
    </w:p>
    <w:p>
      <w:pPr>
        <w:pStyle w:val="TOC2"/>
        <w:tabs>
          <w:tab w:val="right" w:leader="dot" w:pos="8306"/>
        </w:tabs>
      </w:pPr>
      <w:hyperlink w:anchor="_Toc21994" w:history="1">
        <w:r>
          <w:rPr>
            <w:rFonts w:ascii="仿宋" w:eastAsia="仿宋" w:hAnsi="仿宋" w:cs="仿宋" w:hint="eastAsia"/>
            <w:lang w:eastAsia="zh-CN"/>
          </w:rPr>
          <w:t>(二)、知识产权保护措施</w:t>
        </w:r>
        <w:r>
          <w:tab/>
        </w:r>
        <w:r>
          <w:fldChar w:fldCharType="begin"/>
        </w:r>
        <w:r>
          <w:instrText xml:space="preserve"> PAGEREF _Toc21994 \h </w:instrText>
        </w:r>
        <w:r>
          <w:fldChar w:fldCharType="separate"/>
        </w:r>
        <w:r>
          <w:t>63</w:t>
        </w:r>
        <w:r>
          <w:fldChar w:fldCharType="end"/>
        </w:r>
      </w:hyperlink>
    </w:p>
    <w:p>
      <w:pPr>
        <w:pStyle w:val="TOC1"/>
        <w:tabs>
          <w:tab w:val="right" w:leader="dot" w:pos="8306"/>
        </w:tabs>
      </w:pPr>
      <w:hyperlink w:anchor="_Toc12848" w:history="1">
        <w:r>
          <w:rPr>
            <w:rFonts w:ascii="仿宋" w:eastAsia="仿宋" w:hAnsi="仿宋" w:cs="仿宋" w:hint="eastAsia"/>
            <w:lang w:eastAsia="zh-CN"/>
          </w:rPr>
          <w:t>十四、设施与设备管理</w:t>
        </w:r>
        <w:r>
          <w:tab/>
        </w:r>
        <w:r>
          <w:fldChar w:fldCharType="begin"/>
        </w:r>
        <w:r>
          <w:instrText xml:space="preserve"> PAGEREF _Toc12848 \h </w:instrText>
        </w:r>
        <w:r>
          <w:fldChar w:fldCharType="separate"/>
        </w:r>
        <w:r>
          <w:t>65</w:t>
        </w:r>
        <w:r>
          <w:fldChar w:fldCharType="end"/>
        </w:r>
      </w:hyperlink>
    </w:p>
    <w:p>
      <w:pPr>
        <w:pStyle w:val="TOC2"/>
        <w:tabs>
          <w:tab w:val="right" w:leader="dot" w:pos="8306"/>
        </w:tabs>
      </w:pPr>
      <w:hyperlink w:anchor="_Toc25998" w:history="1">
        <w:r>
          <w:rPr>
            <w:rFonts w:ascii="仿宋" w:eastAsia="仿宋" w:hAnsi="仿宋" w:cs="仿宋" w:hint="eastAsia"/>
            <w:lang w:eastAsia="zh-CN"/>
          </w:rPr>
          <w:t>(一)、设施规划与配置</w:t>
        </w:r>
        <w:r>
          <w:tab/>
        </w:r>
        <w:r>
          <w:fldChar w:fldCharType="begin"/>
        </w:r>
        <w:r>
          <w:instrText xml:space="preserve"> PAGEREF _Toc25998 \h </w:instrText>
        </w:r>
        <w:r>
          <w:fldChar w:fldCharType="separate"/>
        </w:r>
        <w:r>
          <w:t>65</w:t>
        </w:r>
        <w:r>
          <w:fldChar w:fldCharType="end"/>
        </w:r>
      </w:hyperlink>
    </w:p>
    <w:p>
      <w:pPr>
        <w:pStyle w:val="TOC2"/>
        <w:tabs>
          <w:tab w:val="right" w:leader="dot" w:pos="8306"/>
        </w:tabs>
      </w:pPr>
      <w:hyperlink w:anchor="_Toc31119" w:history="1">
        <w:r>
          <w:rPr>
            <w:rFonts w:ascii="仿宋" w:eastAsia="仿宋" w:hAnsi="仿宋" w:cs="仿宋" w:hint="eastAsia"/>
            <w:lang w:eastAsia="zh-CN"/>
          </w:rPr>
          <w:t>(二)、设备采购与维护管理</w:t>
        </w:r>
        <w:r>
          <w:tab/>
        </w:r>
        <w:r>
          <w:fldChar w:fldCharType="begin"/>
        </w:r>
        <w:r>
          <w:instrText xml:space="preserve"> PAGEREF _Toc31119 \h </w:instrText>
        </w:r>
        <w:r>
          <w:fldChar w:fldCharType="separate"/>
        </w:r>
        <w:r>
          <w:t>65</w:t>
        </w:r>
        <w:r>
          <w:fldChar w:fldCharType="end"/>
        </w:r>
      </w:hyperlink>
    </w:p>
    <w:p>
      <w:pPr>
        <w:pStyle w:val="TOC2"/>
        <w:tabs>
          <w:tab w:val="right" w:leader="dot" w:pos="8306"/>
        </w:tabs>
      </w:pPr>
      <w:hyperlink w:anchor="_Toc24367" w:history="1">
        <w:r>
          <w:rPr>
            <w:rFonts w:ascii="仿宋" w:eastAsia="仿宋" w:hAnsi="仿宋" w:cs="仿宋" w:hint="eastAsia"/>
            <w:lang w:eastAsia="zh-CN"/>
          </w:rPr>
          <w:t>(三)、设施设备升级策略</w:t>
        </w:r>
        <w:r>
          <w:tab/>
        </w:r>
        <w:r>
          <w:fldChar w:fldCharType="begin"/>
        </w:r>
        <w:r>
          <w:instrText xml:space="preserve"> PAGEREF _Toc24367 \h </w:instrText>
        </w:r>
        <w:r>
          <w:fldChar w:fldCharType="separate"/>
        </w:r>
        <w:r>
          <w:t>66</w:t>
        </w:r>
        <w:r>
          <w:fldChar w:fldCharType="end"/>
        </w:r>
      </w:hyperlink>
    </w:p>
    <w:p>
      <w:pPr>
        <w:pStyle w:val="TOC1"/>
        <w:tabs>
          <w:tab w:val="right" w:leader="dot" w:pos="8306"/>
        </w:tabs>
      </w:pPr>
      <w:hyperlink w:anchor="_Toc1435" w:history="1">
        <w:r>
          <w:rPr>
            <w:rFonts w:ascii="仿宋" w:eastAsia="仿宋" w:hAnsi="仿宋" w:cs="仿宋" w:hint="eastAsia"/>
            <w:lang w:eastAsia="zh-CN"/>
          </w:rPr>
          <w:t>十五、企业合规与伦理</w:t>
        </w:r>
        <w:r>
          <w:tab/>
        </w:r>
        <w:r>
          <w:fldChar w:fldCharType="begin"/>
        </w:r>
        <w:r>
          <w:instrText xml:space="preserve"> PAGEREF _Toc1435 \h </w:instrText>
        </w:r>
        <w:r>
          <w:fldChar w:fldCharType="separate"/>
        </w:r>
        <w:r>
          <w:t>67</w:t>
        </w:r>
        <w:r>
          <w:fldChar w:fldCharType="end"/>
        </w:r>
      </w:hyperlink>
    </w:p>
    <w:p>
      <w:pPr>
        <w:pStyle w:val="TOC2"/>
        <w:tabs>
          <w:tab w:val="right" w:leader="dot" w:pos="8306"/>
        </w:tabs>
      </w:pPr>
      <w:hyperlink w:anchor="_Toc6113" w:history="1">
        <w:r>
          <w:rPr>
            <w:rFonts w:ascii="仿宋" w:eastAsia="仿宋" w:hAnsi="仿宋" w:cs="仿宋" w:hint="eastAsia"/>
            <w:lang w:eastAsia="zh-CN"/>
          </w:rPr>
          <w:t>(一)、合规政策与程序</w:t>
        </w:r>
        <w:r>
          <w:tab/>
        </w:r>
        <w:r>
          <w:fldChar w:fldCharType="begin"/>
        </w:r>
        <w:r>
          <w:instrText xml:space="preserve"> PAGEREF _Toc6113 \h </w:instrText>
        </w:r>
        <w:r>
          <w:fldChar w:fldCharType="separate"/>
        </w:r>
        <w:r>
          <w:t>67</w:t>
        </w:r>
        <w:r>
          <w:fldChar w:fldCharType="end"/>
        </w:r>
      </w:hyperlink>
    </w:p>
    <w:p>
      <w:pPr>
        <w:pStyle w:val="TOC2"/>
        <w:tabs>
          <w:tab w:val="right" w:leader="dot" w:pos="8306"/>
        </w:tabs>
      </w:pPr>
      <w:hyperlink w:anchor="_Toc28189" w:history="1">
        <w:r>
          <w:rPr>
            <w:rFonts w:ascii="仿宋" w:eastAsia="仿宋" w:hAnsi="仿宋" w:cs="仿宋" w:hint="eastAsia"/>
            <w:lang w:eastAsia="zh-CN"/>
          </w:rPr>
          <w:t>(二)、伦理规范与培训</w:t>
        </w:r>
        <w:r>
          <w:tab/>
        </w:r>
        <w:r>
          <w:fldChar w:fldCharType="begin"/>
        </w:r>
        <w:r>
          <w:instrText xml:space="preserve"> PAGEREF _Toc28189 \h </w:instrText>
        </w:r>
        <w:r>
          <w:fldChar w:fldCharType="separate"/>
        </w:r>
        <w:r>
          <w:t>68</w:t>
        </w:r>
        <w:r>
          <w:fldChar w:fldCharType="end"/>
        </w:r>
      </w:hyperlink>
    </w:p>
    <w:p>
      <w:pPr>
        <w:pStyle w:val="TOC2"/>
        <w:tabs>
          <w:tab w:val="right" w:leader="dot" w:pos="8306"/>
        </w:tabs>
      </w:pPr>
      <w:hyperlink w:anchor="_Toc11057" w:history="1">
        <w:r>
          <w:rPr>
            <w:rFonts w:ascii="仿宋" w:eastAsia="仿宋" w:hAnsi="仿宋" w:cs="仿宋" w:hint="eastAsia"/>
            <w:lang w:eastAsia="zh-CN"/>
          </w:rPr>
          <w:t>(三)、合规风险评估</w:t>
        </w:r>
        <w:r>
          <w:tab/>
        </w:r>
        <w:r>
          <w:fldChar w:fldCharType="begin"/>
        </w:r>
        <w:r>
          <w:instrText xml:space="preserve"> PAGEREF _Toc11057 \h </w:instrText>
        </w:r>
        <w:r>
          <w:fldChar w:fldCharType="separate"/>
        </w:r>
        <w:r>
          <w:t>69</w:t>
        </w:r>
        <w:r>
          <w:fldChar w:fldCharType="end"/>
        </w:r>
      </w:hyperlink>
    </w:p>
    <w:p>
      <w:pPr>
        <w:pStyle w:val="TOC2"/>
        <w:tabs>
          <w:tab w:val="right" w:leader="dot" w:pos="8306"/>
        </w:tabs>
      </w:pPr>
      <w:hyperlink w:anchor="_Toc16330" w:history="1">
        <w:r>
          <w:rPr>
            <w:rFonts w:ascii="仿宋" w:eastAsia="仿宋" w:hAnsi="仿宋" w:cs="仿宋" w:hint="eastAsia"/>
            <w:lang w:eastAsia="zh-CN"/>
          </w:rPr>
          <w:t>(四)、合规监督与执行</w:t>
        </w:r>
        <w:r>
          <w:tab/>
        </w:r>
        <w:r>
          <w:fldChar w:fldCharType="begin"/>
        </w:r>
        <w:r>
          <w:instrText xml:space="preserve"> PAGEREF _Toc16330 \h </w:instrText>
        </w:r>
        <w:r>
          <w:fldChar w:fldCharType="separate"/>
        </w:r>
        <w:r>
          <w:t>70</w:t>
        </w:r>
        <w:r>
          <w:fldChar w:fldCharType="end"/>
        </w:r>
      </w:hyperlink>
    </w:p>
    <w:p>
      <w:pPr>
        <w:pStyle w:val="TOC1"/>
        <w:tabs>
          <w:tab w:val="right" w:leader="dot" w:pos="8306"/>
        </w:tabs>
      </w:pPr>
      <w:hyperlink w:anchor="_Toc15600" w:history="1">
        <w:r>
          <w:rPr>
            <w:rFonts w:ascii="仿宋" w:eastAsia="仿宋" w:hAnsi="仿宋" w:cs="仿宋" w:hint="eastAsia"/>
            <w:lang w:eastAsia="zh-CN"/>
          </w:rPr>
          <w:t>十六、项目施工方案</w:t>
        </w:r>
        <w:r>
          <w:tab/>
        </w:r>
        <w:r>
          <w:fldChar w:fldCharType="begin"/>
        </w:r>
        <w:r>
          <w:instrText xml:space="preserve"> PAGEREF _Toc15600 \h </w:instrText>
        </w:r>
        <w:r>
          <w:fldChar w:fldCharType="separate"/>
        </w:r>
        <w:r>
          <w:t>71</w:t>
        </w:r>
        <w:r>
          <w:fldChar w:fldCharType="end"/>
        </w:r>
      </w:hyperlink>
    </w:p>
    <w:p>
      <w:pPr>
        <w:pStyle w:val="TOC2"/>
        <w:tabs>
          <w:tab w:val="right" w:leader="dot" w:pos="8306"/>
        </w:tabs>
      </w:pPr>
      <w:hyperlink w:anchor="_Toc31067" w:history="1">
        <w:r>
          <w:rPr>
            <w:rFonts w:ascii="仿宋" w:eastAsia="仿宋" w:hAnsi="仿宋" w:cs="仿宋" w:hint="eastAsia"/>
            <w:lang w:eastAsia="zh-CN"/>
          </w:rPr>
          <w:t>(一)、施工组织设计</w:t>
        </w:r>
        <w:r>
          <w:tab/>
        </w:r>
        <w:r>
          <w:fldChar w:fldCharType="begin"/>
        </w:r>
        <w:r>
          <w:instrText xml:space="preserve"> PAGEREF _Toc31067 \h </w:instrText>
        </w:r>
        <w:r>
          <w:fldChar w:fldCharType="separate"/>
        </w:r>
        <w:r>
          <w:t>71</w:t>
        </w:r>
        <w:r>
          <w:fldChar w:fldCharType="end"/>
        </w:r>
      </w:hyperlink>
    </w:p>
    <w:p>
      <w:pPr>
        <w:pStyle w:val="TOC2"/>
        <w:tabs>
          <w:tab w:val="right" w:leader="dot" w:pos="8306"/>
        </w:tabs>
      </w:pPr>
      <w:hyperlink w:anchor="_Toc14966" w:history="1">
        <w:r>
          <w:rPr>
            <w:rFonts w:ascii="仿宋" w:eastAsia="仿宋" w:hAnsi="仿宋" w:cs="仿宋" w:hint="eastAsia"/>
            <w:lang w:eastAsia="zh-CN"/>
          </w:rPr>
          <w:t>(二)、施工工艺与技术路线</w:t>
        </w:r>
        <w:r>
          <w:tab/>
        </w:r>
        <w:r>
          <w:fldChar w:fldCharType="begin"/>
        </w:r>
        <w:r>
          <w:instrText xml:space="preserve"> PAGEREF _Toc14966 \h </w:instrText>
        </w:r>
        <w:r>
          <w:fldChar w:fldCharType="separate"/>
        </w:r>
        <w:r>
          <w:t>73</w:t>
        </w:r>
        <w:r>
          <w:fldChar w:fldCharType="end"/>
        </w:r>
      </w:hyperlink>
    </w:p>
    <w:p>
      <w:pPr>
        <w:pStyle w:val="TOC2"/>
        <w:tabs>
          <w:tab w:val="right" w:leader="dot" w:pos="8306"/>
        </w:tabs>
      </w:pPr>
      <w:hyperlink w:anchor="_Toc7744" w:history="1">
        <w:r>
          <w:rPr>
            <w:rFonts w:ascii="仿宋" w:eastAsia="仿宋" w:hAnsi="仿宋" w:cs="仿宋" w:hint="eastAsia"/>
            <w:lang w:eastAsia="zh-CN"/>
          </w:rPr>
          <w:t>(三)、关键节点施工计划</w:t>
        </w:r>
        <w:r>
          <w:tab/>
        </w:r>
        <w:r>
          <w:fldChar w:fldCharType="begin"/>
        </w:r>
        <w:r>
          <w:instrText xml:space="preserve"> PAGEREF _Toc7744 \h </w:instrText>
        </w:r>
        <w:r>
          <w:fldChar w:fldCharType="separate"/>
        </w:r>
        <w:r>
          <w:t>74</w:t>
        </w:r>
        <w:r>
          <w:fldChar w:fldCharType="end"/>
        </w:r>
      </w:hyperlink>
    </w:p>
    <w:p>
      <w:pPr>
        <w:pStyle w:val="TOC2"/>
        <w:tabs>
          <w:tab w:val="right" w:leader="dot" w:pos="8306"/>
        </w:tabs>
      </w:pPr>
      <w:hyperlink w:anchor="_Toc7940" w:history="1">
        <w:r>
          <w:rPr>
            <w:rFonts w:ascii="仿宋" w:eastAsia="仿宋" w:hAnsi="仿宋" w:cs="仿宋" w:hint="eastAsia"/>
            <w:lang w:eastAsia="zh-CN"/>
          </w:rPr>
          <w:t>(四)、施工现场管理</w:t>
        </w:r>
        <w:r>
          <w:tab/>
        </w:r>
        <w:r>
          <w:fldChar w:fldCharType="begin"/>
        </w:r>
        <w:r>
          <w:instrText xml:space="preserve"> PAGEREF _Toc7940 \h </w:instrText>
        </w:r>
        <w:r>
          <w:fldChar w:fldCharType="separate"/>
        </w:r>
        <w:r>
          <w:t>75</w:t>
        </w:r>
        <w:r>
          <w:fldChar w:fldCharType="end"/>
        </w:r>
      </w:hyperlink>
    </w:p>
    <w:p>
      <w:pPr>
        <w:pStyle w:val="TOC1"/>
        <w:tabs>
          <w:tab w:val="right" w:leader="dot" w:pos="8306"/>
        </w:tabs>
      </w:pPr>
      <w:hyperlink w:anchor="_Toc29695" w:history="1">
        <w:r>
          <w:rPr>
            <w:rFonts w:ascii="仿宋" w:eastAsia="仿宋" w:hAnsi="仿宋" w:cs="仿宋" w:hint="eastAsia"/>
            <w:lang w:eastAsia="zh-CN"/>
          </w:rPr>
          <w:t>十七、质量管理与控制</w:t>
        </w:r>
        <w:r>
          <w:tab/>
        </w:r>
        <w:r>
          <w:fldChar w:fldCharType="begin"/>
        </w:r>
        <w:r>
          <w:instrText xml:space="preserve"> PAGEREF _Toc29695 \h </w:instrText>
        </w:r>
        <w:r>
          <w:fldChar w:fldCharType="separate"/>
        </w:r>
        <w:r>
          <w:t>77</w:t>
        </w:r>
        <w:r>
          <w:fldChar w:fldCharType="end"/>
        </w:r>
      </w:hyperlink>
    </w:p>
    <w:p>
      <w:pPr>
        <w:pStyle w:val="TOC2"/>
        <w:tabs>
          <w:tab w:val="right" w:leader="dot" w:pos="8306"/>
        </w:tabs>
      </w:pPr>
      <w:hyperlink w:anchor="_Toc7210" w:history="1">
        <w:r>
          <w:rPr>
            <w:rFonts w:ascii="仿宋" w:eastAsia="仿宋" w:hAnsi="仿宋" w:cs="仿宋" w:hint="eastAsia"/>
            <w:lang w:eastAsia="zh-CN"/>
          </w:rPr>
          <w:t>(一)、质量管理体系建设</w:t>
        </w:r>
        <w:r>
          <w:tab/>
        </w:r>
        <w:r>
          <w:fldChar w:fldCharType="begin"/>
        </w:r>
        <w:r>
          <w:instrText xml:space="preserve"> PAGEREF _Toc7210 \h </w:instrText>
        </w:r>
        <w:r>
          <w:fldChar w:fldCharType="separate"/>
        </w:r>
        <w:r>
          <w:t>77</w:t>
        </w:r>
        <w:r>
          <w:fldChar w:fldCharType="end"/>
        </w:r>
      </w:hyperlink>
    </w:p>
    <w:p>
      <w:pPr>
        <w:pStyle w:val="TOC2"/>
        <w:tabs>
          <w:tab w:val="right" w:leader="dot" w:pos="8306"/>
        </w:tabs>
      </w:pPr>
      <w:hyperlink w:anchor="_Toc26499" w:history="1">
        <w:r>
          <w:rPr>
            <w:rFonts w:ascii="仿宋" w:eastAsia="仿宋" w:hAnsi="仿宋" w:cs="仿宋" w:hint="eastAsia"/>
            <w:lang w:eastAsia="zh-CN"/>
          </w:rPr>
          <w:t>(二)、质量控制措施</w:t>
        </w:r>
        <w:r>
          <w:tab/>
        </w:r>
        <w:r>
          <w:fldChar w:fldCharType="begin"/>
        </w:r>
        <w:r>
          <w:instrText xml:space="preserve"> PAGEREF _Toc26499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6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1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3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0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微蜂窝无线通信系统项目与土地用途规划：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微蜂窝无线通信系统项目的容积率和建筑密度：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用地控制指标通常规定了容积率和建筑密度的要求。对于微蜂窝无线通信系统项目来说，这将影响建筑物的规模和高度。必须确保项目的设计符合容积率和建筑密度的限制，以遵守用地控制法规。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微蜂窝无线通信系统项目的建筑线限制：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用地控制指标还可能规定了建筑物与街道或相邻土地的距离，这被称为建筑线限制。微蜂窝无线通信系统项目必须遵守这些规定，以确保建筑的位置符合法规。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微蜂窝无线通信系统项目的环境影响和可持续性：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用地控制指标可能包括环境保护要求，例如绿地比例和污染防控措施。对于微蜂窝无线通信系统项目，这意味着必须考虑如何保护当地生态系统、水资源和空气质量，以确保项目的可持续性。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在整个项目规划和实施过程中，与用地控制指标的合作和遵守是至关重要的。这有助于确保微蜂窝无线通信系统项目是一个合法、可持续且与城市规划一致的发展项目。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3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每个城市都有自己的规划目标和愿景，包括住宅区、商业区和工业区的平衡发展。微蜂窝无线通信系统项目需要与城市规划目标保持一致，以确保项目不会破坏城市的整体规划。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https://d.book118.com/415002310013011110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B1210"/>
    <w:rsid w:val="372B1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00231001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2024-02-01T11:59:00Z</dcterms:created>
  <dcterms:modified xsi:type="dcterms:W3CDTF">2024-02-01T12:00:00Z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C3CEDA21B9474CDC85E5A38054005750_11</vt:lpwstr>
  </property>
  <property fmtid="{D5CDD505-2E9C-101B-9397-08002B2CF9AE}" pid="3" name="KSOProductBuildVer">
    <vt:lpwstr>2052-12.1.0.16250</vt:lpwstr>
  </property>
</Properties>
</file>