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医疗信息化项目规划设计方案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98" w:history="1">
        <w:r>
          <w:rPr>
            <w:rFonts w:ascii="仿宋" w:eastAsia="仿宋" w:hAnsi="仿宋" w:cs="仿宋" w:hint="eastAsia"/>
            <w:lang w:eastAsia="zh-CN"/>
          </w:rPr>
          <w:t>序言</w:t>
        </w:r>
        <w:r>
          <w:tab/>
        </w:r>
        <w:r>
          <w:fldChar w:fldCharType="begin"/>
        </w:r>
        <w:r>
          <w:instrText xml:space="preserve"> PAGEREF _Toc8698 \h </w:instrText>
        </w:r>
        <w:r>
          <w:fldChar w:fldCharType="separate"/>
        </w:r>
        <w:r>
          <w:t>3</w:t>
        </w:r>
        <w:r>
          <w:fldChar w:fldCharType="end"/>
        </w:r>
      </w:hyperlink>
    </w:p>
    <w:p>
      <w:pPr>
        <w:pStyle w:val="TOC1"/>
        <w:tabs>
          <w:tab w:val="right" w:leader="dot" w:pos="8306"/>
        </w:tabs>
      </w:pPr>
      <w:hyperlink w:anchor="_Toc8379" w:history="1">
        <w:r>
          <w:rPr>
            <w:rFonts w:ascii="仿宋" w:eastAsia="仿宋" w:hAnsi="仿宋" w:cs="仿宋" w:hint="eastAsia"/>
            <w:lang w:eastAsia="zh-CN"/>
          </w:rPr>
          <w:t>一、医疗信息化项目选址可行性分析</w:t>
        </w:r>
        <w:r>
          <w:tab/>
        </w:r>
        <w:r>
          <w:fldChar w:fldCharType="begin"/>
        </w:r>
        <w:r>
          <w:instrText xml:space="preserve"> PAGEREF _Toc8379 \h </w:instrText>
        </w:r>
        <w:r>
          <w:fldChar w:fldCharType="separate"/>
        </w:r>
        <w:r>
          <w:t>3</w:t>
        </w:r>
        <w:r>
          <w:fldChar w:fldCharType="end"/>
        </w:r>
      </w:hyperlink>
    </w:p>
    <w:p>
      <w:pPr>
        <w:pStyle w:val="TOC2"/>
        <w:tabs>
          <w:tab w:val="right" w:leader="dot" w:pos="8306"/>
        </w:tabs>
      </w:pPr>
      <w:hyperlink w:anchor="_Toc11869" w:history="1">
        <w:r>
          <w:rPr>
            <w:rFonts w:ascii="仿宋" w:eastAsia="仿宋" w:hAnsi="仿宋" w:cs="仿宋" w:hint="eastAsia"/>
            <w:lang w:eastAsia="zh-CN"/>
          </w:rPr>
          <w:t>(一)、医疗信息化项目选址</w:t>
        </w:r>
        <w:r>
          <w:tab/>
        </w:r>
        <w:r>
          <w:fldChar w:fldCharType="begin"/>
        </w:r>
        <w:r>
          <w:instrText xml:space="preserve"> PAGEREF _Toc11869 \h </w:instrText>
        </w:r>
        <w:r>
          <w:fldChar w:fldCharType="separate"/>
        </w:r>
        <w:r>
          <w:t>3</w:t>
        </w:r>
        <w:r>
          <w:fldChar w:fldCharType="end"/>
        </w:r>
      </w:hyperlink>
    </w:p>
    <w:p>
      <w:pPr>
        <w:pStyle w:val="TOC2"/>
        <w:tabs>
          <w:tab w:val="right" w:leader="dot" w:pos="8306"/>
        </w:tabs>
      </w:pPr>
      <w:hyperlink w:anchor="_Toc15346" w:history="1">
        <w:r>
          <w:rPr>
            <w:rFonts w:ascii="仿宋" w:eastAsia="仿宋" w:hAnsi="仿宋" w:cs="仿宋" w:hint="eastAsia"/>
            <w:lang w:eastAsia="zh-CN"/>
          </w:rPr>
          <w:t>(二)、用地控制指标</w:t>
        </w:r>
        <w:r>
          <w:tab/>
        </w:r>
        <w:r>
          <w:fldChar w:fldCharType="begin"/>
        </w:r>
        <w:r>
          <w:instrText xml:space="preserve"> PAGEREF _Toc15346 \h </w:instrText>
        </w:r>
        <w:r>
          <w:fldChar w:fldCharType="separate"/>
        </w:r>
        <w:r>
          <w:t>3</w:t>
        </w:r>
        <w:r>
          <w:fldChar w:fldCharType="end"/>
        </w:r>
      </w:hyperlink>
    </w:p>
    <w:p>
      <w:pPr>
        <w:pStyle w:val="TOC2"/>
        <w:tabs>
          <w:tab w:val="right" w:leader="dot" w:pos="8306"/>
        </w:tabs>
      </w:pPr>
      <w:hyperlink w:anchor="_Toc13109" w:history="1">
        <w:r>
          <w:rPr>
            <w:rFonts w:ascii="仿宋" w:eastAsia="仿宋" w:hAnsi="仿宋" w:cs="仿宋" w:hint="eastAsia"/>
            <w:lang w:eastAsia="zh-CN"/>
          </w:rPr>
          <w:t>(三)、节约用地措施</w:t>
        </w:r>
        <w:r>
          <w:tab/>
        </w:r>
        <w:r>
          <w:fldChar w:fldCharType="begin"/>
        </w:r>
        <w:r>
          <w:instrText xml:space="preserve"> PAGEREF _Toc13109 \h </w:instrText>
        </w:r>
        <w:r>
          <w:fldChar w:fldCharType="separate"/>
        </w:r>
        <w:r>
          <w:t>5</w:t>
        </w:r>
        <w:r>
          <w:fldChar w:fldCharType="end"/>
        </w:r>
      </w:hyperlink>
    </w:p>
    <w:p>
      <w:pPr>
        <w:pStyle w:val="TOC2"/>
        <w:tabs>
          <w:tab w:val="right" w:leader="dot" w:pos="8306"/>
        </w:tabs>
      </w:pPr>
      <w:hyperlink w:anchor="_Toc25367" w:history="1">
        <w:r>
          <w:rPr>
            <w:rFonts w:ascii="仿宋" w:eastAsia="仿宋" w:hAnsi="仿宋" w:cs="仿宋" w:hint="eastAsia"/>
            <w:lang w:eastAsia="zh-CN"/>
          </w:rPr>
          <w:t>(四)、总图布置方案</w:t>
        </w:r>
        <w:r>
          <w:tab/>
        </w:r>
        <w:r>
          <w:fldChar w:fldCharType="begin"/>
        </w:r>
        <w:r>
          <w:instrText xml:space="preserve"> PAGEREF _Toc25367 \h </w:instrText>
        </w:r>
        <w:r>
          <w:fldChar w:fldCharType="separate"/>
        </w:r>
        <w:r>
          <w:t>6</w:t>
        </w:r>
        <w:r>
          <w:fldChar w:fldCharType="end"/>
        </w:r>
      </w:hyperlink>
    </w:p>
    <w:p>
      <w:pPr>
        <w:pStyle w:val="TOC2"/>
        <w:tabs>
          <w:tab w:val="right" w:leader="dot" w:pos="8306"/>
        </w:tabs>
      </w:pPr>
      <w:hyperlink w:anchor="_Toc29025" w:history="1">
        <w:r>
          <w:rPr>
            <w:rFonts w:ascii="仿宋" w:eastAsia="仿宋" w:hAnsi="仿宋" w:cs="仿宋" w:hint="eastAsia"/>
            <w:lang w:eastAsia="zh-CN"/>
          </w:rPr>
          <w:t>(五)、选址综合评价</w:t>
        </w:r>
        <w:r>
          <w:tab/>
        </w:r>
        <w:r>
          <w:fldChar w:fldCharType="begin"/>
        </w:r>
        <w:r>
          <w:instrText xml:space="preserve"> PAGEREF _Toc29025 \h </w:instrText>
        </w:r>
        <w:r>
          <w:fldChar w:fldCharType="separate"/>
        </w:r>
        <w:r>
          <w:t>7</w:t>
        </w:r>
        <w:r>
          <w:fldChar w:fldCharType="end"/>
        </w:r>
      </w:hyperlink>
    </w:p>
    <w:p>
      <w:pPr>
        <w:pStyle w:val="TOC1"/>
        <w:tabs>
          <w:tab w:val="right" w:leader="dot" w:pos="8306"/>
        </w:tabs>
      </w:pPr>
      <w:hyperlink w:anchor="_Toc4070" w:history="1">
        <w:r>
          <w:rPr>
            <w:rFonts w:ascii="仿宋" w:eastAsia="仿宋" w:hAnsi="仿宋" w:cs="仿宋" w:hint="eastAsia"/>
            <w:lang w:eastAsia="zh-CN"/>
          </w:rPr>
          <w:t>二、医疗信息化项目文档管理</w:t>
        </w:r>
        <w:r>
          <w:tab/>
        </w:r>
        <w:r>
          <w:fldChar w:fldCharType="begin"/>
        </w:r>
        <w:r>
          <w:instrText xml:space="preserve"> PAGEREF _Toc4070 \h </w:instrText>
        </w:r>
        <w:r>
          <w:fldChar w:fldCharType="separate"/>
        </w:r>
        <w:r>
          <w:t>8</w:t>
        </w:r>
        <w:r>
          <w:fldChar w:fldCharType="end"/>
        </w:r>
      </w:hyperlink>
    </w:p>
    <w:p>
      <w:pPr>
        <w:pStyle w:val="TOC2"/>
        <w:tabs>
          <w:tab w:val="right" w:leader="dot" w:pos="8306"/>
        </w:tabs>
      </w:pPr>
      <w:hyperlink w:anchor="_Toc11934" w:history="1">
        <w:r>
          <w:rPr>
            <w:rFonts w:ascii="仿宋" w:eastAsia="仿宋" w:hAnsi="仿宋" w:cs="仿宋" w:hint="eastAsia"/>
            <w:lang w:eastAsia="zh-CN"/>
          </w:rPr>
          <w:t>(一)、文档编制与审查</w:t>
        </w:r>
        <w:r>
          <w:tab/>
        </w:r>
        <w:r>
          <w:fldChar w:fldCharType="begin"/>
        </w:r>
        <w:r>
          <w:instrText xml:space="preserve"> PAGEREF _Toc11934 \h </w:instrText>
        </w:r>
        <w:r>
          <w:fldChar w:fldCharType="separate"/>
        </w:r>
        <w:r>
          <w:t>8</w:t>
        </w:r>
        <w:r>
          <w:fldChar w:fldCharType="end"/>
        </w:r>
      </w:hyperlink>
    </w:p>
    <w:p>
      <w:pPr>
        <w:pStyle w:val="TOC2"/>
        <w:tabs>
          <w:tab w:val="right" w:leader="dot" w:pos="8306"/>
        </w:tabs>
      </w:pPr>
      <w:hyperlink w:anchor="_Toc8272" w:history="1">
        <w:r>
          <w:rPr>
            <w:rFonts w:ascii="仿宋" w:eastAsia="仿宋" w:hAnsi="仿宋" w:cs="仿宋" w:hint="eastAsia"/>
            <w:lang w:eastAsia="zh-CN"/>
          </w:rPr>
          <w:t>(二)、文档发布与分发</w:t>
        </w:r>
        <w:r>
          <w:tab/>
        </w:r>
        <w:r>
          <w:fldChar w:fldCharType="begin"/>
        </w:r>
        <w:r>
          <w:instrText xml:space="preserve"> PAGEREF _Toc8272 \h </w:instrText>
        </w:r>
        <w:r>
          <w:fldChar w:fldCharType="separate"/>
        </w:r>
        <w:r>
          <w:t>10</w:t>
        </w:r>
        <w:r>
          <w:fldChar w:fldCharType="end"/>
        </w:r>
      </w:hyperlink>
    </w:p>
    <w:p>
      <w:pPr>
        <w:pStyle w:val="TOC2"/>
        <w:tabs>
          <w:tab w:val="right" w:leader="dot" w:pos="8306"/>
        </w:tabs>
      </w:pPr>
      <w:hyperlink w:anchor="_Toc27548" w:history="1">
        <w:r>
          <w:rPr>
            <w:rFonts w:ascii="仿宋" w:eastAsia="仿宋" w:hAnsi="仿宋" w:cs="仿宋" w:hint="eastAsia"/>
            <w:lang w:eastAsia="zh-CN"/>
          </w:rPr>
          <w:t>(三)、文档存档与归档</w:t>
        </w:r>
        <w:r>
          <w:tab/>
        </w:r>
        <w:r>
          <w:fldChar w:fldCharType="begin"/>
        </w:r>
        <w:r>
          <w:instrText xml:space="preserve"> PAGEREF _Toc27548 \h </w:instrText>
        </w:r>
        <w:r>
          <w:fldChar w:fldCharType="separate"/>
        </w:r>
        <w:r>
          <w:t>10</w:t>
        </w:r>
        <w:r>
          <w:fldChar w:fldCharType="end"/>
        </w:r>
      </w:hyperlink>
    </w:p>
    <w:p>
      <w:pPr>
        <w:pStyle w:val="TOC1"/>
        <w:tabs>
          <w:tab w:val="right" w:leader="dot" w:pos="8306"/>
        </w:tabs>
      </w:pPr>
      <w:hyperlink w:anchor="_Toc19136" w:history="1">
        <w:r>
          <w:rPr>
            <w:rFonts w:ascii="仿宋" w:eastAsia="仿宋" w:hAnsi="仿宋" w:cs="仿宋" w:hint="eastAsia"/>
            <w:lang w:eastAsia="zh-CN"/>
          </w:rPr>
          <w:t>三、医疗信息化项目建设背景及必要性分析</w:t>
        </w:r>
        <w:r>
          <w:tab/>
        </w:r>
        <w:r>
          <w:fldChar w:fldCharType="begin"/>
        </w:r>
        <w:r>
          <w:instrText xml:space="preserve"> PAGEREF _Toc19136 \h </w:instrText>
        </w:r>
        <w:r>
          <w:fldChar w:fldCharType="separate"/>
        </w:r>
        <w:r>
          <w:t>12</w:t>
        </w:r>
        <w:r>
          <w:fldChar w:fldCharType="end"/>
        </w:r>
      </w:hyperlink>
    </w:p>
    <w:p>
      <w:pPr>
        <w:pStyle w:val="TOC2"/>
        <w:tabs>
          <w:tab w:val="right" w:leader="dot" w:pos="8306"/>
        </w:tabs>
      </w:pPr>
      <w:hyperlink w:anchor="_Toc17326" w:history="1">
        <w:r>
          <w:rPr>
            <w:rFonts w:ascii="仿宋" w:eastAsia="仿宋" w:hAnsi="仿宋" w:cs="仿宋" w:hint="eastAsia"/>
            <w:lang w:eastAsia="zh-CN"/>
          </w:rPr>
          <w:t>(一)、医疗信息化项目背景分析</w:t>
        </w:r>
        <w:r>
          <w:tab/>
        </w:r>
        <w:r>
          <w:fldChar w:fldCharType="begin"/>
        </w:r>
        <w:r>
          <w:instrText xml:space="preserve"> PAGEREF _Toc17326 \h </w:instrText>
        </w:r>
        <w:r>
          <w:fldChar w:fldCharType="separate"/>
        </w:r>
        <w:r>
          <w:t>12</w:t>
        </w:r>
        <w:r>
          <w:fldChar w:fldCharType="end"/>
        </w:r>
      </w:hyperlink>
    </w:p>
    <w:p>
      <w:pPr>
        <w:pStyle w:val="TOC2"/>
        <w:tabs>
          <w:tab w:val="right" w:leader="dot" w:pos="8306"/>
        </w:tabs>
      </w:pPr>
      <w:hyperlink w:anchor="_Toc18823" w:history="1">
        <w:r>
          <w:rPr>
            <w:rFonts w:ascii="仿宋" w:eastAsia="仿宋" w:hAnsi="仿宋" w:cs="仿宋" w:hint="eastAsia"/>
            <w:lang w:eastAsia="zh-CN"/>
          </w:rPr>
          <w:t>(二)、医疗信息化项目建设必要性分析</w:t>
        </w:r>
        <w:r>
          <w:tab/>
        </w:r>
        <w:r>
          <w:fldChar w:fldCharType="begin"/>
        </w:r>
        <w:r>
          <w:instrText xml:space="preserve"> PAGEREF _Toc18823 \h </w:instrText>
        </w:r>
        <w:r>
          <w:fldChar w:fldCharType="separate"/>
        </w:r>
        <w:r>
          <w:t>13</w:t>
        </w:r>
        <w:r>
          <w:fldChar w:fldCharType="end"/>
        </w:r>
      </w:hyperlink>
    </w:p>
    <w:p>
      <w:pPr>
        <w:pStyle w:val="TOC1"/>
        <w:tabs>
          <w:tab w:val="right" w:leader="dot" w:pos="8306"/>
        </w:tabs>
      </w:pPr>
      <w:hyperlink w:anchor="_Toc2815" w:history="1">
        <w:r>
          <w:rPr>
            <w:rFonts w:ascii="仿宋" w:eastAsia="仿宋" w:hAnsi="仿宋" w:cs="仿宋" w:hint="eastAsia"/>
            <w:lang w:eastAsia="zh-CN"/>
          </w:rPr>
          <w:t>四、医疗信息化项目危机管理</w:t>
        </w:r>
        <w:r>
          <w:tab/>
        </w:r>
        <w:r>
          <w:fldChar w:fldCharType="begin"/>
        </w:r>
        <w:r>
          <w:instrText xml:space="preserve"> PAGEREF _Toc2815 \h </w:instrText>
        </w:r>
        <w:r>
          <w:fldChar w:fldCharType="separate"/>
        </w:r>
        <w:r>
          <w:t>15</w:t>
        </w:r>
        <w:r>
          <w:fldChar w:fldCharType="end"/>
        </w:r>
      </w:hyperlink>
    </w:p>
    <w:p>
      <w:pPr>
        <w:pStyle w:val="TOC2"/>
        <w:tabs>
          <w:tab w:val="right" w:leader="dot" w:pos="8306"/>
        </w:tabs>
      </w:pPr>
      <w:hyperlink w:anchor="_Toc7872" w:history="1">
        <w:r>
          <w:rPr>
            <w:rFonts w:ascii="仿宋" w:eastAsia="仿宋" w:hAnsi="仿宋" w:cs="仿宋" w:hint="eastAsia"/>
            <w:lang w:eastAsia="zh-CN"/>
          </w:rPr>
          <w:t>(一)、危机预警与识别</w:t>
        </w:r>
        <w:r>
          <w:tab/>
        </w:r>
        <w:r>
          <w:fldChar w:fldCharType="begin"/>
        </w:r>
        <w:r>
          <w:instrText xml:space="preserve"> PAGEREF _Toc7872 \h </w:instrText>
        </w:r>
        <w:r>
          <w:fldChar w:fldCharType="separate"/>
        </w:r>
        <w:r>
          <w:t>15</w:t>
        </w:r>
        <w:r>
          <w:fldChar w:fldCharType="end"/>
        </w:r>
      </w:hyperlink>
    </w:p>
    <w:p>
      <w:pPr>
        <w:pStyle w:val="TOC2"/>
        <w:tabs>
          <w:tab w:val="right" w:leader="dot" w:pos="8306"/>
        </w:tabs>
      </w:pPr>
      <w:hyperlink w:anchor="_Toc10100" w:history="1">
        <w:r>
          <w:rPr>
            <w:rFonts w:ascii="仿宋" w:eastAsia="仿宋" w:hAnsi="仿宋" w:cs="仿宋" w:hint="eastAsia"/>
            <w:lang w:eastAsia="zh-CN"/>
          </w:rPr>
          <w:t>(二)、危机应对与恢复</w:t>
        </w:r>
        <w:r>
          <w:tab/>
        </w:r>
        <w:r>
          <w:fldChar w:fldCharType="begin"/>
        </w:r>
        <w:r>
          <w:instrText xml:space="preserve"> PAGEREF _Toc10100 \h </w:instrText>
        </w:r>
        <w:r>
          <w:fldChar w:fldCharType="separate"/>
        </w:r>
        <w:r>
          <w:t>16</w:t>
        </w:r>
        <w:r>
          <w:fldChar w:fldCharType="end"/>
        </w:r>
      </w:hyperlink>
    </w:p>
    <w:p>
      <w:pPr>
        <w:pStyle w:val="TOC1"/>
        <w:tabs>
          <w:tab w:val="right" w:leader="dot" w:pos="8306"/>
        </w:tabs>
      </w:pPr>
      <w:hyperlink w:anchor="_Toc7202" w:history="1">
        <w:r>
          <w:rPr>
            <w:rFonts w:ascii="仿宋" w:eastAsia="仿宋" w:hAnsi="仿宋" w:cs="仿宋" w:hint="eastAsia"/>
            <w:lang w:eastAsia="zh-CN"/>
          </w:rPr>
          <w:t>五、医疗信息化项目建设单位说明</w:t>
        </w:r>
        <w:r>
          <w:tab/>
        </w:r>
        <w:r>
          <w:fldChar w:fldCharType="begin"/>
        </w:r>
        <w:r>
          <w:instrText xml:space="preserve"> PAGEREF _Toc7202 \h </w:instrText>
        </w:r>
        <w:r>
          <w:fldChar w:fldCharType="separate"/>
        </w:r>
        <w:r>
          <w:t>17</w:t>
        </w:r>
        <w:r>
          <w:fldChar w:fldCharType="end"/>
        </w:r>
      </w:hyperlink>
    </w:p>
    <w:p>
      <w:pPr>
        <w:pStyle w:val="TOC2"/>
        <w:tabs>
          <w:tab w:val="right" w:leader="dot" w:pos="8306"/>
        </w:tabs>
      </w:pPr>
      <w:hyperlink w:anchor="_Toc16806" w:history="1">
        <w:r>
          <w:rPr>
            <w:rFonts w:ascii="仿宋" w:eastAsia="仿宋" w:hAnsi="仿宋" w:cs="仿宋" w:hint="eastAsia"/>
            <w:lang w:eastAsia="zh-CN"/>
          </w:rPr>
          <w:t>(一)、医疗信息化项目承办单位基本情况</w:t>
        </w:r>
        <w:r>
          <w:tab/>
        </w:r>
        <w:r>
          <w:fldChar w:fldCharType="begin"/>
        </w:r>
        <w:r>
          <w:instrText xml:space="preserve"> PAGEREF _Toc16806 \h </w:instrText>
        </w:r>
        <w:r>
          <w:fldChar w:fldCharType="separate"/>
        </w:r>
        <w:r>
          <w:t>17</w:t>
        </w:r>
        <w:r>
          <w:fldChar w:fldCharType="end"/>
        </w:r>
      </w:hyperlink>
    </w:p>
    <w:p>
      <w:pPr>
        <w:pStyle w:val="TOC2"/>
        <w:tabs>
          <w:tab w:val="right" w:leader="dot" w:pos="8306"/>
        </w:tabs>
      </w:pPr>
      <w:hyperlink w:anchor="_Toc30367" w:history="1">
        <w:r>
          <w:rPr>
            <w:rFonts w:ascii="仿宋" w:eastAsia="仿宋" w:hAnsi="仿宋" w:cs="仿宋" w:hint="eastAsia"/>
            <w:lang w:eastAsia="zh-CN"/>
          </w:rPr>
          <w:t>(二)、公司经济效益分析</w:t>
        </w:r>
        <w:r>
          <w:tab/>
        </w:r>
        <w:r>
          <w:fldChar w:fldCharType="begin"/>
        </w:r>
        <w:r>
          <w:instrText xml:space="preserve"> PAGEREF _Toc30367 \h </w:instrText>
        </w:r>
        <w:r>
          <w:fldChar w:fldCharType="separate"/>
        </w:r>
        <w:r>
          <w:t>18</w:t>
        </w:r>
        <w:r>
          <w:fldChar w:fldCharType="end"/>
        </w:r>
      </w:hyperlink>
    </w:p>
    <w:p>
      <w:pPr>
        <w:pStyle w:val="TOC1"/>
        <w:tabs>
          <w:tab w:val="right" w:leader="dot" w:pos="8306"/>
        </w:tabs>
      </w:pPr>
      <w:hyperlink w:anchor="_Toc5781" w:history="1">
        <w:r>
          <w:rPr>
            <w:rFonts w:ascii="仿宋" w:eastAsia="仿宋" w:hAnsi="仿宋" w:cs="仿宋" w:hint="eastAsia"/>
            <w:lang w:eastAsia="zh-CN"/>
          </w:rPr>
          <w:t>六、产品规划分析</w:t>
        </w:r>
        <w:r>
          <w:tab/>
        </w:r>
        <w:r>
          <w:fldChar w:fldCharType="begin"/>
        </w:r>
        <w:r>
          <w:instrText xml:space="preserve"> PAGEREF _Toc5781 \h </w:instrText>
        </w:r>
        <w:r>
          <w:fldChar w:fldCharType="separate"/>
        </w:r>
        <w:r>
          <w:t>19</w:t>
        </w:r>
        <w:r>
          <w:fldChar w:fldCharType="end"/>
        </w:r>
      </w:hyperlink>
    </w:p>
    <w:p>
      <w:pPr>
        <w:pStyle w:val="TOC2"/>
        <w:tabs>
          <w:tab w:val="right" w:leader="dot" w:pos="8306"/>
        </w:tabs>
      </w:pPr>
      <w:hyperlink w:anchor="_Toc11202" w:history="1">
        <w:r>
          <w:rPr>
            <w:rFonts w:ascii="仿宋" w:eastAsia="仿宋" w:hAnsi="仿宋" w:cs="仿宋" w:hint="eastAsia"/>
            <w:lang w:eastAsia="zh-CN"/>
          </w:rPr>
          <w:t>(一)、产品规划</w:t>
        </w:r>
        <w:r>
          <w:tab/>
        </w:r>
        <w:r>
          <w:fldChar w:fldCharType="begin"/>
        </w:r>
        <w:r>
          <w:instrText xml:space="preserve"> PAGEREF _Toc11202 \h </w:instrText>
        </w:r>
        <w:r>
          <w:fldChar w:fldCharType="separate"/>
        </w:r>
        <w:r>
          <w:t>19</w:t>
        </w:r>
        <w:r>
          <w:fldChar w:fldCharType="end"/>
        </w:r>
      </w:hyperlink>
    </w:p>
    <w:p>
      <w:pPr>
        <w:pStyle w:val="TOC2"/>
        <w:tabs>
          <w:tab w:val="right" w:leader="dot" w:pos="8306"/>
        </w:tabs>
      </w:pPr>
      <w:hyperlink w:anchor="_Toc14336" w:history="1">
        <w:r>
          <w:rPr>
            <w:rFonts w:ascii="仿宋" w:eastAsia="仿宋" w:hAnsi="仿宋" w:cs="仿宋" w:hint="eastAsia"/>
            <w:lang w:eastAsia="zh-CN"/>
          </w:rPr>
          <w:t>(二)、建设规模</w:t>
        </w:r>
        <w:r>
          <w:tab/>
        </w:r>
        <w:r>
          <w:fldChar w:fldCharType="begin"/>
        </w:r>
        <w:r>
          <w:instrText xml:space="preserve"> PAGEREF _Toc14336 \h </w:instrText>
        </w:r>
        <w:r>
          <w:fldChar w:fldCharType="separate"/>
        </w:r>
        <w:r>
          <w:t>19</w:t>
        </w:r>
        <w:r>
          <w:fldChar w:fldCharType="end"/>
        </w:r>
      </w:hyperlink>
    </w:p>
    <w:p>
      <w:pPr>
        <w:pStyle w:val="TOC1"/>
        <w:tabs>
          <w:tab w:val="right" w:leader="dot" w:pos="8306"/>
        </w:tabs>
      </w:pPr>
      <w:hyperlink w:anchor="_Toc28451" w:history="1">
        <w:r>
          <w:rPr>
            <w:rFonts w:ascii="仿宋" w:eastAsia="仿宋" w:hAnsi="仿宋" w:cs="仿宋" w:hint="eastAsia"/>
            <w:lang w:eastAsia="zh-CN"/>
          </w:rPr>
          <w:t>七、医疗信息化项目风险管理</w:t>
        </w:r>
        <w:r>
          <w:tab/>
        </w:r>
        <w:r>
          <w:fldChar w:fldCharType="begin"/>
        </w:r>
        <w:r>
          <w:instrText xml:space="preserve"> PAGEREF _Toc28451 \h </w:instrText>
        </w:r>
        <w:r>
          <w:fldChar w:fldCharType="separate"/>
        </w:r>
        <w:r>
          <w:t>21</w:t>
        </w:r>
        <w:r>
          <w:fldChar w:fldCharType="end"/>
        </w:r>
      </w:hyperlink>
    </w:p>
    <w:p>
      <w:pPr>
        <w:pStyle w:val="TOC2"/>
        <w:tabs>
          <w:tab w:val="right" w:leader="dot" w:pos="8306"/>
        </w:tabs>
      </w:pPr>
      <w:hyperlink w:anchor="_Toc14481" w:history="1">
        <w:r>
          <w:rPr>
            <w:rFonts w:ascii="仿宋" w:eastAsia="仿宋" w:hAnsi="仿宋" w:cs="仿宋" w:hint="eastAsia"/>
            <w:lang w:eastAsia="zh-CN"/>
          </w:rPr>
          <w:t>(一)、风险识别与评估</w:t>
        </w:r>
        <w:r>
          <w:tab/>
        </w:r>
        <w:r>
          <w:fldChar w:fldCharType="begin"/>
        </w:r>
        <w:r>
          <w:instrText xml:space="preserve"> PAGEREF _Toc14481 \h </w:instrText>
        </w:r>
        <w:r>
          <w:fldChar w:fldCharType="separate"/>
        </w:r>
        <w:r>
          <w:t>21</w:t>
        </w:r>
        <w:r>
          <w:fldChar w:fldCharType="end"/>
        </w:r>
      </w:hyperlink>
    </w:p>
    <w:p>
      <w:pPr>
        <w:pStyle w:val="TOC2"/>
        <w:tabs>
          <w:tab w:val="right" w:leader="dot" w:pos="8306"/>
        </w:tabs>
      </w:pPr>
      <w:hyperlink w:anchor="_Toc18549" w:history="1">
        <w:r>
          <w:rPr>
            <w:rFonts w:ascii="仿宋" w:eastAsia="仿宋" w:hAnsi="仿宋" w:cs="仿宋" w:hint="eastAsia"/>
            <w:lang w:eastAsia="zh-CN"/>
          </w:rPr>
          <w:t>(二)、风险应对策略</w:t>
        </w:r>
        <w:r>
          <w:tab/>
        </w:r>
        <w:r>
          <w:fldChar w:fldCharType="begin"/>
        </w:r>
        <w:r>
          <w:instrText xml:space="preserve"> PAGEREF _Toc18549 \h </w:instrText>
        </w:r>
        <w:r>
          <w:fldChar w:fldCharType="separate"/>
        </w:r>
        <w:r>
          <w:t>22</w:t>
        </w:r>
        <w:r>
          <w:fldChar w:fldCharType="end"/>
        </w:r>
      </w:hyperlink>
    </w:p>
    <w:p>
      <w:pPr>
        <w:pStyle w:val="TOC2"/>
        <w:tabs>
          <w:tab w:val="right" w:leader="dot" w:pos="8306"/>
        </w:tabs>
      </w:pPr>
      <w:hyperlink w:anchor="_Toc27185" w:history="1">
        <w:r>
          <w:rPr>
            <w:rFonts w:ascii="仿宋" w:eastAsia="仿宋" w:hAnsi="仿宋" w:cs="仿宋" w:hint="eastAsia"/>
            <w:lang w:eastAsia="zh-CN"/>
          </w:rPr>
          <w:t>(三)、风险监控与控制</w:t>
        </w:r>
        <w:r>
          <w:tab/>
        </w:r>
        <w:r>
          <w:fldChar w:fldCharType="begin"/>
        </w:r>
        <w:r>
          <w:instrText xml:space="preserve"> PAGEREF _Toc27185 \h </w:instrText>
        </w:r>
        <w:r>
          <w:fldChar w:fldCharType="separate"/>
        </w:r>
        <w:r>
          <w:t>24</w:t>
        </w:r>
        <w:r>
          <w:fldChar w:fldCharType="end"/>
        </w:r>
      </w:hyperlink>
    </w:p>
    <w:p>
      <w:pPr>
        <w:pStyle w:val="TOC1"/>
        <w:tabs>
          <w:tab w:val="right" w:leader="dot" w:pos="8306"/>
        </w:tabs>
      </w:pPr>
      <w:hyperlink w:anchor="_Toc3826" w:history="1">
        <w:r>
          <w:rPr>
            <w:rFonts w:ascii="仿宋" w:eastAsia="仿宋" w:hAnsi="仿宋" w:cs="仿宋" w:hint="eastAsia"/>
            <w:lang w:eastAsia="zh-CN"/>
          </w:rPr>
          <w:t>八、医疗信息化项目人力资源培养与发展</w:t>
        </w:r>
        <w:r>
          <w:tab/>
        </w:r>
        <w:r>
          <w:fldChar w:fldCharType="begin"/>
        </w:r>
        <w:r>
          <w:instrText xml:space="preserve"> PAGEREF _Toc3826 \h </w:instrText>
        </w:r>
        <w:r>
          <w:fldChar w:fldCharType="separate"/>
        </w:r>
        <w:r>
          <w:t>25</w:t>
        </w:r>
        <w:r>
          <w:fldChar w:fldCharType="end"/>
        </w:r>
      </w:hyperlink>
    </w:p>
    <w:p>
      <w:pPr>
        <w:pStyle w:val="TOC2"/>
        <w:tabs>
          <w:tab w:val="right" w:leader="dot" w:pos="8306"/>
        </w:tabs>
      </w:pPr>
      <w:hyperlink w:anchor="_Toc18503" w:history="1">
        <w:r>
          <w:rPr>
            <w:rFonts w:ascii="仿宋" w:eastAsia="仿宋" w:hAnsi="仿宋" w:cs="仿宋" w:hint="eastAsia"/>
            <w:lang w:eastAsia="zh-CN"/>
          </w:rPr>
          <w:t>(一)、人才需求与规划</w:t>
        </w:r>
        <w:r>
          <w:tab/>
        </w:r>
        <w:r>
          <w:fldChar w:fldCharType="begin"/>
        </w:r>
        <w:r>
          <w:instrText xml:space="preserve"> PAGEREF _Toc18503 \h </w:instrText>
        </w:r>
        <w:r>
          <w:fldChar w:fldCharType="separate"/>
        </w:r>
        <w:r>
          <w:t>25</w:t>
        </w:r>
        <w:r>
          <w:fldChar w:fldCharType="end"/>
        </w:r>
      </w:hyperlink>
    </w:p>
    <w:p>
      <w:pPr>
        <w:pStyle w:val="TOC2"/>
        <w:tabs>
          <w:tab w:val="right" w:leader="dot" w:pos="8306"/>
        </w:tabs>
      </w:pPr>
      <w:hyperlink w:anchor="_Toc5422" w:history="1">
        <w:r>
          <w:rPr>
            <w:rFonts w:ascii="仿宋" w:eastAsia="仿宋" w:hAnsi="仿宋" w:cs="仿宋" w:hint="eastAsia"/>
            <w:lang w:eastAsia="zh-CN"/>
          </w:rPr>
          <w:t>(二)、培训与发展计划</w:t>
        </w:r>
        <w:r>
          <w:tab/>
        </w:r>
        <w:r>
          <w:fldChar w:fldCharType="begin"/>
        </w:r>
        <w:r>
          <w:instrText xml:space="preserve"> PAGEREF _Toc5422 \h </w:instrText>
        </w:r>
        <w:r>
          <w:fldChar w:fldCharType="separate"/>
        </w:r>
        <w:r>
          <w:t>25</w:t>
        </w:r>
        <w:r>
          <w:fldChar w:fldCharType="end"/>
        </w:r>
      </w:hyperlink>
    </w:p>
    <w:p>
      <w:pPr>
        <w:pStyle w:val="TOC1"/>
        <w:tabs>
          <w:tab w:val="right" w:leader="dot" w:pos="8306"/>
        </w:tabs>
      </w:pPr>
      <w:hyperlink w:anchor="_Toc13492" w:history="1">
        <w:r>
          <w:rPr>
            <w:rFonts w:ascii="仿宋" w:eastAsia="仿宋" w:hAnsi="仿宋" w:cs="仿宋" w:hint="eastAsia"/>
            <w:lang w:eastAsia="zh-CN"/>
          </w:rPr>
          <w:t>九、医疗信息化项目技术管理</w:t>
        </w:r>
        <w:r>
          <w:tab/>
        </w:r>
        <w:r>
          <w:fldChar w:fldCharType="begin"/>
        </w:r>
        <w:r>
          <w:instrText xml:space="preserve"> PAGEREF _Toc13492 \h </w:instrText>
        </w:r>
        <w:r>
          <w:fldChar w:fldCharType="separate"/>
        </w:r>
        <w:r>
          <w:t>26</w:t>
        </w:r>
        <w:r>
          <w:fldChar w:fldCharType="end"/>
        </w:r>
      </w:hyperlink>
    </w:p>
    <w:p>
      <w:pPr>
        <w:pStyle w:val="TOC2"/>
        <w:tabs>
          <w:tab w:val="right" w:leader="dot" w:pos="8306"/>
        </w:tabs>
      </w:pPr>
      <w:hyperlink w:anchor="_Toc12452" w:history="1">
        <w:r>
          <w:rPr>
            <w:rFonts w:ascii="仿宋" w:eastAsia="仿宋" w:hAnsi="仿宋" w:cs="仿宋" w:hint="eastAsia"/>
            <w:lang w:eastAsia="zh-CN"/>
          </w:rPr>
          <w:t>(一)、技术方案选用方向</w:t>
        </w:r>
        <w:r>
          <w:tab/>
        </w:r>
        <w:r>
          <w:fldChar w:fldCharType="begin"/>
        </w:r>
        <w:r>
          <w:instrText xml:space="preserve"> PAGEREF _Toc12452 \h </w:instrText>
        </w:r>
        <w:r>
          <w:fldChar w:fldCharType="separate"/>
        </w:r>
        <w:r>
          <w:t>26</w:t>
        </w:r>
        <w:r>
          <w:fldChar w:fldCharType="end"/>
        </w:r>
      </w:hyperlink>
    </w:p>
    <w:p>
      <w:pPr>
        <w:pStyle w:val="TOC2"/>
        <w:tabs>
          <w:tab w:val="right" w:leader="dot" w:pos="8306"/>
        </w:tabs>
      </w:pPr>
      <w:hyperlink w:anchor="_Toc9660" w:history="1">
        <w:r>
          <w:rPr>
            <w:rFonts w:ascii="仿宋" w:eastAsia="仿宋" w:hAnsi="仿宋" w:cs="仿宋" w:hint="eastAsia"/>
            <w:lang w:eastAsia="zh-CN"/>
          </w:rPr>
          <w:t>(二)、工艺技术方案选用原则</w:t>
        </w:r>
        <w:r>
          <w:tab/>
        </w:r>
        <w:r>
          <w:fldChar w:fldCharType="begin"/>
        </w:r>
        <w:r>
          <w:instrText xml:space="preserve"> PAGEREF _Toc9660 \h </w:instrText>
        </w:r>
        <w:r>
          <w:fldChar w:fldCharType="separate"/>
        </w:r>
        <w:r>
          <w:t>28</w:t>
        </w:r>
        <w:r>
          <w:fldChar w:fldCharType="end"/>
        </w:r>
      </w:hyperlink>
    </w:p>
    <w:p>
      <w:pPr>
        <w:pStyle w:val="TOC2"/>
        <w:tabs>
          <w:tab w:val="right" w:leader="dot" w:pos="8306"/>
        </w:tabs>
      </w:pPr>
      <w:hyperlink w:anchor="_Toc25202" w:history="1">
        <w:r>
          <w:rPr>
            <w:rFonts w:ascii="仿宋" w:eastAsia="仿宋" w:hAnsi="仿宋" w:cs="仿宋" w:hint="eastAsia"/>
            <w:lang w:eastAsia="zh-CN"/>
          </w:rPr>
          <w:t>(三)、工艺技术方案要求</w:t>
        </w:r>
        <w:r>
          <w:tab/>
        </w:r>
        <w:r>
          <w:fldChar w:fldCharType="begin"/>
        </w:r>
        <w:r>
          <w:instrText xml:space="preserve"> PAGEREF _Toc25202 \h </w:instrText>
        </w:r>
        <w:r>
          <w:fldChar w:fldCharType="separate"/>
        </w:r>
        <w:r>
          <w:t>30</w:t>
        </w:r>
        <w:r>
          <w:fldChar w:fldCharType="end"/>
        </w:r>
      </w:hyperlink>
    </w:p>
    <w:p>
      <w:pPr>
        <w:pStyle w:val="TOC1"/>
        <w:tabs>
          <w:tab w:val="right" w:leader="dot" w:pos="8306"/>
        </w:tabs>
      </w:pPr>
      <w:hyperlink w:anchor="_Toc5189" w:history="1">
        <w:r>
          <w:rPr>
            <w:rFonts w:ascii="仿宋" w:eastAsia="仿宋" w:hAnsi="仿宋" w:cs="仿宋" w:hint="eastAsia"/>
            <w:lang w:eastAsia="zh-CN"/>
          </w:rPr>
          <w:t>十、医疗信息化项目创新与研发</w:t>
        </w:r>
        <w:r>
          <w:tab/>
        </w:r>
        <w:r>
          <w:fldChar w:fldCharType="begin"/>
        </w:r>
        <w:r>
          <w:instrText xml:space="preserve"> PAGEREF _Toc5189 \h </w:instrText>
        </w:r>
        <w:r>
          <w:fldChar w:fldCharType="separate"/>
        </w:r>
        <w:r>
          <w:t>32</w:t>
        </w:r>
        <w:r>
          <w:fldChar w:fldCharType="end"/>
        </w:r>
      </w:hyperlink>
    </w:p>
    <w:p>
      <w:pPr>
        <w:pStyle w:val="TOC2"/>
        <w:tabs>
          <w:tab w:val="right" w:leader="dot" w:pos="8306"/>
        </w:tabs>
      </w:pPr>
      <w:hyperlink w:anchor="_Toc21275" w:history="1">
        <w:r>
          <w:rPr>
            <w:rFonts w:ascii="仿宋" w:eastAsia="仿宋" w:hAnsi="仿宋" w:cs="仿宋" w:hint="eastAsia"/>
            <w:lang w:eastAsia="zh-CN"/>
          </w:rPr>
          <w:t>(一)、创新策略与方向</w:t>
        </w:r>
        <w:r>
          <w:tab/>
        </w:r>
        <w:r>
          <w:fldChar w:fldCharType="begin"/>
        </w:r>
        <w:r>
          <w:instrText xml:space="preserve"> PAGEREF _Toc21275 \h </w:instrText>
        </w:r>
        <w:r>
          <w:fldChar w:fldCharType="separate"/>
        </w:r>
        <w:r>
          <w:t>32</w:t>
        </w:r>
        <w:r>
          <w:fldChar w:fldCharType="end"/>
        </w:r>
      </w:hyperlink>
    </w:p>
    <w:p>
      <w:pPr>
        <w:pStyle w:val="TOC2"/>
        <w:tabs>
          <w:tab w:val="right" w:leader="dot" w:pos="8306"/>
        </w:tabs>
      </w:pPr>
      <w:hyperlink w:anchor="_Toc13592" w:history="1">
        <w:r>
          <w:rPr>
            <w:rFonts w:ascii="仿宋" w:eastAsia="仿宋" w:hAnsi="仿宋" w:cs="仿宋" w:hint="eastAsia"/>
            <w:lang w:eastAsia="zh-CN"/>
          </w:rPr>
          <w:t>(二)、研发规划与投入</w:t>
        </w:r>
        <w:r>
          <w:tab/>
        </w:r>
        <w:r>
          <w:fldChar w:fldCharType="begin"/>
        </w:r>
        <w:r>
          <w:instrText xml:space="preserve"> PAGEREF _Toc13592 \h </w:instrText>
        </w:r>
        <w:r>
          <w:fldChar w:fldCharType="separate"/>
        </w:r>
        <w:r>
          <w:t>33</w:t>
        </w:r>
        <w:r>
          <w:fldChar w:fldCharType="end"/>
        </w:r>
      </w:hyperlink>
    </w:p>
    <w:p>
      <w:pPr>
        <w:pStyle w:val="TOC1"/>
        <w:tabs>
          <w:tab w:val="right" w:leader="dot" w:pos="8306"/>
        </w:tabs>
      </w:pPr>
      <w:hyperlink w:anchor="_Toc8531" w:history="1">
        <w:r>
          <w:rPr>
            <w:rFonts w:ascii="仿宋" w:eastAsia="仿宋" w:hAnsi="仿宋" w:cs="仿宋" w:hint="eastAsia"/>
            <w:lang w:eastAsia="zh-CN"/>
          </w:rPr>
          <w:t>十一、医疗信息化项目社会影响</w:t>
        </w:r>
        <w:r>
          <w:tab/>
        </w:r>
        <w:r>
          <w:fldChar w:fldCharType="begin"/>
        </w:r>
        <w:r>
          <w:instrText xml:space="preserve"> PAGEREF _Toc8531 \h </w:instrText>
        </w:r>
        <w:r>
          <w:fldChar w:fldCharType="separate"/>
        </w:r>
        <w:r>
          <w:t>35</w:t>
        </w:r>
        <w:r>
          <w:fldChar w:fldCharType="end"/>
        </w:r>
      </w:hyperlink>
    </w:p>
    <w:p>
      <w:pPr>
        <w:pStyle w:val="TOC2"/>
        <w:tabs>
          <w:tab w:val="right" w:leader="dot" w:pos="8306"/>
        </w:tabs>
      </w:pPr>
      <w:hyperlink w:anchor="_Toc7422" w:history="1">
        <w:r>
          <w:rPr>
            <w:rFonts w:ascii="仿宋" w:eastAsia="仿宋" w:hAnsi="仿宋" w:cs="仿宋" w:hint="eastAsia"/>
            <w:lang w:eastAsia="zh-CN"/>
          </w:rPr>
          <w:t>(一)、社会责任与义务</w:t>
        </w:r>
        <w:r>
          <w:tab/>
        </w:r>
        <w:r>
          <w:fldChar w:fldCharType="begin"/>
        </w:r>
        <w:r>
          <w:instrText xml:space="preserve"> PAGEREF _Toc7422 \h </w:instrText>
        </w:r>
        <w:r>
          <w:fldChar w:fldCharType="separate"/>
        </w:r>
        <w:r>
          <w:t>35</w:t>
        </w:r>
        <w:r>
          <w:fldChar w:fldCharType="end"/>
        </w:r>
      </w:hyperlink>
    </w:p>
    <w:p>
      <w:pPr>
        <w:pStyle w:val="TOC2"/>
        <w:tabs>
          <w:tab w:val="right" w:leader="dot" w:pos="8306"/>
        </w:tabs>
      </w:pPr>
      <w:hyperlink w:anchor="_Toc17431" w:history="1">
        <w:r>
          <w:rPr>
            <w:rFonts w:ascii="仿宋" w:eastAsia="仿宋" w:hAnsi="仿宋" w:cs="仿宋" w:hint="eastAsia"/>
            <w:lang w:eastAsia="zh-CN"/>
          </w:rPr>
          <w:t>(二)、社会参与与沟通</w:t>
        </w:r>
        <w:r>
          <w:tab/>
        </w:r>
        <w:r>
          <w:fldChar w:fldCharType="begin"/>
        </w:r>
        <w:r>
          <w:instrText xml:space="preserve"> PAGEREF _Toc17431 \h </w:instrText>
        </w:r>
        <w:r>
          <w:fldChar w:fldCharType="separate"/>
        </w:r>
        <w:r>
          <w:t>36</w:t>
        </w:r>
        <w:r>
          <w:fldChar w:fldCharType="end"/>
        </w:r>
      </w:hyperlink>
    </w:p>
    <w:p>
      <w:pPr>
        <w:pStyle w:val="TOC1"/>
        <w:tabs>
          <w:tab w:val="right" w:leader="dot" w:pos="8306"/>
        </w:tabs>
      </w:pPr>
      <w:hyperlink w:anchor="_Toc12017" w:history="1">
        <w:r>
          <w:rPr>
            <w:rFonts w:ascii="仿宋" w:eastAsia="仿宋" w:hAnsi="仿宋" w:cs="仿宋" w:hint="eastAsia"/>
            <w:lang w:eastAsia="zh-CN"/>
          </w:rPr>
          <w:t>十二、医疗信息化项目财务管理</w:t>
        </w:r>
        <w:r>
          <w:tab/>
        </w:r>
        <w:r>
          <w:fldChar w:fldCharType="begin"/>
        </w:r>
        <w:r>
          <w:instrText xml:space="preserve"> PAGEREF _Toc12017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4" w:history="1">
        <w:r>
          <w:rPr>
            <w:rFonts w:ascii="仿宋" w:eastAsia="仿宋" w:hAnsi="仿宋" w:cs="仿宋" w:hint="eastAsia"/>
            <w:lang w:eastAsia="zh-CN"/>
          </w:rPr>
          <w:t>(一)、资金需求大</w:t>
        </w:r>
        <w:r>
          <w:tab/>
        </w:r>
        <w:r>
          <w:fldChar w:fldCharType="begin"/>
        </w:r>
        <w:r>
          <w:instrText xml:space="preserve"> PAGEREF _Toc674 \h </w:instrText>
        </w:r>
        <w:r>
          <w:fldChar w:fldCharType="separate"/>
        </w:r>
        <w:r>
          <w:t>37</w:t>
        </w:r>
        <w:r>
          <w:fldChar w:fldCharType="end"/>
        </w:r>
      </w:hyperlink>
    </w:p>
    <w:p>
      <w:pPr>
        <w:pStyle w:val="TOC2"/>
        <w:tabs>
          <w:tab w:val="right" w:leader="dot" w:pos="8306"/>
        </w:tabs>
      </w:pPr>
      <w:hyperlink w:anchor="_Toc27840" w:history="1">
        <w:r>
          <w:rPr>
            <w:rFonts w:ascii="仿宋" w:eastAsia="仿宋" w:hAnsi="仿宋" w:cs="仿宋" w:hint="eastAsia"/>
            <w:lang w:eastAsia="zh-CN"/>
          </w:rPr>
          <w:t>(二)、研发周期长</w:t>
        </w:r>
        <w:r>
          <w:tab/>
        </w:r>
        <w:r>
          <w:fldChar w:fldCharType="begin"/>
        </w:r>
        <w:r>
          <w:instrText xml:space="preserve"> PAGEREF _Toc27840 \h </w:instrText>
        </w:r>
        <w:r>
          <w:fldChar w:fldCharType="separate"/>
        </w:r>
        <w:r>
          <w:t>38</w:t>
        </w:r>
        <w:r>
          <w:fldChar w:fldCharType="end"/>
        </w:r>
      </w:hyperlink>
    </w:p>
    <w:p>
      <w:pPr>
        <w:pStyle w:val="TOC2"/>
        <w:tabs>
          <w:tab w:val="right" w:leader="dot" w:pos="8306"/>
        </w:tabs>
      </w:pPr>
      <w:hyperlink w:anchor="_Toc22789" w:history="1">
        <w:r>
          <w:rPr>
            <w:rFonts w:ascii="仿宋" w:eastAsia="仿宋" w:hAnsi="仿宋" w:cs="仿宋" w:hint="eastAsia"/>
            <w:lang w:eastAsia="zh-CN"/>
          </w:rPr>
          <w:t>(三)、市场风险大</w:t>
        </w:r>
        <w:r>
          <w:tab/>
        </w:r>
        <w:r>
          <w:fldChar w:fldCharType="begin"/>
        </w:r>
        <w:r>
          <w:instrText xml:space="preserve"> PAGEREF _Toc22789 \h </w:instrText>
        </w:r>
        <w:r>
          <w:fldChar w:fldCharType="separate"/>
        </w:r>
        <w:r>
          <w:t>39</w:t>
        </w:r>
        <w:r>
          <w:fldChar w:fldCharType="end"/>
        </w:r>
      </w:hyperlink>
    </w:p>
    <w:p>
      <w:pPr>
        <w:pStyle w:val="TOC2"/>
        <w:tabs>
          <w:tab w:val="right" w:leader="dot" w:pos="8306"/>
        </w:tabs>
      </w:pPr>
      <w:hyperlink w:anchor="_Toc17868" w:history="1">
        <w:r>
          <w:rPr>
            <w:rFonts w:ascii="仿宋" w:eastAsia="仿宋" w:hAnsi="仿宋" w:cs="仿宋" w:hint="eastAsia"/>
            <w:lang w:eastAsia="zh-CN"/>
          </w:rPr>
          <w:t>(四)、利润率高</w:t>
        </w:r>
        <w:r>
          <w:tab/>
        </w:r>
        <w:r>
          <w:fldChar w:fldCharType="begin"/>
        </w:r>
        <w:r>
          <w:instrText xml:space="preserve"> PAGEREF _Toc17868 \h </w:instrText>
        </w:r>
        <w:r>
          <w:fldChar w:fldCharType="separate"/>
        </w:r>
        <w:r>
          <w:t>42</w:t>
        </w:r>
        <w:r>
          <w:fldChar w:fldCharType="end"/>
        </w:r>
      </w:hyperlink>
    </w:p>
    <w:p>
      <w:pPr>
        <w:pStyle w:val="TOC1"/>
        <w:tabs>
          <w:tab w:val="right" w:leader="dot" w:pos="8306"/>
        </w:tabs>
      </w:pPr>
      <w:hyperlink w:anchor="_Toc5729" w:history="1">
        <w:r>
          <w:rPr>
            <w:rFonts w:ascii="仿宋" w:eastAsia="仿宋" w:hAnsi="仿宋" w:cs="仿宋" w:hint="eastAsia"/>
            <w:lang w:eastAsia="zh-CN"/>
          </w:rPr>
          <w:t>十三、医疗信息化项目实施保障措施</w:t>
        </w:r>
        <w:r>
          <w:tab/>
        </w:r>
        <w:r>
          <w:fldChar w:fldCharType="begin"/>
        </w:r>
        <w:r>
          <w:instrText xml:space="preserve"> PAGEREF _Toc5729 \h </w:instrText>
        </w:r>
        <w:r>
          <w:fldChar w:fldCharType="separate"/>
        </w:r>
        <w:r>
          <w:t>44</w:t>
        </w:r>
        <w:r>
          <w:fldChar w:fldCharType="end"/>
        </w:r>
      </w:hyperlink>
    </w:p>
    <w:p>
      <w:pPr>
        <w:pStyle w:val="TOC2"/>
        <w:tabs>
          <w:tab w:val="right" w:leader="dot" w:pos="8306"/>
        </w:tabs>
      </w:pPr>
      <w:hyperlink w:anchor="_Toc7380" w:history="1">
        <w:r>
          <w:rPr>
            <w:rFonts w:ascii="仿宋" w:eastAsia="仿宋" w:hAnsi="仿宋" w:cs="仿宋" w:hint="eastAsia"/>
            <w:lang w:eastAsia="zh-CN"/>
          </w:rPr>
          <w:t>(一)、医疗信息化项目实施保障机制</w:t>
        </w:r>
        <w:r>
          <w:tab/>
        </w:r>
        <w:r>
          <w:fldChar w:fldCharType="begin"/>
        </w:r>
        <w:r>
          <w:instrText xml:space="preserve"> PAGEREF _Toc7380 \h </w:instrText>
        </w:r>
        <w:r>
          <w:fldChar w:fldCharType="separate"/>
        </w:r>
        <w:r>
          <w:t>44</w:t>
        </w:r>
        <w:r>
          <w:fldChar w:fldCharType="end"/>
        </w:r>
      </w:hyperlink>
    </w:p>
    <w:p>
      <w:pPr>
        <w:pStyle w:val="TOC2"/>
        <w:tabs>
          <w:tab w:val="right" w:leader="dot" w:pos="8306"/>
        </w:tabs>
      </w:pPr>
      <w:hyperlink w:anchor="_Toc10776" w:history="1">
        <w:r>
          <w:rPr>
            <w:rFonts w:ascii="仿宋" w:eastAsia="仿宋" w:hAnsi="仿宋" w:cs="仿宋" w:hint="eastAsia"/>
            <w:lang w:eastAsia="zh-CN"/>
          </w:rPr>
          <w:t>(二)、医疗信息化项目法律合规要求</w:t>
        </w:r>
        <w:r>
          <w:tab/>
        </w:r>
        <w:r>
          <w:fldChar w:fldCharType="begin"/>
        </w:r>
        <w:r>
          <w:instrText xml:space="preserve"> PAGEREF _Toc10776 \h </w:instrText>
        </w:r>
        <w:r>
          <w:fldChar w:fldCharType="separate"/>
        </w:r>
        <w:r>
          <w:t>47</w:t>
        </w:r>
        <w:r>
          <w:fldChar w:fldCharType="end"/>
        </w:r>
      </w:hyperlink>
    </w:p>
    <w:p>
      <w:pPr>
        <w:pStyle w:val="TOC2"/>
        <w:tabs>
          <w:tab w:val="right" w:leader="dot" w:pos="8306"/>
        </w:tabs>
      </w:pPr>
      <w:hyperlink w:anchor="_Toc17633" w:history="1">
        <w:r>
          <w:rPr>
            <w:rFonts w:ascii="仿宋" w:eastAsia="仿宋" w:hAnsi="仿宋" w:cs="仿宋" w:hint="eastAsia"/>
            <w:lang w:eastAsia="zh-CN"/>
          </w:rPr>
          <w:t>(三)、医疗信息化项目合同管理与法律事务</w:t>
        </w:r>
        <w:r>
          <w:tab/>
        </w:r>
        <w:r>
          <w:fldChar w:fldCharType="begin"/>
        </w:r>
        <w:r>
          <w:instrText xml:space="preserve"> PAGEREF _Toc17633 \h </w:instrText>
        </w:r>
        <w:r>
          <w:fldChar w:fldCharType="separate"/>
        </w:r>
        <w:r>
          <w:t>51</w:t>
        </w:r>
        <w:r>
          <w:fldChar w:fldCharType="end"/>
        </w:r>
      </w:hyperlink>
    </w:p>
    <w:p>
      <w:pPr>
        <w:pStyle w:val="TOC2"/>
        <w:tabs>
          <w:tab w:val="right" w:leader="dot" w:pos="8306"/>
        </w:tabs>
      </w:pPr>
      <w:hyperlink w:anchor="_Toc32631" w:history="1">
        <w:r>
          <w:rPr>
            <w:rFonts w:ascii="仿宋" w:eastAsia="仿宋" w:hAnsi="仿宋" w:cs="仿宋" w:hint="eastAsia"/>
            <w:lang w:eastAsia="zh-CN"/>
          </w:rPr>
          <w:t>(四)、医疗信息化项目知识产权保护策略</w:t>
        </w:r>
        <w:r>
          <w:tab/>
        </w:r>
        <w:r>
          <w:fldChar w:fldCharType="begin"/>
        </w:r>
        <w:r>
          <w:instrText xml:space="preserve"> PAGEREF _Toc32631 \h </w:instrText>
        </w:r>
        <w:r>
          <w:fldChar w:fldCharType="separate"/>
        </w:r>
        <w:r>
          <w:t>58</w:t>
        </w:r>
        <w:r>
          <w:fldChar w:fldCharType="end"/>
        </w:r>
      </w:hyperlink>
    </w:p>
    <w:p>
      <w:pPr>
        <w:pStyle w:val="TOC1"/>
        <w:tabs>
          <w:tab w:val="right" w:leader="dot" w:pos="8306"/>
        </w:tabs>
      </w:pPr>
      <w:hyperlink w:anchor="_Toc30418" w:history="1">
        <w:r>
          <w:rPr>
            <w:rFonts w:ascii="仿宋" w:eastAsia="仿宋" w:hAnsi="仿宋" w:cs="仿宋" w:hint="eastAsia"/>
            <w:lang w:eastAsia="zh-CN"/>
          </w:rPr>
          <w:t>十四、医疗信息化项目变更管理</w:t>
        </w:r>
        <w:r>
          <w:tab/>
        </w:r>
        <w:r>
          <w:fldChar w:fldCharType="begin"/>
        </w:r>
        <w:r>
          <w:instrText xml:space="preserve"> PAGEREF _Toc30418 \h </w:instrText>
        </w:r>
        <w:r>
          <w:fldChar w:fldCharType="separate"/>
        </w:r>
        <w:r>
          <w:t>60</w:t>
        </w:r>
        <w:r>
          <w:fldChar w:fldCharType="end"/>
        </w:r>
      </w:hyperlink>
    </w:p>
    <w:p>
      <w:pPr>
        <w:pStyle w:val="TOC2"/>
        <w:tabs>
          <w:tab w:val="right" w:leader="dot" w:pos="8306"/>
        </w:tabs>
      </w:pPr>
      <w:hyperlink w:anchor="_Toc923" w:history="1">
        <w:r>
          <w:rPr>
            <w:rFonts w:ascii="仿宋" w:eastAsia="仿宋" w:hAnsi="仿宋" w:cs="仿宋" w:hint="eastAsia"/>
            <w:lang w:eastAsia="zh-CN"/>
          </w:rPr>
          <w:t>(一)、变更申请与评估</w:t>
        </w:r>
        <w:r>
          <w:tab/>
        </w:r>
        <w:r>
          <w:fldChar w:fldCharType="begin"/>
        </w:r>
        <w:r>
          <w:instrText xml:space="preserve"> PAGEREF _Toc923 \h </w:instrText>
        </w:r>
        <w:r>
          <w:fldChar w:fldCharType="separate"/>
        </w:r>
        <w:r>
          <w:t>60</w:t>
        </w:r>
        <w:r>
          <w:fldChar w:fldCharType="end"/>
        </w:r>
      </w:hyperlink>
    </w:p>
    <w:p>
      <w:pPr>
        <w:pStyle w:val="TOC2"/>
        <w:tabs>
          <w:tab w:val="right" w:leader="dot" w:pos="8306"/>
        </w:tabs>
      </w:pPr>
      <w:hyperlink w:anchor="_Toc3103" w:history="1">
        <w:r>
          <w:rPr>
            <w:rFonts w:ascii="仿宋" w:eastAsia="仿宋" w:hAnsi="仿宋" w:cs="仿宋" w:hint="eastAsia"/>
            <w:lang w:eastAsia="zh-CN"/>
          </w:rPr>
          <w:t>(二)、变更实施与控制</w:t>
        </w:r>
        <w:r>
          <w:tab/>
        </w:r>
        <w:r>
          <w:fldChar w:fldCharType="begin"/>
        </w:r>
        <w:r>
          <w:instrText xml:space="preserve"> PAGEREF _Toc3103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379"/>
      <w:r>
        <w:rPr>
          <w:rFonts w:ascii="仿宋" w:eastAsia="仿宋" w:hAnsi="仿宋" w:cs="仿宋" w:hint="eastAsia"/>
          <w:sz w:val="28"/>
          <w:lang w:eastAsia="zh-CN"/>
        </w:rPr>
        <w:t>一、医疗信息化项目选址可行性分析</w:t>
      </w:r>
      <w:bookmarkEnd w:id="2"/>
    </w:p>
    <w:p>
      <w:pPr>
        <w:pStyle w:val="Heading2"/>
        <w:rPr>
          <w:rFonts w:ascii="仿宋" w:eastAsia="仿宋" w:hAnsi="仿宋" w:cs="仿宋" w:hint="eastAsia"/>
          <w:lang w:eastAsia="zh-CN"/>
        </w:rPr>
      </w:pPr>
      <w:bookmarkStart w:id="3" w:name="_Toc11869"/>
      <w:r>
        <w:rPr>
          <w:rFonts w:ascii="仿宋" w:eastAsia="仿宋" w:hAnsi="仿宋" w:cs="仿宋" w:hint="eastAsia"/>
          <w:lang w:eastAsia="zh-CN"/>
        </w:rPr>
        <w:t>(一)、医疗信息化项目选址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该医疗信息化项目选址位于XX省XX市XX区XXX街道</w:t>
      </w:r>
    </w:p>
    <w:p>
      <w:pPr>
        <w:pStyle w:val="Heading2"/>
        <w:ind w:firstLine="560" w:firstLineChars="200"/>
        <w:rPr>
          <w:rFonts w:ascii="仿宋" w:eastAsia="仿宋" w:hAnsi="仿宋" w:cs="仿宋" w:hint="eastAsia"/>
          <w:sz w:val="28"/>
          <w:lang w:eastAsia="zh-CN"/>
        </w:rPr>
      </w:pPr>
      <w:bookmarkStart w:id="4" w:name="_Toc153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医疗信息化项目的征地面积将根据医疗信息化项目的实际规模和需求进行精确规划。具体面积XXX平方米，旨在确保医疗信息化项目不仅能够满足当前的发展需求，还能够预留空间以适应未来的扩展。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净用地面积是在征地面积基础上去除不可利用面积后的实际可开发用地。具体面积XXX平方米，考虑到环保、交通、安全等多方面因素，以确保医疗信息化项目在整体利用效率上达到最优。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医疗信息化项目计划建设的建筑总规模具体面积XXX平方米。这一规模的确定综合考虑了医疗信息化项目的性质、规模，以及城市规划的相关要求，确保建筑布局与周边环境协调一致。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绿地率是医疗信息化项目用地中被规划为绿地的比例。具体面积XXX平方米，旨在通过合理规划绿地，改善医疗信息化项目周边环境，提升居民生活质量，并符合城市整体绿化规划。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容积率是用地上可以建设的建筑总体积与用地面积之比。具体面积XXX，通过合理的容积率规划，确保医疗信息化项目建筑规模与周边环境和谐共生。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疗信息化项目选址与当地城市规划相一致，具体面积XXX平方米。通过与城市规划部门深入沟通，确保医疗信息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疗信息化项目选址符合当地产业政策，具体面积XXX平方米。这包括医疗信息化项目对当地经济的促进作用，以及对相关产业的带动效应，确保医疗信息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用地总体要求必须符合环保和可持续发展的原则，具体面积XXX平方米。通过采用绿色建筑设计、节能减排等措施，确保医疗信息化项目在建设和运营过程中对环境的影响最小化，达到可持续发展的要求。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确保医疗信息化项目选址具备必要的公共设施配套，具体面积XXX平方米。这包括交通便利性、教育、医疗等基础设施，以提高居民生活品质，使得医疗信息化项目选址更具吸引力。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考虑用地总体要求对当地社会稳定性的影响，具体面积XXX平方米。通过深入了解当地社区反馈，确保医疗信息化项目的选址和建设过程对当地社会和谐稳定产生积极作用。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疗信息化项目选址不仅符合法规和规划，还在实际操作中具有可行性。这一全面规划将为医疗信息化项目的成功实施提供坚实的基础，确保医疗信息化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10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信息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疗信息化项目的设备规划和空间设计中，我们将采取灵活设备布局的措施。设备布局将根据实际需求进行灵活设计，避免不必要的浪费。通过合理规划设备摆放位置，我们将提高设备的利用率，减少设备间距，以确保医疗信息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疗信息化项目内部引入共享设施的概念，例如共享会议室、办公区等。通过这种方式，我们可以减少对资源的重复建设，提高资源共享效率，从而减小医疗信息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36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疗信息化项目的总图布置中，我们将不同功能区域进行明确的规划，以最大程度满足医疗信息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0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疗信息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医疗信息化项目对环境的影响是综合评价的重要因素之一。我们将详细考虑选址周边的自然环境、生态保护区、水源地等情况，确保医疗信息化项目的建设和运营对环境影响最小化，并符合当地的环保法规标准。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对选址的评价还需充分考虑当地政府的产业政策和法规。我们将详细了解医疗信息化项目所在地的相关政策，确保医疗信息化项目的规划和运营与当地法规相符，降低不必要的法律风险。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考虑到社会稳定性对企业运营的重要性，我们将评估选址地区的社会安全情况、劳工关系、社区反馈等方面，以确保医疗信息化项目的建设和运营不会受到社会稳定性的负面影响。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最后，我们将综合考虑用地成本，包括土地购置费用、土地开发成本等。通过对用地成本的详细评估，我们能够做出更为精确的经济效益分析，为医疗信息化项目的投资决策提供有力支持。</w:t>
      </w:r>
    </w:p>
    <w:p>
      <w:pPr>
        <w:pStyle w:val="Heading1"/>
        <w:ind w:firstLine="560" w:firstLineChars="200"/>
        <w:rPr>
          <w:rFonts w:ascii="仿宋" w:eastAsia="仿宋" w:hAnsi="仿宋" w:cs="仿宋" w:hint="eastAsia"/>
          <w:sz w:val="28"/>
          <w:lang w:eastAsia="zh-CN"/>
        </w:rPr>
      </w:pPr>
      <w:bookmarkStart w:id="8" w:name="_Toc4070"/>
      <w:r>
        <w:rPr>
          <w:rFonts w:ascii="仿宋" w:eastAsia="仿宋" w:hAnsi="仿宋" w:cs="仿宋" w:hint="eastAsia"/>
          <w:sz w:val="28"/>
          <w:lang w:eastAsia="zh-CN"/>
        </w:rPr>
        <w:t>二、医疗信息化项目文档管理</w:t>
      </w:r>
      <w:bookmarkEnd w:id="8"/>
    </w:p>
    <w:p>
      <w:pPr>
        <w:pStyle w:val="Heading2"/>
        <w:rPr>
          <w:rFonts w:ascii="仿宋" w:eastAsia="仿宋" w:hAnsi="仿宋" w:cs="仿宋" w:hint="eastAsia"/>
          <w:lang w:eastAsia="zh-CN"/>
        </w:rPr>
      </w:pPr>
      <w:bookmarkStart w:id="9" w:name="_Toc1193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医疗信息化项目高度重视文档的质量和准确性，以支持医疗信息化项目的各项活动和决策。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文档的编制始于医疗信息化项目计划的初期，我们制定了详细的文档编制计划，明确了每个文档的内容、格式和编写责任人。在医疗信息化项目启动阶段，我们首先编制了医疗信息化项目章程，明确定义了医疗信息化项目的目标、范围、风险等关键要素。随后，医疗信息化项目团队根据计划陆续编制了需求文档、设计文档、测试文档等各类文档，确保医疗信息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信息化项目管理中的重要环节，旨在确保医疗信息化项目文档符合质量标准和医疗信息化项目需求。在医疗信息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信息化项目相关利益方和专业领域的专家对文档进行独立审查。这有助于获取更全面、客观的反馈，确保医疗信息化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医疗信息化项目在文档编制与审查方面建立了严格的管理机制，通过规范的流程和多维度的审查，确保医疗信息化项目文档的质量、准确性和可靠性，为医疗信息化项目的顺利推进提供了有力支持。</w:t>
      </w:r>
    </w:p>
    <w:p>
      <w:pPr>
        <w:pStyle w:val="Heading2"/>
        <w:ind w:firstLine="560" w:firstLineChars="200"/>
        <w:rPr>
          <w:rFonts w:ascii="仿宋" w:eastAsia="仿宋" w:hAnsi="仿宋" w:cs="仿宋" w:hint="eastAsia"/>
          <w:sz w:val="28"/>
          <w:lang w:eastAsia="zh-CN"/>
        </w:rPr>
      </w:pPr>
      <w:bookmarkStart w:id="10" w:name="_Toc827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在医疗信息化项目中，我们致力于优化文档发布与分发过程，以确保信息的高效传递和团队间协作的顺畅进行。以下是我们采取的关键优化策略：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我们通过多渠道发布文档，包括电子邮件、医疗信息化项目管理平台、内部网站等，以满足不同团队成员的偏好和需求。多渠道发布确保了信息的全面覆盖。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我们采用了精细的权限控制，确保只有授权人员可以访问敏感信息。这种安全措施保护了医疗信息化项目文档的机密性，防止了未经授权的信息泄露。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54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文档存档与归档是医疗信息化项目生命周期中一个至关重要的环节，直接关系到医疗信息化项目信息的长期保存和历史记录的完整性。在医疗信息化项目中，我们实施了一系列有效的文档存档与归档管理策略：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9136"/>
      <w:r>
        <w:rPr>
          <w:rFonts w:ascii="仿宋" w:eastAsia="仿宋" w:hAnsi="仿宋" w:cs="仿宋" w:hint="eastAsia"/>
          <w:sz w:val="28"/>
          <w:lang w:eastAsia="zh-CN"/>
        </w:rPr>
        <w:t>三、医疗信息化项目建设背景及必要性分析</w:t>
      </w:r>
      <w:bookmarkEnd w:id="12"/>
    </w:p>
    <w:p>
      <w:pPr>
        <w:pStyle w:val="Heading2"/>
        <w:rPr>
          <w:rFonts w:ascii="仿宋" w:eastAsia="仿宋" w:hAnsi="仿宋" w:cs="仿宋" w:hint="eastAsia"/>
          <w:lang w:eastAsia="zh-CN"/>
        </w:rPr>
      </w:pPr>
      <w:bookmarkStart w:id="13" w:name="_Toc17326"/>
      <w:r>
        <w:rPr>
          <w:rFonts w:ascii="仿宋" w:eastAsia="仿宋" w:hAnsi="仿宋" w:cs="仿宋" w:hint="eastAsia"/>
          <w:lang w:eastAsia="zh-CN"/>
        </w:rPr>
        <w:t>(一)、医疗信息化项目背景分析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信息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信息化项目在这个潮流中的定位。同时，我们将关注行业内涌现的新兴机遇，以便医疗信息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信息化项目提供了强大的发展动力。我们将聚焦于行业内最新的技术发展趋势，包括但不限于人工智能、大数据分析、物联网等领域。通过深度的技术研究，我们将确保医疗信息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信息化项目发展的源泉。我们将投入更多的精力对市场需求进行深入剖析，超越表面的需求，深入挖掘潜在的市场痛点和机遇。通过对市场需求的细致了解，医疗信息化项目将更有针对性地设计解决方案，满足市场的多样化需求，从而更好地促进医疗信息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信息化项目战略至关重要。我们将对竞争态势进行更为深入的分析，包括但不限于市场份额、产品特点、客户满意度等多个维度。通过深度的竞争分析，医疗信息化项目将能够更准确地把握市场脉搏，制定具有竞争力的医疗信息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疗信息化项目的发展具有直接的影响。我们将进行更为全面的法规和政策分析，了解行业发展中的潜在法律风险和合规挑战。通过充分了解和遵守相关法规，医疗信息化项目将确保在法律框架内合法合规运营，为医疗信息化项目的稳健发展提供有力支持。</w:t>
      </w:r>
    </w:p>
    <w:p>
      <w:pPr>
        <w:pStyle w:val="Heading2"/>
        <w:ind w:firstLine="560" w:firstLineChars="200"/>
        <w:rPr>
          <w:rFonts w:ascii="仿宋" w:eastAsia="仿宋" w:hAnsi="仿宋" w:cs="仿宋" w:hint="eastAsia"/>
          <w:sz w:val="28"/>
          <w:lang w:eastAsia="zh-CN"/>
        </w:rPr>
      </w:pPr>
      <w:bookmarkStart w:id="14" w:name="_Toc18823"/>
      <w:r>
        <w:rPr>
          <w:rFonts w:ascii="仿宋" w:eastAsia="仿宋" w:hAnsi="仿宋" w:cs="仿宋" w:hint="eastAsia"/>
          <w:sz w:val="28"/>
          <w:lang w:eastAsia="zh-CN"/>
        </w:rPr>
        <w:t>(二)、医疗信息化项目建设必要性分析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医疗信息化项目建设的迫切性源于对行业发展趋势的深刻洞察。我们正处于一个行业变革的时代，科技创新、数字化转型成为企业发展的关键动力。医疗信息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建设不仅仅是为了跟上潮流，更是为了通过技术创新推动企业的持续发展。通过引入先进的技术和解决方案，医疗信息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信息化项目的建设成为必然选择，通过提高产品质量、拓展服务领域，从而在竞争中获得更多的机会。医疗信息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疗信息化项目建设的必要性体现在对客户需求更精准的满足。通过医疗信息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医疗信息化项目建设的背后是对企业持续创新的追求。只有通过不断创新，企业才能在竞争中立于不败之地。医疗信息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815"/>
      <w:r>
        <w:rPr>
          <w:rFonts w:ascii="仿宋" w:eastAsia="仿宋" w:hAnsi="仿宋" w:cs="仿宋" w:hint="eastAsia"/>
          <w:sz w:val="28"/>
          <w:lang w:eastAsia="zh-CN"/>
        </w:rPr>
        <w:t>四、医疗信息化项目危机管理</w:t>
      </w:r>
      <w:bookmarkEnd w:id="15"/>
    </w:p>
    <w:p>
      <w:pPr>
        <w:pStyle w:val="Heading2"/>
        <w:rPr>
          <w:rFonts w:ascii="仿宋" w:eastAsia="仿宋" w:hAnsi="仿宋" w:cs="仿宋" w:hint="eastAsia"/>
          <w:lang w:eastAsia="zh-CN"/>
        </w:rPr>
      </w:pPr>
      <w:bookmarkStart w:id="16" w:name="_Toc787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信息化项目危机管理中，危机预警与识别是确保医疗信息化项目稳健运行的核心步骤。通过建立全面的监测机制，医疗信息化项目团队旨在及时发现和理解潜在的风险和危机因素，以便采取及时的预防和应对措施，确保医疗信息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首先，通过深入的风险评估，医疗信息化项目团队全面分析了整个医疗信息化项目和各个阶段可能存在的威胁。这包括准确评估每个潜在风险的发生概率和可能影响的程度，为后续危机预警提供了有力支持。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信息化项目团队着重于明确定义医疗信息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信息化项目进展的持续监控，团队能够及时发现潜在问题并作出迅速反应。医疗信息化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在这一阶段，团队的专业素养和反应速度将发挥至关重要的作用，以确保潜在危机能够在初期得到有效的处理，最大程度地减轻负面影响。通过危机预警与识别，医疗信息化项目得以更有序、可控地推进。</w:t>
      </w:r>
    </w:p>
    <w:p>
      <w:pPr>
        <w:pStyle w:val="Heading2"/>
        <w:ind w:firstLine="560" w:firstLineChars="200"/>
        <w:rPr>
          <w:rFonts w:ascii="仿宋" w:eastAsia="仿宋" w:hAnsi="仿宋" w:cs="仿宋" w:hint="eastAsia"/>
          <w:sz w:val="28"/>
          <w:lang w:eastAsia="zh-CN"/>
        </w:rPr>
      </w:pPr>
      <w:bookmarkStart w:id="17" w:name="_Toc1010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在危机发生时，医疗信息化项目团队立即行动，成立了应急小组。该小组的任务是迅速制定并实施紧急应对措施，以最小化潜在损失。以下是采取的主要措施：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暂停医疗信息化项目进度：为遏制危机蔓延，医疗信息化项目暂时停止进行，以便全面评估当前状况。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资源重新分配：重新评估医疗信息化项目资源的分配，确保最大限度地减小损失。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实时沟通：与关键利益相关者建立实时沟通机制，向他们传递医疗信息化项目危机的实际状况，保障医疗信息化项目核心利益。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在紧急应对的同时，医疗信息化项目团队强调了团队协作和有效沟通的重要性。以下是团队协作的关键举措：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信息共享机制：建立了信息共享平台，确保团队成员能够及时获取医疗信息化项目危机的实时信息。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领导者沟通：医疗信息化项目领导者通过定期会议和即时沟通工具，指导团队应对危机，保持团队稳定运行。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https://d.book118.com/415033031313011110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8945BD"/>
    <w:rsid w:val="558945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033031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2024-02-10T21:19:00Z</dcterms:created>
  <dcterms:modified xsi:type="dcterms:W3CDTF">2024-02-10T21:20:07Z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A36D4FA7046F4F9F907A7C739B130A88_11</vt:lpwstr>
  </property>
  <property fmtid="{D5CDD505-2E9C-101B-9397-08002B2CF9AE}" pid="3" name="KSOProductBuildVer">
    <vt:lpwstr>2052-12.1.0.16250</vt:lpwstr>
  </property>
</Properties>
</file>