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人脑工程项目规划设计纲要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 w:history="1">
        <w:r>
          <w:rPr>
            <w:rFonts w:ascii="仿宋" w:eastAsia="仿宋" w:hAnsi="仿宋" w:cs="仿宋" w:hint="eastAsia"/>
            <w:lang w:eastAsia="zh-CN"/>
          </w:rPr>
          <w:t>概论</w:t>
        </w:r>
        <w:r>
          <w:tab/>
        </w:r>
        <w:r>
          <w:fldChar w:fldCharType="begin"/>
        </w:r>
        <w:r>
          <w:instrText xml:space="preserve"> PAGEREF _Toc2178 \h </w:instrText>
        </w:r>
        <w:r>
          <w:fldChar w:fldCharType="separate"/>
        </w:r>
        <w:r>
          <w:t>3</w:t>
        </w:r>
        <w:r>
          <w:fldChar w:fldCharType="end"/>
        </w:r>
      </w:hyperlink>
    </w:p>
    <w:p>
      <w:pPr>
        <w:pStyle w:val="TOC1"/>
        <w:tabs>
          <w:tab w:val="right" w:leader="dot" w:pos="8306"/>
        </w:tabs>
      </w:pPr>
      <w:hyperlink w:anchor="_Toc17014" w:history="1">
        <w:r>
          <w:rPr>
            <w:rFonts w:ascii="仿宋" w:eastAsia="仿宋" w:hAnsi="仿宋" w:cs="仿宋" w:hint="eastAsia"/>
            <w:lang w:eastAsia="zh-CN"/>
          </w:rPr>
          <w:t>一、人脑工程项目危机管理</w:t>
        </w:r>
        <w:r>
          <w:tab/>
        </w:r>
        <w:r>
          <w:fldChar w:fldCharType="begin"/>
        </w:r>
        <w:r>
          <w:instrText xml:space="preserve"> PAGEREF _Toc17014 \h </w:instrText>
        </w:r>
        <w:r>
          <w:fldChar w:fldCharType="separate"/>
        </w:r>
        <w:r>
          <w:t>3</w:t>
        </w:r>
        <w:r>
          <w:fldChar w:fldCharType="end"/>
        </w:r>
      </w:hyperlink>
    </w:p>
    <w:p>
      <w:pPr>
        <w:pStyle w:val="TOC2"/>
        <w:tabs>
          <w:tab w:val="right" w:leader="dot" w:pos="8306"/>
        </w:tabs>
      </w:pPr>
      <w:hyperlink w:anchor="_Toc11821" w:history="1">
        <w:r>
          <w:rPr>
            <w:rFonts w:ascii="仿宋" w:eastAsia="仿宋" w:hAnsi="仿宋" w:cs="仿宋" w:hint="eastAsia"/>
            <w:lang w:eastAsia="zh-CN"/>
          </w:rPr>
          <w:t>(一)、危机预警与识别</w:t>
        </w:r>
        <w:r>
          <w:tab/>
        </w:r>
        <w:r>
          <w:fldChar w:fldCharType="begin"/>
        </w:r>
        <w:r>
          <w:instrText xml:space="preserve"> PAGEREF _Toc11821 \h </w:instrText>
        </w:r>
        <w:r>
          <w:fldChar w:fldCharType="separate"/>
        </w:r>
        <w:r>
          <w:t>3</w:t>
        </w:r>
        <w:r>
          <w:fldChar w:fldCharType="end"/>
        </w:r>
      </w:hyperlink>
    </w:p>
    <w:p>
      <w:pPr>
        <w:pStyle w:val="TOC2"/>
        <w:tabs>
          <w:tab w:val="right" w:leader="dot" w:pos="8306"/>
        </w:tabs>
      </w:pPr>
      <w:hyperlink w:anchor="_Toc24193" w:history="1">
        <w:r>
          <w:rPr>
            <w:rFonts w:ascii="仿宋" w:eastAsia="仿宋" w:hAnsi="仿宋" w:cs="仿宋" w:hint="eastAsia"/>
            <w:lang w:eastAsia="zh-CN"/>
          </w:rPr>
          <w:t>(二)、危机应对与恢复</w:t>
        </w:r>
        <w:r>
          <w:tab/>
        </w:r>
        <w:r>
          <w:fldChar w:fldCharType="begin"/>
        </w:r>
        <w:r>
          <w:instrText xml:space="preserve"> PAGEREF _Toc24193 \h </w:instrText>
        </w:r>
        <w:r>
          <w:fldChar w:fldCharType="separate"/>
        </w:r>
        <w:r>
          <w:t>4</w:t>
        </w:r>
        <w:r>
          <w:fldChar w:fldCharType="end"/>
        </w:r>
      </w:hyperlink>
    </w:p>
    <w:p>
      <w:pPr>
        <w:pStyle w:val="TOC1"/>
        <w:tabs>
          <w:tab w:val="right" w:leader="dot" w:pos="8306"/>
        </w:tabs>
      </w:pPr>
      <w:hyperlink w:anchor="_Toc29321" w:history="1">
        <w:r>
          <w:rPr>
            <w:rFonts w:ascii="仿宋" w:eastAsia="仿宋" w:hAnsi="仿宋" w:cs="仿宋" w:hint="eastAsia"/>
            <w:lang w:eastAsia="zh-CN"/>
          </w:rPr>
          <w:t>二、市场分析、调研</w:t>
        </w:r>
        <w:r>
          <w:tab/>
        </w:r>
        <w:r>
          <w:fldChar w:fldCharType="begin"/>
        </w:r>
        <w:r>
          <w:instrText xml:space="preserve"> PAGEREF _Toc29321 \h </w:instrText>
        </w:r>
        <w:r>
          <w:fldChar w:fldCharType="separate"/>
        </w:r>
        <w:r>
          <w:t>5</w:t>
        </w:r>
        <w:r>
          <w:fldChar w:fldCharType="end"/>
        </w:r>
      </w:hyperlink>
    </w:p>
    <w:p>
      <w:pPr>
        <w:pStyle w:val="TOC2"/>
        <w:tabs>
          <w:tab w:val="right" w:leader="dot" w:pos="8306"/>
        </w:tabs>
      </w:pPr>
      <w:hyperlink w:anchor="_Toc2324" w:history="1">
        <w:r>
          <w:rPr>
            <w:rFonts w:ascii="仿宋" w:eastAsia="仿宋" w:hAnsi="仿宋" w:cs="仿宋" w:hint="eastAsia"/>
            <w:lang w:eastAsia="zh-CN"/>
          </w:rPr>
          <w:t>(一)、人脑工程行业分析</w:t>
        </w:r>
        <w:r>
          <w:tab/>
        </w:r>
        <w:r>
          <w:fldChar w:fldCharType="begin"/>
        </w:r>
        <w:r>
          <w:instrText xml:space="preserve"> PAGEREF _Toc2324 \h </w:instrText>
        </w:r>
        <w:r>
          <w:fldChar w:fldCharType="separate"/>
        </w:r>
        <w:r>
          <w:t>5</w:t>
        </w:r>
        <w:r>
          <w:fldChar w:fldCharType="end"/>
        </w:r>
      </w:hyperlink>
    </w:p>
    <w:p>
      <w:pPr>
        <w:pStyle w:val="TOC2"/>
        <w:tabs>
          <w:tab w:val="right" w:leader="dot" w:pos="8306"/>
        </w:tabs>
      </w:pPr>
      <w:hyperlink w:anchor="_Toc18559" w:history="1">
        <w:r>
          <w:rPr>
            <w:rFonts w:ascii="仿宋" w:eastAsia="仿宋" w:hAnsi="仿宋" w:cs="仿宋" w:hint="eastAsia"/>
            <w:lang w:eastAsia="zh-CN"/>
          </w:rPr>
          <w:t>(二)、人脑工程市场分析预测</w:t>
        </w:r>
        <w:r>
          <w:tab/>
        </w:r>
        <w:r>
          <w:fldChar w:fldCharType="begin"/>
        </w:r>
        <w:r>
          <w:instrText xml:space="preserve"> PAGEREF _Toc18559 \h </w:instrText>
        </w:r>
        <w:r>
          <w:fldChar w:fldCharType="separate"/>
        </w:r>
        <w:r>
          <w:t>6</w:t>
        </w:r>
        <w:r>
          <w:fldChar w:fldCharType="end"/>
        </w:r>
      </w:hyperlink>
    </w:p>
    <w:p>
      <w:pPr>
        <w:pStyle w:val="TOC1"/>
        <w:tabs>
          <w:tab w:val="right" w:leader="dot" w:pos="8306"/>
        </w:tabs>
      </w:pPr>
      <w:hyperlink w:anchor="_Toc20559" w:history="1">
        <w:r>
          <w:rPr>
            <w:rFonts w:ascii="仿宋" w:eastAsia="仿宋" w:hAnsi="仿宋" w:cs="仿宋" w:hint="eastAsia"/>
            <w:lang w:eastAsia="zh-CN"/>
          </w:rPr>
          <w:t>三、人脑工程项目土建工程</w:t>
        </w:r>
        <w:r>
          <w:tab/>
        </w:r>
        <w:r>
          <w:fldChar w:fldCharType="begin"/>
        </w:r>
        <w:r>
          <w:instrText xml:space="preserve"> PAGEREF _Toc20559 \h </w:instrText>
        </w:r>
        <w:r>
          <w:fldChar w:fldCharType="separate"/>
        </w:r>
        <w:r>
          <w:t>7</w:t>
        </w:r>
        <w:r>
          <w:fldChar w:fldCharType="end"/>
        </w:r>
      </w:hyperlink>
    </w:p>
    <w:p>
      <w:pPr>
        <w:pStyle w:val="TOC2"/>
        <w:tabs>
          <w:tab w:val="right" w:leader="dot" w:pos="8306"/>
        </w:tabs>
      </w:pPr>
      <w:hyperlink w:anchor="_Toc14617" w:history="1">
        <w:r>
          <w:rPr>
            <w:rFonts w:ascii="仿宋" w:eastAsia="仿宋" w:hAnsi="仿宋" w:cs="仿宋" w:hint="eastAsia"/>
            <w:lang w:eastAsia="zh-CN"/>
          </w:rPr>
          <w:t>(一)、建筑工程设计原则</w:t>
        </w:r>
        <w:r>
          <w:tab/>
        </w:r>
        <w:r>
          <w:fldChar w:fldCharType="begin"/>
        </w:r>
        <w:r>
          <w:instrText xml:space="preserve"> PAGEREF _Toc14617 \h </w:instrText>
        </w:r>
        <w:r>
          <w:fldChar w:fldCharType="separate"/>
        </w:r>
        <w:r>
          <w:t>7</w:t>
        </w:r>
        <w:r>
          <w:fldChar w:fldCharType="end"/>
        </w:r>
      </w:hyperlink>
    </w:p>
    <w:p>
      <w:pPr>
        <w:pStyle w:val="TOC2"/>
        <w:tabs>
          <w:tab w:val="right" w:leader="dot" w:pos="8306"/>
        </w:tabs>
      </w:pPr>
      <w:hyperlink w:anchor="_Toc18107" w:history="1">
        <w:r>
          <w:rPr>
            <w:rFonts w:ascii="仿宋" w:eastAsia="仿宋" w:hAnsi="仿宋" w:cs="仿宋" w:hint="eastAsia"/>
            <w:lang w:eastAsia="zh-CN"/>
          </w:rPr>
          <w:t>(二)、土建工程设计年限及安全等级</w:t>
        </w:r>
        <w:r>
          <w:tab/>
        </w:r>
        <w:r>
          <w:fldChar w:fldCharType="begin"/>
        </w:r>
        <w:r>
          <w:instrText xml:space="preserve"> PAGEREF _Toc18107 \h </w:instrText>
        </w:r>
        <w:r>
          <w:fldChar w:fldCharType="separate"/>
        </w:r>
        <w:r>
          <w:t>8</w:t>
        </w:r>
        <w:r>
          <w:fldChar w:fldCharType="end"/>
        </w:r>
      </w:hyperlink>
    </w:p>
    <w:p>
      <w:pPr>
        <w:pStyle w:val="TOC2"/>
        <w:tabs>
          <w:tab w:val="right" w:leader="dot" w:pos="8306"/>
        </w:tabs>
      </w:pPr>
      <w:hyperlink w:anchor="_Toc11203" w:history="1">
        <w:r>
          <w:rPr>
            <w:rFonts w:ascii="仿宋" w:eastAsia="仿宋" w:hAnsi="仿宋" w:cs="仿宋" w:hint="eastAsia"/>
            <w:lang w:eastAsia="zh-CN"/>
          </w:rPr>
          <w:t>(三)、建筑工程设计总体要求</w:t>
        </w:r>
        <w:r>
          <w:tab/>
        </w:r>
        <w:r>
          <w:fldChar w:fldCharType="begin"/>
        </w:r>
        <w:r>
          <w:instrText xml:space="preserve"> PAGEREF _Toc11203 \h </w:instrText>
        </w:r>
        <w:r>
          <w:fldChar w:fldCharType="separate"/>
        </w:r>
        <w:r>
          <w:t>9</w:t>
        </w:r>
        <w:r>
          <w:fldChar w:fldCharType="end"/>
        </w:r>
      </w:hyperlink>
    </w:p>
    <w:p>
      <w:pPr>
        <w:pStyle w:val="TOC2"/>
        <w:tabs>
          <w:tab w:val="right" w:leader="dot" w:pos="8306"/>
        </w:tabs>
      </w:pPr>
      <w:hyperlink w:anchor="_Toc24851" w:history="1">
        <w:r>
          <w:rPr>
            <w:rFonts w:ascii="仿宋" w:eastAsia="仿宋" w:hAnsi="仿宋" w:cs="仿宋" w:hint="eastAsia"/>
            <w:lang w:eastAsia="zh-CN"/>
          </w:rPr>
          <w:t>(四)、土建工程建设指标</w:t>
        </w:r>
        <w:r>
          <w:tab/>
        </w:r>
        <w:r>
          <w:fldChar w:fldCharType="begin"/>
        </w:r>
        <w:r>
          <w:instrText xml:space="preserve"> PAGEREF _Toc24851 \h </w:instrText>
        </w:r>
        <w:r>
          <w:fldChar w:fldCharType="separate"/>
        </w:r>
        <w:r>
          <w:t>10</w:t>
        </w:r>
        <w:r>
          <w:fldChar w:fldCharType="end"/>
        </w:r>
      </w:hyperlink>
    </w:p>
    <w:p>
      <w:pPr>
        <w:pStyle w:val="TOC1"/>
        <w:tabs>
          <w:tab w:val="right" w:leader="dot" w:pos="8306"/>
        </w:tabs>
      </w:pPr>
      <w:hyperlink w:anchor="_Toc10589" w:history="1">
        <w:r>
          <w:rPr>
            <w:rFonts w:ascii="仿宋" w:eastAsia="仿宋" w:hAnsi="仿宋" w:cs="仿宋" w:hint="eastAsia"/>
            <w:lang w:eastAsia="zh-CN"/>
          </w:rPr>
          <w:t>四、人脑工程项目文档管理</w:t>
        </w:r>
        <w:r>
          <w:tab/>
        </w:r>
        <w:r>
          <w:fldChar w:fldCharType="begin"/>
        </w:r>
        <w:r>
          <w:instrText xml:space="preserve"> PAGEREF _Toc10589 \h </w:instrText>
        </w:r>
        <w:r>
          <w:fldChar w:fldCharType="separate"/>
        </w:r>
        <w:r>
          <w:t>10</w:t>
        </w:r>
        <w:r>
          <w:fldChar w:fldCharType="end"/>
        </w:r>
      </w:hyperlink>
    </w:p>
    <w:p>
      <w:pPr>
        <w:pStyle w:val="TOC2"/>
        <w:tabs>
          <w:tab w:val="right" w:leader="dot" w:pos="8306"/>
        </w:tabs>
      </w:pPr>
      <w:hyperlink w:anchor="_Toc6010" w:history="1">
        <w:r>
          <w:rPr>
            <w:rFonts w:ascii="仿宋" w:eastAsia="仿宋" w:hAnsi="仿宋" w:cs="仿宋" w:hint="eastAsia"/>
            <w:lang w:eastAsia="zh-CN"/>
          </w:rPr>
          <w:t>(一)、文档编制与审查</w:t>
        </w:r>
        <w:r>
          <w:tab/>
        </w:r>
        <w:r>
          <w:fldChar w:fldCharType="begin"/>
        </w:r>
        <w:r>
          <w:instrText xml:space="preserve"> PAGEREF _Toc6010 \h </w:instrText>
        </w:r>
        <w:r>
          <w:fldChar w:fldCharType="separate"/>
        </w:r>
        <w:r>
          <w:t>10</w:t>
        </w:r>
        <w:r>
          <w:fldChar w:fldCharType="end"/>
        </w:r>
      </w:hyperlink>
    </w:p>
    <w:p>
      <w:pPr>
        <w:pStyle w:val="TOC2"/>
        <w:tabs>
          <w:tab w:val="right" w:leader="dot" w:pos="8306"/>
        </w:tabs>
      </w:pPr>
      <w:hyperlink w:anchor="_Toc14625" w:history="1">
        <w:r>
          <w:rPr>
            <w:rFonts w:ascii="仿宋" w:eastAsia="仿宋" w:hAnsi="仿宋" w:cs="仿宋" w:hint="eastAsia"/>
            <w:lang w:eastAsia="zh-CN"/>
          </w:rPr>
          <w:t>(二)、文档发布与分发</w:t>
        </w:r>
        <w:r>
          <w:tab/>
        </w:r>
        <w:r>
          <w:fldChar w:fldCharType="begin"/>
        </w:r>
        <w:r>
          <w:instrText xml:space="preserve"> PAGEREF _Toc14625 \h </w:instrText>
        </w:r>
        <w:r>
          <w:fldChar w:fldCharType="separate"/>
        </w:r>
        <w:r>
          <w:t>11</w:t>
        </w:r>
        <w:r>
          <w:fldChar w:fldCharType="end"/>
        </w:r>
      </w:hyperlink>
    </w:p>
    <w:p>
      <w:pPr>
        <w:pStyle w:val="TOC2"/>
        <w:tabs>
          <w:tab w:val="right" w:leader="dot" w:pos="8306"/>
        </w:tabs>
      </w:pPr>
      <w:hyperlink w:anchor="_Toc3428" w:history="1">
        <w:r>
          <w:rPr>
            <w:rFonts w:ascii="仿宋" w:eastAsia="仿宋" w:hAnsi="仿宋" w:cs="仿宋" w:hint="eastAsia"/>
            <w:lang w:eastAsia="zh-CN"/>
          </w:rPr>
          <w:t>(三)、文档存档与归档</w:t>
        </w:r>
        <w:r>
          <w:tab/>
        </w:r>
        <w:r>
          <w:fldChar w:fldCharType="begin"/>
        </w:r>
        <w:r>
          <w:instrText xml:space="preserve"> PAGEREF _Toc3428 \h </w:instrText>
        </w:r>
        <w:r>
          <w:fldChar w:fldCharType="separate"/>
        </w:r>
        <w:r>
          <w:t>12</w:t>
        </w:r>
        <w:r>
          <w:fldChar w:fldCharType="end"/>
        </w:r>
      </w:hyperlink>
    </w:p>
    <w:p>
      <w:pPr>
        <w:pStyle w:val="TOC1"/>
        <w:tabs>
          <w:tab w:val="right" w:leader="dot" w:pos="8306"/>
        </w:tabs>
      </w:pPr>
      <w:hyperlink w:anchor="_Toc11621" w:history="1">
        <w:r>
          <w:rPr>
            <w:rFonts w:ascii="仿宋" w:eastAsia="仿宋" w:hAnsi="仿宋" w:cs="仿宋" w:hint="eastAsia"/>
            <w:lang w:eastAsia="zh-CN"/>
          </w:rPr>
          <w:t>五、工艺说明</w:t>
        </w:r>
        <w:r>
          <w:tab/>
        </w:r>
        <w:r>
          <w:fldChar w:fldCharType="begin"/>
        </w:r>
        <w:r>
          <w:instrText xml:space="preserve"> PAGEREF _Toc11621 \h </w:instrText>
        </w:r>
        <w:r>
          <w:fldChar w:fldCharType="separate"/>
        </w:r>
        <w:r>
          <w:t>14</w:t>
        </w:r>
        <w:r>
          <w:fldChar w:fldCharType="end"/>
        </w:r>
      </w:hyperlink>
    </w:p>
    <w:p>
      <w:pPr>
        <w:pStyle w:val="TOC2"/>
        <w:tabs>
          <w:tab w:val="right" w:leader="dot" w:pos="8306"/>
        </w:tabs>
      </w:pPr>
      <w:hyperlink w:anchor="_Toc23988" w:history="1">
        <w:r>
          <w:rPr>
            <w:rFonts w:ascii="仿宋" w:eastAsia="仿宋" w:hAnsi="仿宋" w:cs="仿宋" w:hint="eastAsia"/>
            <w:lang w:eastAsia="zh-CN"/>
          </w:rPr>
          <w:t>(一)、技术管理特点</w:t>
        </w:r>
        <w:r>
          <w:tab/>
        </w:r>
        <w:r>
          <w:fldChar w:fldCharType="begin"/>
        </w:r>
        <w:r>
          <w:instrText xml:space="preserve"> PAGEREF _Toc23988 \h </w:instrText>
        </w:r>
        <w:r>
          <w:fldChar w:fldCharType="separate"/>
        </w:r>
        <w:r>
          <w:t>14</w:t>
        </w:r>
        <w:r>
          <w:fldChar w:fldCharType="end"/>
        </w:r>
      </w:hyperlink>
    </w:p>
    <w:p>
      <w:pPr>
        <w:pStyle w:val="TOC2"/>
        <w:tabs>
          <w:tab w:val="right" w:leader="dot" w:pos="8306"/>
        </w:tabs>
      </w:pPr>
      <w:hyperlink w:anchor="_Toc10177" w:history="1">
        <w:r>
          <w:rPr>
            <w:rFonts w:ascii="仿宋" w:eastAsia="仿宋" w:hAnsi="仿宋" w:cs="仿宋" w:hint="eastAsia"/>
            <w:lang w:eastAsia="zh-CN"/>
          </w:rPr>
          <w:t>(二)、人脑工程项目工艺技术设计方案</w:t>
        </w:r>
        <w:r>
          <w:tab/>
        </w:r>
        <w:r>
          <w:fldChar w:fldCharType="begin"/>
        </w:r>
        <w:r>
          <w:instrText xml:space="preserve"> PAGEREF _Toc10177 \h </w:instrText>
        </w:r>
        <w:r>
          <w:fldChar w:fldCharType="separate"/>
        </w:r>
        <w:r>
          <w:t>15</w:t>
        </w:r>
        <w:r>
          <w:fldChar w:fldCharType="end"/>
        </w:r>
      </w:hyperlink>
    </w:p>
    <w:p>
      <w:pPr>
        <w:pStyle w:val="TOC2"/>
        <w:tabs>
          <w:tab w:val="right" w:leader="dot" w:pos="8306"/>
        </w:tabs>
      </w:pPr>
      <w:hyperlink w:anchor="_Toc21727" w:history="1">
        <w:r>
          <w:rPr>
            <w:rFonts w:ascii="仿宋" w:eastAsia="仿宋" w:hAnsi="仿宋" w:cs="仿宋" w:hint="eastAsia"/>
            <w:lang w:eastAsia="zh-CN"/>
          </w:rPr>
          <w:t>(三)、设备选型方案</w:t>
        </w:r>
        <w:r>
          <w:tab/>
        </w:r>
        <w:r>
          <w:fldChar w:fldCharType="begin"/>
        </w:r>
        <w:r>
          <w:instrText xml:space="preserve"> PAGEREF _Toc21727 \h </w:instrText>
        </w:r>
        <w:r>
          <w:fldChar w:fldCharType="separate"/>
        </w:r>
        <w:r>
          <w:t>16</w:t>
        </w:r>
        <w:r>
          <w:fldChar w:fldCharType="end"/>
        </w:r>
      </w:hyperlink>
    </w:p>
    <w:p>
      <w:pPr>
        <w:pStyle w:val="TOC1"/>
        <w:tabs>
          <w:tab w:val="right" w:leader="dot" w:pos="8306"/>
        </w:tabs>
      </w:pPr>
      <w:hyperlink w:anchor="_Toc5926" w:history="1">
        <w:r>
          <w:rPr>
            <w:rFonts w:ascii="仿宋" w:eastAsia="仿宋" w:hAnsi="仿宋" w:cs="仿宋" w:hint="eastAsia"/>
            <w:lang w:eastAsia="zh-CN"/>
          </w:rPr>
          <w:t>六、人脑工程项目建设背景及必要性分析</w:t>
        </w:r>
        <w:r>
          <w:tab/>
        </w:r>
        <w:r>
          <w:fldChar w:fldCharType="begin"/>
        </w:r>
        <w:r>
          <w:instrText xml:space="preserve"> PAGEREF _Toc5926 \h </w:instrText>
        </w:r>
        <w:r>
          <w:fldChar w:fldCharType="separate"/>
        </w:r>
        <w:r>
          <w:t>17</w:t>
        </w:r>
        <w:r>
          <w:fldChar w:fldCharType="end"/>
        </w:r>
      </w:hyperlink>
    </w:p>
    <w:p>
      <w:pPr>
        <w:pStyle w:val="TOC2"/>
        <w:tabs>
          <w:tab w:val="right" w:leader="dot" w:pos="8306"/>
        </w:tabs>
      </w:pPr>
      <w:hyperlink w:anchor="_Toc28950" w:history="1">
        <w:r>
          <w:rPr>
            <w:rFonts w:ascii="仿宋" w:eastAsia="仿宋" w:hAnsi="仿宋" w:cs="仿宋" w:hint="eastAsia"/>
            <w:lang w:eastAsia="zh-CN"/>
          </w:rPr>
          <w:t>(一)、人脑工程项目背景分析</w:t>
        </w:r>
        <w:r>
          <w:tab/>
        </w:r>
        <w:r>
          <w:fldChar w:fldCharType="begin"/>
        </w:r>
        <w:r>
          <w:instrText xml:space="preserve"> PAGEREF _Toc28950 \h </w:instrText>
        </w:r>
        <w:r>
          <w:fldChar w:fldCharType="separate"/>
        </w:r>
        <w:r>
          <w:t>17</w:t>
        </w:r>
        <w:r>
          <w:fldChar w:fldCharType="end"/>
        </w:r>
      </w:hyperlink>
    </w:p>
    <w:p>
      <w:pPr>
        <w:pStyle w:val="TOC2"/>
        <w:tabs>
          <w:tab w:val="right" w:leader="dot" w:pos="8306"/>
        </w:tabs>
      </w:pPr>
      <w:hyperlink w:anchor="_Toc18408" w:history="1">
        <w:r>
          <w:rPr>
            <w:rFonts w:ascii="仿宋" w:eastAsia="仿宋" w:hAnsi="仿宋" w:cs="仿宋" w:hint="eastAsia"/>
            <w:lang w:eastAsia="zh-CN"/>
          </w:rPr>
          <w:t>(二)、人脑工程项目建设必要性分析</w:t>
        </w:r>
        <w:r>
          <w:tab/>
        </w:r>
        <w:r>
          <w:fldChar w:fldCharType="begin"/>
        </w:r>
        <w:r>
          <w:instrText xml:space="preserve"> PAGEREF _Toc18408 \h </w:instrText>
        </w:r>
        <w:r>
          <w:fldChar w:fldCharType="separate"/>
        </w:r>
        <w:r>
          <w:t>19</w:t>
        </w:r>
        <w:r>
          <w:fldChar w:fldCharType="end"/>
        </w:r>
      </w:hyperlink>
    </w:p>
    <w:p>
      <w:pPr>
        <w:pStyle w:val="TOC1"/>
        <w:tabs>
          <w:tab w:val="right" w:leader="dot" w:pos="8306"/>
        </w:tabs>
      </w:pPr>
      <w:hyperlink w:anchor="_Toc191" w:history="1">
        <w:r>
          <w:rPr>
            <w:rFonts w:ascii="仿宋" w:eastAsia="仿宋" w:hAnsi="仿宋" w:cs="仿宋" w:hint="eastAsia"/>
            <w:lang w:eastAsia="zh-CN"/>
          </w:rPr>
          <w:t>七、人脑工程项目风险管理</w:t>
        </w:r>
        <w:r>
          <w:tab/>
        </w:r>
        <w:r>
          <w:fldChar w:fldCharType="begin"/>
        </w:r>
        <w:r>
          <w:instrText xml:space="preserve"> PAGEREF _Toc191 \h </w:instrText>
        </w:r>
        <w:r>
          <w:fldChar w:fldCharType="separate"/>
        </w:r>
        <w:r>
          <w:t>20</w:t>
        </w:r>
        <w:r>
          <w:fldChar w:fldCharType="end"/>
        </w:r>
      </w:hyperlink>
    </w:p>
    <w:p>
      <w:pPr>
        <w:pStyle w:val="TOC2"/>
        <w:tabs>
          <w:tab w:val="right" w:leader="dot" w:pos="8306"/>
        </w:tabs>
      </w:pPr>
      <w:hyperlink w:anchor="_Toc7363" w:history="1">
        <w:r>
          <w:rPr>
            <w:rFonts w:ascii="仿宋" w:eastAsia="仿宋" w:hAnsi="仿宋" w:cs="仿宋" w:hint="eastAsia"/>
            <w:lang w:eastAsia="zh-CN"/>
          </w:rPr>
          <w:t>(一)、风险识别与评估</w:t>
        </w:r>
        <w:r>
          <w:tab/>
        </w:r>
        <w:r>
          <w:fldChar w:fldCharType="begin"/>
        </w:r>
        <w:r>
          <w:instrText xml:space="preserve"> PAGEREF _Toc7363 \h </w:instrText>
        </w:r>
        <w:r>
          <w:fldChar w:fldCharType="separate"/>
        </w:r>
        <w:r>
          <w:t>20</w:t>
        </w:r>
        <w:r>
          <w:fldChar w:fldCharType="end"/>
        </w:r>
      </w:hyperlink>
    </w:p>
    <w:p>
      <w:pPr>
        <w:pStyle w:val="TOC2"/>
        <w:tabs>
          <w:tab w:val="right" w:leader="dot" w:pos="8306"/>
        </w:tabs>
      </w:pPr>
      <w:hyperlink w:anchor="_Toc14796" w:history="1">
        <w:r>
          <w:rPr>
            <w:rFonts w:ascii="仿宋" w:eastAsia="仿宋" w:hAnsi="仿宋" w:cs="仿宋" w:hint="eastAsia"/>
            <w:lang w:eastAsia="zh-CN"/>
          </w:rPr>
          <w:t>(二)、风险应对策略</w:t>
        </w:r>
        <w:r>
          <w:tab/>
        </w:r>
        <w:r>
          <w:fldChar w:fldCharType="begin"/>
        </w:r>
        <w:r>
          <w:instrText xml:space="preserve"> PAGEREF _Toc14796 \h </w:instrText>
        </w:r>
        <w:r>
          <w:fldChar w:fldCharType="separate"/>
        </w:r>
        <w:r>
          <w:t>22</w:t>
        </w:r>
        <w:r>
          <w:fldChar w:fldCharType="end"/>
        </w:r>
      </w:hyperlink>
    </w:p>
    <w:p>
      <w:pPr>
        <w:pStyle w:val="TOC2"/>
        <w:tabs>
          <w:tab w:val="right" w:leader="dot" w:pos="8306"/>
        </w:tabs>
      </w:pPr>
      <w:hyperlink w:anchor="_Toc356" w:history="1">
        <w:r>
          <w:rPr>
            <w:rFonts w:ascii="仿宋" w:eastAsia="仿宋" w:hAnsi="仿宋" w:cs="仿宋" w:hint="eastAsia"/>
            <w:lang w:eastAsia="zh-CN"/>
          </w:rPr>
          <w:t>(三)、风险监控与控制</w:t>
        </w:r>
        <w:r>
          <w:tab/>
        </w:r>
        <w:r>
          <w:fldChar w:fldCharType="begin"/>
        </w:r>
        <w:r>
          <w:instrText xml:space="preserve"> PAGEREF _Toc356 \h </w:instrText>
        </w:r>
        <w:r>
          <w:fldChar w:fldCharType="separate"/>
        </w:r>
        <w:r>
          <w:t>23</w:t>
        </w:r>
        <w:r>
          <w:fldChar w:fldCharType="end"/>
        </w:r>
      </w:hyperlink>
    </w:p>
    <w:p>
      <w:pPr>
        <w:pStyle w:val="TOC1"/>
        <w:tabs>
          <w:tab w:val="right" w:leader="dot" w:pos="8306"/>
        </w:tabs>
      </w:pPr>
      <w:hyperlink w:anchor="_Toc14511" w:history="1">
        <w:r>
          <w:rPr>
            <w:rFonts w:ascii="仿宋" w:eastAsia="仿宋" w:hAnsi="仿宋" w:cs="仿宋" w:hint="eastAsia"/>
            <w:lang w:eastAsia="zh-CN"/>
          </w:rPr>
          <w:t>八、人脑工程项目计划安排</w:t>
        </w:r>
        <w:r>
          <w:tab/>
        </w:r>
        <w:r>
          <w:fldChar w:fldCharType="begin"/>
        </w:r>
        <w:r>
          <w:instrText xml:space="preserve"> PAGEREF _Toc14511 \h </w:instrText>
        </w:r>
        <w:r>
          <w:fldChar w:fldCharType="separate"/>
        </w:r>
        <w:r>
          <w:t>24</w:t>
        </w:r>
        <w:r>
          <w:fldChar w:fldCharType="end"/>
        </w:r>
      </w:hyperlink>
    </w:p>
    <w:p>
      <w:pPr>
        <w:pStyle w:val="TOC2"/>
        <w:tabs>
          <w:tab w:val="right" w:leader="dot" w:pos="8306"/>
        </w:tabs>
      </w:pPr>
      <w:hyperlink w:anchor="_Toc27147" w:history="1">
        <w:r>
          <w:rPr>
            <w:rFonts w:ascii="仿宋" w:eastAsia="仿宋" w:hAnsi="仿宋" w:cs="仿宋" w:hint="eastAsia"/>
            <w:lang w:eastAsia="zh-CN"/>
          </w:rPr>
          <w:t>(一)、建设周期</w:t>
        </w:r>
        <w:r>
          <w:tab/>
        </w:r>
        <w:r>
          <w:fldChar w:fldCharType="begin"/>
        </w:r>
        <w:r>
          <w:instrText xml:space="preserve"> PAGEREF _Toc27147 \h </w:instrText>
        </w:r>
        <w:r>
          <w:fldChar w:fldCharType="separate"/>
        </w:r>
        <w:r>
          <w:t>24</w:t>
        </w:r>
        <w:r>
          <w:fldChar w:fldCharType="end"/>
        </w:r>
      </w:hyperlink>
    </w:p>
    <w:p>
      <w:pPr>
        <w:pStyle w:val="TOC2"/>
        <w:tabs>
          <w:tab w:val="right" w:leader="dot" w:pos="8306"/>
        </w:tabs>
      </w:pPr>
      <w:hyperlink w:anchor="_Toc3061" w:history="1">
        <w:r>
          <w:rPr>
            <w:rFonts w:ascii="仿宋" w:eastAsia="仿宋" w:hAnsi="仿宋" w:cs="仿宋" w:hint="eastAsia"/>
            <w:lang w:eastAsia="zh-CN"/>
          </w:rPr>
          <w:t>(二)、建设进度</w:t>
        </w:r>
        <w:r>
          <w:tab/>
        </w:r>
        <w:r>
          <w:fldChar w:fldCharType="begin"/>
        </w:r>
        <w:r>
          <w:instrText xml:space="preserve"> PAGEREF _Toc3061 \h </w:instrText>
        </w:r>
        <w:r>
          <w:fldChar w:fldCharType="separate"/>
        </w:r>
        <w:r>
          <w:t>25</w:t>
        </w:r>
        <w:r>
          <w:fldChar w:fldCharType="end"/>
        </w:r>
      </w:hyperlink>
    </w:p>
    <w:p>
      <w:pPr>
        <w:pStyle w:val="TOC2"/>
        <w:tabs>
          <w:tab w:val="right" w:leader="dot" w:pos="8306"/>
        </w:tabs>
      </w:pPr>
      <w:hyperlink w:anchor="_Toc4395" w:history="1">
        <w:r>
          <w:rPr>
            <w:rFonts w:ascii="仿宋" w:eastAsia="仿宋" w:hAnsi="仿宋" w:cs="仿宋" w:hint="eastAsia"/>
            <w:lang w:eastAsia="zh-CN"/>
          </w:rPr>
          <w:t>(三)、进度安排注意事项</w:t>
        </w:r>
        <w:r>
          <w:tab/>
        </w:r>
        <w:r>
          <w:fldChar w:fldCharType="begin"/>
        </w:r>
        <w:r>
          <w:instrText xml:space="preserve"> PAGEREF _Toc4395 \h </w:instrText>
        </w:r>
        <w:r>
          <w:fldChar w:fldCharType="separate"/>
        </w:r>
        <w:r>
          <w:t>26</w:t>
        </w:r>
        <w:r>
          <w:fldChar w:fldCharType="end"/>
        </w:r>
      </w:hyperlink>
    </w:p>
    <w:p>
      <w:pPr>
        <w:pStyle w:val="TOC2"/>
        <w:tabs>
          <w:tab w:val="right" w:leader="dot" w:pos="8306"/>
        </w:tabs>
      </w:pPr>
      <w:hyperlink w:anchor="_Toc23004" w:history="1">
        <w:r>
          <w:rPr>
            <w:rFonts w:ascii="仿宋" w:eastAsia="仿宋" w:hAnsi="仿宋" w:cs="仿宋" w:hint="eastAsia"/>
            <w:lang w:eastAsia="zh-CN"/>
          </w:rPr>
          <w:t>(四)、人力资源配置</w:t>
        </w:r>
        <w:r>
          <w:tab/>
        </w:r>
        <w:r>
          <w:fldChar w:fldCharType="begin"/>
        </w:r>
        <w:r>
          <w:instrText xml:space="preserve"> PAGEREF _Toc23004 \h </w:instrText>
        </w:r>
        <w:r>
          <w:fldChar w:fldCharType="separate"/>
        </w:r>
        <w:r>
          <w:t>28</w:t>
        </w:r>
        <w:r>
          <w:fldChar w:fldCharType="end"/>
        </w:r>
      </w:hyperlink>
    </w:p>
    <w:p>
      <w:pPr>
        <w:pStyle w:val="TOC1"/>
        <w:tabs>
          <w:tab w:val="right" w:leader="dot" w:pos="8306"/>
        </w:tabs>
      </w:pPr>
      <w:hyperlink w:anchor="_Toc27458" w:history="1">
        <w:r>
          <w:rPr>
            <w:rFonts w:ascii="仿宋" w:eastAsia="仿宋" w:hAnsi="仿宋" w:cs="仿宋" w:hint="eastAsia"/>
            <w:lang w:eastAsia="zh-CN"/>
          </w:rPr>
          <w:t>九、生产安全保护</w:t>
        </w:r>
        <w:r>
          <w:tab/>
        </w:r>
        <w:r>
          <w:fldChar w:fldCharType="begin"/>
        </w:r>
        <w:r>
          <w:instrText xml:space="preserve"> PAGEREF _Toc27458 \h </w:instrText>
        </w:r>
        <w:r>
          <w:fldChar w:fldCharType="separate"/>
        </w:r>
        <w:r>
          <w:t>28</w:t>
        </w:r>
        <w:r>
          <w:fldChar w:fldCharType="end"/>
        </w:r>
      </w:hyperlink>
    </w:p>
    <w:p>
      <w:pPr>
        <w:pStyle w:val="TOC2"/>
        <w:tabs>
          <w:tab w:val="right" w:leader="dot" w:pos="8306"/>
        </w:tabs>
      </w:pPr>
      <w:hyperlink w:anchor="_Toc22356" w:history="1">
        <w:r>
          <w:rPr>
            <w:rFonts w:ascii="仿宋" w:eastAsia="仿宋" w:hAnsi="仿宋" w:cs="仿宋" w:hint="eastAsia"/>
            <w:lang w:eastAsia="zh-CN"/>
          </w:rPr>
          <w:t>(一)、消防安全</w:t>
        </w:r>
        <w:r>
          <w:tab/>
        </w:r>
        <w:r>
          <w:fldChar w:fldCharType="begin"/>
        </w:r>
        <w:r>
          <w:instrText xml:space="preserve"> PAGEREF _Toc22356 \h </w:instrText>
        </w:r>
        <w:r>
          <w:fldChar w:fldCharType="separate"/>
        </w:r>
        <w:r>
          <w:t>28</w:t>
        </w:r>
        <w:r>
          <w:fldChar w:fldCharType="end"/>
        </w:r>
      </w:hyperlink>
    </w:p>
    <w:p>
      <w:pPr>
        <w:pStyle w:val="TOC2"/>
        <w:tabs>
          <w:tab w:val="right" w:leader="dot" w:pos="8306"/>
        </w:tabs>
      </w:pPr>
      <w:hyperlink w:anchor="_Toc19007" w:history="1">
        <w:r>
          <w:rPr>
            <w:rFonts w:ascii="仿宋" w:eastAsia="仿宋" w:hAnsi="仿宋" w:cs="仿宋" w:hint="eastAsia"/>
            <w:lang w:eastAsia="zh-CN"/>
          </w:rPr>
          <w:t>(二)、防火防爆总图布置措施</w:t>
        </w:r>
        <w:r>
          <w:tab/>
        </w:r>
        <w:r>
          <w:fldChar w:fldCharType="begin"/>
        </w:r>
        <w:r>
          <w:instrText xml:space="preserve"> PAGEREF _Toc19007 \h </w:instrText>
        </w:r>
        <w:r>
          <w:fldChar w:fldCharType="separate"/>
        </w:r>
        <w:r>
          <w:t>30</w:t>
        </w:r>
        <w:r>
          <w:fldChar w:fldCharType="end"/>
        </w:r>
      </w:hyperlink>
    </w:p>
    <w:p>
      <w:pPr>
        <w:pStyle w:val="TOC2"/>
        <w:tabs>
          <w:tab w:val="right" w:leader="dot" w:pos="8306"/>
        </w:tabs>
      </w:pPr>
      <w:hyperlink w:anchor="_Toc17485" w:history="1">
        <w:r>
          <w:rPr>
            <w:rFonts w:ascii="仿宋" w:eastAsia="仿宋" w:hAnsi="仿宋" w:cs="仿宋" w:hint="eastAsia"/>
            <w:lang w:eastAsia="zh-CN"/>
          </w:rPr>
          <w:t>(三)、自然灾害防范措施</w:t>
        </w:r>
        <w:r>
          <w:tab/>
        </w:r>
        <w:r>
          <w:fldChar w:fldCharType="begin"/>
        </w:r>
        <w:r>
          <w:instrText xml:space="preserve"> PAGEREF _Toc17485 \h </w:instrText>
        </w:r>
        <w:r>
          <w:fldChar w:fldCharType="separate"/>
        </w:r>
        <w:r>
          <w:t>31</w:t>
        </w:r>
        <w:r>
          <w:fldChar w:fldCharType="end"/>
        </w:r>
      </w:hyperlink>
    </w:p>
    <w:p>
      <w:pPr>
        <w:pStyle w:val="TOC2"/>
        <w:tabs>
          <w:tab w:val="right" w:leader="dot" w:pos="8306"/>
        </w:tabs>
      </w:pPr>
      <w:hyperlink w:anchor="_Toc13604" w:history="1">
        <w:r>
          <w:rPr>
            <w:rFonts w:ascii="仿宋" w:eastAsia="仿宋" w:hAnsi="仿宋" w:cs="仿宋" w:hint="eastAsia"/>
            <w:lang w:eastAsia="zh-CN"/>
          </w:rPr>
          <w:t>(四)、安全色及安全标志使用要求</w:t>
        </w:r>
        <w:r>
          <w:tab/>
        </w:r>
        <w:r>
          <w:fldChar w:fldCharType="begin"/>
        </w:r>
        <w:r>
          <w:instrText xml:space="preserve"> PAGEREF _Toc13604 \h </w:instrText>
        </w:r>
        <w:r>
          <w:fldChar w:fldCharType="separate"/>
        </w:r>
        <w:r>
          <w:t>32</w:t>
        </w:r>
        <w:r>
          <w:fldChar w:fldCharType="end"/>
        </w:r>
      </w:hyperlink>
    </w:p>
    <w:p>
      <w:pPr>
        <w:pStyle w:val="TOC2"/>
        <w:tabs>
          <w:tab w:val="right" w:leader="dot" w:pos="8306"/>
        </w:tabs>
      </w:pPr>
      <w:hyperlink w:anchor="_Toc32584" w:history="1">
        <w:r>
          <w:rPr>
            <w:rFonts w:ascii="仿宋" w:eastAsia="仿宋" w:hAnsi="仿宋" w:cs="仿宋" w:hint="eastAsia"/>
            <w:lang w:eastAsia="zh-CN"/>
          </w:rPr>
          <w:t>(五)、防尘防毒措施</w:t>
        </w:r>
        <w:r>
          <w:tab/>
        </w:r>
        <w:r>
          <w:fldChar w:fldCharType="begin"/>
        </w:r>
        <w:r>
          <w:instrText xml:space="preserve"> PAGEREF _Toc32584 \h </w:instrText>
        </w:r>
        <w:r>
          <w:fldChar w:fldCharType="separate"/>
        </w:r>
        <w:r>
          <w:t>33</w:t>
        </w:r>
        <w:r>
          <w:fldChar w:fldCharType="end"/>
        </w:r>
      </w:hyperlink>
    </w:p>
    <w:p>
      <w:pPr>
        <w:pStyle w:val="TOC2"/>
        <w:tabs>
          <w:tab w:val="right" w:leader="dot" w:pos="8306"/>
        </w:tabs>
      </w:pPr>
      <w:hyperlink w:anchor="_Toc24020" w:history="1">
        <w:r>
          <w:rPr>
            <w:rFonts w:ascii="仿宋" w:eastAsia="仿宋" w:hAnsi="仿宋" w:cs="仿宋" w:hint="eastAsia"/>
            <w:lang w:eastAsia="zh-CN"/>
          </w:rPr>
          <w:t>(六)、防静电、触电防护及防雷措施</w:t>
        </w:r>
        <w:r>
          <w:tab/>
        </w:r>
        <w:r>
          <w:fldChar w:fldCharType="begin"/>
        </w:r>
        <w:r>
          <w:instrText xml:space="preserve"> PAGEREF _Toc24020 \h </w:instrText>
        </w:r>
        <w:r>
          <w:fldChar w:fldCharType="separate"/>
        </w:r>
        <w:r>
          <w:t>34</w:t>
        </w:r>
        <w:r>
          <w:fldChar w:fldCharType="end"/>
        </w:r>
      </w:hyperlink>
    </w:p>
    <w:p>
      <w:pPr>
        <w:pStyle w:val="TOC2"/>
        <w:tabs>
          <w:tab w:val="right" w:leader="dot" w:pos="8306"/>
        </w:tabs>
      </w:pPr>
      <w:hyperlink w:anchor="_Toc4727" w:history="1">
        <w:r>
          <w:rPr>
            <w:rFonts w:ascii="仿宋" w:eastAsia="仿宋" w:hAnsi="仿宋" w:cs="仿宋" w:hint="eastAsia"/>
            <w:lang w:eastAsia="zh-CN"/>
          </w:rPr>
          <w:t>(七)、机械设备安全保障措施</w:t>
        </w:r>
        <w:r>
          <w:tab/>
        </w:r>
        <w:r>
          <w:fldChar w:fldCharType="begin"/>
        </w:r>
        <w:r>
          <w:instrText xml:space="preserve"> PAGEREF _Toc4727 \h </w:instrText>
        </w:r>
        <w:r>
          <w:fldChar w:fldCharType="separate"/>
        </w:r>
        <w:r>
          <w:t>35</w:t>
        </w:r>
        <w:r>
          <w:fldChar w:fldCharType="end"/>
        </w:r>
      </w:hyperlink>
    </w:p>
    <w:p>
      <w:pPr>
        <w:pStyle w:val="TOC1"/>
        <w:tabs>
          <w:tab w:val="right" w:leader="dot" w:pos="8306"/>
        </w:tabs>
      </w:pPr>
      <w:hyperlink w:anchor="_Toc11815" w:history="1">
        <w:r>
          <w:rPr>
            <w:rFonts w:ascii="仿宋" w:eastAsia="仿宋" w:hAnsi="仿宋" w:cs="仿宋" w:hint="eastAsia"/>
            <w:lang w:eastAsia="zh-CN"/>
          </w:rPr>
          <w:t>十、人脑工程项目技术管理</w:t>
        </w:r>
        <w:r>
          <w:tab/>
        </w:r>
        <w:r>
          <w:fldChar w:fldCharType="begin"/>
        </w:r>
        <w:r>
          <w:instrText xml:space="preserve"> PAGEREF _Toc11815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4" w:history="1">
        <w:r>
          <w:rPr>
            <w:rFonts w:ascii="仿宋" w:eastAsia="仿宋" w:hAnsi="仿宋" w:cs="仿宋" w:hint="eastAsia"/>
            <w:lang w:eastAsia="zh-CN"/>
          </w:rPr>
          <w:t>(一)、技术方案选用方向</w:t>
        </w:r>
        <w:r>
          <w:tab/>
        </w:r>
        <w:r>
          <w:fldChar w:fldCharType="begin"/>
        </w:r>
        <w:r>
          <w:instrText xml:space="preserve"> PAGEREF _Toc28414 \h </w:instrText>
        </w:r>
        <w:r>
          <w:fldChar w:fldCharType="separate"/>
        </w:r>
        <w:r>
          <w:t>36</w:t>
        </w:r>
        <w:r>
          <w:fldChar w:fldCharType="end"/>
        </w:r>
      </w:hyperlink>
    </w:p>
    <w:p>
      <w:pPr>
        <w:pStyle w:val="TOC2"/>
        <w:tabs>
          <w:tab w:val="right" w:leader="dot" w:pos="8306"/>
        </w:tabs>
      </w:pPr>
      <w:hyperlink w:anchor="_Toc28341" w:history="1">
        <w:r>
          <w:rPr>
            <w:rFonts w:ascii="仿宋" w:eastAsia="仿宋" w:hAnsi="仿宋" w:cs="仿宋" w:hint="eastAsia"/>
            <w:lang w:eastAsia="zh-CN"/>
          </w:rPr>
          <w:t>(二)、工艺技术方案选用原则</w:t>
        </w:r>
        <w:r>
          <w:tab/>
        </w:r>
        <w:r>
          <w:fldChar w:fldCharType="begin"/>
        </w:r>
        <w:r>
          <w:instrText xml:space="preserve"> PAGEREF _Toc28341 \h </w:instrText>
        </w:r>
        <w:r>
          <w:fldChar w:fldCharType="separate"/>
        </w:r>
        <w:r>
          <w:t>38</w:t>
        </w:r>
        <w:r>
          <w:fldChar w:fldCharType="end"/>
        </w:r>
      </w:hyperlink>
    </w:p>
    <w:p>
      <w:pPr>
        <w:pStyle w:val="TOC2"/>
        <w:tabs>
          <w:tab w:val="right" w:leader="dot" w:pos="8306"/>
        </w:tabs>
      </w:pPr>
      <w:hyperlink w:anchor="_Toc28428" w:history="1">
        <w:r>
          <w:rPr>
            <w:rFonts w:ascii="仿宋" w:eastAsia="仿宋" w:hAnsi="仿宋" w:cs="仿宋" w:hint="eastAsia"/>
            <w:lang w:eastAsia="zh-CN"/>
          </w:rPr>
          <w:t>(三)、工艺技术方案要求</w:t>
        </w:r>
        <w:r>
          <w:tab/>
        </w:r>
        <w:r>
          <w:fldChar w:fldCharType="begin"/>
        </w:r>
        <w:r>
          <w:instrText xml:space="preserve"> PAGEREF _Toc28428 \h </w:instrText>
        </w:r>
        <w:r>
          <w:fldChar w:fldCharType="separate"/>
        </w:r>
        <w:r>
          <w:t>40</w:t>
        </w:r>
        <w:r>
          <w:fldChar w:fldCharType="end"/>
        </w:r>
      </w:hyperlink>
    </w:p>
    <w:p>
      <w:pPr>
        <w:pStyle w:val="TOC1"/>
        <w:tabs>
          <w:tab w:val="right" w:leader="dot" w:pos="8306"/>
        </w:tabs>
      </w:pPr>
      <w:hyperlink w:anchor="_Toc23809" w:history="1">
        <w:r>
          <w:rPr>
            <w:rFonts w:ascii="仿宋" w:eastAsia="仿宋" w:hAnsi="仿宋" w:cs="仿宋" w:hint="eastAsia"/>
            <w:lang w:eastAsia="zh-CN"/>
          </w:rPr>
          <w:t>十一、人脑工程项目财务管理</w:t>
        </w:r>
        <w:r>
          <w:tab/>
        </w:r>
        <w:r>
          <w:fldChar w:fldCharType="begin"/>
        </w:r>
        <w:r>
          <w:instrText xml:space="preserve"> PAGEREF _Toc23809 \h </w:instrText>
        </w:r>
        <w:r>
          <w:fldChar w:fldCharType="separate"/>
        </w:r>
        <w:r>
          <w:t>42</w:t>
        </w:r>
        <w:r>
          <w:fldChar w:fldCharType="end"/>
        </w:r>
      </w:hyperlink>
    </w:p>
    <w:p>
      <w:pPr>
        <w:pStyle w:val="TOC2"/>
        <w:tabs>
          <w:tab w:val="right" w:leader="dot" w:pos="8306"/>
        </w:tabs>
      </w:pPr>
      <w:hyperlink w:anchor="_Toc15845" w:history="1">
        <w:r>
          <w:rPr>
            <w:rFonts w:ascii="仿宋" w:eastAsia="仿宋" w:hAnsi="仿宋" w:cs="仿宋" w:hint="eastAsia"/>
            <w:lang w:eastAsia="zh-CN"/>
          </w:rPr>
          <w:t>(一)、资金需求大</w:t>
        </w:r>
        <w:r>
          <w:tab/>
        </w:r>
        <w:r>
          <w:fldChar w:fldCharType="begin"/>
        </w:r>
        <w:r>
          <w:instrText xml:space="preserve"> PAGEREF _Toc15845 \h </w:instrText>
        </w:r>
        <w:r>
          <w:fldChar w:fldCharType="separate"/>
        </w:r>
        <w:r>
          <w:t>42</w:t>
        </w:r>
        <w:r>
          <w:fldChar w:fldCharType="end"/>
        </w:r>
      </w:hyperlink>
    </w:p>
    <w:p>
      <w:pPr>
        <w:pStyle w:val="TOC2"/>
        <w:tabs>
          <w:tab w:val="right" w:leader="dot" w:pos="8306"/>
        </w:tabs>
      </w:pPr>
      <w:hyperlink w:anchor="_Toc29668" w:history="1">
        <w:r>
          <w:rPr>
            <w:rFonts w:ascii="仿宋" w:eastAsia="仿宋" w:hAnsi="仿宋" w:cs="仿宋" w:hint="eastAsia"/>
            <w:lang w:eastAsia="zh-CN"/>
          </w:rPr>
          <w:t>(二)、研发周期长</w:t>
        </w:r>
        <w:r>
          <w:tab/>
        </w:r>
        <w:r>
          <w:fldChar w:fldCharType="begin"/>
        </w:r>
        <w:r>
          <w:instrText xml:space="preserve"> PAGEREF _Toc29668 \h </w:instrText>
        </w:r>
        <w:r>
          <w:fldChar w:fldCharType="separate"/>
        </w:r>
        <w:r>
          <w:t>43</w:t>
        </w:r>
        <w:r>
          <w:fldChar w:fldCharType="end"/>
        </w:r>
      </w:hyperlink>
    </w:p>
    <w:p>
      <w:pPr>
        <w:pStyle w:val="TOC2"/>
        <w:tabs>
          <w:tab w:val="right" w:leader="dot" w:pos="8306"/>
        </w:tabs>
      </w:pPr>
      <w:hyperlink w:anchor="_Toc32021" w:history="1">
        <w:r>
          <w:rPr>
            <w:rFonts w:ascii="仿宋" w:eastAsia="仿宋" w:hAnsi="仿宋" w:cs="仿宋" w:hint="eastAsia"/>
            <w:lang w:eastAsia="zh-CN"/>
          </w:rPr>
          <w:t>(三)、市场风险大</w:t>
        </w:r>
        <w:r>
          <w:tab/>
        </w:r>
        <w:r>
          <w:fldChar w:fldCharType="begin"/>
        </w:r>
        <w:r>
          <w:instrText xml:space="preserve"> PAGEREF _Toc32021 \h </w:instrText>
        </w:r>
        <w:r>
          <w:fldChar w:fldCharType="separate"/>
        </w:r>
        <w:r>
          <w:t>45</w:t>
        </w:r>
        <w:r>
          <w:fldChar w:fldCharType="end"/>
        </w:r>
      </w:hyperlink>
    </w:p>
    <w:p>
      <w:pPr>
        <w:pStyle w:val="TOC2"/>
        <w:tabs>
          <w:tab w:val="right" w:leader="dot" w:pos="8306"/>
        </w:tabs>
      </w:pPr>
      <w:hyperlink w:anchor="_Toc106" w:history="1">
        <w:r>
          <w:rPr>
            <w:rFonts w:ascii="仿宋" w:eastAsia="仿宋" w:hAnsi="仿宋" w:cs="仿宋" w:hint="eastAsia"/>
            <w:lang w:eastAsia="zh-CN"/>
          </w:rPr>
          <w:t>(四)、利润率高</w:t>
        </w:r>
        <w:r>
          <w:tab/>
        </w:r>
        <w:r>
          <w:fldChar w:fldCharType="begin"/>
        </w:r>
        <w:r>
          <w:instrText xml:space="preserve"> PAGEREF _Toc106 \h </w:instrText>
        </w:r>
        <w:r>
          <w:fldChar w:fldCharType="separate"/>
        </w:r>
        <w:r>
          <w:t>47</w:t>
        </w:r>
        <w:r>
          <w:fldChar w:fldCharType="end"/>
        </w:r>
      </w:hyperlink>
    </w:p>
    <w:p>
      <w:pPr>
        <w:pStyle w:val="TOC1"/>
        <w:tabs>
          <w:tab w:val="right" w:leader="dot" w:pos="8306"/>
        </w:tabs>
      </w:pPr>
      <w:hyperlink w:anchor="_Toc30818" w:history="1">
        <w:r>
          <w:rPr>
            <w:rFonts w:ascii="仿宋" w:eastAsia="仿宋" w:hAnsi="仿宋" w:cs="仿宋" w:hint="eastAsia"/>
            <w:lang w:eastAsia="zh-CN"/>
          </w:rPr>
          <w:t>十二、人脑工程项目社会影响</w:t>
        </w:r>
        <w:r>
          <w:tab/>
        </w:r>
        <w:r>
          <w:fldChar w:fldCharType="begin"/>
        </w:r>
        <w:r>
          <w:instrText xml:space="preserve"> PAGEREF _Toc30818 \h </w:instrText>
        </w:r>
        <w:r>
          <w:fldChar w:fldCharType="separate"/>
        </w:r>
        <w:r>
          <w:t>49</w:t>
        </w:r>
        <w:r>
          <w:fldChar w:fldCharType="end"/>
        </w:r>
      </w:hyperlink>
    </w:p>
    <w:p>
      <w:pPr>
        <w:pStyle w:val="TOC2"/>
        <w:tabs>
          <w:tab w:val="right" w:leader="dot" w:pos="8306"/>
        </w:tabs>
      </w:pPr>
      <w:hyperlink w:anchor="_Toc11904" w:history="1">
        <w:r>
          <w:rPr>
            <w:rFonts w:ascii="仿宋" w:eastAsia="仿宋" w:hAnsi="仿宋" w:cs="仿宋" w:hint="eastAsia"/>
            <w:lang w:eastAsia="zh-CN"/>
          </w:rPr>
          <w:t>(一)、社会责任与义务</w:t>
        </w:r>
        <w:r>
          <w:tab/>
        </w:r>
        <w:r>
          <w:fldChar w:fldCharType="begin"/>
        </w:r>
        <w:r>
          <w:instrText xml:space="preserve"> PAGEREF _Toc11904 \h </w:instrText>
        </w:r>
        <w:r>
          <w:fldChar w:fldCharType="separate"/>
        </w:r>
        <w:r>
          <w:t>49</w:t>
        </w:r>
        <w:r>
          <w:fldChar w:fldCharType="end"/>
        </w:r>
      </w:hyperlink>
    </w:p>
    <w:p>
      <w:pPr>
        <w:pStyle w:val="TOC2"/>
        <w:tabs>
          <w:tab w:val="right" w:leader="dot" w:pos="8306"/>
        </w:tabs>
      </w:pPr>
      <w:hyperlink w:anchor="_Toc1600" w:history="1">
        <w:r>
          <w:rPr>
            <w:rFonts w:ascii="仿宋" w:eastAsia="仿宋" w:hAnsi="仿宋" w:cs="仿宋" w:hint="eastAsia"/>
            <w:lang w:eastAsia="zh-CN"/>
          </w:rPr>
          <w:t>(二)、社会参与与沟通</w:t>
        </w:r>
        <w:r>
          <w:tab/>
        </w:r>
        <w:r>
          <w:fldChar w:fldCharType="begin"/>
        </w:r>
        <w:r>
          <w:instrText xml:space="preserve"> PAGEREF _Toc1600 \h </w:instrText>
        </w:r>
        <w:r>
          <w:fldChar w:fldCharType="separate"/>
        </w:r>
        <w:r>
          <w:t>50</w:t>
        </w:r>
        <w:r>
          <w:fldChar w:fldCharType="end"/>
        </w:r>
      </w:hyperlink>
    </w:p>
    <w:p>
      <w:pPr>
        <w:pStyle w:val="TOC1"/>
        <w:tabs>
          <w:tab w:val="right" w:leader="dot" w:pos="8306"/>
        </w:tabs>
      </w:pPr>
      <w:hyperlink w:anchor="_Toc21539" w:history="1">
        <w:r>
          <w:rPr>
            <w:rFonts w:ascii="仿宋" w:eastAsia="仿宋" w:hAnsi="仿宋" w:cs="仿宋" w:hint="eastAsia"/>
            <w:lang w:eastAsia="zh-CN"/>
          </w:rPr>
          <w:t>十三、风险识别与分类</w:t>
        </w:r>
        <w:r>
          <w:tab/>
        </w:r>
        <w:r>
          <w:fldChar w:fldCharType="begin"/>
        </w:r>
        <w:r>
          <w:instrText xml:space="preserve"> PAGEREF _Toc21539 \h </w:instrText>
        </w:r>
        <w:r>
          <w:fldChar w:fldCharType="separate"/>
        </w:r>
        <w:r>
          <w:t>51</w:t>
        </w:r>
        <w:r>
          <w:fldChar w:fldCharType="end"/>
        </w:r>
      </w:hyperlink>
    </w:p>
    <w:p>
      <w:pPr>
        <w:pStyle w:val="TOC2"/>
        <w:tabs>
          <w:tab w:val="right" w:leader="dot" w:pos="8306"/>
        </w:tabs>
      </w:pPr>
      <w:hyperlink w:anchor="_Toc24774" w:history="1">
        <w:r>
          <w:rPr>
            <w:rFonts w:ascii="仿宋" w:eastAsia="仿宋" w:hAnsi="仿宋" w:cs="仿宋" w:hint="eastAsia"/>
            <w:lang w:eastAsia="zh-CN"/>
          </w:rPr>
          <w:t>(一)、风险识别</w:t>
        </w:r>
        <w:r>
          <w:tab/>
        </w:r>
        <w:r>
          <w:fldChar w:fldCharType="begin"/>
        </w:r>
        <w:r>
          <w:instrText xml:space="preserve"> PAGEREF _Toc24774 \h </w:instrText>
        </w:r>
        <w:r>
          <w:fldChar w:fldCharType="separate"/>
        </w:r>
        <w:r>
          <w:t>51</w:t>
        </w:r>
        <w:r>
          <w:fldChar w:fldCharType="end"/>
        </w:r>
      </w:hyperlink>
    </w:p>
    <w:p>
      <w:pPr>
        <w:pStyle w:val="TOC2"/>
        <w:tabs>
          <w:tab w:val="right" w:leader="dot" w:pos="8306"/>
        </w:tabs>
      </w:pPr>
      <w:hyperlink w:anchor="_Toc14060" w:history="1">
        <w:r>
          <w:rPr>
            <w:rFonts w:ascii="仿宋" w:eastAsia="仿宋" w:hAnsi="仿宋" w:cs="仿宋" w:hint="eastAsia"/>
            <w:lang w:eastAsia="zh-CN"/>
          </w:rPr>
          <w:t>(二)、风险分类</w:t>
        </w:r>
        <w:r>
          <w:tab/>
        </w:r>
        <w:r>
          <w:fldChar w:fldCharType="begin"/>
        </w:r>
        <w:r>
          <w:instrText xml:space="preserve"> PAGEREF _Toc14060 \h </w:instrText>
        </w:r>
        <w:r>
          <w:fldChar w:fldCharType="separate"/>
        </w:r>
        <w:r>
          <w:t>52</w:t>
        </w:r>
        <w:r>
          <w:fldChar w:fldCharType="end"/>
        </w:r>
      </w:hyperlink>
    </w:p>
    <w:p>
      <w:pPr>
        <w:pStyle w:val="TOC1"/>
        <w:tabs>
          <w:tab w:val="right" w:leader="dot" w:pos="8306"/>
        </w:tabs>
      </w:pPr>
      <w:hyperlink w:anchor="_Toc25467" w:history="1">
        <w:r>
          <w:rPr>
            <w:rFonts w:ascii="仿宋" w:eastAsia="仿宋" w:hAnsi="仿宋" w:cs="仿宋" w:hint="eastAsia"/>
            <w:lang w:eastAsia="zh-CN"/>
          </w:rPr>
          <w:t>十四、人脑工程项目治理与监督</w:t>
        </w:r>
        <w:r>
          <w:tab/>
        </w:r>
        <w:r>
          <w:fldChar w:fldCharType="begin"/>
        </w:r>
        <w:r>
          <w:instrText xml:space="preserve"> PAGEREF _Toc25467 \h </w:instrText>
        </w:r>
        <w:r>
          <w:fldChar w:fldCharType="separate"/>
        </w:r>
        <w:r>
          <w:t>54</w:t>
        </w:r>
        <w:r>
          <w:fldChar w:fldCharType="end"/>
        </w:r>
      </w:hyperlink>
    </w:p>
    <w:p>
      <w:pPr>
        <w:pStyle w:val="TOC2"/>
        <w:tabs>
          <w:tab w:val="right" w:leader="dot" w:pos="8306"/>
        </w:tabs>
      </w:pPr>
      <w:hyperlink w:anchor="_Toc10039" w:history="1">
        <w:r>
          <w:rPr>
            <w:rFonts w:ascii="仿宋" w:eastAsia="仿宋" w:hAnsi="仿宋" w:cs="仿宋" w:hint="eastAsia"/>
            <w:lang w:eastAsia="zh-CN"/>
          </w:rPr>
          <w:t>(一)、人脑工程项目治理结构</w:t>
        </w:r>
        <w:r>
          <w:tab/>
        </w:r>
        <w:r>
          <w:fldChar w:fldCharType="begin"/>
        </w:r>
        <w:r>
          <w:instrText xml:space="preserve"> PAGEREF _Toc10039 \h </w:instrText>
        </w:r>
        <w:r>
          <w:fldChar w:fldCharType="separate"/>
        </w:r>
        <w:r>
          <w:t>54</w:t>
        </w:r>
        <w:r>
          <w:fldChar w:fldCharType="end"/>
        </w:r>
      </w:hyperlink>
    </w:p>
    <w:p>
      <w:pPr>
        <w:pStyle w:val="TOC2"/>
        <w:tabs>
          <w:tab w:val="right" w:leader="dot" w:pos="8306"/>
        </w:tabs>
      </w:pPr>
      <w:hyperlink w:anchor="_Toc15485" w:history="1">
        <w:r>
          <w:rPr>
            <w:rFonts w:ascii="仿宋" w:eastAsia="仿宋" w:hAnsi="仿宋" w:cs="仿宋" w:hint="eastAsia"/>
            <w:lang w:eastAsia="zh-CN"/>
          </w:rPr>
          <w:t>(二)、监督与审计</w:t>
        </w:r>
        <w:r>
          <w:tab/>
        </w:r>
        <w:r>
          <w:fldChar w:fldCharType="begin"/>
        </w:r>
        <w:r>
          <w:instrText xml:space="preserve"> PAGEREF _Toc15485 \h </w:instrText>
        </w:r>
        <w:r>
          <w:fldChar w:fldCharType="separate"/>
        </w:r>
        <w:r>
          <w:t>56</w:t>
        </w:r>
        <w:r>
          <w:fldChar w:fldCharType="end"/>
        </w:r>
      </w:hyperlink>
    </w:p>
    <w:p>
      <w:pPr>
        <w:pStyle w:val="TOC1"/>
        <w:tabs>
          <w:tab w:val="right" w:leader="dot" w:pos="8306"/>
        </w:tabs>
      </w:pPr>
      <w:hyperlink w:anchor="_Toc25902" w:history="1">
        <w:r>
          <w:rPr>
            <w:rFonts w:ascii="仿宋" w:eastAsia="仿宋" w:hAnsi="仿宋" w:cs="仿宋" w:hint="eastAsia"/>
            <w:lang w:eastAsia="zh-CN"/>
          </w:rPr>
          <w:t>十五、人脑工程项目工程方案分析</w:t>
        </w:r>
        <w:r>
          <w:tab/>
        </w:r>
        <w:r>
          <w:fldChar w:fldCharType="begin"/>
        </w:r>
        <w:r>
          <w:instrText xml:space="preserve"> PAGEREF _Toc25902 \h </w:instrText>
        </w:r>
        <w:r>
          <w:fldChar w:fldCharType="separate"/>
        </w:r>
        <w:r>
          <w:t>57</w:t>
        </w:r>
        <w:r>
          <w:fldChar w:fldCharType="end"/>
        </w:r>
      </w:hyperlink>
    </w:p>
    <w:p>
      <w:pPr>
        <w:pStyle w:val="TOC2"/>
        <w:tabs>
          <w:tab w:val="right" w:leader="dot" w:pos="8306"/>
        </w:tabs>
      </w:pPr>
      <w:hyperlink w:anchor="_Toc21441" w:history="1">
        <w:r>
          <w:rPr>
            <w:rFonts w:ascii="仿宋" w:eastAsia="仿宋" w:hAnsi="仿宋" w:cs="仿宋" w:hint="eastAsia"/>
            <w:lang w:eastAsia="zh-CN"/>
          </w:rPr>
          <w:t>(一)、建筑工程设计原则</w:t>
        </w:r>
        <w:r>
          <w:tab/>
        </w:r>
        <w:r>
          <w:fldChar w:fldCharType="begin"/>
        </w:r>
        <w:r>
          <w:instrText xml:space="preserve"> PAGEREF _Toc21441 \h </w:instrText>
        </w:r>
        <w:r>
          <w:fldChar w:fldCharType="separate"/>
        </w:r>
        <w:r>
          <w:t>57</w:t>
        </w:r>
        <w:r>
          <w:fldChar w:fldCharType="end"/>
        </w:r>
      </w:hyperlink>
    </w:p>
    <w:p>
      <w:pPr>
        <w:pStyle w:val="TOC2"/>
        <w:tabs>
          <w:tab w:val="right" w:leader="dot" w:pos="8306"/>
        </w:tabs>
      </w:pPr>
      <w:hyperlink w:anchor="_Toc10113" w:history="1">
        <w:r>
          <w:rPr>
            <w:rFonts w:ascii="仿宋" w:eastAsia="仿宋" w:hAnsi="仿宋" w:cs="仿宋" w:hint="eastAsia"/>
            <w:lang w:eastAsia="zh-CN"/>
          </w:rPr>
          <w:t>(二)、土建工程建设指标</w:t>
        </w:r>
        <w:r>
          <w:tab/>
        </w:r>
        <w:r>
          <w:fldChar w:fldCharType="begin"/>
        </w:r>
        <w:r>
          <w:instrText xml:space="preserve"> PAGEREF _Toc10113 \h </w:instrText>
        </w:r>
        <w:r>
          <w:fldChar w:fldCharType="separate"/>
        </w:r>
        <w:r>
          <w:t>60</w:t>
        </w:r>
        <w:r>
          <w:fldChar w:fldCharType="end"/>
        </w:r>
      </w:hyperlink>
    </w:p>
    <w:p>
      <w:pPr>
        <w:pStyle w:val="TOC1"/>
        <w:tabs>
          <w:tab w:val="right" w:leader="dot" w:pos="8306"/>
        </w:tabs>
      </w:pPr>
      <w:hyperlink w:anchor="_Toc391" w:history="1">
        <w:r>
          <w:rPr>
            <w:rFonts w:ascii="仿宋" w:eastAsia="仿宋" w:hAnsi="仿宋" w:cs="仿宋" w:hint="eastAsia"/>
            <w:lang w:eastAsia="zh-CN"/>
          </w:rPr>
          <w:t>十六、质量管理体系</w:t>
        </w:r>
        <w:r>
          <w:tab/>
        </w:r>
        <w:r>
          <w:fldChar w:fldCharType="begin"/>
        </w:r>
        <w:r>
          <w:instrText xml:space="preserve"> PAGEREF _Toc391 \h </w:instrText>
        </w:r>
        <w:r>
          <w:fldChar w:fldCharType="separate"/>
        </w:r>
        <w:r>
          <w:t>62</w:t>
        </w:r>
        <w:r>
          <w:fldChar w:fldCharType="end"/>
        </w:r>
      </w:hyperlink>
    </w:p>
    <w:p>
      <w:pPr>
        <w:pStyle w:val="TOC2"/>
        <w:tabs>
          <w:tab w:val="right" w:leader="dot" w:pos="8306"/>
        </w:tabs>
      </w:pPr>
      <w:hyperlink w:anchor="_Toc6293" w:history="1">
        <w:r>
          <w:rPr>
            <w:rFonts w:ascii="仿宋" w:eastAsia="仿宋" w:hAnsi="仿宋" w:cs="仿宋" w:hint="eastAsia"/>
            <w:lang w:eastAsia="zh-CN"/>
          </w:rPr>
          <w:t>(一)、质量目标与方针</w:t>
        </w:r>
        <w:r>
          <w:tab/>
        </w:r>
        <w:r>
          <w:fldChar w:fldCharType="begin"/>
        </w:r>
        <w:r>
          <w:instrText xml:space="preserve"> PAGEREF _Toc6293 \h </w:instrText>
        </w:r>
        <w:r>
          <w:fldChar w:fldCharType="separate"/>
        </w:r>
        <w:r>
          <w:t>62</w:t>
        </w:r>
        <w:r>
          <w:fldChar w:fldCharType="end"/>
        </w:r>
      </w:hyperlink>
    </w:p>
    <w:p>
      <w:pPr>
        <w:pStyle w:val="TOC2"/>
        <w:tabs>
          <w:tab w:val="right" w:leader="dot" w:pos="8306"/>
        </w:tabs>
      </w:pPr>
      <w:hyperlink w:anchor="_Toc13620" w:history="1">
        <w:r>
          <w:rPr>
            <w:rFonts w:ascii="仿宋" w:eastAsia="仿宋" w:hAnsi="仿宋" w:cs="仿宋" w:hint="eastAsia"/>
            <w:lang w:eastAsia="zh-CN"/>
          </w:rPr>
          <w:t>(二)、质量管理责任</w:t>
        </w:r>
        <w:r>
          <w:tab/>
        </w:r>
        <w:r>
          <w:fldChar w:fldCharType="begin"/>
        </w:r>
        <w:r>
          <w:instrText xml:space="preserve"> PAGEREF _Toc13620 \h </w:instrText>
        </w:r>
        <w:r>
          <w:fldChar w:fldCharType="separate"/>
        </w:r>
        <w:r>
          <w:t>63</w:t>
        </w:r>
        <w:r>
          <w:fldChar w:fldCharType="end"/>
        </w:r>
      </w:hyperlink>
    </w:p>
    <w:p>
      <w:pPr>
        <w:pStyle w:val="TOC2"/>
        <w:tabs>
          <w:tab w:val="right" w:leader="dot" w:pos="8306"/>
        </w:tabs>
      </w:pPr>
      <w:hyperlink w:anchor="_Toc1646" w:history="1">
        <w:r>
          <w:rPr>
            <w:rFonts w:ascii="仿宋" w:eastAsia="仿宋" w:hAnsi="仿宋" w:cs="仿宋" w:hint="eastAsia"/>
            <w:lang w:eastAsia="zh-CN"/>
          </w:rPr>
          <w:t>(三)、质量管理体系文件</w:t>
        </w:r>
        <w:r>
          <w:tab/>
        </w:r>
        <w:r>
          <w:fldChar w:fldCharType="begin"/>
        </w:r>
        <w:r>
          <w:instrText xml:space="preserve"> PAGEREF _Toc1646 \h </w:instrText>
        </w:r>
        <w:r>
          <w:fldChar w:fldCharType="separate"/>
        </w:r>
        <w:r>
          <w:t>64</w:t>
        </w:r>
        <w:r>
          <w:fldChar w:fldCharType="end"/>
        </w:r>
      </w:hyperlink>
    </w:p>
    <w:p>
      <w:pPr>
        <w:pStyle w:val="TOC2"/>
        <w:tabs>
          <w:tab w:val="right" w:leader="dot" w:pos="8306"/>
        </w:tabs>
      </w:pPr>
      <w:hyperlink w:anchor="_Toc30765" w:history="1">
        <w:r>
          <w:rPr>
            <w:rFonts w:ascii="仿宋" w:eastAsia="仿宋" w:hAnsi="仿宋" w:cs="仿宋" w:hint="eastAsia"/>
            <w:lang w:eastAsia="zh-CN"/>
          </w:rPr>
          <w:t>(四)、质量培训与教育</w:t>
        </w:r>
        <w:r>
          <w:tab/>
        </w:r>
        <w:r>
          <w:fldChar w:fldCharType="begin"/>
        </w:r>
        <w:r>
          <w:instrText xml:space="preserve"> PAGEREF _Toc30765 \h </w:instrText>
        </w:r>
        <w:r>
          <w:fldChar w:fldCharType="separate"/>
        </w:r>
        <w:r>
          <w:t>66</w:t>
        </w:r>
        <w:r>
          <w:fldChar w:fldCharType="end"/>
        </w:r>
      </w:hyperlink>
    </w:p>
    <w:p>
      <w:pPr>
        <w:pStyle w:val="TOC2"/>
        <w:tabs>
          <w:tab w:val="right" w:leader="dot" w:pos="8306"/>
        </w:tabs>
      </w:pPr>
      <w:hyperlink w:anchor="_Toc8863" w:history="1">
        <w:r>
          <w:rPr>
            <w:rFonts w:ascii="仿宋" w:eastAsia="仿宋" w:hAnsi="仿宋" w:cs="仿宋" w:hint="eastAsia"/>
            <w:lang w:eastAsia="zh-CN"/>
          </w:rPr>
          <w:t>(五)、质量审核与评价</w:t>
        </w:r>
        <w:r>
          <w:tab/>
        </w:r>
        <w:r>
          <w:fldChar w:fldCharType="begin"/>
        </w:r>
        <w:r>
          <w:instrText xml:space="preserve"> PAGEREF _Toc8863 \h </w:instrText>
        </w:r>
        <w:r>
          <w:fldChar w:fldCharType="separate"/>
        </w:r>
        <w:r>
          <w:t>67</w:t>
        </w:r>
        <w:r>
          <w:fldChar w:fldCharType="end"/>
        </w:r>
      </w:hyperlink>
    </w:p>
    <w:p>
      <w:pPr>
        <w:pStyle w:val="TOC2"/>
        <w:tabs>
          <w:tab w:val="right" w:leader="dot" w:pos="8306"/>
        </w:tabs>
      </w:pPr>
      <w:hyperlink w:anchor="_Toc21613" w:history="1">
        <w:r>
          <w:rPr>
            <w:rFonts w:ascii="仿宋" w:eastAsia="仿宋" w:hAnsi="仿宋" w:cs="仿宋" w:hint="eastAsia"/>
            <w:lang w:eastAsia="zh-CN"/>
          </w:rPr>
          <w:t>(六)、不符合与纠正措施</w:t>
        </w:r>
        <w:r>
          <w:tab/>
        </w:r>
        <w:r>
          <w:fldChar w:fldCharType="begin"/>
        </w:r>
        <w:r>
          <w:instrText xml:space="preserve"> PAGEREF _Toc21613 \h </w:instrText>
        </w:r>
        <w:r>
          <w:fldChar w:fldCharType="separate"/>
        </w:r>
        <w:r>
          <w:t>69</w:t>
        </w:r>
        <w:r>
          <w:fldChar w:fldCharType="end"/>
        </w:r>
      </w:hyperlink>
    </w:p>
    <w:p>
      <w:pPr>
        <w:pStyle w:val="TOC1"/>
        <w:tabs>
          <w:tab w:val="right" w:leader="dot" w:pos="8306"/>
        </w:tabs>
      </w:pPr>
      <w:hyperlink w:anchor="_Toc23300" w:history="1">
        <w:r>
          <w:rPr>
            <w:rFonts w:ascii="仿宋" w:eastAsia="仿宋" w:hAnsi="仿宋" w:cs="仿宋" w:hint="eastAsia"/>
            <w:lang w:eastAsia="zh-CN"/>
          </w:rPr>
          <w:t>十七、人脑工程项目实施时间节点</w:t>
        </w:r>
        <w:r>
          <w:tab/>
        </w:r>
        <w:r>
          <w:fldChar w:fldCharType="begin"/>
        </w:r>
        <w:r>
          <w:instrText xml:space="preserve"> PAGEREF _Toc23300 \h </w:instrText>
        </w:r>
        <w:r>
          <w:fldChar w:fldCharType="separate"/>
        </w:r>
        <w:r>
          <w:t>70</w:t>
        </w:r>
        <w:r>
          <w:fldChar w:fldCharType="end"/>
        </w:r>
      </w:hyperlink>
    </w:p>
    <w:p>
      <w:pPr>
        <w:pStyle w:val="TOC2"/>
        <w:tabs>
          <w:tab w:val="right" w:leader="dot" w:pos="8306"/>
        </w:tabs>
      </w:pPr>
      <w:hyperlink w:anchor="_Toc9452" w:history="1">
        <w:r>
          <w:rPr>
            <w:rFonts w:ascii="仿宋" w:eastAsia="仿宋" w:hAnsi="仿宋" w:cs="仿宋" w:hint="eastAsia"/>
            <w:lang w:eastAsia="zh-CN"/>
          </w:rPr>
          <w:t>(一)、人脑工程项目启动阶段时间节点</w:t>
        </w:r>
        <w:r>
          <w:tab/>
        </w:r>
        <w:r>
          <w:fldChar w:fldCharType="begin"/>
        </w:r>
        <w:r>
          <w:instrText xml:space="preserve"> PAGEREF _Toc9452 \h </w:instrText>
        </w:r>
        <w:r>
          <w:fldChar w:fldCharType="separate"/>
        </w:r>
        <w:r>
          <w:t>70</w:t>
        </w:r>
        <w:r>
          <w:fldChar w:fldCharType="end"/>
        </w:r>
      </w:hyperlink>
    </w:p>
    <w:p>
      <w:pPr>
        <w:pStyle w:val="TOC2"/>
        <w:tabs>
          <w:tab w:val="right" w:leader="dot" w:pos="8306"/>
        </w:tabs>
      </w:pPr>
      <w:hyperlink w:anchor="_Toc22809" w:history="1">
        <w:r>
          <w:rPr>
            <w:rFonts w:ascii="仿宋" w:eastAsia="仿宋" w:hAnsi="仿宋" w:cs="仿宋" w:hint="eastAsia"/>
            <w:lang w:eastAsia="zh-CN"/>
          </w:rPr>
          <w:t>(二)、人脑工程项目执行阶段时间节点</w:t>
        </w:r>
        <w:r>
          <w:tab/>
        </w:r>
        <w:r>
          <w:fldChar w:fldCharType="begin"/>
        </w:r>
        <w:r>
          <w:instrText xml:space="preserve"> PAGEREF _Toc22809 \h </w:instrText>
        </w:r>
        <w:r>
          <w:fldChar w:fldCharType="separate"/>
        </w:r>
        <w:r>
          <w:t>71</w:t>
        </w:r>
        <w:r>
          <w:fldChar w:fldCharType="end"/>
        </w:r>
      </w:hyperlink>
    </w:p>
    <w:p>
      <w:pPr>
        <w:pStyle w:val="TOC2"/>
        <w:tabs>
          <w:tab w:val="right" w:leader="dot" w:pos="8306"/>
        </w:tabs>
      </w:pPr>
      <w:hyperlink w:anchor="_Toc17936" w:history="1">
        <w:r>
          <w:rPr>
            <w:rFonts w:ascii="仿宋" w:eastAsia="仿宋" w:hAnsi="仿宋" w:cs="仿宋" w:hint="eastAsia"/>
            <w:lang w:eastAsia="zh-CN"/>
          </w:rPr>
          <w:t>(三)、人脑工程项目完成阶段时间节点</w:t>
        </w:r>
        <w:r>
          <w:tab/>
        </w:r>
        <w:r>
          <w:fldChar w:fldCharType="begin"/>
        </w:r>
        <w:r>
          <w:instrText xml:space="preserve"> PAGEREF _Toc17936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14"/>
      <w:r>
        <w:rPr>
          <w:rFonts w:ascii="仿宋" w:eastAsia="仿宋" w:hAnsi="仿宋" w:cs="仿宋" w:hint="eastAsia"/>
          <w:sz w:val="28"/>
          <w:lang w:eastAsia="zh-CN"/>
        </w:rPr>
        <w:t>一、人脑工程项目危机管理</w:t>
      </w:r>
      <w:bookmarkEnd w:id="2"/>
    </w:p>
    <w:p>
      <w:pPr>
        <w:pStyle w:val="Heading2"/>
        <w:rPr>
          <w:rFonts w:ascii="仿宋" w:eastAsia="仿宋" w:hAnsi="仿宋" w:cs="仿宋" w:hint="eastAsia"/>
          <w:lang w:eastAsia="zh-CN"/>
        </w:rPr>
      </w:pPr>
      <w:bookmarkStart w:id="3" w:name="_Toc118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危机管理中，危机预警与识别是确保人脑工程项目稳健运行的核心步骤。通过建立全面的监测机制，人脑工程项目团队旨在及时发现和理解潜在的风险和危机因素，以便采取及时的预防和应对措施，确保人脑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首先，通过深入的风险评估，人脑工程项目团队全面分析了整个人脑工程项目和各个阶段可能存在的威胁。这包括准确评估每个潜在风险的发生概率和可能影响的程度，为后续危机预警提供了有力支持。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脑工程项目团队着重于明确定义人脑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脑工程项目进展的持续监控，团队能够及时发现潜在问题并作出迅速反应。人脑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在这一阶段，团队的专业素养和反应速度将发挥至关重要的作用，以确保潜在危机能够在初期得到有效的处理，最大程度地减轻负面影响。通过危机预警与识别，人脑工程项目得以更有序、可控地推进。</w:t>
      </w:r>
    </w:p>
    <w:p>
      <w:pPr>
        <w:pStyle w:val="Heading2"/>
        <w:ind w:firstLine="560" w:firstLineChars="200"/>
        <w:rPr>
          <w:rFonts w:ascii="仿宋" w:eastAsia="仿宋" w:hAnsi="仿宋" w:cs="仿宋" w:hint="eastAsia"/>
          <w:sz w:val="28"/>
          <w:lang w:eastAsia="zh-CN"/>
        </w:rPr>
      </w:pPr>
      <w:bookmarkStart w:id="4" w:name="_Toc241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在危机发生时，人脑工程项目团队立即行动，成立了应急小组。该小组的任务是迅速制定并实施紧急应对措施，以最小化潜在损失。以下是采取的主要措施：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暂停人脑工程项目进度：为遏制危机蔓延，人脑工程项目暂时停止进行，以便全面评估当前状况。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资源重新分配：重新评估人脑工程项目资源的分配，确保最大限度地减小损失。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实时沟通：与关键利益相关者建立实时沟通机制，向他们传递人脑工程项目危机的实际状况，保障人脑工程项目核心利益。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在紧急应对的同时，人脑工程项目团队强调了团队协作和有效沟通的重要性。以下是团队协作的关键举措：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信息共享机制：建立了信息共享平台，确保团队成员能够及时获取人脑工程项目危机的实时信息。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领导者沟通：人脑工程项目领导者通过定期会议和即时沟通工具，指导团队应对危机，保持团队稳定运行。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随着危机得到初步控制，人脑工程项目团队转向制定恢复计划，以确保人脑工程项目能够从中迅速恢复。主要恢复计划包括：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修复受损的进度计划：重新评估人脑工程项目进度，制定修复计划，确保人脑工程项目尽快回归正常进程。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重新调整资源分配：优化资源分配，确保人脑工程项目在有限资源下高效运转。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风险管理机制加强：对人脑工程项目风险进行全面评估，制定更强化的风险管理策略，以预防未来可能的危机。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3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24"/>
      <w:r>
        <w:rPr>
          <w:rFonts w:ascii="仿宋" w:eastAsia="仿宋" w:hAnsi="仿宋" w:cs="仿宋" w:hint="eastAsia"/>
          <w:lang w:eastAsia="zh-CN"/>
        </w:rPr>
        <w:t>(一)、人脑工程行业分析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人脑工程行业一直以来都是市场的关注焦点。行业内的发展趋势、竞争态势以及潜在机会都对人脑工程项目的推进产生深远的影响。通过深入研究行业的整体概貌，我们将更好地理解行业的核心特征，为人脑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行业，技术一直是推动创新和发展的关键因素。我们将对当前技术趋势进行详尽分析，包括但不限于人工智能、大数据应用、先进制造技术等。这有助于人脑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脑工程项目成功的基础。我们将对主要竞争对手进行深入研究，包括其市场份额、产品特点、市场定位等。通过全面了解竞争对手的优势和劣势，人脑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559"/>
      <w:r>
        <w:rPr>
          <w:rFonts w:ascii="仿宋" w:eastAsia="仿宋" w:hAnsi="仿宋" w:cs="仿宋" w:hint="eastAsia"/>
          <w:sz w:val="28"/>
          <w:lang w:eastAsia="zh-CN"/>
        </w:rPr>
        <w:t>(二)、人脑工程市场分析预测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通过对市场规模的深入调研，我们将预测人脑工程市场未来的增长趋势。这包括市场的整体规模、各细分领域的发展趋势等。人脑工程项目可以根据市场的扩张速度和潜在机会，制定更符合市场需求的发展策略。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脑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脑工程项目实施过程中需要充分考虑的因素。我们将对市场风险进行全面评估，包括但不限于政策法规风险、市场竞争风险、技术变革风险等。通过对潜在风险的深入分析，人脑工程项目可以制定相应的风险缓解策略，降低不确定性对人脑工程项目的影响。</w:t>
      </w:r>
    </w:p>
    <w:p>
      <w:pPr>
        <w:pStyle w:val="Heading1"/>
        <w:ind w:firstLine="560" w:firstLineChars="200"/>
        <w:rPr>
          <w:rFonts w:ascii="仿宋" w:eastAsia="仿宋" w:hAnsi="仿宋" w:cs="仿宋" w:hint="eastAsia"/>
          <w:sz w:val="28"/>
          <w:lang w:eastAsia="zh-CN"/>
        </w:rPr>
      </w:pPr>
      <w:bookmarkStart w:id="8" w:name="_Toc20559"/>
      <w:r>
        <w:rPr>
          <w:rFonts w:ascii="仿宋" w:eastAsia="仿宋" w:hAnsi="仿宋" w:cs="仿宋" w:hint="eastAsia"/>
          <w:sz w:val="28"/>
          <w:lang w:eastAsia="zh-CN"/>
        </w:rPr>
        <w:t>三、人脑工程项目土建工程</w:t>
      </w:r>
      <w:bookmarkEnd w:id="8"/>
    </w:p>
    <w:p>
      <w:pPr>
        <w:pStyle w:val="Heading2"/>
        <w:rPr>
          <w:rFonts w:ascii="仿宋" w:eastAsia="仿宋" w:hAnsi="仿宋" w:cs="仿宋" w:hint="eastAsia"/>
          <w:lang w:eastAsia="zh-CN"/>
        </w:rPr>
      </w:pPr>
      <w:bookmarkStart w:id="9" w:name="_Toc1461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在人脑工程项目的建筑工程设计中，我们将秉承一系列重要的设计原则，以确保人脑工程项目建筑在功能、美观、可持续性等方面达到最佳效果。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首要原则是确保建筑的功能性得到最大化的发挥。我们将充分理解人脑工程项目的实际需求，合理布局各个功能区域，保证建筑在满足业务需求的同时，提供高效的工作环境。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在建筑设计中，我们将综合考虑建设和运营成本。通过精细的经济效益分析，确保设计方案在高效利用资源的同时，对人脑工程项目的长期盈利能力有积极的贡献。</w:t>
      </w:r>
    </w:p>
    <w:p>
      <w:pPr>
        <w:pStyle w:val="Heading2"/>
        <w:ind w:firstLine="560" w:firstLineChars="200"/>
        <w:rPr>
          <w:rFonts w:ascii="仿宋" w:eastAsia="仿宋" w:hAnsi="仿宋" w:cs="仿宋" w:hint="eastAsia"/>
          <w:sz w:val="28"/>
          <w:lang w:eastAsia="zh-CN"/>
        </w:rPr>
      </w:pPr>
      <w:bookmarkStart w:id="10" w:name="_Toc1810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的土建工程设计中，我们将精准设定设计年限，结合人脑工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脑工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2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脑工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脑工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脑工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8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本期工程人脑工程项目预计总建筑面积XXX平方米，其中：计容建筑面积XXX平方米，计划建筑工程投资XX万元，占人脑工程项目总投资的XX%。</w:t>
      </w:r>
    </w:p>
    <w:p>
      <w:pPr>
        <w:pStyle w:val="Heading1"/>
        <w:ind w:firstLine="560" w:firstLineChars="200"/>
        <w:rPr>
          <w:rFonts w:ascii="仿宋" w:eastAsia="仿宋" w:hAnsi="仿宋" w:cs="仿宋" w:hint="eastAsia"/>
          <w:sz w:val="28"/>
          <w:lang w:eastAsia="zh-CN"/>
        </w:rPr>
      </w:pPr>
      <w:bookmarkStart w:id="13" w:name="_Toc10589"/>
      <w:r>
        <w:rPr>
          <w:rFonts w:ascii="仿宋" w:eastAsia="仿宋" w:hAnsi="仿宋" w:cs="仿宋" w:hint="eastAsia"/>
          <w:sz w:val="28"/>
          <w:lang w:eastAsia="zh-CN"/>
        </w:rPr>
        <w:t>四、人脑工程项目文档管理</w:t>
      </w:r>
      <w:bookmarkEnd w:id="13"/>
    </w:p>
    <w:p>
      <w:pPr>
        <w:pStyle w:val="Heading2"/>
        <w:rPr>
          <w:rFonts w:ascii="仿宋" w:eastAsia="仿宋" w:hAnsi="仿宋" w:cs="仿宋" w:hint="eastAsia"/>
          <w:lang w:eastAsia="zh-CN"/>
        </w:rPr>
      </w:pPr>
      <w:bookmarkStart w:id="14" w:name="_Toc601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人脑工程项目高度重视文档的质量和准确性，以支持人脑工程项目的各项活动和决策。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文档的编制始于人脑工程项目计划的初期，我们制定了详细的文档编制计划，明确了每个文档的内容、格式和编写责任人。在人脑工程项目启动阶段，我们首先编制了人脑工程项目章程，明确定义了人脑工程项目的目标、范围、风险等关键要素。随后，人脑工程项目团队根据计划陆续编制了需求文档、设计文档、测试文档等各类文档，确保人脑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脑工程项目管理中的重要环节，旨在确保人脑工程项目文档符合质量标准和人脑工程项目需求。在人脑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除了内部审查，我们还进行了外部审查，邀请人脑工程项目相关利益方和专业领域的专家对文档进行独立审查。这有助于获取更全面、客观的反馈，确保人脑工程项目文档不仅符合内部标准，也满足外部需求。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人脑工程项目在文档编制与审查方面建立了严格的管理机制，通过规范的流程和多维度的审查，确保人脑工程项目文档的质量、准确性和可靠性，为人脑工程项目的顺利推进提供了有力支持。</w:t>
      </w:r>
    </w:p>
    <w:p>
      <w:pPr>
        <w:pStyle w:val="Heading2"/>
        <w:ind w:firstLine="560" w:firstLineChars="200"/>
        <w:rPr>
          <w:rFonts w:ascii="仿宋" w:eastAsia="仿宋" w:hAnsi="仿宋" w:cs="仿宋" w:hint="eastAsia"/>
          <w:sz w:val="28"/>
          <w:lang w:eastAsia="zh-CN"/>
        </w:rPr>
      </w:pPr>
      <w:bookmarkStart w:id="15" w:name="_Toc1462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在人脑工程项目中，我们致力于优化文档发布与分发过程，以确保信息的高效传递和团队间协作的顺畅进行。以下是我们采取的关键优化策略：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我们通过多渠道发布文档，包括电子邮件、人脑工程项目管理平台、内部网站等，以满足不同团队成员的偏好和需求。多渠道发布确保了信息的全面覆盖。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我们采用了精细的权限控制，确保只有授权人员可以访问敏感信息。这种安全措施保护了人脑工程项目文档的机密性，防止了未经授权的信息泄露。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42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文档存档与归档是人脑工程项目生命周期中一个至关重要的环节，直接关系到人脑工程项目信息的长期保存和历史记录的完整性。在人脑工程项目中，我们实施了一系列有效的文档存档与归档管理策略：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62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98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脑工程项目的技术管理特点体现在其创新导向。通过引入最先进的技术趋势和解决方案，人脑工程项目致力于提升科技含量、提高质量和效率水平。这意味着我们将采用最新的工具和方法，确保人脑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脑工程项目技术管理的显著特征。通过整合不同领域的技术资源，我们实现了跨学科的协同工作。这有助于优化技术架构，提高整体效能。此外，整合性策略还促进了不同技术团队之间的紧密沟通和高效合作，确保人脑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脑工程项目所采用的技术。通过不断优化技术方案，人脑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脑工程项目团队将在人脑工程项目初期识别可能的技术风险，并采取相应的预防和应对措施。通过建立健全的风险评估机制，人脑工程项目能够在实施过程中及时发现并解决潜在的技术问题，保障人脑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脑工程项目中，技术将成为人脑工程项目成功的有力支持。这一深度剖析揭示了技术管理在人脑工程项目实施中的关键作用，为人脑工程项目的技术基础奠定了坚实的基础。</w:t>
      </w:r>
    </w:p>
    <w:p>
      <w:pPr>
        <w:pStyle w:val="Heading2"/>
        <w:ind w:firstLine="560" w:firstLineChars="200"/>
        <w:rPr>
          <w:rFonts w:ascii="仿宋" w:eastAsia="仿宋" w:hAnsi="仿宋" w:cs="仿宋" w:hint="eastAsia"/>
          <w:sz w:val="28"/>
          <w:lang w:eastAsia="zh-CN"/>
        </w:rPr>
      </w:pPr>
      <w:bookmarkStart w:id="19" w:name="_Toc10177"/>
      <w:r>
        <w:rPr>
          <w:rFonts w:ascii="仿宋" w:eastAsia="仿宋" w:hAnsi="仿宋" w:cs="仿宋" w:hint="eastAsia"/>
          <w:sz w:val="28"/>
          <w:lang w:eastAsia="zh-CN"/>
        </w:rPr>
        <w:t>(二)、人脑工程项目工艺技术设计方案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脑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脑工程项目将严格按照相关行业规范要求进行组织。通过有效控制产品质量，人脑工程项目将致力于为顾客提供优质的人脑工程项目产品和良好的服务。这体现了人脑工程项目对于生产活动合规性和质量标准的高度重视，为人脑工程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人脑工程项目注重生态效益和清洁生产原则。人脑工程项目建设将紧密结合地方特色经济发展，与社会经济发展规划和区域环境保护规划方案相协调一致。通过与当地区域自然生态系统的结合，人脑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脑工程项目产品具有多样化的客户需求和个性化的特点。因此，人脑工程项目产品规格品种多样，且单批生产数量较小。为满足这一特点，人脑工程项目承办单位将建设先进的柔性制造生产线。通过广泛应用柔性制造技术，人脑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脑工程项目采用的技术具有较高的技术含量和自动化水平，处于国内先进水平。这一技术选用不仅体现了对生产效率、质量和环境友好性的高标准要求，同时为人脑工程项目的可持续发展奠定了坚实的基础。</w:t>
      </w:r>
    </w:p>
    <w:p>
      <w:pPr>
        <w:pStyle w:val="Heading2"/>
        <w:ind w:firstLine="560" w:firstLineChars="200"/>
        <w:rPr>
          <w:rFonts w:ascii="仿宋" w:eastAsia="仿宋" w:hAnsi="仿宋" w:cs="仿宋" w:hint="eastAsia"/>
          <w:sz w:val="28"/>
          <w:lang w:eastAsia="zh-CN"/>
        </w:rPr>
      </w:pPr>
      <w:bookmarkStart w:id="20" w:name="_Toc2172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为确保人脑工程项目的高效生产和技术实施，我们制定了一套精心设计的设备选型方案，以满足人脑工程项目生产、质量和环保的要求。该方案的主要特点如下：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https://d.book118.com/415033041313011110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人脑工程项目规划设计纲要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4476F"/>
    <w:rsid w:val="3B6447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03304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2024-02-12T06:13:00Z</dcterms:created>
  <dcterms:modified xsi:type="dcterms:W3CDTF">2024-02-12T06:13:44Z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8D5B438128EA4DE78A90F8D092EE66A2_11</vt:lpwstr>
  </property>
  <property fmtid="{D5CDD505-2E9C-101B-9397-08002B2CF9AE}" pid="3" name="KSOProductBuildVer">
    <vt:lpwstr>2052-12.1.0.16250</vt:lpwstr>
  </property>
</Properties>
</file>