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原奶相关行业公司成立报告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8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9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_Toc15295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_Toc18512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_Toc17520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_Toc1920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_Toc3341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_Toc5580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_Toc28981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_Toc32380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_Toc14038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8" w:history="1">
        <w:r>
          <w:rPr>
            <w:rFonts w:ascii="仿宋" w:eastAsia="仿宋" w:hAnsi="仿宋" w:cs="仿宋" w:hint="eastAsia"/>
            <w:lang w:eastAsia="zh-CN"/>
          </w:rPr>
          <w:t>(七)、原奶项目建设必要性分析</w:t>
        </w:r>
        <w:r>
          <w:tab/>
        </w:r>
        <w:r>
          <w:fldChar w:fldCharType="begin"/>
        </w:r>
        <w:r>
          <w:instrText xml:space="preserve"> PAGEREF _Toc28968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24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_Toc19524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_Toc16424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_Toc10881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_Toc22621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_Toc2884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_Toc29581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_Toc21604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54" w:history="1">
        <w:r>
          <w:rPr>
            <w:rFonts w:ascii="仿宋" w:eastAsia="仿宋" w:hAnsi="仿宋" w:cs="仿宋" w:hint="eastAsia"/>
            <w:lang w:eastAsia="zh-CN"/>
          </w:rPr>
          <w:t>五、原奶筹建公司基本信息</w:t>
        </w:r>
        <w:r>
          <w:tab/>
        </w:r>
        <w:r>
          <w:fldChar w:fldCharType="begin"/>
        </w:r>
        <w:r>
          <w:instrText xml:space="preserve"> PAGEREF _Toc20154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_Toc31208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_Toc25943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_Toc13641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_Toc15138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6" w:history="1">
        <w:r>
          <w:rPr>
            <w:rFonts w:ascii="仿宋" w:eastAsia="仿宋" w:hAnsi="仿宋" w:cs="仿宋" w:hint="eastAsia"/>
            <w:lang w:eastAsia="zh-CN"/>
          </w:rPr>
          <w:t>六、原奶项目经济效益</w:t>
        </w:r>
        <w:r>
          <w:tab/>
        </w:r>
        <w:r>
          <w:fldChar w:fldCharType="begin"/>
        </w:r>
        <w:r>
          <w:instrText xml:space="preserve"> PAGEREF _Toc826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_Toc11769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_Toc13528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1" w:history="1">
        <w:r>
          <w:rPr>
            <w:rFonts w:ascii="仿宋" w:eastAsia="仿宋" w:hAnsi="仿宋" w:cs="仿宋" w:hint="eastAsia"/>
            <w:lang w:eastAsia="zh-CN"/>
          </w:rPr>
          <w:t>(三)、原奶项目盈利能力分析</w:t>
        </w:r>
        <w:r>
          <w:tab/>
        </w:r>
        <w:r>
          <w:fldChar w:fldCharType="begin"/>
        </w:r>
        <w:r>
          <w:instrText xml:space="preserve"> PAGEREF _Toc6741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_Toc3395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_Toc21815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_Toc14930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68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_Toc13968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_Toc22491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_Toc10203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_Toc31332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_Toc24729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5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_Toc25657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3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_Toc24625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_Toc26333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_Toc22446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_Toc4777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_Toc9634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_Toc7278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_Toc30356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_Toc17917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_Toc20808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_Toc19329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4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_Toc32442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(一)、原奶项目进度安排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0" w:history="1">
        <w:r>
          <w:rPr>
            <w:rFonts w:ascii="仿宋" w:eastAsia="仿宋" w:hAnsi="仿宋" w:cs="仿宋" w:hint="eastAsia"/>
            <w:lang w:eastAsia="zh-CN"/>
          </w:rPr>
          <w:t>(二)、原奶项目实施保障措施</w:t>
        </w:r>
        <w:r>
          <w:tab/>
        </w:r>
        <w:r>
          <w:fldChar w:fldCharType="begin"/>
        </w:r>
        <w:r>
          <w:instrText xml:space="preserve"> PAGEREF _Toc20160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90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_Toc10290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_Toc21138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_Toc13247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_Toc8705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_Toc18895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1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_Toc17112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_Toc28115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_Toc13391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_Toc11654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_Toc13068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8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29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51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https://d.book118.com/415134014131011111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原奶相关行业公司成立报告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原奶相关行业公司成立报告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原奶相关行业公司成立报告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原奶相关行业公司成立报告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原奶相关行业公司成立报告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15134014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2024-02-08T21:15:00Z</dcterms:created>
  <dcterms:modified xsi:type="dcterms:W3CDTF">2024-02-08T21:16:17Z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94E7C93AC105415A8381A8D1DFB6D860_11</vt:lpwstr>
  </property>
  <property fmtid="{D5CDD505-2E9C-101B-9397-08002B2CF9AE}" pid="3" name="KSOProductBuildVer">
    <vt:lpwstr>2052-12.1.0.16250</vt:lpwstr>
  </property>
</Properties>
</file>