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跨学科研究服务项目规划设计蓝图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2" w:history="1">
        <w:r>
          <w:rPr>
            <w:rFonts w:ascii="仿宋" w:eastAsia="仿宋" w:hAnsi="仿宋" w:cs="仿宋" w:hint="eastAsia"/>
            <w:lang w:eastAsia="zh-CN"/>
          </w:rPr>
          <w:t>序言</w:t>
        </w:r>
        <w:r>
          <w:tab/>
        </w:r>
        <w:r>
          <w:fldChar w:fldCharType="begin"/>
        </w:r>
        <w:r>
          <w:instrText xml:space="preserve"> PAGEREF _Toc18692 \h </w:instrText>
        </w:r>
        <w:r>
          <w:fldChar w:fldCharType="separate"/>
        </w:r>
        <w:r>
          <w:t>3</w:t>
        </w:r>
        <w:r>
          <w:fldChar w:fldCharType="end"/>
        </w:r>
      </w:hyperlink>
    </w:p>
    <w:p>
      <w:pPr>
        <w:pStyle w:val="TOC1"/>
        <w:tabs>
          <w:tab w:val="right" w:leader="dot" w:pos="8306"/>
        </w:tabs>
      </w:pPr>
      <w:hyperlink w:anchor="_Toc1592" w:history="1">
        <w:r>
          <w:rPr>
            <w:rFonts w:ascii="仿宋" w:eastAsia="仿宋" w:hAnsi="仿宋" w:cs="仿宋" w:hint="eastAsia"/>
            <w:lang w:eastAsia="zh-CN"/>
          </w:rPr>
          <w:t>一、跨学科研究服务项目土建工程</w:t>
        </w:r>
        <w:r>
          <w:tab/>
        </w:r>
        <w:r>
          <w:fldChar w:fldCharType="begin"/>
        </w:r>
        <w:r>
          <w:instrText xml:space="preserve"> PAGEREF _Toc1592 \h </w:instrText>
        </w:r>
        <w:r>
          <w:fldChar w:fldCharType="separate"/>
        </w:r>
        <w:r>
          <w:t>3</w:t>
        </w:r>
        <w:r>
          <w:fldChar w:fldCharType="end"/>
        </w:r>
      </w:hyperlink>
    </w:p>
    <w:p>
      <w:pPr>
        <w:pStyle w:val="TOC2"/>
        <w:tabs>
          <w:tab w:val="right" w:leader="dot" w:pos="8306"/>
        </w:tabs>
      </w:pPr>
      <w:hyperlink w:anchor="_Toc15367" w:history="1">
        <w:r>
          <w:rPr>
            <w:rFonts w:ascii="仿宋" w:eastAsia="仿宋" w:hAnsi="仿宋" w:cs="仿宋" w:hint="eastAsia"/>
            <w:lang w:eastAsia="zh-CN"/>
          </w:rPr>
          <w:t>(一)、建筑工程设计原则</w:t>
        </w:r>
        <w:r>
          <w:tab/>
        </w:r>
        <w:r>
          <w:fldChar w:fldCharType="begin"/>
        </w:r>
        <w:r>
          <w:instrText xml:space="preserve"> PAGEREF _Toc15367 \h </w:instrText>
        </w:r>
        <w:r>
          <w:fldChar w:fldCharType="separate"/>
        </w:r>
        <w:r>
          <w:t>3</w:t>
        </w:r>
        <w:r>
          <w:fldChar w:fldCharType="end"/>
        </w:r>
      </w:hyperlink>
    </w:p>
    <w:p>
      <w:pPr>
        <w:pStyle w:val="TOC2"/>
        <w:tabs>
          <w:tab w:val="right" w:leader="dot" w:pos="8306"/>
        </w:tabs>
      </w:pPr>
      <w:hyperlink w:anchor="_Toc11972" w:history="1">
        <w:r>
          <w:rPr>
            <w:rFonts w:ascii="仿宋" w:eastAsia="仿宋" w:hAnsi="仿宋" w:cs="仿宋" w:hint="eastAsia"/>
            <w:lang w:eastAsia="zh-CN"/>
          </w:rPr>
          <w:t>(二)、土建工程设计年限及安全等级</w:t>
        </w:r>
        <w:r>
          <w:tab/>
        </w:r>
        <w:r>
          <w:fldChar w:fldCharType="begin"/>
        </w:r>
        <w:r>
          <w:instrText xml:space="preserve"> PAGEREF _Toc11972 \h </w:instrText>
        </w:r>
        <w:r>
          <w:fldChar w:fldCharType="separate"/>
        </w:r>
        <w:r>
          <w:t>4</w:t>
        </w:r>
        <w:r>
          <w:fldChar w:fldCharType="end"/>
        </w:r>
      </w:hyperlink>
    </w:p>
    <w:p>
      <w:pPr>
        <w:pStyle w:val="TOC2"/>
        <w:tabs>
          <w:tab w:val="right" w:leader="dot" w:pos="8306"/>
        </w:tabs>
      </w:pPr>
      <w:hyperlink w:anchor="_Toc17597" w:history="1">
        <w:r>
          <w:rPr>
            <w:rFonts w:ascii="仿宋" w:eastAsia="仿宋" w:hAnsi="仿宋" w:cs="仿宋" w:hint="eastAsia"/>
            <w:lang w:eastAsia="zh-CN"/>
          </w:rPr>
          <w:t>(三)、建筑工程设计总体要求</w:t>
        </w:r>
        <w:r>
          <w:tab/>
        </w:r>
        <w:r>
          <w:fldChar w:fldCharType="begin"/>
        </w:r>
        <w:r>
          <w:instrText xml:space="preserve"> PAGEREF _Toc17597 \h </w:instrText>
        </w:r>
        <w:r>
          <w:fldChar w:fldCharType="separate"/>
        </w:r>
        <w:r>
          <w:t>5</w:t>
        </w:r>
        <w:r>
          <w:fldChar w:fldCharType="end"/>
        </w:r>
      </w:hyperlink>
    </w:p>
    <w:p>
      <w:pPr>
        <w:pStyle w:val="TOC2"/>
        <w:tabs>
          <w:tab w:val="right" w:leader="dot" w:pos="8306"/>
        </w:tabs>
      </w:pPr>
      <w:hyperlink w:anchor="_Toc30774" w:history="1">
        <w:r>
          <w:rPr>
            <w:rFonts w:ascii="仿宋" w:eastAsia="仿宋" w:hAnsi="仿宋" w:cs="仿宋" w:hint="eastAsia"/>
            <w:lang w:eastAsia="zh-CN"/>
          </w:rPr>
          <w:t>(四)、土建工程建设指标</w:t>
        </w:r>
        <w:r>
          <w:tab/>
        </w:r>
        <w:r>
          <w:fldChar w:fldCharType="begin"/>
        </w:r>
        <w:r>
          <w:instrText xml:space="preserve"> PAGEREF _Toc30774 \h </w:instrText>
        </w:r>
        <w:r>
          <w:fldChar w:fldCharType="separate"/>
        </w:r>
        <w:r>
          <w:t>6</w:t>
        </w:r>
        <w:r>
          <w:fldChar w:fldCharType="end"/>
        </w:r>
      </w:hyperlink>
    </w:p>
    <w:p>
      <w:pPr>
        <w:pStyle w:val="TOC1"/>
        <w:tabs>
          <w:tab w:val="right" w:leader="dot" w:pos="8306"/>
        </w:tabs>
      </w:pPr>
      <w:hyperlink w:anchor="_Toc32212" w:history="1">
        <w:r>
          <w:rPr>
            <w:rFonts w:ascii="仿宋" w:eastAsia="仿宋" w:hAnsi="仿宋" w:cs="仿宋" w:hint="eastAsia"/>
            <w:lang w:eastAsia="zh-CN"/>
          </w:rPr>
          <w:t>二、跨学科研究服务项目建设单位说明</w:t>
        </w:r>
        <w:r>
          <w:tab/>
        </w:r>
        <w:r>
          <w:fldChar w:fldCharType="begin"/>
        </w:r>
        <w:r>
          <w:instrText xml:space="preserve"> PAGEREF _Toc32212 \h </w:instrText>
        </w:r>
        <w:r>
          <w:fldChar w:fldCharType="separate"/>
        </w:r>
        <w:r>
          <w:t>6</w:t>
        </w:r>
        <w:r>
          <w:fldChar w:fldCharType="end"/>
        </w:r>
      </w:hyperlink>
    </w:p>
    <w:p>
      <w:pPr>
        <w:pStyle w:val="TOC2"/>
        <w:tabs>
          <w:tab w:val="right" w:leader="dot" w:pos="8306"/>
        </w:tabs>
      </w:pPr>
      <w:hyperlink w:anchor="_Toc19533" w:history="1">
        <w:r>
          <w:rPr>
            <w:rFonts w:ascii="仿宋" w:eastAsia="仿宋" w:hAnsi="仿宋" w:cs="仿宋" w:hint="eastAsia"/>
            <w:lang w:eastAsia="zh-CN"/>
          </w:rPr>
          <w:t>(一)、跨学科研究服务项目承办单位基本情况</w:t>
        </w:r>
        <w:r>
          <w:tab/>
        </w:r>
        <w:r>
          <w:fldChar w:fldCharType="begin"/>
        </w:r>
        <w:r>
          <w:instrText xml:space="preserve"> PAGEREF _Toc19533 \h </w:instrText>
        </w:r>
        <w:r>
          <w:fldChar w:fldCharType="separate"/>
        </w:r>
        <w:r>
          <w:t>6</w:t>
        </w:r>
        <w:r>
          <w:fldChar w:fldCharType="end"/>
        </w:r>
      </w:hyperlink>
    </w:p>
    <w:p>
      <w:pPr>
        <w:pStyle w:val="TOC2"/>
        <w:tabs>
          <w:tab w:val="right" w:leader="dot" w:pos="8306"/>
        </w:tabs>
      </w:pPr>
      <w:hyperlink w:anchor="_Toc17556" w:history="1">
        <w:r>
          <w:rPr>
            <w:rFonts w:ascii="仿宋" w:eastAsia="仿宋" w:hAnsi="仿宋" w:cs="仿宋" w:hint="eastAsia"/>
            <w:lang w:eastAsia="zh-CN"/>
          </w:rPr>
          <w:t>(二)、公司经济效益分析</w:t>
        </w:r>
        <w:r>
          <w:tab/>
        </w:r>
        <w:r>
          <w:fldChar w:fldCharType="begin"/>
        </w:r>
        <w:r>
          <w:instrText xml:space="preserve"> PAGEREF _Toc17556 \h </w:instrText>
        </w:r>
        <w:r>
          <w:fldChar w:fldCharType="separate"/>
        </w:r>
        <w:r>
          <w:t>7</w:t>
        </w:r>
        <w:r>
          <w:fldChar w:fldCharType="end"/>
        </w:r>
      </w:hyperlink>
    </w:p>
    <w:p>
      <w:pPr>
        <w:pStyle w:val="TOC1"/>
        <w:tabs>
          <w:tab w:val="right" w:leader="dot" w:pos="8306"/>
        </w:tabs>
      </w:pPr>
      <w:hyperlink w:anchor="_Toc27545" w:history="1">
        <w:r>
          <w:rPr>
            <w:rFonts w:ascii="仿宋" w:eastAsia="仿宋" w:hAnsi="仿宋" w:cs="仿宋" w:hint="eastAsia"/>
            <w:lang w:eastAsia="zh-CN"/>
          </w:rPr>
          <w:t>三、跨学科研究服务项目概论</w:t>
        </w:r>
        <w:r>
          <w:tab/>
        </w:r>
        <w:r>
          <w:fldChar w:fldCharType="begin"/>
        </w:r>
        <w:r>
          <w:instrText xml:space="preserve"> PAGEREF _Toc27545 \h </w:instrText>
        </w:r>
        <w:r>
          <w:fldChar w:fldCharType="separate"/>
        </w:r>
        <w:r>
          <w:t>8</w:t>
        </w:r>
        <w:r>
          <w:fldChar w:fldCharType="end"/>
        </w:r>
      </w:hyperlink>
    </w:p>
    <w:p>
      <w:pPr>
        <w:pStyle w:val="TOC2"/>
        <w:tabs>
          <w:tab w:val="right" w:leader="dot" w:pos="8306"/>
        </w:tabs>
      </w:pPr>
      <w:hyperlink w:anchor="_Toc22061" w:history="1">
        <w:r>
          <w:rPr>
            <w:rFonts w:ascii="仿宋" w:eastAsia="仿宋" w:hAnsi="仿宋" w:cs="仿宋" w:hint="eastAsia"/>
            <w:lang w:eastAsia="zh-CN"/>
          </w:rPr>
          <w:t>(一)、跨学科研究服务项目概况</w:t>
        </w:r>
        <w:r>
          <w:tab/>
        </w:r>
        <w:r>
          <w:fldChar w:fldCharType="begin"/>
        </w:r>
        <w:r>
          <w:instrText xml:space="preserve"> PAGEREF _Toc22061 \h </w:instrText>
        </w:r>
        <w:r>
          <w:fldChar w:fldCharType="separate"/>
        </w:r>
        <w:r>
          <w:t>8</w:t>
        </w:r>
        <w:r>
          <w:fldChar w:fldCharType="end"/>
        </w:r>
      </w:hyperlink>
    </w:p>
    <w:p>
      <w:pPr>
        <w:pStyle w:val="TOC2"/>
        <w:tabs>
          <w:tab w:val="right" w:leader="dot" w:pos="8306"/>
        </w:tabs>
      </w:pPr>
      <w:hyperlink w:anchor="_Toc2554" w:history="1">
        <w:r>
          <w:rPr>
            <w:rFonts w:ascii="仿宋" w:eastAsia="仿宋" w:hAnsi="仿宋" w:cs="仿宋" w:hint="eastAsia"/>
            <w:lang w:eastAsia="zh-CN"/>
          </w:rPr>
          <w:t>(二)、跨学科研究服务项目目标</w:t>
        </w:r>
        <w:r>
          <w:tab/>
        </w:r>
        <w:r>
          <w:fldChar w:fldCharType="begin"/>
        </w:r>
        <w:r>
          <w:instrText xml:space="preserve"> PAGEREF _Toc2554 \h </w:instrText>
        </w:r>
        <w:r>
          <w:fldChar w:fldCharType="separate"/>
        </w:r>
        <w:r>
          <w:t>10</w:t>
        </w:r>
        <w:r>
          <w:fldChar w:fldCharType="end"/>
        </w:r>
      </w:hyperlink>
    </w:p>
    <w:p>
      <w:pPr>
        <w:pStyle w:val="TOC2"/>
        <w:tabs>
          <w:tab w:val="right" w:leader="dot" w:pos="8306"/>
        </w:tabs>
      </w:pPr>
      <w:hyperlink w:anchor="_Toc7333" w:history="1">
        <w:r>
          <w:rPr>
            <w:rFonts w:ascii="仿宋" w:eastAsia="仿宋" w:hAnsi="仿宋" w:cs="仿宋" w:hint="eastAsia"/>
            <w:lang w:eastAsia="zh-CN"/>
          </w:rPr>
          <w:t>(三)、跨学科研究服务项目提出的理由</w:t>
        </w:r>
        <w:r>
          <w:tab/>
        </w:r>
        <w:r>
          <w:fldChar w:fldCharType="begin"/>
        </w:r>
        <w:r>
          <w:instrText xml:space="preserve"> PAGEREF _Toc7333 \h </w:instrText>
        </w:r>
        <w:r>
          <w:fldChar w:fldCharType="separate"/>
        </w:r>
        <w:r>
          <w:t>11</w:t>
        </w:r>
        <w:r>
          <w:fldChar w:fldCharType="end"/>
        </w:r>
      </w:hyperlink>
    </w:p>
    <w:p>
      <w:pPr>
        <w:pStyle w:val="TOC2"/>
        <w:tabs>
          <w:tab w:val="right" w:leader="dot" w:pos="8306"/>
        </w:tabs>
      </w:pPr>
      <w:hyperlink w:anchor="_Toc97" w:history="1">
        <w:r>
          <w:rPr>
            <w:rFonts w:ascii="仿宋" w:eastAsia="仿宋" w:hAnsi="仿宋" w:cs="仿宋" w:hint="eastAsia"/>
            <w:lang w:eastAsia="zh-CN"/>
          </w:rPr>
          <w:t>(四)、跨学科研究服务项目意义</w:t>
        </w:r>
        <w:r>
          <w:tab/>
        </w:r>
        <w:r>
          <w:fldChar w:fldCharType="begin"/>
        </w:r>
        <w:r>
          <w:instrText xml:space="preserve"> PAGEREF _Toc97 \h </w:instrText>
        </w:r>
        <w:r>
          <w:fldChar w:fldCharType="separate"/>
        </w:r>
        <w:r>
          <w:t>13</w:t>
        </w:r>
        <w:r>
          <w:fldChar w:fldCharType="end"/>
        </w:r>
      </w:hyperlink>
    </w:p>
    <w:p>
      <w:pPr>
        <w:pStyle w:val="TOC2"/>
        <w:tabs>
          <w:tab w:val="right" w:leader="dot" w:pos="8306"/>
        </w:tabs>
      </w:pPr>
      <w:hyperlink w:anchor="_Toc20516" w:history="1">
        <w:r>
          <w:rPr>
            <w:rFonts w:ascii="仿宋" w:eastAsia="仿宋" w:hAnsi="仿宋" w:cs="仿宋" w:hint="eastAsia"/>
            <w:lang w:eastAsia="zh-CN"/>
          </w:rPr>
          <w:t>(五)、跨学科研究服务项目背景</w:t>
        </w:r>
        <w:r>
          <w:tab/>
        </w:r>
        <w:r>
          <w:fldChar w:fldCharType="begin"/>
        </w:r>
        <w:r>
          <w:instrText xml:space="preserve"> PAGEREF _Toc20516 \h </w:instrText>
        </w:r>
        <w:r>
          <w:fldChar w:fldCharType="separate"/>
        </w:r>
        <w:r>
          <w:t>14</w:t>
        </w:r>
        <w:r>
          <w:fldChar w:fldCharType="end"/>
        </w:r>
      </w:hyperlink>
    </w:p>
    <w:p>
      <w:pPr>
        <w:pStyle w:val="TOC1"/>
        <w:tabs>
          <w:tab w:val="right" w:leader="dot" w:pos="8306"/>
        </w:tabs>
      </w:pPr>
      <w:hyperlink w:anchor="_Toc17766" w:history="1">
        <w:r>
          <w:rPr>
            <w:rFonts w:ascii="仿宋" w:eastAsia="仿宋" w:hAnsi="仿宋" w:cs="仿宋" w:hint="eastAsia"/>
            <w:lang w:eastAsia="zh-CN"/>
          </w:rPr>
          <w:t>四、跨学科研究服务项目绩效评估</w:t>
        </w:r>
        <w:r>
          <w:tab/>
        </w:r>
        <w:r>
          <w:fldChar w:fldCharType="begin"/>
        </w:r>
        <w:r>
          <w:instrText xml:space="preserve"> PAGEREF _Toc17766 \h </w:instrText>
        </w:r>
        <w:r>
          <w:fldChar w:fldCharType="separate"/>
        </w:r>
        <w:r>
          <w:t>15</w:t>
        </w:r>
        <w:r>
          <w:fldChar w:fldCharType="end"/>
        </w:r>
      </w:hyperlink>
    </w:p>
    <w:p>
      <w:pPr>
        <w:pStyle w:val="TOC2"/>
        <w:tabs>
          <w:tab w:val="right" w:leader="dot" w:pos="8306"/>
        </w:tabs>
      </w:pPr>
      <w:hyperlink w:anchor="_Toc30636" w:history="1">
        <w:r>
          <w:rPr>
            <w:rFonts w:ascii="仿宋" w:eastAsia="仿宋" w:hAnsi="仿宋" w:cs="仿宋" w:hint="eastAsia"/>
            <w:lang w:eastAsia="zh-CN"/>
          </w:rPr>
          <w:t>(一)、绩效评估指标</w:t>
        </w:r>
        <w:r>
          <w:tab/>
        </w:r>
        <w:r>
          <w:fldChar w:fldCharType="begin"/>
        </w:r>
        <w:r>
          <w:instrText xml:space="preserve"> PAGEREF _Toc30636 \h </w:instrText>
        </w:r>
        <w:r>
          <w:fldChar w:fldCharType="separate"/>
        </w:r>
        <w:r>
          <w:t>15</w:t>
        </w:r>
        <w:r>
          <w:fldChar w:fldCharType="end"/>
        </w:r>
      </w:hyperlink>
    </w:p>
    <w:p>
      <w:pPr>
        <w:pStyle w:val="TOC2"/>
        <w:tabs>
          <w:tab w:val="right" w:leader="dot" w:pos="8306"/>
        </w:tabs>
      </w:pPr>
      <w:hyperlink w:anchor="_Toc11175" w:history="1">
        <w:r>
          <w:rPr>
            <w:rFonts w:ascii="仿宋" w:eastAsia="仿宋" w:hAnsi="仿宋" w:cs="仿宋" w:hint="eastAsia"/>
            <w:lang w:eastAsia="zh-CN"/>
          </w:rPr>
          <w:t>(二)、绩效评估方法</w:t>
        </w:r>
        <w:r>
          <w:tab/>
        </w:r>
        <w:r>
          <w:fldChar w:fldCharType="begin"/>
        </w:r>
        <w:r>
          <w:instrText xml:space="preserve"> PAGEREF _Toc11175 \h </w:instrText>
        </w:r>
        <w:r>
          <w:fldChar w:fldCharType="separate"/>
        </w:r>
        <w:r>
          <w:t>16</w:t>
        </w:r>
        <w:r>
          <w:fldChar w:fldCharType="end"/>
        </w:r>
      </w:hyperlink>
    </w:p>
    <w:p>
      <w:pPr>
        <w:pStyle w:val="TOC2"/>
        <w:tabs>
          <w:tab w:val="right" w:leader="dot" w:pos="8306"/>
        </w:tabs>
      </w:pPr>
      <w:hyperlink w:anchor="_Toc27775" w:history="1">
        <w:r>
          <w:rPr>
            <w:rFonts w:ascii="仿宋" w:eastAsia="仿宋" w:hAnsi="仿宋" w:cs="仿宋" w:hint="eastAsia"/>
            <w:lang w:eastAsia="zh-CN"/>
          </w:rPr>
          <w:t>(三)、绩效评估周期</w:t>
        </w:r>
        <w:r>
          <w:tab/>
        </w:r>
        <w:r>
          <w:fldChar w:fldCharType="begin"/>
        </w:r>
        <w:r>
          <w:instrText xml:space="preserve"> PAGEREF _Toc27775 \h </w:instrText>
        </w:r>
        <w:r>
          <w:fldChar w:fldCharType="separate"/>
        </w:r>
        <w:r>
          <w:t>17</w:t>
        </w:r>
        <w:r>
          <w:fldChar w:fldCharType="end"/>
        </w:r>
      </w:hyperlink>
    </w:p>
    <w:p>
      <w:pPr>
        <w:pStyle w:val="TOC1"/>
        <w:tabs>
          <w:tab w:val="right" w:leader="dot" w:pos="8306"/>
        </w:tabs>
      </w:pPr>
      <w:hyperlink w:anchor="_Toc7185" w:history="1">
        <w:r>
          <w:rPr>
            <w:rFonts w:ascii="仿宋" w:eastAsia="仿宋" w:hAnsi="仿宋" w:cs="仿宋" w:hint="eastAsia"/>
            <w:lang w:eastAsia="zh-CN"/>
          </w:rPr>
          <w:t>五、跨学科研究服务项目文档管理</w:t>
        </w:r>
        <w:r>
          <w:tab/>
        </w:r>
        <w:r>
          <w:fldChar w:fldCharType="begin"/>
        </w:r>
        <w:r>
          <w:instrText xml:space="preserve"> PAGEREF _Toc7185 \h </w:instrText>
        </w:r>
        <w:r>
          <w:fldChar w:fldCharType="separate"/>
        </w:r>
        <w:r>
          <w:t>18</w:t>
        </w:r>
        <w:r>
          <w:fldChar w:fldCharType="end"/>
        </w:r>
      </w:hyperlink>
    </w:p>
    <w:p>
      <w:pPr>
        <w:pStyle w:val="TOC2"/>
        <w:tabs>
          <w:tab w:val="right" w:leader="dot" w:pos="8306"/>
        </w:tabs>
      </w:pPr>
      <w:hyperlink w:anchor="_Toc23997" w:history="1">
        <w:r>
          <w:rPr>
            <w:rFonts w:ascii="仿宋" w:eastAsia="仿宋" w:hAnsi="仿宋" w:cs="仿宋" w:hint="eastAsia"/>
            <w:lang w:eastAsia="zh-CN"/>
          </w:rPr>
          <w:t>(一)、文档编制与审查</w:t>
        </w:r>
        <w:r>
          <w:tab/>
        </w:r>
        <w:r>
          <w:fldChar w:fldCharType="begin"/>
        </w:r>
        <w:r>
          <w:instrText xml:space="preserve"> PAGEREF _Toc23997 \h </w:instrText>
        </w:r>
        <w:r>
          <w:fldChar w:fldCharType="separate"/>
        </w:r>
        <w:r>
          <w:t>18</w:t>
        </w:r>
        <w:r>
          <w:fldChar w:fldCharType="end"/>
        </w:r>
      </w:hyperlink>
    </w:p>
    <w:p>
      <w:pPr>
        <w:pStyle w:val="TOC2"/>
        <w:tabs>
          <w:tab w:val="right" w:leader="dot" w:pos="8306"/>
        </w:tabs>
      </w:pPr>
      <w:hyperlink w:anchor="_Toc29569" w:history="1">
        <w:r>
          <w:rPr>
            <w:rFonts w:ascii="仿宋" w:eastAsia="仿宋" w:hAnsi="仿宋" w:cs="仿宋" w:hint="eastAsia"/>
            <w:lang w:eastAsia="zh-CN"/>
          </w:rPr>
          <w:t>(二)、文档发布与分发</w:t>
        </w:r>
        <w:r>
          <w:tab/>
        </w:r>
        <w:r>
          <w:fldChar w:fldCharType="begin"/>
        </w:r>
        <w:r>
          <w:instrText xml:space="preserve"> PAGEREF _Toc29569 \h </w:instrText>
        </w:r>
        <w:r>
          <w:fldChar w:fldCharType="separate"/>
        </w:r>
        <w:r>
          <w:t>19</w:t>
        </w:r>
        <w:r>
          <w:fldChar w:fldCharType="end"/>
        </w:r>
      </w:hyperlink>
    </w:p>
    <w:p>
      <w:pPr>
        <w:pStyle w:val="TOC2"/>
        <w:tabs>
          <w:tab w:val="right" w:leader="dot" w:pos="8306"/>
        </w:tabs>
      </w:pPr>
      <w:hyperlink w:anchor="_Toc32267" w:history="1">
        <w:r>
          <w:rPr>
            <w:rFonts w:ascii="仿宋" w:eastAsia="仿宋" w:hAnsi="仿宋" w:cs="仿宋" w:hint="eastAsia"/>
            <w:lang w:eastAsia="zh-CN"/>
          </w:rPr>
          <w:t>(三)、文档存档与归档</w:t>
        </w:r>
        <w:r>
          <w:tab/>
        </w:r>
        <w:r>
          <w:fldChar w:fldCharType="begin"/>
        </w:r>
        <w:r>
          <w:instrText xml:space="preserve"> PAGEREF _Toc32267 \h </w:instrText>
        </w:r>
        <w:r>
          <w:fldChar w:fldCharType="separate"/>
        </w:r>
        <w:r>
          <w:t>20</w:t>
        </w:r>
        <w:r>
          <w:fldChar w:fldCharType="end"/>
        </w:r>
      </w:hyperlink>
    </w:p>
    <w:p>
      <w:pPr>
        <w:pStyle w:val="TOC1"/>
        <w:tabs>
          <w:tab w:val="right" w:leader="dot" w:pos="8306"/>
        </w:tabs>
      </w:pPr>
      <w:hyperlink w:anchor="_Toc9824" w:history="1">
        <w:r>
          <w:rPr>
            <w:rFonts w:ascii="仿宋" w:eastAsia="仿宋" w:hAnsi="仿宋" w:cs="仿宋" w:hint="eastAsia"/>
            <w:lang w:eastAsia="zh-CN"/>
          </w:rPr>
          <w:t>六、市场分析、调研</w:t>
        </w:r>
        <w:r>
          <w:tab/>
        </w:r>
        <w:r>
          <w:fldChar w:fldCharType="begin"/>
        </w:r>
        <w:r>
          <w:instrText xml:space="preserve"> PAGEREF _Toc9824 \h </w:instrText>
        </w:r>
        <w:r>
          <w:fldChar w:fldCharType="separate"/>
        </w:r>
        <w:r>
          <w:t>21</w:t>
        </w:r>
        <w:r>
          <w:fldChar w:fldCharType="end"/>
        </w:r>
      </w:hyperlink>
    </w:p>
    <w:p>
      <w:pPr>
        <w:pStyle w:val="TOC2"/>
        <w:tabs>
          <w:tab w:val="right" w:leader="dot" w:pos="8306"/>
        </w:tabs>
      </w:pPr>
      <w:hyperlink w:anchor="_Toc4918" w:history="1">
        <w:r>
          <w:rPr>
            <w:rFonts w:ascii="仿宋" w:eastAsia="仿宋" w:hAnsi="仿宋" w:cs="仿宋" w:hint="eastAsia"/>
            <w:lang w:eastAsia="zh-CN"/>
          </w:rPr>
          <w:t>(一)、跨学科研究服务行业分析</w:t>
        </w:r>
        <w:r>
          <w:tab/>
        </w:r>
        <w:r>
          <w:fldChar w:fldCharType="begin"/>
        </w:r>
        <w:r>
          <w:instrText xml:space="preserve"> PAGEREF _Toc4918 \h </w:instrText>
        </w:r>
        <w:r>
          <w:fldChar w:fldCharType="separate"/>
        </w:r>
        <w:r>
          <w:t>21</w:t>
        </w:r>
        <w:r>
          <w:fldChar w:fldCharType="end"/>
        </w:r>
      </w:hyperlink>
    </w:p>
    <w:p>
      <w:pPr>
        <w:pStyle w:val="TOC2"/>
        <w:tabs>
          <w:tab w:val="right" w:leader="dot" w:pos="8306"/>
        </w:tabs>
      </w:pPr>
      <w:hyperlink w:anchor="_Toc8742" w:history="1">
        <w:r>
          <w:rPr>
            <w:rFonts w:ascii="仿宋" w:eastAsia="仿宋" w:hAnsi="仿宋" w:cs="仿宋" w:hint="eastAsia"/>
            <w:lang w:eastAsia="zh-CN"/>
          </w:rPr>
          <w:t>(二)、跨学科研究服务市场分析预测</w:t>
        </w:r>
        <w:r>
          <w:tab/>
        </w:r>
        <w:r>
          <w:fldChar w:fldCharType="begin"/>
        </w:r>
        <w:r>
          <w:instrText xml:space="preserve"> PAGEREF _Toc8742 \h </w:instrText>
        </w:r>
        <w:r>
          <w:fldChar w:fldCharType="separate"/>
        </w:r>
        <w:r>
          <w:t>22</w:t>
        </w:r>
        <w:r>
          <w:fldChar w:fldCharType="end"/>
        </w:r>
      </w:hyperlink>
    </w:p>
    <w:p>
      <w:pPr>
        <w:pStyle w:val="TOC1"/>
        <w:tabs>
          <w:tab w:val="right" w:leader="dot" w:pos="8306"/>
        </w:tabs>
      </w:pPr>
      <w:hyperlink w:anchor="_Toc8243" w:history="1">
        <w:r>
          <w:rPr>
            <w:rFonts w:ascii="仿宋" w:eastAsia="仿宋" w:hAnsi="仿宋" w:cs="仿宋" w:hint="eastAsia"/>
            <w:lang w:eastAsia="zh-CN"/>
          </w:rPr>
          <w:t>七、跨学科研究服务项目人力资源管理</w:t>
        </w:r>
        <w:r>
          <w:tab/>
        </w:r>
        <w:r>
          <w:fldChar w:fldCharType="begin"/>
        </w:r>
        <w:r>
          <w:instrText xml:space="preserve"> PAGEREF _Toc8243 \h </w:instrText>
        </w:r>
        <w:r>
          <w:fldChar w:fldCharType="separate"/>
        </w:r>
        <w:r>
          <w:t>23</w:t>
        </w:r>
        <w:r>
          <w:fldChar w:fldCharType="end"/>
        </w:r>
      </w:hyperlink>
    </w:p>
    <w:p>
      <w:pPr>
        <w:pStyle w:val="TOC2"/>
        <w:tabs>
          <w:tab w:val="right" w:leader="dot" w:pos="8306"/>
        </w:tabs>
      </w:pPr>
      <w:hyperlink w:anchor="_Toc25573" w:history="1">
        <w:r>
          <w:rPr>
            <w:rFonts w:ascii="仿宋" w:eastAsia="仿宋" w:hAnsi="仿宋" w:cs="仿宋" w:hint="eastAsia"/>
            <w:lang w:eastAsia="zh-CN"/>
          </w:rPr>
          <w:t>(一)、建立健全的预算管理制度</w:t>
        </w:r>
        <w:r>
          <w:tab/>
        </w:r>
        <w:r>
          <w:fldChar w:fldCharType="begin"/>
        </w:r>
        <w:r>
          <w:instrText xml:space="preserve"> PAGEREF _Toc25573 \h </w:instrText>
        </w:r>
        <w:r>
          <w:fldChar w:fldCharType="separate"/>
        </w:r>
        <w:r>
          <w:t>23</w:t>
        </w:r>
        <w:r>
          <w:fldChar w:fldCharType="end"/>
        </w:r>
      </w:hyperlink>
    </w:p>
    <w:p>
      <w:pPr>
        <w:pStyle w:val="TOC2"/>
        <w:tabs>
          <w:tab w:val="right" w:leader="dot" w:pos="8306"/>
        </w:tabs>
      </w:pPr>
      <w:hyperlink w:anchor="_Toc25585" w:history="1">
        <w:r>
          <w:rPr>
            <w:rFonts w:ascii="仿宋" w:eastAsia="仿宋" w:hAnsi="仿宋" w:cs="仿宋" w:hint="eastAsia"/>
            <w:lang w:eastAsia="zh-CN"/>
          </w:rPr>
          <w:t>(二)、加强资金流动监控</w:t>
        </w:r>
        <w:r>
          <w:tab/>
        </w:r>
        <w:r>
          <w:fldChar w:fldCharType="begin"/>
        </w:r>
        <w:r>
          <w:instrText xml:space="preserve"> PAGEREF _Toc25585 \h </w:instrText>
        </w:r>
        <w:r>
          <w:fldChar w:fldCharType="separate"/>
        </w:r>
        <w:r>
          <w:t>25</w:t>
        </w:r>
        <w:r>
          <w:fldChar w:fldCharType="end"/>
        </w:r>
      </w:hyperlink>
    </w:p>
    <w:p>
      <w:pPr>
        <w:pStyle w:val="TOC2"/>
        <w:tabs>
          <w:tab w:val="right" w:leader="dot" w:pos="8306"/>
        </w:tabs>
      </w:pPr>
      <w:hyperlink w:anchor="_Toc13394" w:history="1">
        <w:r>
          <w:rPr>
            <w:rFonts w:ascii="仿宋" w:eastAsia="仿宋" w:hAnsi="仿宋" w:cs="仿宋" w:hint="eastAsia"/>
            <w:lang w:eastAsia="zh-CN"/>
          </w:rPr>
          <w:t>(三)、制定完善的风险控制机制</w:t>
        </w:r>
        <w:r>
          <w:tab/>
        </w:r>
        <w:r>
          <w:fldChar w:fldCharType="begin"/>
        </w:r>
        <w:r>
          <w:instrText xml:space="preserve"> PAGEREF _Toc13394 \h </w:instrText>
        </w:r>
        <w:r>
          <w:fldChar w:fldCharType="separate"/>
        </w:r>
        <w:r>
          <w:t>26</w:t>
        </w:r>
        <w:r>
          <w:fldChar w:fldCharType="end"/>
        </w:r>
      </w:hyperlink>
    </w:p>
    <w:p>
      <w:pPr>
        <w:pStyle w:val="TOC2"/>
        <w:tabs>
          <w:tab w:val="right" w:leader="dot" w:pos="8306"/>
        </w:tabs>
      </w:pPr>
      <w:hyperlink w:anchor="_Toc31696" w:history="1">
        <w:r>
          <w:rPr>
            <w:rFonts w:ascii="仿宋" w:eastAsia="仿宋" w:hAnsi="仿宋" w:cs="仿宋" w:hint="eastAsia"/>
            <w:lang w:eastAsia="zh-CN"/>
          </w:rPr>
          <w:t>(四)、优化成本管理</w:t>
        </w:r>
        <w:r>
          <w:tab/>
        </w:r>
        <w:r>
          <w:fldChar w:fldCharType="begin"/>
        </w:r>
        <w:r>
          <w:instrText xml:space="preserve"> PAGEREF _Toc31696 \h </w:instrText>
        </w:r>
        <w:r>
          <w:fldChar w:fldCharType="separate"/>
        </w:r>
        <w:r>
          <w:t>27</w:t>
        </w:r>
        <w:r>
          <w:fldChar w:fldCharType="end"/>
        </w:r>
      </w:hyperlink>
    </w:p>
    <w:p>
      <w:pPr>
        <w:pStyle w:val="TOC1"/>
        <w:tabs>
          <w:tab w:val="right" w:leader="dot" w:pos="8306"/>
        </w:tabs>
      </w:pPr>
      <w:hyperlink w:anchor="_Toc15585" w:history="1">
        <w:r>
          <w:rPr>
            <w:rFonts w:ascii="仿宋" w:eastAsia="仿宋" w:hAnsi="仿宋" w:cs="仿宋" w:hint="eastAsia"/>
            <w:lang w:eastAsia="zh-CN"/>
          </w:rPr>
          <w:t>八、跨学科研究服务项目投资规划</w:t>
        </w:r>
        <w:r>
          <w:tab/>
        </w:r>
        <w:r>
          <w:fldChar w:fldCharType="begin"/>
        </w:r>
        <w:r>
          <w:instrText xml:space="preserve"> PAGEREF _Toc15585 \h </w:instrText>
        </w:r>
        <w:r>
          <w:fldChar w:fldCharType="separate"/>
        </w:r>
        <w:r>
          <w:t>29</w:t>
        </w:r>
        <w:r>
          <w:fldChar w:fldCharType="end"/>
        </w:r>
      </w:hyperlink>
    </w:p>
    <w:p>
      <w:pPr>
        <w:pStyle w:val="TOC2"/>
        <w:tabs>
          <w:tab w:val="right" w:leader="dot" w:pos="8306"/>
        </w:tabs>
      </w:pPr>
      <w:hyperlink w:anchor="_Toc11966" w:history="1">
        <w:r>
          <w:rPr>
            <w:rFonts w:ascii="仿宋" w:eastAsia="仿宋" w:hAnsi="仿宋" w:cs="仿宋" w:hint="eastAsia"/>
            <w:lang w:eastAsia="zh-CN"/>
          </w:rPr>
          <w:t>(一)、跨学科研究服务项目总投资估算</w:t>
        </w:r>
        <w:r>
          <w:tab/>
        </w:r>
        <w:r>
          <w:fldChar w:fldCharType="begin"/>
        </w:r>
        <w:r>
          <w:instrText xml:space="preserve"> PAGEREF _Toc11966 \h </w:instrText>
        </w:r>
        <w:r>
          <w:fldChar w:fldCharType="separate"/>
        </w:r>
        <w:r>
          <w:t>29</w:t>
        </w:r>
        <w:r>
          <w:fldChar w:fldCharType="end"/>
        </w:r>
      </w:hyperlink>
    </w:p>
    <w:p>
      <w:pPr>
        <w:pStyle w:val="TOC2"/>
        <w:tabs>
          <w:tab w:val="right" w:leader="dot" w:pos="8306"/>
        </w:tabs>
      </w:pPr>
      <w:hyperlink w:anchor="_Toc1772" w:history="1">
        <w:r>
          <w:rPr>
            <w:rFonts w:ascii="仿宋" w:eastAsia="仿宋" w:hAnsi="仿宋" w:cs="仿宋" w:hint="eastAsia"/>
            <w:lang w:eastAsia="zh-CN"/>
          </w:rPr>
          <w:t>(二)、资金筹措</w:t>
        </w:r>
        <w:r>
          <w:tab/>
        </w:r>
        <w:r>
          <w:fldChar w:fldCharType="begin"/>
        </w:r>
        <w:r>
          <w:instrText xml:space="preserve"> PAGEREF _Toc1772 \h </w:instrText>
        </w:r>
        <w:r>
          <w:fldChar w:fldCharType="separate"/>
        </w:r>
        <w:r>
          <w:t>30</w:t>
        </w:r>
        <w:r>
          <w:fldChar w:fldCharType="end"/>
        </w:r>
      </w:hyperlink>
    </w:p>
    <w:p>
      <w:pPr>
        <w:pStyle w:val="TOC1"/>
        <w:tabs>
          <w:tab w:val="right" w:leader="dot" w:pos="8306"/>
        </w:tabs>
      </w:pPr>
      <w:hyperlink w:anchor="_Toc20035" w:history="1">
        <w:r>
          <w:rPr>
            <w:rFonts w:ascii="仿宋" w:eastAsia="仿宋" w:hAnsi="仿宋" w:cs="仿宋" w:hint="eastAsia"/>
            <w:lang w:eastAsia="zh-CN"/>
          </w:rPr>
          <w:t>九、跨学科研究服务项目人力资源培养与发展</w:t>
        </w:r>
        <w:r>
          <w:tab/>
        </w:r>
        <w:r>
          <w:fldChar w:fldCharType="begin"/>
        </w:r>
        <w:r>
          <w:instrText xml:space="preserve"> PAGEREF _Toc20035 \h </w:instrText>
        </w:r>
        <w:r>
          <w:fldChar w:fldCharType="separate"/>
        </w:r>
        <w:r>
          <w:t>31</w:t>
        </w:r>
        <w:r>
          <w:fldChar w:fldCharType="end"/>
        </w:r>
      </w:hyperlink>
    </w:p>
    <w:p>
      <w:pPr>
        <w:pStyle w:val="TOC2"/>
        <w:tabs>
          <w:tab w:val="right" w:leader="dot" w:pos="8306"/>
        </w:tabs>
      </w:pPr>
      <w:hyperlink w:anchor="_Toc15623" w:history="1">
        <w:r>
          <w:rPr>
            <w:rFonts w:ascii="仿宋" w:eastAsia="仿宋" w:hAnsi="仿宋" w:cs="仿宋" w:hint="eastAsia"/>
            <w:lang w:eastAsia="zh-CN"/>
          </w:rPr>
          <w:t>(一)、人才需求与规划</w:t>
        </w:r>
        <w:r>
          <w:tab/>
        </w:r>
        <w:r>
          <w:fldChar w:fldCharType="begin"/>
        </w:r>
        <w:r>
          <w:instrText xml:space="preserve"> PAGEREF _Toc15623 \h </w:instrText>
        </w:r>
        <w:r>
          <w:fldChar w:fldCharType="separate"/>
        </w:r>
        <w:r>
          <w:t>31</w:t>
        </w:r>
        <w:r>
          <w:fldChar w:fldCharType="end"/>
        </w:r>
      </w:hyperlink>
    </w:p>
    <w:p>
      <w:pPr>
        <w:pStyle w:val="TOC2"/>
        <w:tabs>
          <w:tab w:val="right" w:leader="dot" w:pos="8306"/>
        </w:tabs>
      </w:pPr>
      <w:hyperlink w:anchor="_Toc17680" w:history="1">
        <w:r>
          <w:rPr>
            <w:rFonts w:ascii="仿宋" w:eastAsia="仿宋" w:hAnsi="仿宋" w:cs="仿宋" w:hint="eastAsia"/>
            <w:lang w:eastAsia="zh-CN"/>
          </w:rPr>
          <w:t>(二)、培训与发展计划</w:t>
        </w:r>
        <w:r>
          <w:tab/>
        </w:r>
        <w:r>
          <w:fldChar w:fldCharType="begin"/>
        </w:r>
        <w:r>
          <w:instrText xml:space="preserve"> PAGEREF _Toc17680 \h </w:instrText>
        </w:r>
        <w:r>
          <w:fldChar w:fldCharType="separate"/>
        </w:r>
        <w:r>
          <w:t>31</w:t>
        </w:r>
        <w:r>
          <w:fldChar w:fldCharType="end"/>
        </w:r>
      </w:hyperlink>
    </w:p>
    <w:p>
      <w:pPr>
        <w:pStyle w:val="TOC1"/>
        <w:tabs>
          <w:tab w:val="right" w:leader="dot" w:pos="8306"/>
        </w:tabs>
      </w:pPr>
      <w:hyperlink w:anchor="_Toc2023" w:history="1">
        <w:r>
          <w:rPr>
            <w:rFonts w:ascii="仿宋" w:eastAsia="仿宋" w:hAnsi="仿宋" w:cs="仿宋" w:hint="eastAsia"/>
            <w:lang w:eastAsia="zh-CN"/>
          </w:rPr>
          <w:t>十、跨学科研究服务项目财务管理</w:t>
        </w:r>
        <w:r>
          <w:tab/>
        </w:r>
        <w:r>
          <w:fldChar w:fldCharType="begin"/>
        </w:r>
        <w:r>
          <w:instrText xml:space="preserve"> PAGEREF _Toc2023 \h </w:instrText>
        </w:r>
        <w:r>
          <w:fldChar w:fldCharType="separate"/>
        </w:r>
        <w:r>
          <w:t>32</w:t>
        </w:r>
        <w:r>
          <w:fldChar w:fldCharType="end"/>
        </w:r>
      </w:hyperlink>
    </w:p>
    <w:p>
      <w:pPr>
        <w:pStyle w:val="TOC2"/>
        <w:tabs>
          <w:tab w:val="right" w:leader="dot" w:pos="8306"/>
        </w:tabs>
      </w:pPr>
      <w:hyperlink w:anchor="_Toc26306" w:history="1">
        <w:r>
          <w:rPr>
            <w:rFonts w:ascii="仿宋" w:eastAsia="仿宋" w:hAnsi="仿宋" w:cs="仿宋" w:hint="eastAsia"/>
            <w:lang w:eastAsia="zh-CN"/>
          </w:rPr>
          <w:t>(一)、资金需求大</w:t>
        </w:r>
        <w:r>
          <w:tab/>
        </w:r>
        <w:r>
          <w:fldChar w:fldCharType="begin"/>
        </w:r>
        <w:r>
          <w:instrText xml:space="preserve"> PAGEREF _Toc26306 \h </w:instrText>
        </w:r>
        <w:r>
          <w:fldChar w:fldCharType="separate"/>
        </w:r>
        <w:r>
          <w:t>32</w:t>
        </w:r>
        <w:r>
          <w:fldChar w:fldCharType="end"/>
        </w:r>
      </w:hyperlink>
    </w:p>
    <w:p>
      <w:pPr>
        <w:pStyle w:val="TOC2"/>
        <w:tabs>
          <w:tab w:val="right" w:leader="dot" w:pos="8306"/>
        </w:tabs>
      </w:pPr>
      <w:hyperlink w:anchor="_Toc27523" w:history="1">
        <w:r>
          <w:rPr>
            <w:rFonts w:ascii="仿宋" w:eastAsia="仿宋" w:hAnsi="仿宋" w:cs="仿宋" w:hint="eastAsia"/>
            <w:lang w:eastAsia="zh-CN"/>
          </w:rPr>
          <w:t>(二)、研发周期长</w:t>
        </w:r>
        <w:r>
          <w:tab/>
        </w:r>
        <w:r>
          <w:fldChar w:fldCharType="begin"/>
        </w:r>
        <w:r>
          <w:instrText xml:space="preserve"> PAGEREF _Toc27523 \h </w:instrText>
        </w:r>
        <w:r>
          <w:fldChar w:fldCharType="separate"/>
        </w:r>
        <w:r>
          <w:t>33</w:t>
        </w:r>
        <w:r>
          <w:fldChar w:fldCharType="end"/>
        </w:r>
      </w:hyperlink>
    </w:p>
    <w:p>
      <w:pPr>
        <w:pStyle w:val="TOC2"/>
        <w:tabs>
          <w:tab w:val="right" w:leader="dot" w:pos="8306"/>
        </w:tabs>
      </w:pPr>
      <w:hyperlink w:anchor="_Toc29430" w:history="1">
        <w:r>
          <w:rPr>
            <w:rFonts w:ascii="仿宋" w:eastAsia="仿宋" w:hAnsi="仿宋" w:cs="仿宋" w:hint="eastAsia"/>
            <w:lang w:eastAsia="zh-CN"/>
          </w:rPr>
          <w:t>(三)、市场风险大</w:t>
        </w:r>
        <w:r>
          <w:tab/>
        </w:r>
        <w:r>
          <w:fldChar w:fldCharType="begin"/>
        </w:r>
        <w:r>
          <w:instrText xml:space="preserve"> PAGEREF _Toc29430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62" w:history="1">
        <w:r>
          <w:rPr>
            <w:rFonts w:ascii="仿宋" w:eastAsia="仿宋" w:hAnsi="仿宋" w:cs="仿宋" w:hint="eastAsia"/>
            <w:lang w:eastAsia="zh-CN"/>
          </w:rPr>
          <w:t>(四)、利润率高</w:t>
        </w:r>
        <w:r>
          <w:tab/>
        </w:r>
        <w:r>
          <w:fldChar w:fldCharType="begin"/>
        </w:r>
        <w:r>
          <w:instrText xml:space="preserve"> PAGEREF _Toc28262 \h </w:instrText>
        </w:r>
        <w:r>
          <w:fldChar w:fldCharType="separate"/>
        </w:r>
        <w:r>
          <w:t>37</w:t>
        </w:r>
        <w:r>
          <w:fldChar w:fldCharType="end"/>
        </w:r>
      </w:hyperlink>
    </w:p>
    <w:p>
      <w:pPr>
        <w:pStyle w:val="TOC1"/>
        <w:tabs>
          <w:tab w:val="right" w:leader="dot" w:pos="8306"/>
        </w:tabs>
      </w:pPr>
      <w:hyperlink w:anchor="_Toc3567" w:history="1">
        <w:r>
          <w:rPr>
            <w:rFonts w:ascii="仿宋" w:eastAsia="仿宋" w:hAnsi="仿宋" w:cs="仿宋" w:hint="eastAsia"/>
            <w:lang w:eastAsia="zh-CN"/>
          </w:rPr>
          <w:t>十一、跨学科研究服务项目环境影响分析</w:t>
        </w:r>
        <w:r>
          <w:tab/>
        </w:r>
        <w:r>
          <w:fldChar w:fldCharType="begin"/>
        </w:r>
        <w:r>
          <w:instrText xml:space="preserve"> PAGEREF _Toc3567 \h </w:instrText>
        </w:r>
        <w:r>
          <w:fldChar w:fldCharType="separate"/>
        </w:r>
        <w:r>
          <w:t>39</w:t>
        </w:r>
        <w:r>
          <w:fldChar w:fldCharType="end"/>
        </w:r>
      </w:hyperlink>
    </w:p>
    <w:p>
      <w:pPr>
        <w:pStyle w:val="TOC2"/>
        <w:tabs>
          <w:tab w:val="right" w:leader="dot" w:pos="8306"/>
        </w:tabs>
      </w:pPr>
      <w:hyperlink w:anchor="_Toc25659" w:history="1">
        <w:r>
          <w:rPr>
            <w:rFonts w:ascii="仿宋" w:eastAsia="仿宋" w:hAnsi="仿宋" w:cs="仿宋" w:hint="eastAsia"/>
            <w:lang w:eastAsia="zh-CN"/>
          </w:rPr>
          <w:t>(一)、建设区域环境质量现状</w:t>
        </w:r>
        <w:r>
          <w:tab/>
        </w:r>
        <w:r>
          <w:fldChar w:fldCharType="begin"/>
        </w:r>
        <w:r>
          <w:instrText xml:space="preserve"> PAGEREF _Toc25659 \h </w:instrText>
        </w:r>
        <w:r>
          <w:fldChar w:fldCharType="separate"/>
        </w:r>
        <w:r>
          <w:t>39</w:t>
        </w:r>
        <w:r>
          <w:fldChar w:fldCharType="end"/>
        </w:r>
      </w:hyperlink>
    </w:p>
    <w:p>
      <w:pPr>
        <w:pStyle w:val="TOC2"/>
        <w:tabs>
          <w:tab w:val="right" w:leader="dot" w:pos="8306"/>
        </w:tabs>
      </w:pPr>
      <w:hyperlink w:anchor="_Toc17229" w:history="1">
        <w:r>
          <w:rPr>
            <w:rFonts w:ascii="仿宋" w:eastAsia="仿宋" w:hAnsi="仿宋" w:cs="仿宋" w:hint="eastAsia"/>
            <w:lang w:eastAsia="zh-CN"/>
          </w:rPr>
          <w:t>(二)、建设期环境保护</w:t>
        </w:r>
        <w:r>
          <w:tab/>
        </w:r>
        <w:r>
          <w:fldChar w:fldCharType="begin"/>
        </w:r>
        <w:r>
          <w:instrText xml:space="preserve"> PAGEREF _Toc17229 \h </w:instrText>
        </w:r>
        <w:r>
          <w:fldChar w:fldCharType="separate"/>
        </w:r>
        <w:r>
          <w:t>40</w:t>
        </w:r>
        <w:r>
          <w:fldChar w:fldCharType="end"/>
        </w:r>
      </w:hyperlink>
    </w:p>
    <w:p>
      <w:pPr>
        <w:pStyle w:val="TOC2"/>
        <w:tabs>
          <w:tab w:val="right" w:leader="dot" w:pos="8306"/>
        </w:tabs>
      </w:pPr>
      <w:hyperlink w:anchor="_Toc15907" w:history="1">
        <w:r>
          <w:rPr>
            <w:rFonts w:ascii="仿宋" w:eastAsia="仿宋" w:hAnsi="仿宋" w:cs="仿宋" w:hint="eastAsia"/>
            <w:lang w:eastAsia="zh-CN"/>
          </w:rPr>
          <w:t>(三)、运营期环境保护</w:t>
        </w:r>
        <w:r>
          <w:tab/>
        </w:r>
        <w:r>
          <w:fldChar w:fldCharType="begin"/>
        </w:r>
        <w:r>
          <w:instrText xml:space="preserve"> PAGEREF _Toc15907 \h </w:instrText>
        </w:r>
        <w:r>
          <w:fldChar w:fldCharType="separate"/>
        </w:r>
        <w:r>
          <w:t>42</w:t>
        </w:r>
        <w:r>
          <w:fldChar w:fldCharType="end"/>
        </w:r>
      </w:hyperlink>
    </w:p>
    <w:p>
      <w:pPr>
        <w:pStyle w:val="TOC2"/>
        <w:tabs>
          <w:tab w:val="right" w:leader="dot" w:pos="8306"/>
        </w:tabs>
      </w:pPr>
      <w:hyperlink w:anchor="_Toc2991" w:history="1">
        <w:r>
          <w:rPr>
            <w:rFonts w:ascii="仿宋" w:eastAsia="仿宋" w:hAnsi="仿宋" w:cs="仿宋" w:hint="eastAsia"/>
            <w:lang w:eastAsia="zh-CN"/>
          </w:rPr>
          <w:t>(四)、跨学科研究服务项目建设对区域经济的影响</w:t>
        </w:r>
        <w:r>
          <w:tab/>
        </w:r>
        <w:r>
          <w:fldChar w:fldCharType="begin"/>
        </w:r>
        <w:r>
          <w:instrText xml:space="preserve"> PAGEREF _Toc2991 \h </w:instrText>
        </w:r>
        <w:r>
          <w:fldChar w:fldCharType="separate"/>
        </w:r>
        <w:r>
          <w:t>43</w:t>
        </w:r>
        <w:r>
          <w:fldChar w:fldCharType="end"/>
        </w:r>
      </w:hyperlink>
    </w:p>
    <w:p>
      <w:pPr>
        <w:pStyle w:val="TOC2"/>
        <w:tabs>
          <w:tab w:val="right" w:leader="dot" w:pos="8306"/>
        </w:tabs>
      </w:pPr>
      <w:hyperlink w:anchor="_Toc5717" w:history="1">
        <w:r>
          <w:rPr>
            <w:rFonts w:ascii="仿宋" w:eastAsia="仿宋" w:hAnsi="仿宋" w:cs="仿宋" w:hint="eastAsia"/>
            <w:lang w:eastAsia="zh-CN"/>
          </w:rPr>
          <w:t>(五)、废弃物处理</w:t>
        </w:r>
        <w:r>
          <w:tab/>
        </w:r>
        <w:r>
          <w:fldChar w:fldCharType="begin"/>
        </w:r>
        <w:r>
          <w:instrText xml:space="preserve"> PAGEREF _Toc5717 \h </w:instrText>
        </w:r>
        <w:r>
          <w:fldChar w:fldCharType="separate"/>
        </w:r>
        <w:r>
          <w:t>45</w:t>
        </w:r>
        <w:r>
          <w:fldChar w:fldCharType="end"/>
        </w:r>
      </w:hyperlink>
    </w:p>
    <w:p>
      <w:pPr>
        <w:pStyle w:val="TOC2"/>
        <w:tabs>
          <w:tab w:val="right" w:leader="dot" w:pos="8306"/>
        </w:tabs>
      </w:pPr>
      <w:hyperlink w:anchor="_Toc21557" w:history="1">
        <w:r>
          <w:rPr>
            <w:rFonts w:ascii="仿宋" w:eastAsia="仿宋" w:hAnsi="仿宋" w:cs="仿宋" w:hint="eastAsia"/>
            <w:lang w:eastAsia="zh-CN"/>
          </w:rPr>
          <w:t>(六)、特殊环境影响分析</w:t>
        </w:r>
        <w:r>
          <w:tab/>
        </w:r>
        <w:r>
          <w:fldChar w:fldCharType="begin"/>
        </w:r>
        <w:r>
          <w:instrText xml:space="preserve"> PAGEREF _Toc21557 \h </w:instrText>
        </w:r>
        <w:r>
          <w:fldChar w:fldCharType="separate"/>
        </w:r>
        <w:r>
          <w:t>46</w:t>
        </w:r>
        <w:r>
          <w:fldChar w:fldCharType="end"/>
        </w:r>
      </w:hyperlink>
    </w:p>
    <w:p>
      <w:pPr>
        <w:pStyle w:val="TOC2"/>
        <w:tabs>
          <w:tab w:val="right" w:leader="dot" w:pos="8306"/>
        </w:tabs>
      </w:pPr>
      <w:hyperlink w:anchor="_Toc6673" w:history="1">
        <w:r>
          <w:rPr>
            <w:rFonts w:ascii="仿宋" w:eastAsia="仿宋" w:hAnsi="仿宋" w:cs="仿宋" w:hint="eastAsia"/>
            <w:lang w:eastAsia="zh-CN"/>
          </w:rPr>
          <w:t>(七)、清洁生产</w:t>
        </w:r>
        <w:r>
          <w:tab/>
        </w:r>
        <w:r>
          <w:fldChar w:fldCharType="begin"/>
        </w:r>
        <w:r>
          <w:instrText xml:space="preserve"> PAGEREF _Toc6673 \h </w:instrText>
        </w:r>
        <w:r>
          <w:fldChar w:fldCharType="separate"/>
        </w:r>
        <w:r>
          <w:t>48</w:t>
        </w:r>
        <w:r>
          <w:fldChar w:fldCharType="end"/>
        </w:r>
      </w:hyperlink>
    </w:p>
    <w:p>
      <w:pPr>
        <w:pStyle w:val="TOC2"/>
        <w:tabs>
          <w:tab w:val="right" w:leader="dot" w:pos="8306"/>
        </w:tabs>
      </w:pPr>
      <w:hyperlink w:anchor="_Toc16185" w:history="1">
        <w:r>
          <w:rPr>
            <w:rFonts w:ascii="仿宋" w:eastAsia="仿宋" w:hAnsi="仿宋" w:cs="仿宋" w:hint="eastAsia"/>
            <w:lang w:eastAsia="zh-CN"/>
          </w:rPr>
          <w:t>(八)、环境保护综合评价</w:t>
        </w:r>
        <w:r>
          <w:tab/>
        </w:r>
        <w:r>
          <w:fldChar w:fldCharType="begin"/>
        </w:r>
        <w:r>
          <w:instrText xml:space="preserve"> PAGEREF _Toc16185 \h </w:instrText>
        </w:r>
        <w:r>
          <w:fldChar w:fldCharType="separate"/>
        </w:r>
        <w:r>
          <w:t>49</w:t>
        </w:r>
        <w:r>
          <w:fldChar w:fldCharType="end"/>
        </w:r>
      </w:hyperlink>
    </w:p>
    <w:p>
      <w:pPr>
        <w:pStyle w:val="TOC1"/>
        <w:tabs>
          <w:tab w:val="right" w:leader="dot" w:pos="8306"/>
        </w:tabs>
      </w:pPr>
      <w:hyperlink w:anchor="_Toc19449" w:history="1">
        <w:r>
          <w:rPr>
            <w:rFonts w:ascii="仿宋" w:eastAsia="仿宋" w:hAnsi="仿宋" w:cs="仿宋" w:hint="eastAsia"/>
            <w:lang w:eastAsia="zh-CN"/>
          </w:rPr>
          <w:t>十二、跨学科研究服务项目经营效益</w:t>
        </w:r>
        <w:r>
          <w:tab/>
        </w:r>
        <w:r>
          <w:fldChar w:fldCharType="begin"/>
        </w:r>
        <w:r>
          <w:instrText xml:space="preserve"> PAGEREF _Toc19449 \h </w:instrText>
        </w:r>
        <w:r>
          <w:fldChar w:fldCharType="separate"/>
        </w:r>
        <w:r>
          <w:t>50</w:t>
        </w:r>
        <w:r>
          <w:fldChar w:fldCharType="end"/>
        </w:r>
      </w:hyperlink>
    </w:p>
    <w:p>
      <w:pPr>
        <w:pStyle w:val="TOC2"/>
        <w:tabs>
          <w:tab w:val="right" w:leader="dot" w:pos="8306"/>
        </w:tabs>
      </w:pPr>
      <w:hyperlink w:anchor="_Toc20417" w:history="1">
        <w:r>
          <w:rPr>
            <w:rFonts w:ascii="仿宋" w:eastAsia="仿宋" w:hAnsi="仿宋" w:cs="仿宋" w:hint="eastAsia"/>
            <w:lang w:eastAsia="zh-CN"/>
          </w:rPr>
          <w:t>(一)、经济评价财务测算</w:t>
        </w:r>
        <w:r>
          <w:tab/>
        </w:r>
        <w:r>
          <w:fldChar w:fldCharType="begin"/>
        </w:r>
        <w:r>
          <w:instrText xml:space="preserve"> PAGEREF _Toc20417 \h </w:instrText>
        </w:r>
        <w:r>
          <w:fldChar w:fldCharType="separate"/>
        </w:r>
        <w:r>
          <w:t>50</w:t>
        </w:r>
        <w:r>
          <w:fldChar w:fldCharType="end"/>
        </w:r>
      </w:hyperlink>
    </w:p>
    <w:p>
      <w:pPr>
        <w:pStyle w:val="TOC2"/>
        <w:tabs>
          <w:tab w:val="right" w:leader="dot" w:pos="8306"/>
        </w:tabs>
      </w:pPr>
      <w:hyperlink w:anchor="_Toc10816" w:history="1">
        <w:r>
          <w:rPr>
            <w:rFonts w:ascii="仿宋" w:eastAsia="仿宋" w:hAnsi="仿宋" w:cs="仿宋" w:hint="eastAsia"/>
            <w:lang w:eastAsia="zh-CN"/>
          </w:rPr>
          <w:t>(二)、跨学科研究服务项目盈利能力分析</w:t>
        </w:r>
        <w:r>
          <w:tab/>
        </w:r>
        <w:r>
          <w:fldChar w:fldCharType="begin"/>
        </w:r>
        <w:r>
          <w:instrText xml:space="preserve"> PAGEREF _Toc10816 \h </w:instrText>
        </w:r>
        <w:r>
          <w:fldChar w:fldCharType="separate"/>
        </w:r>
        <w:r>
          <w:t>51</w:t>
        </w:r>
        <w:r>
          <w:fldChar w:fldCharType="end"/>
        </w:r>
      </w:hyperlink>
    </w:p>
    <w:p>
      <w:pPr>
        <w:pStyle w:val="TOC1"/>
        <w:tabs>
          <w:tab w:val="right" w:leader="dot" w:pos="8306"/>
        </w:tabs>
      </w:pPr>
      <w:hyperlink w:anchor="_Toc32109" w:history="1">
        <w:r>
          <w:rPr>
            <w:rFonts w:ascii="仿宋" w:eastAsia="仿宋" w:hAnsi="仿宋" w:cs="仿宋" w:hint="eastAsia"/>
            <w:lang w:eastAsia="zh-CN"/>
          </w:rPr>
          <w:t>十三、风险识别与分类</w:t>
        </w:r>
        <w:r>
          <w:tab/>
        </w:r>
        <w:r>
          <w:fldChar w:fldCharType="begin"/>
        </w:r>
        <w:r>
          <w:instrText xml:space="preserve"> PAGEREF _Toc32109 \h </w:instrText>
        </w:r>
        <w:r>
          <w:fldChar w:fldCharType="separate"/>
        </w:r>
        <w:r>
          <w:t>52</w:t>
        </w:r>
        <w:r>
          <w:fldChar w:fldCharType="end"/>
        </w:r>
      </w:hyperlink>
    </w:p>
    <w:p>
      <w:pPr>
        <w:pStyle w:val="TOC2"/>
        <w:tabs>
          <w:tab w:val="right" w:leader="dot" w:pos="8306"/>
        </w:tabs>
      </w:pPr>
      <w:hyperlink w:anchor="_Toc24408" w:history="1">
        <w:r>
          <w:rPr>
            <w:rFonts w:ascii="仿宋" w:eastAsia="仿宋" w:hAnsi="仿宋" w:cs="仿宋" w:hint="eastAsia"/>
            <w:lang w:eastAsia="zh-CN"/>
          </w:rPr>
          <w:t>(一)、风险识别</w:t>
        </w:r>
        <w:r>
          <w:tab/>
        </w:r>
        <w:r>
          <w:fldChar w:fldCharType="begin"/>
        </w:r>
        <w:r>
          <w:instrText xml:space="preserve"> PAGEREF _Toc24408 \h </w:instrText>
        </w:r>
        <w:r>
          <w:fldChar w:fldCharType="separate"/>
        </w:r>
        <w:r>
          <w:t>52</w:t>
        </w:r>
        <w:r>
          <w:fldChar w:fldCharType="end"/>
        </w:r>
      </w:hyperlink>
    </w:p>
    <w:p>
      <w:pPr>
        <w:pStyle w:val="TOC2"/>
        <w:tabs>
          <w:tab w:val="right" w:leader="dot" w:pos="8306"/>
        </w:tabs>
      </w:pPr>
      <w:hyperlink w:anchor="_Toc23795" w:history="1">
        <w:r>
          <w:rPr>
            <w:rFonts w:ascii="仿宋" w:eastAsia="仿宋" w:hAnsi="仿宋" w:cs="仿宋" w:hint="eastAsia"/>
            <w:lang w:eastAsia="zh-CN"/>
          </w:rPr>
          <w:t>(二)、风险分类</w:t>
        </w:r>
        <w:r>
          <w:tab/>
        </w:r>
        <w:r>
          <w:fldChar w:fldCharType="begin"/>
        </w:r>
        <w:r>
          <w:instrText xml:space="preserve"> PAGEREF _Toc23795 \h </w:instrText>
        </w:r>
        <w:r>
          <w:fldChar w:fldCharType="separate"/>
        </w:r>
        <w:r>
          <w:t>53</w:t>
        </w:r>
        <w:r>
          <w:fldChar w:fldCharType="end"/>
        </w:r>
      </w:hyperlink>
    </w:p>
    <w:p>
      <w:pPr>
        <w:pStyle w:val="TOC1"/>
        <w:tabs>
          <w:tab w:val="right" w:leader="dot" w:pos="8306"/>
        </w:tabs>
      </w:pPr>
      <w:hyperlink w:anchor="_Toc6401" w:history="1">
        <w:r>
          <w:rPr>
            <w:rFonts w:ascii="仿宋" w:eastAsia="仿宋" w:hAnsi="仿宋" w:cs="仿宋" w:hint="eastAsia"/>
            <w:lang w:eastAsia="zh-CN"/>
          </w:rPr>
          <w:t>十四、跨学科研究服务项目实施保障措施</w:t>
        </w:r>
        <w:r>
          <w:tab/>
        </w:r>
        <w:r>
          <w:fldChar w:fldCharType="begin"/>
        </w:r>
        <w:r>
          <w:instrText xml:space="preserve"> PAGEREF _Toc6401 \h </w:instrText>
        </w:r>
        <w:r>
          <w:fldChar w:fldCharType="separate"/>
        </w:r>
        <w:r>
          <w:t>55</w:t>
        </w:r>
        <w:r>
          <w:fldChar w:fldCharType="end"/>
        </w:r>
      </w:hyperlink>
    </w:p>
    <w:p>
      <w:pPr>
        <w:pStyle w:val="TOC2"/>
        <w:tabs>
          <w:tab w:val="right" w:leader="dot" w:pos="8306"/>
        </w:tabs>
      </w:pPr>
      <w:hyperlink w:anchor="_Toc10600" w:history="1">
        <w:r>
          <w:rPr>
            <w:rFonts w:ascii="仿宋" w:eastAsia="仿宋" w:hAnsi="仿宋" w:cs="仿宋" w:hint="eastAsia"/>
            <w:lang w:eastAsia="zh-CN"/>
          </w:rPr>
          <w:t>(一)、跨学科研究服务项目实施保障机制</w:t>
        </w:r>
        <w:r>
          <w:tab/>
        </w:r>
        <w:r>
          <w:fldChar w:fldCharType="begin"/>
        </w:r>
        <w:r>
          <w:instrText xml:space="preserve"> PAGEREF _Toc10600 \h </w:instrText>
        </w:r>
        <w:r>
          <w:fldChar w:fldCharType="separate"/>
        </w:r>
        <w:r>
          <w:t>55</w:t>
        </w:r>
        <w:r>
          <w:fldChar w:fldCharType="end"/>
        </w:r>
      </w:hyperlink>
    </w:p>
    <w:p>
      <w:pPr>
        <w:pStyle w:val="TOC2"/>
        <w:tabs>
          <w:tab w:val="right" w:leader="dot" w:pos="8306"/>
        </w:tabs>
      </w:pPr>
      <w:hyperlink w:anchor="_Toc16621" w:history="1">
        <w:r>
          <w:rPr>
            <w:rFonts w:ascii="仿宋" w:eastAsia="仿宋" w:hAnsi="仿宋" w:cs="仿宋" w:hint="eastAsia"/>
            <w:lang w:eastAsia="zh-CN"/>
          </w:rPr>
          <w:t>(二)、跨学科研究服务项目法律合规要求</w:t>
        </w:r>
        <w:r>
          <w:tab/>
        </w:r>
        <w:r>
          <w:fldChar w:fldCharType="begin"/>
        </w:r>
        <w:r>
          <w:instrText xml:space="preserve"> PAGEREF _Toc16621 \h </w:instrText>
        </w:r>
        <w:r>
          <w:fldChar w:fldCharType="separate"/>
        </w:r>
        <w:r>
          <w:t>59</w:t>
        </w:r>
        <w:r>
          <w:fldChar w:fldCharType="end"/>
        </w:r>
      </w:hyperlink>
    </w:p>
    <w:p>
      <w:pPr>
        <w:pStyle w:val="TOC2"/>
        <w:tabs>
          <w:tab w:val="right" w:leader="dot" w:pos="8306"/>
        </w:tabs>
      </w:pPr>
      <w:hyperlink w:anchor="_Toc7399" w:history="1">
        <w:r>
          <w:rPr>
            <w:rFonts w:ascii="仿宋" w:eastAsia="仿宋" w:hAnsi="仿宋" w:cs="仿宋" w:hint="eastAsia"/>
            <w:lang w:eastAsia="zh-CN"/>
          </w:rPr>
          <w:t>(三)、跨学科研究服务项目合同管理与法律事务</w:t>
        </w:r>
        <w:r>
          <w:tab/>
        </w:r>
        <w:r>
          <w:fldChar w:fldCharType="begin"/>
        </w:r>
        <w:r>
          <w:instrText xml:space="preserve"> PAGEREF _Toc7399 \h </w:instrText>
        </w:r>
        <w:r>
          <w:fldChar w:fldCharType="separate"/>
        </w:r>
        <w:r>
          <w:t>64</w:t>
        </w:r>
        <w:r>
          <w:fldChar w:fldCharType="end"/>
        </w:r>
      </w:hyperlink>
    </w:p>
    <w:p>
      <w:pPr>
        <w:pStyle w:val="TOC2"/>
        <w:tabs>
          <w:tab w:val="right" w:leader="dot" w:pos="8306"/>
        </w:tabs>
      </w:pPr>
      <w:hyperlink w:anchor="_Toc27468" w:history="1">
        <w:r>
          <w:rPr>
            <w:rFonts w:ascii="仿宋" w:eastAsia="仿宋" w:hAnsi="仿宋" w:cs="仿宋" w:hint="eastAsia"/>
            <w:lang w:eastAsia="zh-CN"/>
          </w:rPr>
          <w:t>(四)、跨学科研究服务项目知识产权保护策略</w:t>
        </w:r>
        <w:r>
          <w:tab/>
        </w:r>
        <w:r>
          <w:fldChar w:fldCharType="begin"/>
        </w:r>
        <w:r>
          <w:instrText xml:space="preserve"> PAGEREF _Toc27468 \h </w:instrText>
        </w:r>
        <w:r>
          <w:fldChar w:fldCharType="separate"/>
        </w:r>
        <w:r>
          <w:t>70</w:t>
        </w:r>
        <w:r>
          <w:fldChar w:fldCharType="end"/>
        </w:r>
      </w:hyperlink>
    </w:p>
    <w:p>
      <w:pPr>
        <w:pStyle w:val="TOC1"/>
        <w:tabs>
          <w:tab w:val="right" w:leader="dot" w:pos="8306"/>
        </w:tabs>
      </w:pPr>
      <w:hyperlink w:anchor="_Toc15189" w:history="1">
        <w:r>
          <w:rPr>
            <w:rFonts w:ascii="仿宋" w:eastAsia="仿宋" w:hAnsi="仿宋" w:cs="仿宋" w:hint="eastAsia"/>
            <w:lang w:eastAsia="zh-CN"/>
          </w:rPr>
          <w:t>十五、跨学科研究服务项目变更管理</w:t>
        </w:r>
        <w:r>
          <w:tab/>
        </w:r>
        <w:r>
          <w:fldChar w:fldCharType="begin"/>
        </w:r>
        <w:r>
          <w:instrText xml:space="preserve"> PAGEREF _Toc15189 \h </w:instrText>
        </w:r>
        <w:r>
          <w:fldChar w:fldCharType="separate"/>
        </w:r>
        <w:r>
          <w:t>73</w:t>
        </w:r>
        <w:r>
          <w:fldChar w:fldCharType="end"/>
        </w:r>
      </w:hyperlink>
    </w:p>
    <w:p>
      <w:pPr>
        <w:pStyle w:val="TOC2"/>
        <w:tabs>
          <w:tab w:val="right" w:leader="dot" w:pos="8306"/>
        </w:tabs>
      </w:pPr>
      <w:hyperlink w:anchor="_Toc13058" w:history="1">
        <w:r>
          <w:rPr>
            <w:rFonts w:ascii="仿宋" w:eastAsia="仿宋" w:hAnsi="仿宋" w:cs="仿宋" w:hint="eastAsia"/>
            <w:lang w:eastAsia="zh-CN"/>
          </w:rPr>
          <w:t>(一)、变更申请与评估</w:t>
        </w:r>
        <w:r>
          <w:tab/>
        </w:r>
        <w:r>
          <w:fldChar w:fldCharType="begin"/>
        </w:r>
        <w:r>
          <w:instrText xml:space="preserve"> PAGEREF _Toc13058 \h </w:instrText>
        </w:r>
        <w:r>
          <w:fldChar w:fldCharType="separate"/>
        </w:r>
        <w:r>
          <w:t>73</w:t>
        </w:r>
        <w:r>
          <w:fldChar w:fldCharType="end"/>
        </w:r>
      </w:hyperlink>
    </w:p>
    <w:p>
      <w:pPr>
        <w:pStyle w:val="TOC2"/>
        <w:tabs>
          <w:tab w:val="right" w:leader="dot" w:pos="8306"/>
        </w:tabs>
      </w:pPr>
      <w:hyperlink w:anchor="_Toc2126" w:history="1">
        <w:r>
          <w:rPr>
            <w:rFonts w:ascii="仿宋" w:eastAsia="仿宋" w:hAnsi="仿宋" w:cs="仿宋" w:hint="eastAsia"/>
            <w:lang w:eastAsia="zh-CN"/>
          </w:rPr>
          <w:t>(二)、变更实施与控制</w:t>
        </w:r>
        <w:r>
          <w:tab/>
        </w:r>
        <w:r>
          <w:fldChar w:fldCharType="begin"/>
        </w:r>
        <w:r>
          <w:instrText xml:space="preserve"> PAGEREF _Toc2126 \h </w:instrText>
        </w:r>
        <w:r>
          <w:fldChar w:fldCharType="separate"/>
        </w:r>
        <w:r>
          <w:t>73</w:t>
        </w:r>
        <w:r>
          <w:fldChar w:fldCharType="end"/>
        </w:r>
      </w:hyperlink>
    </w:p>
    <w:p>
      <w:pPr>
        <w:pStyle w:val="TOC1"/>
        <w:tabs>
          <w:tab w:val="right" w:leader="dot" w:pos="8306"/>
        </w:tabs>
      </w:pPr>
      <w:hyperlink w:anchor="_Toc14430" w:history="1">
        <w:r>
          <w:rPr>
            <w:rFonts w:ascii="仿宋" w:eastAsia="仿宋" w:hAnsi="仿宋" w:cs="仿宋" w:hint="eastAsia"/>
            <w:lang w:eastAsia="zh-CN"/>
          </w:rPr>
          <w:t>十六、跨学科研究服务项目实施时间节点</w:t>
        </w:r>
        <w:r>
          <w:tab/>
        </w:r>
        <w:r>
          <w:fldChar w:fldCharType="begin"/>
        </w:r>
        <w:r>
          <w:instrText xml:space="preserve"> PAGEREF _Toc14430 \h </w:instrText>
        </w:r>
        <w:r>
          <w:fldChar w:fldCharType="separate"/>
        </w:r>
        <w:r>
          <w:t>74</w:t>
        </w:r>
        <w:r>
          <w:fldChar w:fldCharType="end"/>
        </w:r>
      </w:hyperlink>
    </w:p>
    <w:p>
      <w:pPr>
        <w:pStyle w:val="TOC2"/>
        <w:tabs>
          <w:tab w:val="right" w:leader="dot" w:pos="8306"/>
        </w:tabs>
      </w:pPr>
      <w:hyperlink w:anchor="_Toc10629" w:history="1">
        <w:r>
          <w:rPr>
            <w:rFonts w:ascii="仿宋" w:eastAsia="仿宋" w:hAnsi="仿宋" w:cs="仿宋" w:hint="eastAsia"/>
            <w:lang w:eastAsia="zh-CN"/>
          </w:rPr>
          <w:t>(一)、跨学科研究服务项目启动阶段时间节点</w:t>
        </w:r>
        <w:r>
          <w:tab/>
        </w:r>
        <w:r>
          <w:fldChar w:fldCharType="begin"/>
        </w:r>
        <w:r>
          <w:instrText xml:space="preserve"> PAGEREF _Toc10629 \h </w:instrText>
        </w:r>
        <w:r>
          <w:fldChar w:fldCharType="separate"/>
        </w:r>
        <w:r>
          <w:t>74</w:t>
        </w:r>
        <w:r>
          <w:fldChar w:fldCharType="end"/>
        </w:r>
      </w:hyperlink>
    </w:p>
    <w:p>
      <w:pPr>
        <w:pStyle w:val="TOC2"/>
        <w:tabs>
          <w:tab w:val="right" w:leader="dot" w:pos="8306"/>
        </w:tabs>
      </w:pPr>
      <w:hyperlink w:anchor="_Toc24183" w:history="1">
        <w:r>
          <w:rPr>
            <w:rFonts w:ascii="仿宋" w:eastAsia="仿宋" w:hAnsi="仿宋" w:cs="仿宋" w:hint="eastAsia"/>
            <w:lang w:eastAsia="zh-CN"/>
          </w:rPr>
          <w:t>(二)、跨学科研究服务项目执行阶段时间节点</w:t>
        </w:r>
        <w:r>
          <w:tab/>
        </w:r>
        <w:r>
          <w:fldChar w:fldCharType="begin"/>
        </w:r>
        <w:r>
          <w:instrText xml:space="preserve"> PAGEREF _Toc24183 \h </w:instrText>
        </w:r>
        <w:r>
          <w:fldChar w:fldCharType="separate"/>
        </w:r>
        <w:r>
          <w:t>75</w:t>
        </w:r>
        <w:r>
          <w:fldChar w:fldCharType="end"/>
        </w:r>
      </w:hyperlink>
    </w:p>
    <w:p>
      <w:pPr>
        <w:pStyle w:val="TOC2"/>
        <w:tabs>
          <w:tab w:val="right" w:leader="dot" w:pos="8306"/>
        </w:tabs>
      </w:pPr>
      <w:hyperlink w:anchor="_Toc16670" w:history="1">
        <w:r>
          <w:rPr>
            <w:rFonts w:ascii="仿宋" w:eastAsia="仿宋" w:hAnsi="仿宋" w:cs="仿宋" w:hint="eastAsia"/>
            <w:lang w:eastAsia="zh-CN"/>
          </w:rPr>
          <w:t>(三)、跨学科研究服务项目完成阶段时间节点</w:t>
        </w:r>
        <w:r>
          <w:tab/>
        </w:r>
        <w:r>
          <w:fldChar w:fldCharType="begin"/>
        </w:r>
        <w:r>
          <w:instrText xml:space="preserve"> PAGEREF _Toc16670 \h </w:instrText>
        </w:r>
        <w:r>
          <w:fldChar w:fldCharType="separate"/>
        </w:r>
        <w:r>
          <w:t>76</w:t>
        </w:r>
        <w:r>
          <w:fldChar w:fldCharType="end"/>
        </w:r>
      </w:hyperlink>
    </w:p>
    <w:p>
      <w:pPr>
        <w:pStyle w:val="TOC1"/>
        <w:tabs>
          <w:tab w:val="right" w:leader="dot" w:pos="8306"/>
        </w:tabs>
      </w:pPr>
      <w:hyperlink w:anchor="_Toc1190" w:history="1">
        <w:r>
          <w:rPr>
            <w:rFonts w:ascii="仿宋" w:eastAsia="仿宋" w:hAnsi="仿宋" w:cs="仿宋" w:hint="eastAsia"/>
            <w:lang w:eastAsia="zh-CN"/>
          </w:rPr>
          <w:t>十七、营销与推广策略</w:t>
        </w:r>
        <w:r>
          <w:tab/>
        </w:r>
        <w:r>
          <w:fldChar w:fldCharType="begin"/>
        </w:r>
        <w:r>
          <w:instrText xml:space="preserve"> PAGEREF _Toc1190 \h </w:instrText>
        </w:r>
        <w:r>
          <w:fldChar w:fldCharType="separate"/>
        </w:r>
        <w:r>
          <w:t>77</w:t>
        </w:r>
        <w:r>
          <w:fldChar w:fldCharType="end"/>
        </w:r>
      </w:hyperlink>
    </w:p>
    <w:p>
      <w:pPr>
        <w:pStyle w:val="TOC2"/>
        <w:tabs>
          <w:tab w:val="right" w:leader="dot" w:pos="8306"/>
        </w:tabs>
      </w:pPr>
      <w:hyperlink w:anchor="_Toc26563" w:history="1">
        <w:r>
          <w:rPr>
            <w:rFonts w:ascii="仿宋" w:eastAsia="仿宋" w:hAnsi="仿宋" w:cs="仿宋" w:hint="eastAsia"/>
            <w:lang w:eastAsia="zh-CN"/>
          </w:rPr>
          <w:t>(一)、产品/服务定位与特点</w:t>
        </w:r>
        <w:r>
          <w:tab/>
        </w:r>
        <w:r>
          <w:fldChar w:fldCharType="begin"/>
        </w:r>
        <w:r>
          <w:instrText xml:space="preserve"> PAGEREF _Toc26563 \h </w:instrText>
        </w:r>
        <w:r>
          <w:fldChar w:fldCharType="separate"/>
        </w:r>
        <w:r>
          <w:t>77</w:t>
        </w:r>
        <w:r>
          <w:fldChar w:fldCharType="end"/>
        </w:r>
      </w:hyperlink>
    </w:p>
    <w:p>
      <w:pPr>
        <w:pStyle w:val="TOC2"/>
        <w:tabs>
          <w:tab w:val="right" w:leader="dot" w:pos="8306"/>
        </w:tabs>
      </w:pPr>
      <w:hyperlink w:anchor="_Toc9407" w:history="1">
        <w:r>
          <w:rPr>
            <w:rFonts w:ascii="仿宋" w:eastAsia="仿宋" w:hAnsi="仿宋" w:cs="仿宋" w:hint="eastAsia"/>
            <w:lang w:eastAsia="zh-CN"/>
          </w:rPr>
          <w:t>(二)、市场定位与竞争分析</w:t>
        </w:r>
        <w:r>
          <w:tab/>
        </w:r>
        <w:r>
          <w:fldChar w:fldCharType="begin"/>
        </w:r>
        <w:r>
          <w:instrText xml:space="preserve"> PAGEREF _Toc9407 \h </w:instrText>
        </w:r>
        <w:r>
          <w:fldChar w:fldCharType="separate"/>
        </w:r>
        <w:r>
          <w:t>78</w:t>
        </w:r>
        <w:r>
          <w:fldChar w:fldCharType="end"/>
        </w:r>
      </w:hyperlink>
    </w:p>
    <w:p>
      <w:pPr>
        <w:pStyle w:val="TOC2"/>
        <w:tabs>
          <w:tab w:val="right" w:leader="dot" w:pos="8306"/>
        </w:tabs>
      </w:pPr>
      <w:hyperlink w:anchor="_Toc11400" w:history="1">
        <w:r>
          <w:rPr>
            <w:rFonts w:ascii="仿宋" w:eastAsia="仿宋" w:hAnsi="仿宋" w:cs="仿宋" w:hint="eastAsia"/>
            <w:lang w:eastAsia="zh-CN"/>
          </w:rPr>
          <w:t>(三)、营销渠道与策略</w:t>
        </w:r>
        <w:r>
          <w:tab/>
        </w:r>
        <w:r>
          <w:fldChar w:fldCharType="begin"/>
        </w:r>
        <w:r>
          <w:instrText xml:space="preserve"> PAGEREF _Toc11400 \h </w:instrText>
        </w:r>
        <w:r>
          <w:fldChar w:fldCharType="separate"/>
        </w:r>
        <w:r>
          <w:t>80</w:t>
        </w:r>
        <w:r>
          <w:fldChar w:fldCharType="end"/>
        </w:r>
      </w:hyperlink>
    </w:p>
    <w:p>
      <w:pPr>
        <w:pStyle w:val="TOC2"/>
        <w:tabs>
          <w:tab w:val="right" w:leader="dot" w:pos="8306"/>
        </w:tabs>
      </w:pPr>
      <w:hyperlink w:anchor="_Toc17378" w:history="1">
        <w:r>
          <w:rPr>
            <w:rFonts w:ascii="仿宋" w:eastAsia="仿宋" w:hAnsi="仿宋" w:cs="仿宋" w:hint="eastAsia"/>
            <w:lang w:eastAsia="zh-CN"/>
          </w:rPr>
          <w:t>(四)、推广与宣传活动</w:t>
        </w:r>
        <w:r>
          <w:tab/>
        </w:r>
        <w:r>
          <w:fldChar w:fldCharType="begin"/>
        </w:r>
        <w:r>
          <w:instrText xml:space="preserve"> PAGEREF _Toc17378 \h </w:instrText>
        </w:r>
        <w:r>
          <w:fldChar w:fldCharType="separate"/>
        </w:r>
        <w:r>
          <w:t>81</w:t>
        </w:r>
        <w:r>
          <w:fldChar w:fldCharType="end"/>
        </w:r>
      </w:hyperlink>
    </w:p>
    <w:p>
      <w:pPr>
        <w:pStyle w:val="TOC1"/>
        <w:tabs>
          <w:tab w:val="right" w:leader="dot" w:pos="8306"/>
        </w:tabs>
      </w:pPr>
      <w:hyperlink w:anchor="_Toc28897" w:history="1">
        <w:r>
          <w:rPr>
            <w:rFonts w:ascii="仿宋" w:eastAsia="仿宋" w:hAnsi="仿宋" w:cs="仿宋" w:hint="eastAsia"/>
            <w:lang w:eastAsia="zh-CN"/>
          </w:rPr>
          <w:t>十八、质量管理体系</w:t>
        </w:r>
        <w:r>
          <w:tab/>
        </w:r>
        <w:r>
          <w:fldChar w:fldCharType="begin"/>
        </w:r>
        <w:r>
          <w:instrText xml:space="preserve"> PAGEREF _Toc28897 \h </w:instrText>
        </w:r>
        <w:r>
          <w:fldChar w:fldCharType="separate"/>
        </w:r>
        <w:r>
          <w:t>86</w:t>
        </w:r>
        <w:r>
          <w:fldChar w:fldCharType="end"/>
        </w:r>
      </w:hyperlink>
    </w:p>
    <w:p>
      <w:pPr>
        <w:pStyle w:val="TOC2"/>
        <w:tabs>
          <w:tab w:val="right" w:leader="dot" w:pos="8306"/>
        </w:tabs>
      </w:pPr>
      <w:hyperlink w:anchor="_Toc21291" w:history="1">
        <w:r>
          <w:rPr>
            <w:rFonts w:ascii="仿宋" w:eastAsia="仿宋" w:hAnsi="仿宋" w:cs="仿宋" w:hint="eastAsia"/>
            <w:lang w:eastAsia="zh-CN"/>
          </w:rPr>
          <w:t>(一)、质量目标与方针</w:t>
        </w:r>
        <w:r>
          <w:tab/>
        </w:r>
        <w:r>
          <w:fldChar w:fldCharType="begin"/>
        </w:r>
        <w:r>
          <w:instrText xml:space="preserve"> PAGEREF _Toc21291 \h </w:instrText>
        </w:r>
        <w:r>
          <w:fldChar w:fldCharType="separate"/>
        </w:r>
        <w:r>
          <w:t>86</w:t>
        </w:r>
        <w:r>
          <w:fldChar w:fldCharType="end"/>
        </w:r>
      </w:hyperlink>
    </w:p>
    <w:p>
      <w:pPr>
        <w:pStyle w:val="TOC2"/>
        <w:tabs>
          <w:tab w:val="right" w:leader="dot" w:pos="8306"/>
        </w:tabs>
      </w:pPr>
      <w:hyperlink w:anchor="_Toc26923" w:history="1">
        <w:r>
          <w:rPr>
            <w:rFonts w:ascii="仿宋" w:eastAsia="仿宋" w:hAnsi="仿宋" w:cs="仿宋" w:hint="eastAsia"/>
            <w:lang w:eastAsia="zh-CN"/>
          </w:rPr>
          <w:t>(二)、质量管理责任</w:t>
        </w:r>
        <w:r>
          <w:tab/>
        </w:r>
        <w:r>
          <w:fldChar w:fldCharType="begin"/>
        </w:r>
        <w:r>
          <w:instrText xml:space="preserve"> PAGEREF _Toc26923 \h </w:instrText>
        </w:r>
        <w:r>
          <w:fldChar w:fldCharType="separate"/>
        </w:r>
        <w:r>
          <w:t>87</w:t>
        </w:r>
        <w:r>
          <w:fldChar w:fldCharType="end"/>
        </w:r>
      </w:hyperlink>
    </w:p>
    <w:p>
      <w:pPr>
        <w:pStyle w:val="TOC2"/>
        <w:tabs>
          <w:tab w:val="right" w:leader="dot" w:pos="8306"/>
        </w:tabs>
      </w:pPr>
      <w:hyperlink w:anchor="_Toc18054" w:history="1">
        <w:r>
          <w:rPr>
            <w:rFonts w:ascii="仿宋" w:eastAsia="仿宋" w:hAnsi="仿宋" w:cs="仿宋" w:hint="eastAsia"/>
            <w:lang w:eastAsia="zh-CN"/>
          </w:rPr>
          <w:t>(三)、质量管理体系文件</w:t>
        </w:r>
        <w:r>
          <w:tab/>
        </w:r>
        <w:r>
          <w:fldChar w:fldCharType="begin"/>
        </w:r>
        <w:r>
          <w:instrText xml:space="preserve"> PAGEREF _Toc18054 \h </w:instrText>
        </w:r>
        <w:r>
          <w:fldChar w:fldCharType="separate"/>
        </w:r>
        <w:r>
          <w:t>89</w:t>
        </w:r>
        <w:r>
          <w:fldChar w:fldCharType="end"/>
        </w:r>
      </w:hyperlink>
    </w:p>
    <w:p>
      <w:pPr>
        <w:pStyle w:val="TOC2"/>
        <w:tabs>
          <w:tab w:val="right" w:leader="dot" w:pos="8306"/>
        </w:tabs>
      </w:pPr>
      <w:hyperlink w:anchor="_Toc3735" w:history="1">
        <w:r>
          <w:rPr>
            <w:rFonts w:ascii="仿宋" w:eastAsia="仿宋" w:hAnsi="仿宋" w:cs="仿宋" w:hint="eastAsia"/>
            <w:lang w:eastAsia="zh-CN"/>
          </w:rPr>
          <w:t>(四)、质量培训与教育</w:t>
        </w:r>
        <w:r>
          <w:tab/>
        </w:r>
        <w:r>
          <w:fldChar w:fldCharType="begin"/>
        </w:r>
        <w:r>
          <w:instrText xml:space="preserve"> PAGEREF _Toc3735 \h </w:instrText>
        </w:r>
        <w:r>
          <w:fldChar w:fldCharType="separate"/>
        </w:r>
        <w:r>
          <w:t>91</w:t>
        </w:r>
        <w:r>
          <w:fldChar w:fldCharType="end"/>
        </w:r>
      </w:hyperlink>
    </w:p>
    <w:p>
      <w:pPr>
        <w:pStyle w:val="TOC2"/>
        <w:tabs>
          <w:tab w:val="right" w:leader="dot" w:pos="8306"/>
        </w:tabs>
      </w:pPr>
      <w:hyperlink w:anchor="_Toc7019" w:history="1">
        <w:r>
          <w:rPr>
            <w:rFonts w:ascii="仿宋" w:eastAsia="仿宋" w:hAnsi="仿宋" w:cs="仿宋" w:hint="eastAsia"/>
            <w:lang w:eastAsia="zh-CN"/>
          </w:rPr>
          <w:t>(五)、质量审核与评价</w:t>
        </w:r>
        <w:r>
          <w:tab/>
        </w:r>
        <w:r>
          <w:fldChar w:fldCharType="begin"/>
        </w:r>
        <w:r>
          <w:instrText xml:space="preserve"> PAGEREF _Toc7019 \h </w:instrText>
        </w:r>
        <w:r>
          <w:fldChar w:fldCharType="separate"/>
        </w:r>
        <w:r>
          <w:t>92</w:t>
        </w:r>
        <w:r>
          <w:fldChar w:fldCharType="end"/>
        </w:r>
      </w:hyperlink>
    </w:p>
    <w:p>
      <w:pPr>
        <w:pStyle w:val="TOC2"/>
        <w:tabs>
          <w:tab w:val="right" w:leader="dot" w:pos="8306"/>
        </w:tabs>
      </w:pPr>
      <w:hyperlink w:anchor="_Toc30087" w:history="1">
        <w:r>
          <w:rPr>
            <w:rFonts w:ascii="仿宋" w:eastAsia="仿宋" w:hAnsi="仿宋" w:cs="仿宋" w:hint="eastAsia"/>
            <w:lang w:eastAsia="zh-CN"/>
          </w:rPr>
          <w:t>(六)、不符合与纠正措施</w:t>
        </w:r>
        <w:r>
          <w:tab/>
        </w:r>
        <w:r>
          <w:fldChar w:fldCharType="begin"/>
        </w:r>
        <w:r>
          <w:instrText xml:space="preserve"> PAGEREF _Toc30087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2"/>
      <w:r>
        <w:rPr>
          <w:rFonts w:ascii="仿宋" w:eastAsia="仿宋" w:hAnsi="仿宋" w:cs="仿宋" w:hint="eastAsia"/>
          <w:sz w:val="28"/>
          <w:lang w:eastAsia="zh-CN"/>
        </w:rPr>
        <w:t>一、跨学科研究服务项目土建工程</w:t>
      </w:r>
      <w:bookmarkEnd w:id="2"/>
    </w:p>
    <w:p>
      <w:pPr>
        <w:pStyle w:val="Heading2"/>
        <w:rPr>
          <w:rFonts w:ascii="仿宋" w:eastAsia="仿宋" w:hAnsi="仿宋" w:cs="仿宋" w:hint="eastAsia"/>
          <w:lang w:eastAsia="zh-CN"/>
        </w:rPr>
      </w:pPr>
      <w:bookmarkStart w:id="3" w:name="_Toc153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在跨学科研究服务项目的建筑工程设计中，我们将秉承一系列重要的设计原则，以确保跨学科研究服务项目建筑在功能、美观、可持续性等方面达到最佳效果。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首要原则是确保建筑的功能性得到最大化的发挥。我们将充分理解跨学科研究服务项目的实际需求，合理布局各个功能区域，保证建筑在满足业务需求的同时，提供高效的工作环境。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在建筑设计中，我们将综合考虑建设和运营成本。通过精细的经济效益分析，确保设计方案在高效利用资源的同时，对跨学科研究服务项目的长期盈利能力有积极的贡献。</w:t>
      </w:r>
    </w:p>
    <w:p>
      <w:pPr>
        <w:pStyle w:val="Heading2"/>
        <w:ind w:firstLine="560" w:firstLineChars="200"/>
        <w:rPr>
          <w:rFonts w:ascii="仿宋" w:eastAsia="仿宋" w:hAnsi="仿宋" w:cs="仿宋" w:hint="eastAsia"/>
          <w:sz w:val="28"/>
          <w:lang w:eastAsia="zh-CN"/>
        </w:rPr>
      </w:pPr>
      <w:bookmarkStart w:id="4" w:name="_Toc119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跨学科研究服务项目的土建工程设计中，我们将精准设定设计年限，结合跨学科研究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跨学科研究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5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跨学科研究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跨学科研究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跨学科研究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7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本期工程跨学科研究服务项目预计总建筑面积XXX平方米，其中：计容建筑面积XXX平方米，计划建筑工程投资XX万元，占跨学科研究服务项目总投资的XX%。</w:t>
      </w:r>
    </w:p>
    <w:p>
      <w:pPr>
        <w:pStyle w:val="Heading1"/>
        <w:ind w:firstLine="560" w:firstLineChars="200"/>
        <w:rPr>
          <w:rFonts w:ascii="仿宋" w:eastAsia="仿宋" w:hAnsi="仿宋" w:cs="仿宋" w:hint="eastAsia"/>
          <w:sz w:val="28"/>
          <w:lang w:eastAsia="zh-CN"/>
        </w:rPr>
      </w:pPr>
      <w:bookmarkStart w:id="7" w:name="_Toc32212"/>
      <w:r>
        <w:rPr>
          <w:rFonts w:ascii="仿宋" w:eastAsia="仿宋" w:hAnsi="仿宋" w:cs="仿宋" w:hint="eastAsia"/>
          <w:sz w:val="28"/>
          <w:lang w:eastAsia="zh-CN"/>
        </w:rPr>
        <w:t>二、跨学科研究服务项目建设单位说明</w:t>
      </w:r>
      <w:bookmarkEnd w:id="7"/>
    </w:p>
    <w:p>
      <w:pPr>
        <w:pStyle w:val="Heading2"/>
        <w:rPr>
          <w:rFonts w:ascii="仿宋" w:eastAsia="仿宋" w:hAnsi="仿宋" w:cs="仿宋" w:hint="eastAsia"/>
          <w:lang w:eastAsia="zh-CN"/>
        </w:rPr>
      </w:pPr>
      <w:bookmarkStart w:id="8" w:name="_Toc19533"/>
      <w:r>
        <w:rPr>
          <w:rFonts w:ascii="仿宋" w:eastAsia="仿宋" w:hAnsi="仿宋" w:cs="仿宋" w:hint="eastAsia"/>
          <w:lang w:eastAsia="zh-CN"/>
        </w:rPr>
        <w:t>(一)、跨学科研究服务项目承办单位基本情况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755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跨学科研究服务项目承办单位的XXXX，我们着眼于实现可持续的经济效益。通过技术创新和解决方案的提供，公司预计在跨学科研究服务项目执行期间将获得可观的收入增长。这一收入来源主要包括跨学科研究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同时，我们注重成本控制和效率提升，以确保跨学科研究服务项目的可持续盈利。透过精细的管理和资源优化，公司期望实现跨学科研究服务项目利润最大化。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跨学科研究服务项目实施进行全面的投资评估，包括跨学科研究服务项目启动阶段的资金投入和后续运营成本。通过对跨学科研究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跨学科研究服务项目实施过程中具备足够的资金流动性，公司将进行详尽的现金流分析。这包括资金需求的合理预测、跨学科研究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7545"/>
      <w:r>
        <w:rPr>
          <w:rFonts w:ascii="仿宋" w:eastAsia="仿宋" w:hAnsi="仿宋" w:cs="仿宋" w:hint="eastAsia"/>
          <w:sz w:val="28"/>
          <w:lang w:eastAsia="zh-CN"/>
        </w:rPr>
        <w:t>三、跨学科研究服务项目概论</w:t>
      </w:r>
      <w:bookmarkEnd w:id="10"/>
    </w:p>
    <w:p>
      <w:pPr>
        <w:pStyle w:val="Heading2"/>
        <w:rPr>
          <w:rFonts w:ascii="仿宋" w:eastAsia="仿宋" w:hAnsi="仿宋" w:cs="仿宋" w:hint="eastAsia"/>
          <w:lang w:eastAsia="zh-CN"/>
        </w:rPr>
      </w:pPr>
      <w:bookmarkStart w:id="11" w:name="_Toc22061"/>
      <w:r>
        <w:rPr>
          <w:rFonts w:ascii="仿宋" w:eastAsia="仿宋" w:hAnsi="仿宋" w:cs="仿宋" w:hint="eastAsia"/>
          <w:lang w:eastAsia="zh-CN"/>
        </w:rPr>
        <w:t>(一)、跨学科研究服务项目概况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起源追溯至对市场的深入洞察。市场的不断演变与变革为跨学科研究服务项目提供了难得的机遇。当前市场存在的需求缺口和变革的大环境共同构成了跨学科研究服务项目的背景。这个跨学科研究服务项目旨在充分利用市场机遇，填补行业中尚未满足的需求，为客户提供全新的解决方案。市场的变革和需求的增长使得这个跨学科研究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跨学科研究服务项目名称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正式命名为跨学科研究服务。这个名称不仅仅是一个标识，更代表了跨学科研究服务项目的核心理念和愿景。它蕴含着跨学科研究服务项目所要解决问题的关键字，具有强烈的表达和辨识度，为跨学科研究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跨学科研究服务项目目标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核心目标是提供一种全新、高效的解决方案，满足客户日益增长的需求。跨学科研究服务项目追求的不仅仅是满足市场需求，更是在市场中获得卓越的竞争优势。通过不断提升产品或服务的质量和创新水平，跨学科研究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跨学科研究服务项目范围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全面涵盖了产品研发、制造、市场推广和售后服务，确保从产品设计到最终用户体验的全方位关注。这一全面的跨学科研究服务项目范围是为了确保跨学科研究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跨学科研究服务项目时间表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跨学科研究服务项目计划在未来18个月内完成，包括研发、测试、市场试点和正式推出等不同阶段。这个时间表的合理设计是为了确保跨学科研究服务项目各个阶段的顺利推进，以便按时交付高质量的成果。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跨学科研究服务项目预算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总预算估算为XX百万美元，主要分配在研发、市场推广、人员培训和运营等方面。这一充足的预算为跨学科研究服务项目提供了充足的资源，确保跨学科研究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跨学科研究服务项目风险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跨学科研究服务项目可能面临的风险包括市场接受度低、技术难题、竞争激烈等。跨学科研究服务项目团队已经制定了相应的风险应对计划，通过前瞻性的风险管理，确保跨学科研究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跨学科研究服务项目团队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跨学科研究服务项目汇聚了一支经验丰富、多领域专业素养的核心团队，确保跨学科研究服务项目在各个方面都能拥有高水平的执行力。团队的协同作战是跨学科研究服务项目成功的关键因素之一。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跨学科研究服务项目背景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跨学科研究服务项目的背景根植于市场对更高效、创新产品的渴望，同时也受到科技发展对行业格局的深刻改变的影响。这为跨学科研究服务项目提供了广阔的发展空间和市场需求。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跨学科研究服务项目现状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截至目前，跨学科研究服务项目已完成市场调研和技术验证，取得了初步的成功。这为跨学科研究服务项目在未来的发展奠定了坚实的基础，为更远大的目标打下了坚实的基石。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554"/>
      <w:r>
        <w:rPr>
          <w:rFonts w:ascii="仿宋" w:eastAsia="仿宋" w:hAnsi="仿宋" w:cs="仿宋" w:hint="eastAsia"/>
          <w:sz w:val="28"/>
          <w:lang w:eastAsia="zh-CN"/>
        </w:rPr>
        <w:t>(二)、跨学科研究服务项目目标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keyword》跨学科研究服务项目首要业务目标是在市场中占据有利地位，实现产品/服务的成功推广和销售。通过不断提升产品质量、创新性，跨学科研究服务项目追求成为行业中的领导者，赢得更多客户的青睐。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在科技迅速发展的时代，跨学科研究服务项目着眼于技术创新。通过持续的研发和技术升级，跨学科研究服务项目旨在推出更具创新性的产品或服务，以满足市场对新鲜、先进解决方案的需求。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为了建立可持续的客户关系，跨学科研究服务项目设定了客户满意度目标。通过提供卓越的产品质量和优质的客户服务，跨学科研究服务项目追求赢得客户的信任和忠诚度，确保他们的满意度达到行业领先水平。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跨学科研究服务项目注重社会责任和可持续发展。通过实施环保、社会责任跨学科研究服务项目，跨学科研究服务项目致力于在经济发展的同时保护环境，促进社会公平，实现可持续经营。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跨学科研究服务项目的团队是实现目标的核心驱动力。因此，跨学科研究服务项目设定了团队发展目标，包括提升团队成员的专业技能、培养领导力，以及搭建协同高效的团队工作氛围。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7333"/>
      <w:r>
        <w:rPr>
          <w:rFonts w:ascii="仿宋" w:eastAsia="仿宋" w:hAnsi="仿宋" w:cs="仿宋" w:hint="eastAsia"/>
          <w:sz w:val="28"/>
          <w:lang w:eastAsia="zh-CN"/>
        </w:rPr>
        <w:t>(三)、跨学科研究服务项目提出的理由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跨学科研究服务项目提出的理由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源于对市场机遇的深刻洞察。当前市场中存在的需求缺口和行业发展趋势表明，有巨大的商业机会等待被开发。通过准确捕捉市场机遇，跨学科研究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跨学科研究服务项目的理念基于对技术创新的信仰。通过持续的研发和技术投入，跨学科研究服务项目有望推出更具创新性的产品或服务。在科技飞速发展的当下，跨学科研究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是为了增强企业的行业竞争力。通过提升产品或服务的质量和独特性，跨学科研究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响应了消费者需求的变化。随着社会和科技的不断发展，消费者对产品和服务的需求也在发生变化。通过深入了解并及时回应消费者的新需求，跨学科研究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是企业战略发展规划的一部分。在面对日益激烈的市场竞争和不断变化的商业环境中，跨学科研究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不仅仅是基于商业考量，还注重社会责任。通过推出环保、社会责任等方面的跨学科研究服务项目，跨学科研究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跨学科研究服务项目的提出反映了对利益相关者期望的关注。包括客户、员工、投资者等利益相关者在企业发展中都有着各自的期望，跨学科研究服务项目力求在满足这些期望的同时，取得更大的共赢。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97"/>
      <w:r>
        <w:rPr>
          <w:rFonts w:ascii="仿宋" w:eastAsia="仿宋" w:hAnsi="仿宋" w:cs="仿宋" w:hint="eastAsia"/>
          <w:sz w:val="28"/>
          <w:lang w:eastAsia="zh-CN"/>
        </w:rPr>
        <w:t>(四)、跨学科研究服务项目意义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在实施跨学科研究服务项目的过程中，我们不仅仅是在追逐商业成功，更是为企业和社会的多个层面创造了深远的意义。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首要意义在于提升企业的市场竞争力。通过持续的创新和对产品质量的高标准要求，跨学科研究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跨学科研究服务项目的推进将促使行业技术水平的提升。通过引入先进技术和创新性解决方案，跨学科研究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跨学科研究服务项目不仅创造了大量就业机会，提高了就业水平，还注重社会责任和环保。通过参与社会公益事业和推动环保跨学科研究服务项目，跨学科研究服务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综合而言，跨学科研究服务项目意义重大，不仅推动了企业的发展，也为行业和社会的进步贡献了积极力量。这是一个全面而深刻的影响，将在未来产生可持续的正面效应。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516"/>
      <w:r>
        <w:rPr>
          <w:rFonts w:ascii="仿宋" w:eastAsia="仿宋" w:hAnsi="仿宋" w:cs="仿宋" w:hint="eastAsia"/>
          <w:sz w:val="28"/>
          <w:lang w:eastAsia="zh-CN"/>
        </w:rPr>
        <w:t>(五)、跨学科研究服务项目背景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在当今迅猛发展的商业环境中，跨学科研究服务项目的动因根植于对多方面因素的审慎考量。这个跨学科研究服务项目的提出并非孤立的决策，而是对企业所处背景深入思考的产物。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跨学科研究服务项目背后的首要原因。科技的迅速发展和全球市场的快速变化使得企业必须灵活应对。跨学科研究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竞争的激烈程度也是跨学科研究服务项目背景中不可忽视的一环。企业需要在激烈竞争中脱颖而出，为此，跨学科研究服务项目致力于打破常规，提供独特的价值主张，以吸引客户并确保市场份额的增长。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技术的迅速发展为企业带来了机遇与挑战。作为跨学科研究服务项目启动的背景之一，对新兴技术的应用将有助于提升企业的技术水平，使其在不断演进的商业环境中保持竞争优势。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此外，社会对企业责任的期望也在逐渐升高。跨学科研究服务项目充分融入了社会责任的理念，通过可持续经营和社会公益跨学科研究服务项目，企图为社会贡献一份力量，在商业成功的同时关注社会价值。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7766"/>
      <w:r>
        <w:rPr>
          <w:rFonts w:ascii="仿宋" w:eastAsia="仿宋" w:hAnsi="仿宋" w:cs="仿宋" w:hint="eastAsia"/>
          <w:sz w:val="28"/>
          <w:lang w:eastAsia="zh-CN"/>
        </w:rPr>
        <w:t>四、跨学科研究服务项目绩效评估</w:t>
      </w:r>
      <w:bookmarkEnd w:id="16"/>
    </w:p>
    <w:p>
      <w:pPr>
        <w:pStyle w:val="Heading2"/>
        <w:rPr>
          <w:rFonts w:ascii="仿宋" w:eastAsia="仿宋" w:hAnsi="仿宋" w:cs="仿宋" w:hint="eastAsia"/>
          <w:lang w:eastAsia="zh-CN"/>
        </w:rPr>
      </w:pPr>
      <w:bookmarkStart w:id="17" w:name="_Toc3063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跨学科研究服务项目中，我们设计了一套全面的绩效评估指标，以确保跨学科研究服务项目的可控和成功交付。这些指标跨足跨学科研究服务项目目标、成本、进度和质量等多个维度，为我们提供了全面洞察跨学科研究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目标达成率是我们关注的首要指标。我们设定了明确的目标，并通过定期监测和评估，迅速发现并应对潜在的目标偏差。这为跨学科研究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成本绩效是另一个核心关注点。通过实际成本与预算成本的对比分析，我们深入了解成本差异的原因，及时调整资源分配，保持跨学科研究服务项目在经济效益方面的合理水平。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进度作为关键的绩效指标之一，得到了精心的关注。我们制定了详细的跨学科研究服务项目进度计划，并设立了进度符合度指标，确保实际进度与计划进度保持一致。这使我们能够快速发现和解决潜在的进度问题，保持跨学科研究服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跨学科研究服务项目绩效的不可或缺的一环。我们引入了一系列的质量标准和客户满意度指标，以确保跨学科研究服务项目交付的成果在质量上达到或超越预期水平。通过持续监测这些指标，我们努力提升跨学科研究服务项目整体质量水平，为跨学科研究服务项目的成功交付提供有力保障。通过这些科学且全面的绩效评估，我们能够更好地引导跨学科研究服务项目的持续改进，确保跨学科研究服务项目目标的顺利达成。</w:t>
      </w:r>
    </w:p>
    <w:p>
      <w:pPr>
        <w:pStyle w:val="Heading2"/>
        <w:ind w:firstLine="560" w:firstLineChars="200"/>
        <w:rPr>
          <w:rFonts w:ascii="仿宋" w:eastAsia="仿宋" w:hAnsi="仿宋" w:cs="仿宋" w:hint="eastAsia"/>
          <w:sz w:val="28"/>
          <w:lang w:eastAsia="zh-CN"/>
        </w:rPr>
      </w:pPr>
      <w:bookmarkStart w:id="18" w:name="_Toc1117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绩效评估是跨学科研究服务项目中的关键环节，为确保跨学科研究服务项目达到预期目标，我们采用了多层次、多维度的绩效评估方法。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跨学科研究服务项目的战略目标对齐，确保每个决策和行动都与跨学科研究服务项目整体目标保持一致。团队会定期召开战略对齐会议，审视当前工作与跨学科研究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跨学科研究服务项目进度、质量、成本和风险等方面。这些指标通过数据收集和分析，为跨学科研究服务项目管理团队提供了客观的评估依据。例如，我们通过跨学科研究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跨学科研究服务项目内部，还考虑了跨学科研究服务项目对外部环境的影响。我们定期进行干系人满意度调查，以了解各利益相关方对跨学科研究服务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https://d.book118.com/415144033300011122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31DCA"/>
    <w:rsid w:val="3D631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14403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2024-03-02T17:06:00Z</dcterms:created>
  <dcterms:modified xsi:type="dcterms:W3CDTF">2024-03-02T17:07:13Z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65F0AD9B94944585B6F8E9CB7AD72DAC_11</vt:lpwstr>
  </property>
  <property fmtid="{D5CDD505-2E9C-101B-9397-08002B2CF9AE}" pid="3" name="KSOProductBuildVer">
    <vt:lpwstr>2052-12.1.0.16388</vt:lpwstr>
  </property>
</Properties>
</file>