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2B6F" w14:paraId="0121AC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2B6F" w14:paraId="711DFC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2B6F" w14:paraId="7DBD9E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2B6F" w:rsidRPr="00E12B6F" w14:paraId="765F0804" w14:textId="28A085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2B6F">
        <w:rPr>
          <w:rFonts w:ascii="宋体" w:eastAsia="宋体" w:hAnsi="宋体" w:hint="eastAsia"/>
          <w:b/>
          <w:sz w:val="60"/>
        </w:rPr>
        <w:t>数控光机企业战略商业风险</w:t>
      </w:r>
    </w:p>
    <w:p w:rsidR="00E12B6F" w:rsidP="00E12B6F" w14:paraId="02FFF89A" w14:textId="14B171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2B6F">
        <w:rPr>
          <w:rFonts w:ascii="仿宋" w:eastAsia="仿宋" w:hAnsi="仿宋" w:hint="eastAsia"/>
          <w:b/>
          <w:sz w:val="40"/>
        </w:rPr>
        <w:t>目录</w:t>
      </w:r>
    </w:p>
    <w:p w:rsidR="00E12B6F" w14:paraId="0ADDB44A" w14:textId="05248B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2B6F" w14:paraId="765A2E95" w14:textId="6AE60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2B6F" w14:paraId="7CB9F0B4" w14:textId="2E1BE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2B6F" w14:paraId="04541CDC" w14:textId="638C8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2B6F" w14:paraId="29E3D3F4" w14:textId="63ACC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2B6F" w14:paraId="2446FBAD" w14:textId="4422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2B6F" w14:paraId="5231F2FD" w14:textId="5EE220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2B6F" w14:paraId="6143B743" w14:textId="2DAAB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2B6F" w14:paraId="7DDA7FFE" w14:textId="05B7D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2B6F" w14:paraId="426D40BD" w14:textId="7D2C1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2B6F" w14:paraId="74596A19" w14:textId="53AC6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2B6F" w14:paraId="25484050" w14:textId="324F7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2B6F" w14:paraId="5FD80105" w14:textId="1F276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2B6F" w14:paraId="7CAC1359" w14:textId="58382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2B6F" w14:paraId="706F4B2B" w14:textId="078D9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2B6F" w14:paraId="78A3AAFA" w14:textId="45A87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2B6F" w14:paraId="39E32A7D" w14:textId="0FB18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2B6F" w14:paraId="5AE1C604" w14:textId="377A2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2B6F" w14:paraId="227661AB" w14:textId="62099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2B6F" w14:paraId="328DAB46" w14:textId="1B73D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B6F" w14:paraId="7FF06136" w14:textId="26A1617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B6F" w14:paraId="43CE4B14" w14:textId="61340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B6F" w14:paraId="5C231ED9" w14:textId="23533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B6F" w14:paraId="4A6349D7" w14:textId="12B4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B6F" w14:paraId="5E14A33B" w14:textId="60E4C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2B6F" w14:paraId="58C6FE60" w14:textId="4129B2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2B6F" w14:paraId="651990F3" w14:textId="048AF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2B6F" w14:paraId="20DA9F95" w14:textId="2CF23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2B6F" w14:paraId="7E28E0C8" w14:textId="3272C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12B6F" w14:paraId="014447B4" w14:textId="41A16E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2B6F" w14:paraId="337F7F5C" w14:textId="2F686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2B6F" w14:paraId="3D45C464" w14:textId="2E7EF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2B6F" w14:paraId="388BF8BF" w14:textId="3DAE6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2B6F" w14:paraId="6CD29365" w14:textId="358E1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2B6F" w14:paraId="656D8BFD" w14:textId="5BC7C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2B6F" w14:paraId="36A06451" w14:textId="433CA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2B6F" w14:paraId="4235577C" w14:textId="656A1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2B6F" w14:paraId="136A04A5" w14:textId="72035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2B6F" w14:paraId="6540E430" w14:textId="13030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2B6F" w14:paraId="057EF2C3" w14:textId="34BBC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(一)、数控光机行业企业在确定愿景及使命时的风险识别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2B6F" w14:paraId="7233D6D6" w14:textId="56D57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(二)、制定数控光机行业企业战略目标的风险识别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2B6F" w14:paraId="49C5D231" w14:textId="2C2CE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(三)、数控光机行业企业战略分析的风险识别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2B6F" w14:paraId="451D84C8" w14:textId="79CED4B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(四)、数控光机行业企业战略选择的风险识别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2B6F" w14:paraId="187BC47A" w14:textId="68A2D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(五)、数控光机行业企业战略实施的风险识别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2B6F" w14:paraId="5F2D2B4C" w14:textId="2D0D0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2B6F" w14:paraId="62E2FE8A" w14:textId="3C1F1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2B6F" w14:paraId="394BDE9B" w14:textId="7D89C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2B6F" w14:paraId="2EA7BE6B" w14:textId="05532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2B6F" w14:paraId="7440EE1A" w14:textId="34B07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2B6F" w14:paraId="79FB5679" w14:textId="51402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2B6F" w14:paraId="3A316A0D" w14:textId="4EF52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2B6F" w14:paraId="14BE4593" w14:textId="1A5DEF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2B6F" w14:paraId="627FCB80" w14:textId="2644D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2B6F" w14:paraId="5BAEE90E" w14:textId="77827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12B6F" w14:paraId="602FAC14" w14:textId="1B5B3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12B6F" w14:paraId="1FE96DFC" w14:textId="6B341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2B6F" w14:paraId="592D138B" w14:textId="0687C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2B6F" w14:paraId="3153A1C6" w14:textId="46C85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2B6F" w14:paraId="70720071" w14:textId="0AEF3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12B6F" w14:paraId="6087F53F" w14:textId="6CA2D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12B6F" w14:paraId="5AD85803" w14:textId="4B511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2B6F" w14:paraId="38B55B09" w14:textId="3CC14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2B6F" w14:paraId="207229FC" w14:textId="67661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12B6F" w14:paraId="56C1677C" w14:textId="3C087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十九、数控光机行业企业内外不同利益主体的影响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2B6F" w14:paraId="54ABF010" w14:textId="0AF5D9C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(一)、数控光机行业企业内外不同利益主体的影响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_Toc155891597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2B6F" w:rsidP="00E12B6F" w14:paraId="078E34E4" w14:textId="632584D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https://d.book118.com/415200243324011110</w:t>
        </w:r>
      </w:hyperlink>
    </w:p>
    <w:p w:rsidR="00E12B6F" w:rsidP="00E12B6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paraId="6C441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B6F" w14:paraId="5784D3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paraId="0B894235" w14:textId="25C6E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2B6F" w14:paraId="4D5B3F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paraId="4DC30E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25C6E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25C6E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25C6E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P="0051255F" w14:textId="25C6EE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2B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paraId="367597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RPr="00E12B6F" w:rsidP="00E12B6F" w14:paraId="3DB7A753" w14:textId="4F0C01BF">
    <w:pPr>
      <w:pStyle w:val="Header"/>
      <w:rPr>
        <w:rFonts w:ascii="仿宋" w:eastAsia="仿宋" w:hAnsi="仿宋"/>
      </w:rPr>
    </w:pPr>
    <w:r w:rsidRPr="00E12B6F">
      <w:rPr>
        <w:rFonts w:ascii="仿宋" w:eastAsia="仿宋" w:hAnsi="仿宋" w:hint="eastAsia"/>
      </w:rPr>
      <w:t>数控光机企业战略商业风险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paraId="560798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RPr="00E12B6F" w:rsidP="00E12B6F" w14:textId="4F0C01BF">
    <w:pPr>
      <w:pStyle w:val="Header"/>
      <w:rPr>
        <w:rFonts w:ascii="仿宋" w:eastAsia="仿宋" w:hAnsi="仿宋"/>
      </w:rPr>
    </w:pPr>
    <w:r w:rsidRPr="00E12B6F">
      <w:rPr>
        <w:rFonts w:ascii="仿宋" w:eastAsia="仿宋" w:hAnsi="仿宋" w:hint="eastAsia"/>
      </w:rPr>
      <w:t>数控光机企业战略商业风险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RPr="00E12B6F" w:rsidP="00E12B6F" w14:textId="4F0C01BF">
    <w:pPr>
      <w:pStyle w:val="Header"/>
      <w:rPr>
        <w:rFonts w:ascii="仿宋" w:eastAsia="仿宋" w:hAnsi="仿宋"/>
      </w:rPr>
    </w:pPr>
    <w:r w:rsidRPr="00E12B6F">
      <w:rPr>
        <w:rFonts w:ascii="仿宋" w:eastAsia="仿宋" w:hAnsi="仿宋" w:hint="eastAsia"/>
      </w:rPr>
      <w:t>数控光机企业战略商业风险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RPr="00E12B6F" w:rsidP="00E12B6F" w14:textId="4F0C01BF">
    <w:pPr>
      <w:pStyle w:val="Header"/>
      <w:rPr>
        <w:rFonts w:ascii="仿宋" w:eastAsia="仿宋" w:hAnsi="仿宋"/>
      </w:rPr>
    </w:pPr>
    <w:r w:rsidRPr="00E12B6F">
      <w:rPr>
        <w:rFonts w:ascii="仿宋" w:eastAsia="仿宋" w:hAnsi="仿宋" w:hint="eastAsia"/>
      </w:rPr>
      <w:t>数控光机企业战略商业风险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:rsidRPr="00E12B6F" w:rsidP="00E12B6F" w14:textId="4F0C01BF">
    <w:pPr>
      <w:pStyle w:val="Header"/>
      <w:rPr>
        <w:rFonts w:ascii="仿宋" w:eastAsia="仿宋" w:hAnsi="仿宋"/>
      </w:rPr>
    </w:pPr>
    <w:r w:rsidRPr="00E12B6F">
      <w:rPr>
        <w:rFonts w:ascii="仿宋" w:eastAsia="仿宋" w:hAnsi="仿宋" w:hint="eastAsia"/>
      </w:rPr>
      <w:t>数控光机企业战略商业风险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B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B6F"/>
    <w:rsid w:val="0051255F"/>
    <w:rsid w:val="00E12B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13D0A6"/>
  <w15:chartTrackingRefBased/>
  <w15:docId w15:val="{51F1F1E6-87D6-42A6-A031-40D3CECAC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2B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2B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2B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2B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2B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2B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2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2B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2B6F"/>
  </w:style>
  <w:style w:type="paragraph" w:styleId="TOC1">
    <w:name w:val="toc 1"/>
    <w:basedOn w:val="Normal"/>
    <w:next w:val="Normal"/>
    <w:autoRedefine/>
    <w:uiPriority w:val="39"/>
    <w:unhideWhenUsed/>
    <w:rsid w:val="00E12B6F"/>
  </w:style>
  <w:style w:type="paragraph" w:styleId="TOC2">
    <w:name w:val="toc 2"/>
    <w:basedOn w:val="Normal"/>
    <w:next w:val="Normal"/>
    <w:autoRedefine/>
    <w:uiPriority w:val="39"/>
    <w:unhideWhenUsed/>
    <w:rsid w:val="00E12B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5200243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4223</Words>
  <Characters>24073</Characters>
  <Application>Microsoft Office Word</Application>
  <DocSecurity>0</DocSecurity>
  <Lines>200</Lines>
  <Paragraphs>56</Paragraphs>
  <ScaleCrop>false</ScaleCrop>
  <Company/>
  <LinksUpToDate>false</LinksUpToDate>
  <CharactersWithSpaces>28240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2024-01-11T10:51:00Z</dcterms:created>
  <dcterms:modified xsi:type="dcterms:W3CDTF">2024-01-11T10:51:00Z</dcterms:modified>
</cp:coreProperties>
</file>