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显示器化学品行业相关公司筹备报告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182" w:history="1">
        <w:r>
          <w:rPr>
            <w:rFonts w:ascii="仿宋" w:eastAsia="仿宋" w:hAnsi="仿宋" w:cs="仿宋" w:hint="eastAsia"/>
            <w:lang w:eastAsia="zh-CN"/>
          </w:rPr>
          <w:t>序言</w:t>
        </w:r>
        <w:r>
          <w:tab/>
        </w:r>
        <w:r>
          <w:fldChar w:fldCharType="begin"/>
        </w:r>
        <w:r>
          <w:instrText xml:space="preserve"> PAGEREF _Toc18182 \h </w:instrText>
        </w:r>
        <w:r>
          <w:fldChar w:fldCharType="separate"/>
        </w:r>
        <w:r>
          <w:t>3</w:t>
        </w:r>
        <w:r>
          <w:fldChar w:fldCharType="end"/>
        </w:r>
      </w:hyperlink>
    </w:p>
    <w:p>
      <w:pPr>
        <w:pStyle w:val="TOC1"/>
        <w:tabs>
          <w:tab w:val="right" w:leader="dot" w:pos="8306"/>
        </w:tabs>
      </w:pPr>
      <w:hyperlink w:anchor="_Toc29134" w:history="1">
        <w:r>
          <w:rPr>
            <w:rFonts w:ascii="仿宋" w:eastAsia="仿宋" w:hAnsi="仿宋" w:cs="仿宋" w:hint="eastAsia"/>
            <w:lang w:eastAsia="zh-CN"/>
          </w:rPr>
          <w:t>一、行业、市场分析</w:t>
        </w:r>
        <w:r>
          <w:tab/>
        </w:r>
        <w:r>
          <w:fldChar w:fldCharType="begin"/>
        </w:r>
        <w:r>
          <w:instrText xml:space="preserve"> PAGEREF _Toc29134 \h </w:instrText>
        </w:r>
        <w:r>
          <w:fldChar w:fldCharType="separate"/>
        </w:r>
        <w:r>
          <w:t>3</w:t>
        </w:r>
        <w:r>
          <w:fldChar w:fldCharType="end"/>
        </w:r>
      </w:hyperlink>
    </w:p>
    <w:p>
      <w:pPr>
        <w:pStyle w:val="TOC2"/>
        <w:tabs>
          <w:tab w:val="right" w:leader="dot" w:pos="8306"/>
        </w:tabs>
      </w:pPr>
      <w:hyperlink w:anchor="_Toc28511" w:history="1">
        <w:r>
          <w:rPr>
            <w:rFonts w:ascii="仿宋" w:eastAsia="仿宋" w:hAnsi="仿宋" w:cs="仿宋" w:hint="eastAsia"/>
            <w:lang w:eastAsia="zh-CN"/>
          </w:rPr>
          <w:t>(一)、行业分析</w:t>
        </w:r>
        <w:r>
          <w:tab/>
        </w:r>
        <w:r>
          <w:fldChar w:fldCharType="begin"/>
        </w:r>
        <w:r>
          <w:instrText xml:space="preserve"> PAGEREF _Toc28511 \h </w:instrText>
        </w:r>
        <w:r>
          <w:fldChar w:fldCharType="separate"/>
        </w:r>
        <w:r>
          <w:t>3</w:t>
        </w:r>
        <w:r>
          <w:fldChar w:fldCharType="end"/>
        </w:r>
      </w:hyperlink>
    </w:p>
    <w:p>
      <w:pPr>
        <w:pStyle w:val="TOC2"/>
        <w:tabs>
          <w:tab w:val="right" w:leader="dot" w:pos="8306"/>
        </w:tabs>
      </w:pPr>
      <w:hyperlink w:anchor="_Toc32161" w:history="1">
        <w:r>
          <w:rPr>
            <w:rFonts w:ascii="仿宋" w:eastAsia="仿宋" w:hAnsi="仿宋" w:cs="仿宋" w:hint="eastAsia"/>
            <w:lang w:eastAsia="zh-CN"/>
          </w:rPr>
          <w:t>(二)、市场分析</w:t>
        </w:r>
        <w:r>
          <w:tab/>
        </w:r>
        <w:r>
          <w:fldChar w:fldCharType="begin"/>
        </w:r>
        <w:r>
          <w:instrText xml:space="preserve"> PAGEREF _Toc32161 \h </w:instrText>
        </w:r>
        <w:r>
          <w:fldChar w:fldCharType="separate"/>
        </w:r>
        <w:r>
          <w:t>4</w:t>
        </w:r>
        <w:r>
          <w:fldChar w:fldCharType="end"/>
        </w:r>
      </w:hyperlink>
    </w:p>
    <w:p>
      <w:pPr>
        <w:pStyle w:val="TOC2"/>
        <w:tabs>
          <w:tab w:val="right" w:leader="dot" w:pos="8306"/>
        </w:tabs>
      </w:pPr>
      <w:hyperlink w:anchor="_Toc31718" w:history="1">
        <w:r>
          <w:rPr>
            <w:rFonts w:ascii="仿宋" w:eastAsia="仿宋" w:hAnsi="仿宋" w:cs="仿宋" w:hint="eastAsia"/>
            <w:lang w:eastAsia="zh-CN"/>
          </w:rPr>
          <w:t>(三)、行业发展及市场前景分析</w:t>
        </w:r>
        <w:r>
          <w:tab/>
        </w:r>
        <w:r>
          <w:fldChar w:fldCharType="begin"/>
        </w:r>
        <w:r>
          <w:instrText xml:space="preserve"> PAGEREF _Toc31718 \h </w:instrText>
        </w:r>
        <w:r>
          <w:fldChar w:fldCharType="separate"/>
        </w:r>
        <w:r>
          <w:t>4</w:t>
        </w:r>
        <w:r>
          <w:fldChar w:fldCharType="end"/>
        </w:r>
      </w:hyperlink>
    </w:p>
    <w:p>
      <w:pPr>
        <w:pStyle w:val="TOC1"/>
        <w:tabs>
          <w:tab w:val="right" w:leader="dot" w:pos="8306"/>
        </w:tabs>
      </w:pPr>
      <w:hyperlink w:anchor="_Toc3109" w:history="1">
        <w:r>
          <w:rPr>
            <w:rFonts w:ascii="仿宋" w:eastAsia="仿宋" w:hAnsi="仿宋" w:cs="仿宋" w:hint="eastAsia"/>
            <w:lang w:eastAsia="zh-CN"/>
          </w:rPr>
          <w:t>二、公司成立方案</w:t>
        </w:r>
        <w:r>
          <w:tab/>
        </w:r>
        <w:r>
          <w:fldChar w:fldCharType="begin"/>
        </w:r>
        <w:r>
          <w:instrText xml:space="preserve"> PAGEREF _Toc3109 \h </w:instrText>
        </w:r>
        <w:r>
          <w:fldChar w:fldCharType="separate"/>
        </w:r>
        <w:r>
          <w:t>6</w:t>
        </w:r>
        <w:r>
          <w:fldChar w:fldCharType="end"/>
        </w:r>
      </w:hyperlink>
    </w:p>
    <w:p>
      <w:pPr>
        <w:pStyle w:val="TOC2"/>
        <w:tabs>
          <w:tab w:val="right" w:leader="dot" w:pos="8306"/>
        </w:tabs>
      </w:pPr>
      <w:hyperlink w:anchor="_Toc26548" w:history="1">
        <w:r>
          <w:rPr>
            <w:rFonts w:ascii="仿宋" w:eastAsia="仿宋" w:hAnsi="仿宋" w:cs="仿宋" w:hint="eastAsia"/>
            <w:lang w:eastAsia="zh-CN"/>
          </w:rPr>
          <w:t>(一)、公司经营宗旨</w:t>
        </w:r>
        <w:r>
          <w:tab/>
        </w:r>
        <w:r>
          <w:fldChar w:fldCharType="begin"/>
        </w:r>
        <w:r>
          <w:instrText xml:space="preserve"> PAGEREF _Toc26548 \h </w:instrText>
        </w:r>
        <w:r>
          <w:fldChar w:fldCharType="separate"/>
        </w:r>
        <w:r>
          <w:t>6</w:t>
        </w:r>
        <w:r>
          <w:fldChar w:fldCharType="end"/>
        </w:r>
      </w:hyperlink>
    </w:p>
    <w:p>
      <w:pPr>
        <w:pStyle w:val="TOC2"/>
        <w:tabs>
          <w:tab w:val="right" w:leader="dot" w:pos="8306"/>
        </w:tabs>
      </w:pPr>
      <w:hyperlink w:anchor="_Toc26584" w:history="1">
        <w:r>
          <w:rPr>
            <w:rFonts w:ascii="仿宋" w:eastAsia="仿宋" w:hAnsi="仿宋" w:cs="仿宋" w:hint="eastAsia"/>
            <w:lang w:eastAsia="zh-CN"/>
          </w:rPr>
          <w:t>(二)、公司的目标、主要职责</w:t>
        </w:r>
        <w:r>
          <w:tab/>
        </w:r>
        <w:r>
          <w:fldChar w:fldCharType="begin"/>
        </w:r>
        <w:r>
          <w:instrText xml:space="preserve"> PAGEREF _Toc26584 \h </w:instrText>
        </w:r>
        <w:r>
          <w:fldChar w:fldCharType="separate"/>
        </w:r>
        <w:r>
          <w:t>6</w:t>
        </w:r>
        <w:r>
          <w:fldChar w:fldCharType="end"/>
        </w:r>
      </w:hyperlink>
    </w:p>
    <w:p>
      <w:pPr>
        <w:pStyle w:val="TOC2"/>
        <w:tabs>
          <w:tab w:val="right" w:leader="dot" w:pos="8306"/>
        </w:tabs>
      </w:pPr>
      <w:hyperlink w:anchor="_Toc18407" w:history="1">
        <w:r>
          <w:rPr>
            <w:rFonts w:ascii="仿宋" w:eastAsia="仿宋" w:hAnsi="仿宋" w:cs="仿宋" w:hint="eastAsia"/>
            <w:lang w:eastAsia="zh-CN"/>
          </w:rPr>
          <w:t>(三)、公司组建方式</w:t>
        </w:r>
        <w:r>
          <w:tab/>
        </w:r>
        <w:r>
          <w:fldChar w:fldCharType="begin"/>
        </w:r>
        <w:r>
          <w:instrText xml:space="preserve"> PAGEREF _Toc18407 \h </w:instrText>
        </w:r>
        <w:r>
          <w:fldChar w:fldCharType="separate"/>
        </w:r>
        <w:r>
          <w:t>9</w:t>
        </w:r>
        <w:r>
          <w:fldChar w:fldCharType="end"/>
        </w:r>
      </w:hyperlink>
    </w:p>
    <w:p>
      <w:pPr>
        <w:pStyle w:val="TOC2"/>
        <w:tabs>
          <w:tab w:val="right" w:leader="dot" w:pos="8306"/>
        </w:tabs>
      </w:pPr>
      <w:hyperlink w:anchor="_Toc31606" w:history="1">
        <w:r>
          <w:rPr>
            <w:rFonts w:ascii="仿宋" w:eastAsia="仿宋" w:hAnsi="仿宋" w:cs="仿宋" w:hint="eastAsia"/>
            <w:lang w:eastAsia="zh-CN"/>
          </w:rPr>
          <w:t>(四)、公司管理体制</w:t>
        </w:r>
        <w:r>
          <w:tab/>
        </w:r>
        <w:r>
          <w:fldChar w:fldCharType="begin"/>
        </w:r>
        <w:r>
          <w:instrText xml:space="preserve"> PAGEREF _Toc31606 \h </w:instrText>
        </w:r>
        <w:r>
          <w:fldChar w:fldCharType="separate"/>
        </w:r>
        <w:r>
          <w:t>10</w:t>
        </w:r>
        <w:r>
          <w:fldChar w:fldCharType="end"/>
        </w:r>
      </w:hyperlink>
    </w:p>
    <w:p>
      <w:pPr>
        <w:pStyle w:val="TOC2"/>
        <w:tabs>
          <w:tab w:val="right" w:leader="dot" w:pos="8306"/>
        </w:tabs>
      </w:pPr>
      <w:hyperlink w:anchor="_Toc17923" w:history="1">
        <w:r>
          <w:rPr>
            <w:rFonts w:ascii="仿宋" w:eastAsia="仿宋" w:hAnsi="仿宋" w:cs="仿宋" w:hint="eastAsia"/>
            <w:lang w:eastAsia="zh-CN"/>
          </w:rPr>
          <w:t>(五)、部门职责及权限</w:t>
        </w:r>
        <w:r>
          <w:tab/>
        </w:r>
        <w:r>
          <w:fldChar w:fldCharType="begin"/>
        </w:r>
        <w:r>
          <w:instrText xml:space="preserve"> PAGEREF _Toc17923 \h </w:instrText>
        </w:r>
        <w:r>
          <w:fldChar w:fldCharType="separate"/>
        </w:r>
        <w:r>
          <w:t>11</w:t>
        </w:r>
        <w:r>
          <w:fldChar w:fldCharType="end"/>
        </w:r>
      </w:hyperlink>
    </w:p>
    <w:p>
      <w:pPr>
        <w:pStyle w:val="TOC2"/>
        <w:tabs>
          <w:tab w:val="right" w:leader="dot" w:pos="8306"/>
        </w:tabs>
      </w:pPr>
      <w:hyperlink w:anchor="_Toc21859" w:history="1">
        <w:r>
          <w:rPr>
            <w:rFonts w:ascii="仿宋" w:eastAsia="仿宋" w:hAnsi="仿宋" w:cs="仿宋" w:hint="eastAsia"/>
            <w:lang w:eastAsia="zh-CN"/>
          </w:rPr>
          <w:t>(六)、核心人员介绍</w:t>
        </w:r>
        <w:r>
          <w:tab/>
        </w:r>
        <w:r>
          <w:fldChar w:fldCharType="begin"/>
        </w:r>
        <w:r>
          <w:instrText xml:space="preserve"> PAGEREF _Toc21859 \h </w:instrText>
        </w:r>
        <w:r>
          <w:fldChar w:fldCharType="separate"/>
        </w:r>
        <w:r>
          <w:t>14</w:t>
        </w:r>
        <w:r>
          <w:fldChar w:fldCharType="end"/>
        </w:r>
      </w:hyperlink>
    </w:p>
    <w:p>
      <w:pPr>
        <w:pStyle w:val="TOC2"/>
        <w:tabs>
          <w:tab w:val="right" w:leader="dot" w:pos="8306"/>
        </w:tabs>
      </w:pPr>
      <w:hyperlink w:anchor="_Toc15898" w:history="1">
        <w:r>
          <w:rPr>
            <w:rFonts w:ascii="仿宋" w:eastAsia="仿宋" w:hAnsi="仿宋" w:cs="仿宋" w:hint="eastAsia"/>
            <w:lang w:eastAsia="zh-CN"/>
          </w:rPr>
          <w:t>(七)、财务会计制度</w:t>
        </w:r>
        <w:r>
          <w:tab/>
        </w:r>
        <w:r>
          <w:fldChar w:fldCharType="begin"/>
        </w:r>
        <w:r>
          <w:instrText xml:space="preserve"> PAGEREF _Toc15898 \h </w:instrText>
        </w:r>
        <w:r>
          <w:fldChar w:fldCharType="separate"/>
        </w:r>
        <w:r>
          <w:t>15</w:t>
        </w:r>
        <w:r>
          <w:fldChar w:fldCharType="end"/>
        </w:r>
      </w:hyperlink>
    </w:p>
    <w:p>
      <w:pPr>
        <w:pStyle w:val="TOC1"/>
        <w:tabs>
          <w:tab w:val="right" w:leader="dot" w:pos="8306"/>
        </w:tabs>
      </w:pPr>
      <w:hyperlink w:anchor="_Toc21409" w:history="1">
        <w:r>
          <w:rPr>
            <w:rFonts w:ascii="仿宋" w:eastAsia="仿宋" w:hAnsi="仿宋" w:cs="仿宋" w:hint="eastAsia"/>
            <w:lang w:eastAsia="zh-CN"/>
          </w:rPr>
          <w:t>三、公司成立背景及可行性分析</w:t>
        </w:r>
        <w:r>
          <w:tab/>
        </w:r>
        <w:r>
          <w:fldChar w:fldCharType="begin"/>
        </w:r>
        <w:r>
          <w:instrText xml:space="preserve"> PAGEREF _Toc21409 \h </w:instrText>
        </w:r>
        <w:r>
          <w:fldChar w:fldCharType="separate"/>
        </w:r>
        <w:r>
          <w:t>21</w:t>
        </w:r>
        <w:r>
          <w:fldChar w:fldCharType="end"/>
        </w:r>
      </w:hyperlink>
    </w:p>
    <w:p>
      <w:pPr>
        <w:pStyle w:val="TOC2"/>
        <w:tabs>
          <w:tab w:val="right" w:leader="dot" w:pos="8306"/>
        </w:tabs>
      </w:pPr>
      <w:hyperlink w:anchor="_Toc10109" w:history="1">
        <w:r>
          <w:rPr>
            <w:rFonts w:ascii="仿宋" w:eastAsia="仿宋" w:hAnsi="仿宋" w:cs="仿宋" w:hint="eastAsia"/>
            <w:lang w:eastAsia="zh-CN"/>
          </w:rPr>
          <w:t>(一)、发展思路</w:t>
        </w:r>
        <w:r>
          <w:tab/>
        </w:r>
        <w:r>
          <w:fldChar w:fldCharType="begin"/>
        </w:r>
        <w:r>
          <w:instrText xml:space="preserve"> PAGEREF _Toc10109 \h </w:instrText>
        </w:r>
        <w:r>
          <w:fldChar w:fldCharType="separate"/>
        </w:r>
        <w:r>
          <w:t>21</w:t>
        </w:r>
        <w:r>
          <w:fldChar w:fldCharType="end"/>
        </w:r>
      </w:hyperlink>
    </w:p>
    <w:p>
      <w:pPr>
        <w:pStyle w:val="TOC2"/>
        <w:tabs>
          <w:tab w:val="right" w:leader="dot" w:pos="8306"/>
        </w:tabs>
      </w:pPr>
      <w:hyperlink w:anchor="_Toc9284" w:history="1">
        <w:r>
          <w:rPr>
            <w:rFonts w:ascii="仿宋" w:eastAsia="仿宋" w:hAnsi="仿宋" w:cs="仿宋" w:hint="eastAsia"/>
            <w:lang w:eastAsia="zh-CN"/>
          </w:rPr>
          <w:t>(二)、产业发展背景分析</w:t>
        </w:r>
        <w:r>
          <w:tab/>
        </w:r>
        <w:r>
          <w:fldChar w:fldCharType="begin"/>
        </w:r>
        <w:r>
          <w:instrText xml:space="preserve"> PAGEREF _Toc9284 \h </w:instrText>
        </w:r>
        <w:r>
          <w:fldChar w:fldCharType="separate"/>
        </w:r>
        <w:r>
          <w:t>22</w:t>
        </w:r>
        <w:r>
          <w:fldChar w:fldCharType="end"/>
        </w:r>
      </w:hyperlink>
    </w:p>
    <w:p>
      <w:pPr>
        <w:pStyle w:val="TOC2"/>
        <w:tabs>
          <w:tab w:val="right" w:leader="dot" w:pos="8306"/>
        </w:tabs>
      </w:pPr>
      <w:hyperlink w:anchor="_Toc25550" w:history="1">
        <w:r>
          <w:rPr>
            <w:rFonts w:ascii="仿宋" w:eastAsia="仿宋" w:hAnsi="仿宋" w:cs="仿宋" w:hint="eastAsia"/>
            <w:lang w:eastAsia="zh-CN"/>
          </w:rPr>
          <w:t>(三)、产业发展原则</w:t>
        </w:r>
        <w:r>
          <w:tab/>
        </w:r>
        <w:r>
          <w:fldChar w:fldCharType="begin"/>
        </w:r>
        <w:r>
          <w:instrText xml:space="preserve"> PAGEREF _Toc25550 \h </w:instrText>
        </w:r>
        <w:r>
          <w:fldChar w:fldCharType="separate"/>
        </w:r>
        <w:r>
          <w:t>23</w:t>
        </w:r>
        <w:r>
          <w:fldChar w:fldCharType="end"/>
        </w:r>
      </w:hyperlink>
    </w:p>
    <w:p>
      <w:pPr>
        <w:pStyle w:val="TOC2"/>
        <w:tabs>
          <w:tab w:val="right" w:leader="dot" w:pos="8306"/>
        </w:tabs>
      </w:pPr>
      <w:hyperlink w:anchor="_Toc26306" w:history="1">
        <w:r>
          <w:rPr>
            <w:rFonts w:ascii="仿宋" w:eastAsia="仿宋" w:hAnsi="仿宋" w:cs="仿宋" w:hint="eastAsia"/>
            <w:lang w:eastAsia="zh-CN"/>
          </w:rPr>
          <w:t>(四)、区域产业环境分析</w:t>
        </w:r>
        <w:r>
          <w:tab/>
        </w:r>
        <w:r>
          <w:fldChar w:fldCharType="begin"/>
        </w:r>
        <w:r>
          <w:instrText xml:space="preserve"> PAGEREF _Toc26306 \h </w:instrText>
        </w:r>
        <w:r>
          <w:fldChar w:fldCharType="separate"/>
        </w:r>
        <w:r>
          <w:t>24</w:t>
        </w:r>
        <w:r>
          <w:fldChar w:fldCharType="end"/>
        </w:r>
      </w:hyperlink>
    </w:p>
    <w:p>
      <w:pPr>
        <w:pStyle w:val="TOC2"/>
        <w:tabs>
          <w:tab w:val="right" w:leader="dot" w:pos="8306"/>
        </w:tabs>
      </w:pPr>
      <w:hyperlink w:anchor="_Toc12189" w:history="1">
        <w:r>
          <w:rPr>
            <w:rFonts w:ascii="仿宋" w:eastAsia="仿宋" w:hAnsi="仿宋" w:cs="仿宋" w:hint="eastAsia"/>
            <w:lang w:eastAsia="zh-CN"/>
          </w:rPr>
          <w:t>(五)、可行性分析</w:t>
        </w:r>
        <w:r>
          <w:tab/>
        </w:r>
        <w:r>
          <w:fldChar w:fldCharType="begin"/>
        </w:r>
        <w:r>
          <w:instrText xml:space="preserve"> PAGEREF _Toc12189 \h </w:instrText>
        </w:r>
        <w:r>
          <w:fldChar w:fldCharType="separate"/>
        </w:r>
        <w:r>
          <w:t>26</w:t>
        </w:r>
        <w:r>
          <w:fldChar w:fldCharType="end"/>
        </w:r>
      </w:hyperlink>
    </w:p>
    <w:p>
      <w:pPr>
        <w:pStyle w:val="TOC2"/>
        <w:tabs>
          <w:tab w:val="right" w:leader="dot" w:pos="8306"/>
        </w:tabs>
      </w:pPr>
      <w:hyperlink w:anchor="_Toc23703" w:history="1">
        <w:r>
          <w:rPr>
            <w:rFonts w:ascii="仿宋" w:eastAsia="仿宋" w:hAnsi="仿宋" w:cs="仿宋" w:hint="eastAsia"/>
            <w:lang w:eastAsia="zh-CN"/>
          </w:rPr>
          <w:t>(六)、产业发展重点任务</w:t>
        </w:r>
        <w:r>
          <w:tab/>
        </w:r>
        <w:r>
          <w:fldChar w:fldCharType="begin"/>
        </w:r>
        <w:r>
          <w:instrText xml:space="preserve"> PAGEREF _Toc23703 \h </w:instrText>
        </w:r>
        <w:r>
          <w:fldChar w:fldCharType="separate"/>
        </w:r>
        <w:r>
          <w:t>27</w:t>
        </w:r>
        <w:r>
          <w:fldChar w:fldCharType="end"/>
        </w:r>
      </w:hyperlink>
    </w:p>
    <w:p>
      <w:pPr>
        <w:pStyle w:val="TOC2"/>
        <w:tabs>
          <w:tab w:val="right" w:leader="dot" w:pos="8306"/>
        </w:tabs>
      </w:pPr>
      <w:hyperlink w:anchor="_Toc2299" w:history="1">
        <w:r>
          <w:rPr>
            <w:rFonts w:ascii="仿宋" w:eastAsia="仿宋" w:hAnsi="仿宋" w:cs="仿宋" w:hint="eastAsia"/>
            <w:lang w:eastAsia="zh-CN"/>
          </w:rPr>
          <w:t>(七)、显示器化学品项目建设必要性分析</w:t>
        </w:r>
        <w:r>
          <w:tab/>
        </w:r>
        <w:r>
          <w:fldChar w:fldCharType="begin"/>
        </w:r>
        <w:r>
          <w:instrText xml:space="preserve"> PAGEREF _Toc2299 \h </w:instrText>
        </w:r>
        <w:r>
          <w:fldChar w:fldCharType="separate"/>
        </w:r>
        <w:r>
          <w:t>29</w:t>
        </w:r>
        <w:r>
          <w:fldChar w:fldCharType="end"/>
        </w:r>
      </w:hyperlink>
    </w:p>
    <w:p>
      <w:pPr>
        <w:pStyle w:val="TOC1"/>
        <w:tabs>
          <w:tab w:val="right" w:leader="dot" w:pos="8306"/>
        </w:tabs>
      </w:pPr>
      <w:hyperlink w:anchor="_Toc19462" w:history="1">
        <w:r>
          <w:rPr>
            <w:rFonts w:ascii="仿宋" w:eastAsia="仿宋" w:hAnsi="仿宋" w:cs="仿宋" w:hint="eastAsia"/>
            <w:lang w:eastAsia="zh-CN"/>
          </w:rPr>
          <w:t>四、选址分析</w:t>
        </w:r>
        <w:r>
          <w:tab/>
        </w:r>
        <w:r>
          <w:fldChar w:fldCharType="begin"/>
        </w:r>
        <w:r>
          <w:instrText xml:space="preserve"> PAGEREF _Toc19462 \h </w:instrText>
        </w:r>
        <w:r>
          <w:fldChar w:fldCharType="separate"/>
        </w:r>
        <w:r>
          <w:t>30</w:t>
        </w:r>
        <w:r>
          <w:fldChar w:fldCharType="end"/>
        </w:r>
      </w:hyperlink>
    </w:p>
    <w:p>
      <w:pPr>
        <w:pStyle w:val="TOC2"/>
        <w:tabs>
          <w:tab w:val="right" w:leader="dot" w:pos="8306"/>
        </w:tabs>
      </w:pPr>
      <w:hyperlink w:anchor="_Toc17325" w:history="1">
        <w:r>
          <w:rPr>
            <w:rFonts w:ascii="仿宋" w:eastAsia="仿宋" w:hAnsi="仿宋" w:cs="仿宋" w:hint="eastAsia"/>
            <w:lang w:eastAsia="zh-CN"/>
          </w:rPr>
          <w:t>(一)、显示器化学品项目选址原则</w:t>
        </w:r>
        <w:r>
          <w:tab/>
        </w:r>
        <w:r>
          <w:fldChar w:fldCharType="begin"/>
        </w:r>
        <w:r>
          <w:instrText xml:space="preserve"> PAGEREF _Toc17325 \h </w:instrText>
        </w:r>
        <w:r>
          <w:fldChar w:fldCharType="separate"/>
        </w:r>
        <w:r>
          <w:t>30</w:t>
        </w:r>
        <w:r>
          <w:fldChar w:fldCharType="end"/>
        </w:r>
      </w:hyperlink>
    </w:p>
    <w:p>
      <w:pPr>
        <w:pStyle w:val="TOC2"/>
        <w:tabs>
          <w:tab w:val="right" w:leader="dot" w:pos="8306"/>
        </w:tabs>
      </w:pPr>
      <w:hyperlink w:anchor="_Toc3597" w:history="1">
        <w:r>
          <w:rPr>
            <w:rFonts w:ascii="仿宋" w:eastAsia="仿宋" w:hAnsi="仿宋" w:cs="仿宋" w:hint="eastAsia"/>
            <w:lang w:eastAsia="zh-CN"/>
          </w:rPr>
          <w:t>(二)、建设区基本情况</w:t>
        </w:r>
        <w:r>
          <w:tab/>
        </w:r>
        <w:r>
          <w:fldChar w:fldCharType="begin"/>
        </w:r>
        <w:r>
          <w:instrText xml:space="preserve"> PAGEREF _Toc3597 \h </w:instrText>
        </w:r>
        <w:r>
          <w:fldChar w:fldCharType="separate"/>
        </w:r>
        <w:r>
          <w:t>32</w:t>
        </w:r>
        <w:r>
          <w:fldChar w:fldCharType="end"/>
        </w:r>
      </w:hyperlink>
    </w:p>
    <w:p>
      <w:pPr>
        <w:pStyle w:val="TOC2"/>
        <w:tabs>
          <w:tab w:val="right" w:leader="dot" w:pos="8306"/>
        </w:tabs>
      </w:pPr>
      <w:hyperlink w:anchor="_Toc32737" w:history="1">
        <w:r>
          <w:rPr>
            <w:rFonts w:ascii="仿宋" w:eastAsia="仿宋" w:hAnsi="仿宋" w:cs="仿宋" w:hint="eastAsia"/>
            <w:lang w:eastAsia="zh-CN"/>
          </w:rPr>
          <w:t>(三)、发展目标</w:t>
        </w:r>
        <w:r>
          <w:tab/>
        </w:r>
        <w:r>
          <w:fldChar w:fldCharType="begin"/>
        </w:r>
        <w:r>
          <w:instrText xml:space="preserve"> PAGEREF _Toc32737 \h </w:instrText>
        </w:r>
        <w:r>
          <w:fldChar w:fldCharType="separate"/>
        </w:r>
        <w:r>
          <w:t>33</w:t>
        </w:r>
        <w:r>
          <w:fldChar w:fldCharType="end"/>
        </w:r>
      </w:hyperlink>
    </w:p>
    <w:p>
      <w:pPr>
        <w:pStyle w:val="TOC2"/>
        <w:tabs>
          <w:tab w:val="right" w:leader="dot" w:pos="8306"/>
        </w:tabs>
      </w:pPr>
      <w:hyperlink w:anchor="_Toc18622" w:history="1">
        <w:r>
          <w:rPr>
            <w:rFonts w:ascii="仿宋" w:eastAsia="仿宋" w:hAnsi="仿宋" w:cs="仿宋" w:hint="eastAsia"/>
            <w:lang w:eastAsia="zh-CN"/>
          </w:rPr>
          <w:t>(四)、产业发展方向</w:t>
        </w:r>
        <w:r>
          <w:tab/>
        </w:r>
        <w:r>
          <w:fldChar w:fldCharType="begin"/>
        </w:r>
        <w:r>
          <w:instrText xml:space="preserve"> PAGEREF _Toc18622 \h </w:instrText>
        </w:r>
        <w:r>
          <w:fldChar w:fldCharType="separate"/>
        </w:r>
        <w:r>
          <w:t>34</w:t>
        </w:r>
        <w:r>
          <w:fldChar w:fldCharType="end"/>
        </w:r>
      </w:hyperlink>
    </w:p>
    <w:p>
      <w:pPr>
        <w:pStyle w:val="TOC2"/>
        <w:tabs>
          <w:tab w:val="right" w:leader="dot" w:pos="8306"/>
        </w:tabs>
      </w:pPr>
      <w:hyperlink w:anchor="_Toc8077" w:history="1">
        <w:r>
          <w:rPr>
            <w:rFonts w:ascii="仿宋" w:eastAsia="仿宋" w:hAnsi="仿宋" w:cs="仿宋" w:hint="eastAsia"/>
            <w:lang w:eastAsia="zh-CN"/>
          </w:rPr>
          <w:t>(五)、显示器化学品项目选址综合评价</w:t>
        </w:r>
        <w:r>
          <w:tab/>
        </w:r>
        <w:r>
          <w:fldChar w:fldCharType="begin"/>
        </w:r>
        <w:r>
          <w:instrText xml:space="preserve"> PAGEREF _Toc8077 \h </w:instrText>
        </w:r>
        <w:r>
          <w:fldChar w:fldCharType="separate"/>
        </w:r>
        <w:r>
          <w:t>35</w:t>
        </w:r>
        <w:r>
          <w:fldChar w:fldCharType="end"/>
        </w:r>
      </w:hyperlink>
    </w:p>
    <w:p>
      <w:pPr>
        <w:pStyle w:val="TOC1"/>
        <w:tabs>
          <w:tab w:val="right" w:leader="dot" w:pos="8306"/>
        </w:tabs>
      </w:pPr>
      <w:hyperlink w:anchor="_Toc8604" w:history="1">
        <w:r>
          <w:rPr>
            <w:rFonts w:ascii="仿宋" w:eastAsia="仿宋" w:hAnsi="仿宋" w:cs="仿宋" w:hint="eastAsia"/>
            <w:lang w:eastAsia="zh-CN"/>
          </w:rPr>
          <w:t>五、发展规划</w:t>
        </w:r>
        <w:r>
          <w:tab/>
        </w:r>
        <w:r>
          <w:fldChar w:fldCharType="begin"/>
        </w:r>
        <w:r>
          <w:instrText xml:space="preserve"> PAGEREF _Toc8604 \h </w:instrText>
        </w:r>
        <w:r>
          <w:fldChar w:fldCharType="separate"/>
        </w:r>
        <w:r>
          <w:t>36</w:t>
        </w:r>
        <w:r>
          <w:fldChar w:fldCharType="end"/>
        </w:r>
      </w:hyperlink>
    </w:p>
    <w:p>
      <w:pPr>
        <w:pStyle w:val="TOC2"/>
        <w:tabs>
          <w:tab w:val="right" w:leader="dot" w:pos="8306"/>
        </w:tabs>
      </w:pPr>
      <w:hyperlink w:anchor="_Toc30700" w:history="1">
        <w:r>
          <w:rPr>
            <w:rFonts w:ascii="仿宋" w:eastAsia="仿宋" w:hAnsi="仿宋" w:cs="仿宋" w:hint="eastAsia"/>
            <w:lang w:eastAsia="zh-CN"/>
          </w:rPr>
          <w:t>(一)、公司发展规划</w:t>
        </w:r>
        <w:r>
          <w:tab/>
        </w:r>
        <w:r>
          <w:fldChar w:fldCharType="begin"/>
        </w:r>
        <w:r>
          <w:instrText xml:space="preserve"> PAGEREF _Toc30700 \h </w:instrText>
        </w:r>
        <w:r>
          <w:fldChar w:fldCharType="separate"/>
        </w:r>
        <w:r>
          <w:t>36</w:t>
        </w:r>
        <w:r>
          <w:fldChar w:fldCharType="end"/>
        </w:r>
      </w:hyperlink>
    </w:p>
    <w:p>
      <w:pPr>
        <w:pStyle w:val="TOC2"/>
        <w:tabs>
          <w:tab w:val="right" w:leader="dot" w:pos="8306"/>
        </w:tabs>
      </w:pPr>
      <w:hyperlink w:anchor="_Toc20402" w:history="1">
        <w:r>
          <w:rPr>
            <w:rFonts w:ascii="仿宋" w:eastAsia="仿宋" w:hAnsi="仿宋" w:cs="仿宋" w:hint="eastAsia"/>
            <w:lang w:eastAsia="zh-CN"/>
          </w:rPr>
          <w:t>(二)、保障措施</w:t>
        </w:r>
        <w:r>
          <w:tab/>
        </w:r>
        <w:r>
          <w:fldChar w:fldCharType="begin"/>
        </w:r>
        <w:r>
          <w:instrText xml:space="preserve"> PAGEREF _Toc20402 \h </w:instrText>
        </w:r>
        <w:r>
          <w:fldChar w:fldCharType="separate"/>
        </w:r>
        <w:r>
          <w:t>37</w:t>
        </w:r>
        <w:r>
          <w:fldChar w:fldCharType="end"/>
        </w:r>
      </w:hyperlink>
    </w:p>
    <w:p>
      <w:pPr>
        <w:pStyle w:val="TOC1"/>
        <w:tabs>
          <w:tab w:val="right" w:leader="dot" w:pos="8306"/>
        </w:tabs>
      </w:pPr>
      <w:hyperlink w:anchor="_Toc10160" w:history="1">
        <w:r>
          <w:rPr>
            <w:rFonts w:ascii="仿宋" w:eastAsia="仿宋" w:hAnsi="仿宋" w:cs="仿宋" w:hint="eastAsia"/>
            <w:lang w:eastAsia="zh-CN"/>
          </w:rPr>
          <w:t>六、目标客户和受众分析</w:t>
        </w:r>
        <w:r>
          <w:tab/>
        </w:r>
        <w:r>
          <w:fldChar w:fldCharType="begin"/>
        </w:r>
        <w:r>
          <w:instrText xml:space="preserve"> PAGEREF _Toc10160 \h </w:instrText>
        </w:r>
        <w:r>
          <w:fldChar w:fldCharType="separate"/>
        </w:r>
        <w:r>
          <w:t>42</w:t>
        </w:r>
        <w:r>
          <w:fldChar w:fldCharType="end"/>
        </w:r>
      </w:hyperlink>
    </w:p>
    <w:p>
      <w:pPr>
        <w:pStyle w:val="TOC2"/>
        <w:tabs>
          <w:tab w:val="right" w:leader="dot" w:pos="8306"/>
        </w:tabs>
      </w:pPr>
      <w:hyperlink w:anchor="_Toc29557" w:history="1">
        <w:r>
          <w:rPr>
            <w:rFonts w:ascii="仿宋" w:eastAsia="仿宋" w:hAnsi="仿宋" w:cs="仿宋" w:hint="eastAsia"/>
            <w:lang w:eastAsia="zh-CN"/>
          </w:rPr>
          <w:t>(一)、客户群体描述</w:t>
        </w:r>
        <w:r>
          <w:tab/>
        </w:r>
        <w:r>
          <w:fldChar w:fldCharType="begin"/>
        </w:r>
        <w:r>
          <w:instrText xml:space="preserve"> PAGEREF _Toc29557 \h </w:instrText>
        </w:r>
        <w:r>
          <w:fldChar w:fldCharType="separate"/>
        </w:r>
        <w:r>
          <w:t>42</w:t>
        </w:r>
        <w:r>
          <w:fldChar w:fldCharType="end"/>
        </w:r>
      </w:hyperlink>
    </w:p>
    <w:p>
      <w:pPr>
        <w:pStyle w:val="TOC2"/>
        <w:tabs>
          <w:tab w:val="right" w:leader="dot" w:pos="8306"/>
        </w:tabs>
      </w:pPr>
      <w:hyperlink w:anchor="_Toc32731" w:history="1">
        <w:r>
          <w:rPr>
            <w:rFonts w:ascii="仿宋" w:eastAsia="仿宋" w:hAnsi="仿宋" w:cs="仿宋" w:hint="eastAsia"/>
            <w:lang w:eastAsia="zh-CN"/>
          </w:rPr>
          <w:t>(二)、客户需求和期望</w:t>
        </w:r>
        <w:r>
          <w:tab/>
        </w:r>
        <w:r>
          <w:fldChar w:fldCharType="begin"/>
        </w:r>
        <w:r>
          <w:instrText xml:space="preserve"> PAGEREF _Toc32731 \h </w:instrText>
        </w:r>
        <w:r>
          <w:fldChar w:fldCharType="separate"/>
        </w:r>
        <w:r>
          <w:t>43</w:t>
        </w:r>
        <w:r>
          <w:fldChar w:fldCharType="end"/>
        </w:r>
      </w:hyperlink>
    </w:p>
    <w:p>
      <w:pPr>
        <w:pStyle w:val="TOC2"/>
        <w:tabs>
          <w:tab w:val="right" w:leader="dot" w:pos="8306"/>
        </w:tabs>
      </w:pPr>
      <w:hyperlink w:anchor="_Toc2744" w:history="1">
        <w:r>
          <w:rPr>
            <w:rFonts w:ascii="仿宋" w:eastAsia="仿宋" w:hAnsi="仿宋" w:cs="仿宋" w:hint="eastAsia"/>
            <w:lang w:eastAsia="zh-CN"/>
          </w:rPr>
          <w:t>(三)、客户获取策略</w:t>
        </w:r>
        <w:r>
          <w:tab/>
        </w:r>
        <w:r>
          <w:fldChar w:fldCharType="begin"/>
        </w:r>
        <w:r>
          <w:instrText xml:space="preserve"> PAGEREF _Toc2744 \h </w:instrText>
        </w:r>
        <w:r>
          <w:fldChar w:fldCharType="separate"/>
        </w:r>
        <w:r>
          <w:t>45</w:t>
        </w:r>
        <w:r>
          <w:fldChar w:fldCharType="end"/>
        </w:r>
      </w:hyperlink>
    </w:p>
    <w:p>
      <w:pPr>
        <w:pStyle w:val="TOC2"/>
        <w:tabs>
          <w:tab w:val="right" w:leader="dot" w:pos="8306"/>
        </w:tabs>
      </w:pPr>
      <w:hyperlink w:anchor="_Toc7271" w:history="1">
        <w:r>
          <w:rPr>
            <w:rFonts w:ascii="仿宋" w:eastAsia="仿宋" w:hAnsi="仿宋" w:cs="仿宋" w:hint="eastAsia"/>
            <w:lang w:eastAsia="zh-CN"/>
          </w:rPr>
          <w:t>(四)、客户关系管理</w:t>
        </w:r>
        <w:r>
          <w:tab/>
        </w:r>
        <w:r>
          <w:fldChar w:fldCharType="begin"/>
        </w:r>
        <w:r>
          <w:instrText xml:space="preserve"> PAGEREF _Toc7271 \h </w:instrText>
        </w:r>
        <w:r>
          <w:fldChar w:fldCharType="separate"/>
        </w:r>
        <w:r>
          <w:t>47</w:t>
        </w:r>
        <w:r>
          <w:fldChar w:fldCharType="end"/>
        </w:r>
      </w:hyperlink>
    </w:p>
    <w:p>
      <w:pPr>
        <w:pStyle w:val="TOC1"/>
        <w:tabs>
          <w:tab w:val="right" w:leader="dot" w:pos="8306"/>
        </w:tabs>
      </w:pPr>
      <w:hyperlink w:anchor="_Toc18743" w:history="1">
        <w:r>
          <w:rPr>
            <w:rFonts w:ascii="仿宋" w:eastAsia="仿宋" w:hAnsi="仿宋" w:cs="仿宋" w:hint="eastAsia"/>
            <w:lang w:eastAsia="zh-CN"/>
          </w:rPr>
          <w:t>七、公司组建背景分析</w:t>
        </w:r>
        <w:r>
          <w:tab/>
        </w:r>
        <w:r>
          <w:fldChar w:fldCharType="begin"/>
        </w:r>
        <w:r>
          <w:instrText xml:space="preserve"> PAGEREF _Toc18743 \h </w:instrText>
        </w:r>
        <w:r>
          <w:fldChar w:fldCharType="separate"/>
        </w:r>
        <w:r>
          <w:t>49</w:t>
        </w:r>
        <w:r>
          <w:fldChar w:fldCharType="end"/>
        </w:r>
      </w:hyperlink>
    </w:p>
    <w:p>
      <w:pPr>
        <w:pStyle w:val="TOC2"/>
        <w:tabs>
          <w:tab w:val="right" w:leader="dot" w:pos="8306"/>
        </w:tabs>
      </w:pPr>
      <w:hyperlink w:anchor="_Toc29473" w:history="1">
        <w:r>
          <w:rPr>
            <w:rFonts w:ascii="仿宋" w:eastAsia="仿宋" w:hAnsi="仿宋" w:cs="仿宋" w:hint="eastAsia"/>
            <w:lang w:eastAsia="zh-CN"/>
          </w:rPr>
          <w:t>(一)、显示器化学品项目背景分析</w:t>
        </w:r>
        <w:r>
          <w:tab/>
        </w:r>
        <w:r>
          <w:fldChar w:fldCharType="begin"/>
        </w:r>
        <w:r>
          <w:instrText xml:space="preserve"> PAGEREF _Toc29473 \h </w:instrText>
        </w:r>
        <w:r>
          <w:fldChar w:fldCharType="separate"/>
        </w:r>
        <w:r>
          <w:t>49</w:t>
        </w:r>
        <w:r>
          <w:fldChar w:fldCharType="end"/>
        </w:r>
      </w:hyperlink>
    </w:p>
    <w:p>
      <w:pPr>
        <w:pStyle w:val="TOC2"/>
        <w:tabs>
          <w:tab w:val="right" w:leader="dot" w:pos="8306"/>
        </w:tabs>
      </w:pPr>
      <w:hyperlink w:anchor="_Toc8837" w:history="1">
        <w:r>
          <w:rPr>
            <w:rFonts w:ascii="仿宋" w:eastAsia="仿宋" w:hAnsi="仿宋" w:cs="仿宋" w:hint="eastAsia"/>
            <w:lang w:eastAsia="zh-CN"/>
          </w:rPr>
          <w:t>(二)、显示器化学品项目建设必要性分析</w:t>
        </w:r>
        <w:r>
          <w:tab/>
        </w:r>
        <w:r>
          <w:fldChar w:fldCharType="begin"/>
        </w:r>
        <w:r>
          <w:instrText xml:space="preserve"> PAGEREF _Toc8837 \h </w:instrText>
        </w:r>
        <w:r>
          <w:fldChar w:fldCharType="separate"/>
        </w:r>
        <w:r>
          <w:t>50</w:t>
        </w:r>
        <w:r>
          <w:fldChar w:fldCharType="end"/>
        </w:r>
      </w:hyperlink>
    </w:p>
    <w:p>
      <w:pPr>
        <w:pStyle w:val="TOC2"/>
        <w:tabs>
          <w:tab w:val="right" w:leader="dot" w:pos="8306"/>
        </w:tabs>
      </w:pPr>
      <w:hyperlink w:anchor="_Toc4706" w:history="1">
        <w:r>
          <w:rPr>
            <w:rFonts w:ascii="仿宋" w:eastAsia="仿宋" w:hAnsi="仿宋" w:cs="仿宋" w:hint="eastAsia"/>
            <w:lang w:eastAsia="zh-CN"/>
          </w:rPr>
          <w:t>(三)、鼓励中小企业发展</w:t>
        </w:r>
        <w:r>
          <w:tab/>
        </w:r>
        <w:r>
          <w:fldChar w:fldCharType="begin"/>
        </w:r>
        <w:r>
          <w:instrText xml:space="preserve"> PAGEREF _Toc4706 \h </w:instrText>
        </w:r>
        <w:r>
          <w:fldChar w:fldCharType="separate"/>
        </w:r>
        <w:r>
          <w:t>51</w:t>
        </w:r>
        <w:r>
          <w:fldChar w:fldCharType="end"/>
        </w:r>
      </w:hyperlink>
    </w:p>
    <w:p>
      <w:pPr>
        <w:pStyle w:val="TOC2"/>
        <w:tabs>
          <w:tab w:val="right" w:leader="dot" w:pos="8306"/>
        </w:tabs>
      </w:pPr>
      <w:hyperlink w:anchor="_Toc30818" w:history="1">
        <w:r>
          <w:rPr>
            <w:rFonts w:ascii="仿宋" w:eastAsia="仿宋" w:hAnsi="仿宋" w:cs="仿宋" w:hint="eastAsia"/>
            <w:lang w:eastAsia="zh-CN"/>
          </w:rPr>
          <w:t>(四)、宏观经济形势分析</w:t>
        </w:r>
        <w:r>
          <w:tab/>
        </w:r>
        <w:r>
          <w:fldChar w:fldCharType="begin"/>
        </w:r>
        <w:r>
          <w:instrText xml:space="preserve"> PAGEREF _Toc30818 \h </w:instrText>
        </w:r>
        <w:r>
          <w:fldChar w:fldCharType="separate"/>
        </w:r>
        <w:r>
          <w:t>52</w:t>
        </w:r>
        <w:r>
          <w:fldChar w:fldCharType="end"/>
        </w:r>
      </w:hyperlink>
    </w:p>
    <w:p>
      <w:pPr>
        <w:pStyle w:val="TOC1"/>
        <w:tabs>
          <w:tab w:val="right" w:leader="dot" w:pos="8306"/>
        </w:tabs>
      </w:pPr>
      <w:hyperlink w:anchor="_Toc22155" w:history="1">
        <w:r>
          <w:rPr>
            <w:rFonts w:ascii="仿宋" w:eastAsia="仿宋" w:hAnsi="仿宋" w:cs="仿宋" w:hint="eastAsia"/>
            <w:lang w:eastAsia="zh-CN"/>
          </w:rPr>
          <w:t>八、显示器化学品项目风险分析</w:t>
        </w:r>
        <w:r>
          <w:tab/>
        </w:r>
        <w:r>
          <w:fldChar w:fldCharType="begin"/>
        </w:r>
        <w:r>
          <w:instrText xml:space="preserve"> PAGEREF _Toc22155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530" w:history="1">
        <w:r>
          <w:rPr>
            <w:rFonts w:ascii="仿宋" w:eastAsia="仿宋" w:hAnsi="仿宋" w:cs="仿宋" w:hint="eastAsia"/>
            <w:lang w:eastAsia="zh-CN"/>
          </w:rPr>
          <w:t>(一)、显示器化学品项目风险分析</w:t>
        </w:r>
        <w:r>
          <w:tab/>
        </w:r>
        <w:r>
          <w:fldChar w:fldCharType="begin"/>
        </w:r>
        <w:r>
          <w:instrText xml:space="preserve"> PAGEREF _Toc14530 \h </w:instrText>
        </w:r>
        <w:r>
          <w:fldChar w:fldCharType="separate"/>
        </w:r>
        <w:r>
          <w:t>53</w:t>
        </w:r>
        <w:r>
          <w:fldChar w:fldCharType="end"/>
        </w:r>
      </w:hyperlink>
    </w:p>
    <w:p>
      <w:pPr>
        <w:pStyle w:val="TOC2"/>
        <w:tabs>
          <w:tab w:val="right" w:leader="dot" w:pos="8306"/>
        </w:tabs>
      </w:pPr>
      <w:hyperlink w:anchor="_Toc21619" w:history="1">
        <w:r>
          <w:rPr>
            <w:rFonts w:ascii="仿宋" w:eastAsia="仿宋" w:hAnsi="仿宋" w:cs="仿宋" w:hint="eastAsia"/>
            <w:lang w:eastAsia="zh-CN"/>
          </w:rPr>
          <w:t>(二)、显示器化学品项目风险对策</w:t>
        </w:r>
        <w:r>
          <w:tab/>
        </w:r>
        <w:r>
          <w:fldChar w:fldCharType="begin"/>
        </w:r>
        <w:r>
          <w:instrText xml:space="preserve"> PAGEREF _Toc21619 \h </w:instrText>
        </w:r>
        <w:r>
          <w:fldChar w:fldCharType="separate"/>
        </w:r>
        <w:r>
          <w:t>54</w:t>
        </w:r>
        <w:r>
          <w:fldChar w:fldCharType="end"/>
        </w:r>
      </w:hyperlink>
    </w:p>
    <w:p>
      <w:pPr>
        <w:pStyle w:val="TOC1"/>
        <w:tabs>
          <w:tab w:val="right" w:leader="dot" w:pos="8306"/>
        </w:tabs>
      </w:pPr>
      <w:hyperlink w:anchor="_Toc20750" w:history="1">
        <w:r>
          <w:rPr>
            <w:rFonts w:ascii="仿宋" w:eastAsia="仿宋" w:hAnsi="仿宋" w:cs="仿宋" w:hint="eastAsia"/>
            <w:lang w:eastAsia="zh-CN"/>
          </w:rPr>
          <w:t>九、投资方案分析</w:t>
        </w:r>
        <w:r>
          <w:tab/>
        </w:r>
        <w:r>
          <w:fldChar w:fldCharType="begin"/>
        </w:r>
        <w:r>
          <w:instrText xml:space="preserve"> PAGEREF _Toc20750 \h </w:instrText>
        </w:r>
        <w:r>
          <w:fldChar w:fldCharType="separate"/>
        </w:r>
        <w:r>
          <w:t>55</w:t>
        </w:r>
        <w:r>
          <w:fldChar w:fldCharType="end"/>
        </w:r>
      </w:hyperlink>
    </w:p>
    <w:p>
      <w:pPr>
        <w:pStyle w:val="TOC2"/>
        <w:tabs>
          <w:tab w:val="right" w:leader="dot" w:pos="8306"/>
        </w:tabs>
      </w:pPr>
      <w:hyperlink w:anchor="_Toc26660" w:history="1">
        <w:r>
          <w:rPr>
            <w:rFonts w:ascii="仿宋" w:eastAsia="仿宋" w:hAnsi="仿宋" w:cs="仿宋" w:hint="eastAsia"/>
            <w:lang w:eastAsia="zh-CN"/>
          </w:rPr>
          <w:t>(一)、编制说明</w:t>
        </w:r>
        <w:r>
          <w:tab/>
        </w:r>
        <w:r>
          <w:fldChar w:fldCharType="begin"/>
        </w:r>
        <w:r>
          <w:instrText xml:space="preserve"> PAGEREF _Toc26660 \h </w:instrText>
        </w:r>
        <w:r>
          <w:fldChar w:fldCharType="separate"/>
        </w:r>
        <w:r>
          <w:t>55</w:t>
        </w:r>
        <w:r>
          <w:fldChar w:fldCharType="end"/>
        </w:r>
      </w:hyperlink>
    </w:p>
    <w:p>
      <w:pPr>
        <w:pStyle w:val="TOC2"/>
        <w:tabs>
          <w:tab w:val="right" w:leader="dot" w:pos="8306"/>
        </w:tabs>
      </w:pPr>
      <w:hyperlink w:anchor="_Toc18531" w:history="1">
        <w:r>
          <w:rPr>
            <w:rFonts w:ascii="仿宋" w:eastAsia="仿宋" w:hAnsi="仿宋" w:cs="仿宋" w:hint="eastAsia"/>
            <w:lang w:eastAsia="zh-CN"/>
          </w:rPr>
          <w:t>(二)、建设投资</w:t>
        </w:r>
        <w:r>
          <w:tab/>
        </w:r>
        <w:r>
          <w:fldChar w:fldCharType="begin"/>
        </w:r>
        <w:r>
          <w:instrText xml:space="preserve"> PAGEREF _Toc18531 \h </w:instrText>
        </w:r>
        <w:r>
          <w:fldChar w:fldCharType="separate"/>
        </w:r>
        <w:r>
          <w:t>55</w:t>
        </w:r>
        <w:r>
          <w:fldChar w:fldCharType="end"/>
        </w:r>
      </w:hyperlink>
    </w:p>
    <w:p>
      <w:pPr>
        <w:pStyle w:val="TOC2"/>
        <w:tabs>
          <w:tab w:val="right" w:leader="dot" w:pos="8306"/>
        </w:tabs>
      </w:pPr>
      <w:hyperlink w:anchor="_Toc4758" w:history="1">
        <w:r>
          <w:rPr>
            <w:rFonts w:ascii="仿宋" w:eastAsia="仿宋" w:hAnsi="仿宋" w:cs="仿宋" w:hint="eastAsia"/>
            <w:lang w:eastAsia="zh-CN"/>
          </w:rPr>
          <w:t>(三)、建设期利息</w:t>
        </w:r>
        <w:r>
          <w:tab/>
        </w:r>
        <w:r>
          <w:fldChar w:fldCharType="begin"/>
        </w:r>
        <w:r>
          <w:instrText xml:space="preserve"> PAGEREF _Toc4758 \h </w:instrText>
        </w:r>
        <w:r>
          <w:fldChar w:fldCharType="separate"/>
        </w:r>
        <w:r>
          <w:t>56</w:t>
        </w:r>
        <w:r>
          <w:fldChar w:fldCharType="end"/>
        </w:r>
      </w:hyperlink>
    </w:p>
    <w:p>
      <w:pPr>
        <w:pStyle w:val="TOC2"/>
        <w:tabs>
          <w:tab w:val="right" w:leader="dot" w:pos="8306"/>
        </w:tabs>
      </w:pPr>
      <w:hyperlink w:anchor="_Toc8413" w:history="1">
        <w:r>
          <w:rPr>
            <w:rFonts w:ascii="仿宋" w:eastAsia="仿宋" w:hAnsi="仿宋" w:cs="仿宋" w:hint="eastAsia"/>
            <w:lang w:eastAsia="zh-CN"/>
          </w:rPr>
          <w:t>(四)、流动资金</w:t>
        </w:r>
        <w:r>
          <w:tab/>
        </w:r>
        <w:r>
          <w:fldChar w:fldCharType="begin"/>
        </w:r>
        <w:r>
          <w:instrText xml:space="preserve"> PAGEREF _Toc8413 \h </w:instrText>
        </w:r>
        <w:r>
          <w:fldChar w:fldCharType="separate"/>
        </w:r>
        <w:r>
          <w:t>56</w:t>
        </w:r>
        <w:r>
          <w:fldChar w:fldCharType="end"/>
        </w:r>
      </w:hyperlink>
    </w:p>
    <w:p>
      <w:pPr>
        <w:pStyle w:val="TOC2"/>
        <w:tabs>
          <w:tab w:val="right" w:leader="dot" w:pos="8306"/>
        </w:tabs>
      </w:pPr>
      <w:hyperlink w:anchor="_Toc26198" w:history="1">
        <w:r>
          <w:rPr>
            <w:rFonts w:ascii="仿宋" w:eastAsia="仿宋" w:hAnsi="仿宋" w:cs="仿宋" w:hint="eastAsia"/>
            <w:lang w:eastAsia="zh-CN"/>
          </w:rPr>
          <w:t>(五)、显示器化学品项目总投资</w:t>
        </w:r>
        <w:r>
          <w:tab/>
        </w:r>
        <w:r>
          <w:fldChar w:fldCharType="begin"/>
        </w:r>
        <w:r>
          <w:instrText xml:space="preserve"> PAGEREF _Toc26198 \h </w:instrText>
        </w:r>
        <w:r>
          <w:fldChar w:fldCharType="separate"/>
        </w:r>
        <w:r>
          <w:t>57</w:t>
        </w:r>
        <w:r>
          <w:fldChar w:fldCharType="end"/>
        </w:r>
      </w:hyperlink>
    </w:p>
    <w:p>
      <w:pPr>
        <w:pStyle w:val="TOC2"/>
        <w:tabs>
          <w:tab w:val="right" w:leader="dot" w:pos="8306"/>
        </w:tabs>
      </w:pPr>
      <w:hyperlink w:anchor="_Toc24628" w:history="1">
        <w:r>
          <w:rPr>
            <w:rFonts w:ascii="仿宋" w:eastAsia="仿宋" w:hAnsi="仿宋" w:cs="仿宋" w:hint="eastAsia"/>
            <w:lang w:eastAsia="zh-CN"/>
          </w:rPr>
          <w:t>(六)、资金筹措与投资计划</w:t>
        </w:r>
        <w:r>
          <w:tab/>
        </w:r>
        <w:r>
          <w:fldChar w:fldCharType="begin"/>
        </w:r>
        <w:r>
          <w:instrText xml:space="preserve"> PAGEREF _Toc24628 \h </w:instrText>
        </w:r>
        <w:r>
          <w:fldChar w:fldCharType="separate"/>
        </w:r>
        <w:r>
          <w:t>57</w:t>
        </w:r>
        <w:r>
          <w:fldChar w:fldCharType="end"/>
        </w:r>
      </w:hyperlink>
    </w:p>
    <w:p>
      <w:pPr>
        <w:pStyle w:val="TOC1"/>
        <w:tabs>
          <w:tab w:val="right" w:leader="dot" w:pos="8306"/>
        </w:tabs>
      </w:pPr>
      <w:hyperlink w:anchor="_Toc559" w:history="1">
        <w:r>
          <w:rPr>
            <w:rFonts w:ascii="仿宋" w:eastAsia="仿宋" w:hAnsi="仿宋" w:cs="仿宋" w:hint="eastAsia"/>
            <w:lang w:eastAsia="zh-CN"/>
          </w:rPr>
          <w:t>十、建设进度分析</w:t>
        </w:r>
        <w:r>
          <w:tab/>
        </w:r>
        <w:r>
          <w:fldChar w:fldCharType="begin"/>
        </w:r>
        <w:r>
          <w:instrText xml:space="preserve"> PAGEREF _Toc559 \h </w:instrText>
        </w:r>
        <w:r>
          <w:fldChar w:fldCharType="separate"/>
        </w:r>
        <w:r>
          <w:t>57</w:t>
        </w:r>
        <w:r>
          <w:fldChar w:fldCharType="end"/>
        </w:r>
      </w:hyperlink>
    </w:p>
    <w:p>
      <w:pPr>
        <w:pStyle w:val="TOC2"/>
        <w:tabs>
          <w:tab w:val="right" w:leader="dot" w:pos="8306"/>
        </w:tabs>
      </w:pPr>
      <w:hyperlink w:anchor="_Toc25134" w:history="1">
        <w:r>
          <w:rPr>
            <w:rFonts w:ascii="仿宋" w:eastAsia="仿宋" w:hAnsi="仿宋" w:cs="仿宋" w:hint="eastAsia"/>
            <w:lang w:eastAsia="zh-CN"/>
          </w:rPr>
          <w:t>(一)、显示器化学品项目进度安排</w:t>
        </w:r>
        <w:r>
          <w:tab/>
        </w:r>
        <w:r>
          <w:fldChar w:fldCharType="begin"/>
        </w:r>
        <w:r>
          <w:instrText xml:space="preserve"> PAGEREF _Toc25134 \h </w:instrText>
        </w:r>
        <w:r>
          <w:fldChar w:fldCharType="separate"/>
        </w:r>
        <w:r>
          <w:t>57</w:t>
        </w:r>
        <w:r>
          <w:fldChar w:fldCharType="end"/>
        </w:r>
      </w:hyperlink>
    </w:p>
    <w:p>
      <w:pPr>
        <w:pStyle w:val="TOC2"/>
        <w:tabs>
          <w:tab w:val="right" w:leader="dot" w:pos="8306"/>
        </w:tabs>
      </w:pPr>
      <w:hyperlink w:anchor="_Toc21073" w:history="1">
        <w:r>
          <w:rPr>
            <w:rFonts w:ascii="仿宋" w:eastAsia="仿宋" w:hAnsi="仿宋" w:cs="仿宋" w:hint="eastAsia"/>
            <w:lang w:eastAsia="zh-CN"/>
          </w:rPr>
          <w:t>(二)、显示器化学品项目实施保障措施</w:t>
        </w:r>
        <w:r>
          <w:tab/>
        </w:r>
        <w:r>
          <w:fldChar w:fldCharType="begin"/>
        </w:r>
        <w:r>
          <w:instrText xml:space="preserve"> PAGEREF _Toc21073 \h </w:instrText>
        </w:r>
        <w:r>
          <w:fldChar w:fldCharType="separate"/>
        </w:r>
        <w:r>
          <w:t>58</w:t>
        </w:r>
        <w:r>
          <w:fldChar w:fldCharType="end"/>
        </w:r>
      </w:hyperlink>
    </w:p>
    <w:p>
      <w:pPr>
        <w:pStyle w:val="TOC1"/>
        <w:tabs>
          <w:tab w:val="right" w:leader="dot" w:pos="8306"/>
        </w:tabs>
      </w:pPr>
      <w:hyperlink w:anchor="_Toc27572" w:history="1">
        <w:r>
          <w:rPr>
            <w:rFonts w:ascii="仿宋" w:eastAsia="仿宋" w:hAnsi="仿宋" w:cs="仿宋" w:hint="eastAsia"/>
            <w:lang w:eastAsia="zh-CN"/>
          </w:rPr>
          <w:t>十一、战略合作伙伴</w:t>
        </w:r>
        <w:r>
          <w:tab/>
        </w:r>
        <w:r>
          <w:fldChar w:fldCharType="begin"/>
        </w:r>
        <w:r>
          <w:instrText xml:space="preserve"> PAGEREF _Toc27572 \h </w:instrText>
        </w:r>
        <w:r>
          <w:fldChar w:fldCharType="separate"/>
        </w:r>
        <w:r>
          <w:t>60</w:t>
        </w:r>
        <w:r>
          <w:fldChar w:fldCharType="end"/>
        </w:r>
      </w:hyperlink>
    </w:p>
    <w:p>
      <w:pPr>
        <w:pStyle w:val="TOC2"/>
        <w:tabs>
          <w:tab w:val="right" w:leader="dot" w:pos="8306"/>
        </w:tabs>
      </w:pPr>
      <w:hyperlink w:anchor="_Toc21394" w:history="1">
        <w:r>
          <w:rPr>
            <w:rFonts w:ascii="仿宋" w:eastAsia="仿宋" w:hAnsi="仿宋" w:cs="仿宋" w:hint="eastAsia"/>
            <w:lang w:eastAsia="zh-CN"/>
          </w:rPr>
          <w:t>(一)、合作伙伴关系</w:t>
        </w:r>
        <w:r>
          <w:tab/>
        </w:r>
        <w:r>
          <w:fldChar w:fldCharType="begin"/>
        </w:r>
        <w:r>
          <w:instrText xml:space="preserve"> PAGEREF _Toc21394 \h </w:instrText>
        </w:r>
        <w:r>
          <w:fldChar w:fldCharType="separate"/>
        </w:r>
        <w:r>
          <w:t>60</w:t>
        </w:r>
        <w:r>
          <w:fldChar w:fldCharType="end"/>
        </w:r>
      </w:hyperlink>
    </w:p>
    <w:p>
      <w:pPr>
        <w:pStyle w:val="TOC2"/>
        <w:tabs>
          <w:tab w:val="right" w:leader="dot" w:pos="8306"/>
        </w:tabs>
      </w:pPr>
      <w:hyperlink w:anchor="_Toc27539" w:history="1">
        <w:r>
          <w:rPr>
            <w:rFonts w:ascii="仿宋" w:eastAsia="仿宋" w:hAnsi="仿宋" w:cs="仿宋" w:hint="eastAsia"/>
            <w:lang w:eastAsia="zh-CN"/>
          </w:rPr>
          <w:t>(二)、合作显示器化学品项目</w:t>
        </w:r>
        <w:r>
          <w:tab/>
        </w:r>
        <w:r>
          <w:fldChar w:fldCharType="begin"/>
        </w:r>
        <w:r>
          <w:instrText xml:space="preserve"> PAGEREF _Toc27539 \h </w:instrText>
        </w:r>
        <w:r>
          <w:fldChar w:fldCharType="separate"/>
        </w:r>
        <w:r>
          <w:t>60</w:t>
        </w:r>
        <w:r>
          <w:fldChar w:fldCharType="end"/>
        </w:r>
      </w:hyperlink>
    </w:p>
    <w:p>
      <w:pPr>
        <w:pStyle w:val="TOC2"/>
        <w:tabs>
          <w:tab w:val="right" w:leader="dot" w:pos="8306"/>
        </w:tabs>
      </w:pPr>
      <w:hyperlink w:anchor="_Toc12721" w:history="1">
        <w:r>
          <w:rPr>
            <w:rFonts w:ascii="仿宋" w:eastAsia="仿宋" w:hAnsi="仿宋" w:cs="仿宋" w:hint="eastAsia"/>
            <w:lang w:eastAsia="zh-CN"/>
          </w:rPr>
          <w:t>(三)、合作伙伴的作用</w:t>
        </w:r>
        <w:r>
          <w:tab/>
        </w:r>
        <w:r>
          <w:fldChar w:fldCharType="begin"/>
        </w:r>
        <w:r>
          <w:instrText xml:space="preserve"> PAGEREF _Toc12721 \h </w:instrText>
        </w:r>
        <w:r>
          <w:fldChar w:fldCharType="separate"/>
        </w:r>
        <w:r>
          <w:t>61</w:t>
        </w:r>
        <w:r>
          <w:fldChar w:fldCharType="end"/>
        </w:r>
      </w:hyperlink>
    </w:p>
    <w:p>
      <w:pPr>
        <w:pStyle w:val="TOC1"/>
        <w:tabs>
          <w:tab w:val="right" w:leader="dot" w:pos="8306"/>
        </w:tabs>
      </w:pPr>
      <w:hyperlink w:anchor="_Toc32295" w:history="1">
        <w:r>
          <w:rPr>
            <w:rFonts w:ascii="仿宋" w:eastAsia="仿宋" w:hAnsi="仿宋" w:cs="仿宋" w:hint="eastAsia"/>
            <w:lang w:eastAsia="zh-CN"/>
          </w:rPr>
          <w:t>十二、未来计划和展望</w:t>
        </w:r>
        <w:r>
          <w:tab/>
        </w:r>
        <w:r>
          <w:fldChar w:fldCharType="begin"/>
        </w:r>
        <w:r>
          <w:instrText xml:space="preserve"> PAGEREF _Toc32295 \h </w:instrText>
        </w:r>
        <w:r>
          <w:fldChar w:fldCharType="separate"/>
        </w:r>
        <w:r>
          <w:t>61</w:t>
        </w:r>
        <w:r>
          <w:fldChar w:fldCharType="end"/>
        </w:r>
      </w:hyperlink>
    </w:p>
    <w:p>
      <w:pPr>
        <w:pStyle w:val="TOC2"/>
        <w:tabs>
          <w:tab w:val="right" w:leader="dot" w:pos="8306"/>
        </w:tabs>
      </w:pPr>
      <w:hyperlink w:anchor="_Toc8392" w:history="1">
        <w:r>
          <w:rPr>
            <w:rFonts w:ascii="仿宋" w:eastAsia="仿宋" w:hAnsi="仿宋" w:cs="仿宋" w:hint="eastAsia"/>
            <w:lang w:eastAsia="zh-CN"/>
          </w:rPr>
          <w:t>(一)、公司未来的发展计划</w:t>
        </w:r>
        <w:r>
          <w:tab/>
        </w:r>
        <w:r>
          <w:fldChar w:fldCharType="begin"/>
        </w:r>
        <w:r>
          <w:instrText xml:space="preserve"> PAGEREF _Toc8392 \h </w:instrText>
        </w:r>
        <w:r>
          <w:fldChar w:fldCharType="separate"/>
        </w:r>
        <w:r>
          <w:t>61</w:t>
        </w:r>
        <w:r>
          <w:fldChar w:fldCharType="end"/>
        </w:r>
      </w:hyperlink>
    </w:p>
    <w:p>
      <w:pPr>
        <w:pStyle w:val="TOC2"/>
        <w:tabs>
          <w:tab w:val="right" w:leader="dot" w:pos="8306"/>
        </w:tabs>
      </w:pPr>
      <w:hyperlink w:anchor="_Toc13190" w:history="1">
        <w:r>
          <w:rPr>
            <w:rFonts w:ascii="仿宋" w:eastAsia="仿宋" w:hAnsi="仿宋" w:cs="仿宋" w:hint="eastAsia"/>
            <w:lang w:eastAsia="zh-CN"/>
          </w:rPr>
          <w:t>(二)、长期目标和目标</w:t>
        </w:r>
        <w:r>
          <w:tab/>
        </w:r>
        <w:r>
          <w:fldChar w:fldCharType="begin"/>
        </w:r>
        <w:r>
          <w:instrText xml:space="preserve"> PAGEREF _Toc13190 \h </w:instrText>
        </w:r>
        <w:r>
          <w:fldChar w:fldCharType="separate"/>
        </w:r>
        <w:r>
          <w:t>62</w:t>
        </w:r>
        <w:r>
          <w:fldChar w:fldCharType="end"/>
        </w:r>
      </w:hyperlink>
    </w:p>
    <w:p>
      <w:pPr>
        <w:pStyle w:val="TOC1"/>
        <w:tabs>
          <w:tab w:val="right" w:leader="dot" w:pos="8306"/>
        </w:tabs>
      </w:pPr>
      <w:hyperlink w:anchor="_Toc4954" w:history="1">
        <w:r>
          <w:rPr>
            <w:rFonts w:ascii="仿宋" w:eastAsia="仿宋" w:hAnsi="仿宋" w:cs="仿宋" w:hint="eastAsia"/>
            <w:lang w:eastAsia="zh-CN"/>
          </w:rPr>
          <w:t>十三、推进公司成立的必要性分析</w:t>
        </w:r>
        <w:r>
          <w:tab/>
        </w:r>
        <w:r>
          <w:fldChar w:fldCharType="begin"/>
        </w:r>
        <w:r>
          <w:instrText xml:space="preserve"> PAGEREF _Toc4954 \h </w:instrText>
        </w:r>
        <w:r>
          <w:fldChar w:fldCharType="separate"/>
        </w:r>
        <w:r>
          <w:t>63</w:t>
        </w:r>
        <w:r>
          <w:fldChar w:fldCharType="end"/>
        </w:r>
      </w:hyperlink>
    </w:p>
    <w:p>
      <w:pPr>
        <w:pStyle w:val="TOC2"/>
        <w:tabs>
          <w:tab w:val="right" w:leader="dot" w:pos="8306"/>
        </w:tabs>
      </w:pPr>
      <w:hyperlink w:anchor="_Toc21479" w:history="1">
        <w:r>
          <w:rPr>
            <w:rFonts w:ascii="仿宋" w:eastAsia="仿宋" w:hAnsi="仿宋" w:cs="仿宋" w:hint="eastAsia"/>
            <w:lang w:eastAsia="zh-CN"/>
          </w:rPr>
          <w:t>(一)、市场需求和机会</w:t>
        </w:r>
        <w:r>
          <w:tab/>
        </w:r>
        <w:r>
          <w:fldChar w:fldCharType="begin"/>
        </w:r>
        <w:r>
          <w:instrText xml:space="preserve"> PAGEREF _Toc21479 \h </w:instrText>
        </w:r>
        <w:r>
          <w:fldChar w:fldCharType="separate"/>
        </w:r>
        <w:r>
          <w:t>63</w:t>
        </w:r>
        <w:r>
          <w:fldChar w:fldCharType="end"/>
        </w:r>
      </w:hyperlink>
    </w:p>
    <w:p>
      <w:pPr>
        <w:pStyle w:val="TOC2"/>
        <w:tabs>
          <w:tab w:val="right" w:leader="dot" w:pos="8306"/>
        </w:tabs>
      </w:pPr>
      <w:hyperlink w:anchor="_Toc14737" w:history="1">
        <w:r>
          <w:rPr>
            <w:rFonts w:ascii="仿宋" w:eastAsia="仿宋" w:hAnsi="仿宋" w:cs="仿宋" w:hint="eastAsia"/>
            <w:lang w:eastAsia="zh-CN"/>
          </w:rPr>
          <w:t>(二)、公司目标和战略</w:t>
        </w:r>
        <w:r>
          <w:tab/>
        </w:r>
        <w:r>
          <w:fldChar w:fldCharType="begin"/>
        </w:r>
        <w:r>
          <w:instrText xml:space="preserve"> PAGEREF _Toc14737 \h </w:instrText>
        </w:r>
        <w:r>
          <w:fldChar w:fldCharType="separate"/>
        </w:r>
        <w:r>
          <w:t>63</w:t>
        </w:r>
        <w:r>
          <w:fldChar w:fldCharType="end"/>
        </w:r>
      </w:hyperlink>
    </w:p>
    <w:p>
      <w:pPr>
        <w:pStyle w:val="TOC2"/>
        <w:tabs>
          <w:tab w:val="right" w:leader="dot" w:pos="8306"/>
        </w:tabs>
      </w:pPr>
      <w:hyperlink w:anchor="_Toc31831" w:history="1">
        <w:r>
          <w:rPr>
            <w:rFonts w:ascii="仿宋" w:eastAsia="仿宋" w:hAnsi="仿宋" w:cs="仿宋" w:hint="eastAsia"/>
            <w:lang w:eastAsia="zh-CN"/>
          </w:rPr>
          <w:t>(三)、公司竞争优势</w:t>
        </w:r>
        <w:r>
          <w:tab/>
        </w:r>
        <w:r>
          <w:fldChar w:fldCharType="begin"/>
        </w:r>
        <w:r>
          <w:instrText xml:space="preserve"> PAGEREF _Toc31831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18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9134"/>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8511"/>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一、显示器化学品行业分析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显示器化学品行业规模及增长性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显示器化学品行业代表品牌及对应公司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32161"/>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根据相关机构的最新数据，显示器化学品行业在未来几年将继续保持增长，预计到2023年，该行业的价值将达到XXX亿美元。这一行业正在经历新的变革，出现了一些明显趋势。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电子商务的崛起对显示器化学品包装产生了重要影响。\需要具备适应不同销售渠道的特性，以保证产品在运输和在线销售中的完好无损。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总体而言，显示器化学品包装行业呈现出稳健的年均增长率，约为4-5%。这一增长受到不断变化的消费者偏好、意识提高和不断增长的收入水平的推动。。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31718"/>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显示器化学品包装行业一直处于稳步增长的轨道，并且未来前景看好。以下是对行业发展及市场前景的分析：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https://d.book118.com/415212232010011102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显示器化学品行业相关公司筹备报告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显示器化学品行业相关公司筹备报告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显示器化学品行业相关公司筹备报告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显示器化学品行业相关公司筹备报告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显示器化学品行业相关公司筹备报告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1521223201001110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2024-01-20T13:16:00Z</dcterms:created>
  <dcterms:modified xsi:type="dcterms:W3CDTF">2024-01-20T13:16:25Z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055EB531EBDD4FAE8E306EEAFFB71D12_11</vt:lpwstr>
  </property>
  <property fmtid="{D5CDD505-2E9C-101B-9397-08002B2CF9AE}" pid="3" name="KSOProductBuildVer">
    <vt:lpwstr>2052-12.1.0.16120</vt:lpwstr>
  </property>
</Properties>
</file>