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35E" w:rsidRPr="00043B54">
      <w:pPr>
        <w:shd w:val="clear" w:color="auto" w:fill="FFFFFF"/>
        <w:spacing w:line="360" w:lineRule="auto"/>
        <w:jc w:val="center"/>
        <w:textAlignment w:val="center"/>
      </w:pPr>
      <w:r>
        <w:rPr>
          <w:b/>
          <w:sz w:val="32"/>
        </w:rPr>
        <w:t>福建省厦门市</w:t>
      </w:r>
      <w:r>
        <w:rPr>
          <w:b/>
          <w:sz w:val="32"/>
        </w:rPr>
        <w:t>2023-2024</w:t>
      </w:r>
      <w:r>
        <w:rPr>
          <w:b/>
          <w:sz w:val="32"/>
        </w:rPr>
        <w:t>年九年级上学期物理</w:t>
      </w:r>
    </w:p>
    <w:p w:rsidR="00EF035E" w:rsidRPr="00043B54">
      <w:pPr>
        <w:shd w:val="clear" w:color="auto" w:fill="FFFFFF"/>
        <w:spacing w:line="360" w:lineRule="auto"/>
        <w:jc w:val="center"/>
        <w:textAlignment w:val="center"/>
      </w:pPr>
      <w:r>
        <w:rPr>
          <w:b/>
          <w:sz w:val="32"/>
        </w:rPr>
        <w:t>期末适应性试卷</w:t>
      </w:r>
    </w:p>
    <w:p w:rsidR="00EF035E" w:rsidRPr="00043B54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一、单选题（本题共</w:t>
      </w:r>
      <w:r>
        <w:rPr>
          <w:b/>
          <w:sz w:val="24"/>
        </w:rPr>
        <w:t>14</w:t>
      </w:r>
      <w:r>
        <w:rPr>
          <w:b/>
          <w:sz w:val="24"/>
        </w:rPr>
        <w:t>小题，每题两分，共</w:t>
      </w:r>
      <w:r>
        <w:rPr>
          <w:b/>
          <w:sz w:val="24"/>
        </w:rPr>
        <w:t>28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．我国航天事业迅猛发展，科学家正在研制大功率液氢发动机，主要是因为氢燃料（　　）</w:t>
      </w:r>
    </w:p>
    <w:p w:rsidR="00741786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t>A</w:t>
      </w:r>
      <w:r>
        <w:t>．比热容大</w:t>
      </w:r>
      <w:r>
        <w:tab/>
        <w:t>B</w:t>
      </w:r>
      <w:r>
        <w:t>．热量大</w:t>
      </w:r>
      <w:r>
        <w:tab/>
        <w:t>C</w:t>
      </w:r>
      <w:r>
        <w:t>．热值大</w:t>
      </w:r>
      <w:r>
        <w:tab/>
        <w:t>D</w:t>
      </w:r>
      <w:r>
        <w:t>．内能大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．下列与水有关现象发生的过程中，需要吸热的是（　　）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．初春，雪水在屋檐下形成冰锥</w:t>
      </w:r>
      <w:r>
        <w:tab/>
        <w:t>B</w:t>
      </w:r>
      <w:r>
        <w:t>．寒冬，树枝上形成雾凇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．深秋，夜晚草叶上形成露珠</w:t>
      </w:r>
      <w:r>
        <w:tab/>
        <w:t>D</w:t>
      </w:r>
      <w:r>
        <w:t>．盛夏，晾在外面的衣服很快变干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．根据学校安全教育主题班会的内容，下列生活场景符合安全用电要求的是（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．用湿布擦拭开关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．发生触电事故时先切断电源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．在电线上晾晒湿衣服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．家用电器的金属外壳不接地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4</w:t>
      </w:r>
      <w:r>
        <w:t>．有一支刻度均匀，但读数不准的温度计，在冰水混合物中示数为</w:t>
      </w:r>
      <w:r>
        <w:t>4℃</w:t>
      </w:r>
      <w:r>
        <w:t>，在</w:t>
      </w:r>
      <w:r>
        <w:t>1</w:t>
      </w:r>
      <w:r>
        <w:t>标准大气压下的沸水中的示数为</w:t>
      </w:r>
      <w:r>
        <w:t>96℃</w:t>
      </w:r>
      <w:r>
        <w:t>，用此温度计测得某杯液体的温度是</w:t>
      </w:r>
      <w:r>
        <w:t>27℃</w:t>
      </w:r>
      <w:r>
        <w:t>，则这杯液体的实际温度是（　　）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t>27 ℃</w:t>
      </w:r>
      <w:r>
        <w:tab/>
        <w:t>B</w:t>
      </w:r>
      <w:r>
        <w:t>．</w:t>
      </w:r>
      <w:r>
        <w:t>25 ℃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t>23℃</w:t>
      </w:r>
      <w:r>
        <w:tab/>
        <w:t>D</w:t>
      </w:r>
      <w:r>
        <w:t>．以上结论都不对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．下列事例中，与其他三个改变内能方式不同的是（　　）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．汽车紧急刹车时，轮胎急剧升温</w:t>
      </w:r>
      <w:r>
        <w:tab/>
        <w:t>B</w:t>
      </w:r>
      <w:r>
        <w:t>．电视通电使用后会发热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．消毒碗柜，通电时石英电热管发热</w:t>
      </w:r>
      <w:r>
        <w:tab/>
        <w:t>D</w:t>
      </w:r>
      <w:r>
        <w:t>．烧烤摊炭烧食物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．如图，取两个相同的验电器</w:t>
      </w:r>
      <w:r>
        <w:t>A</w:t>
      </w:r>
      <w:r>
        <w:t>和</w:t>
      </w:r>
      <w:r>
        <w:t>B</w:t>
      </w:r>
      <w:r>
        <w:t>，使</w:t>
      </w:r>
      <w:r>
        <w:t>A</w:t>
      </w:r>
      <w:r>
        <w:t>带正电，</w:t>
      </w:r>
      <w:r>
        <w:t>B</w:t>
      </w:r>
      <w:r>
        <w:t>不带电，用带有绝缘手柄的金属棒把</w:t>
      </w:r>
      <w:r>
        <w:t>A</w:t>
      </w:r>
      <w:r>
        <w:t>和</w:t>
      </w:r>
      <w:r>
        <w:t>B</w:t>
      </w:r>
      <w:r>
        <w:t>连接起来。下列说法正确的是（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19250" cy="1571625"/>
            <wp:effectExtent l="19050" t="0" r="0" b="0"/>
            <wp:docPr id="100003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A</w:t>
      </w:r>
      <w:r>
        <w:t>中的正电荷通过金属棒流向</w:t>
      </w:r>
      <w:r>
        <w:t>B</w:t>
      </w:r>
      <w:r>
        <w:t>，</w:t>
      </w:r>
      <w:r>
        <w:t>A</w:t>
      </w:r>
      <w:r>
        <w:t>金属箔的张角减小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>A</w:t>
      </w:r>
      <w:r>
        <w:t>中的自由电子通过金属棒流向</w:t>
      </w:r>
      <w:r>
        <w:t>B</w:t>
      </w:r>
      <w:r>
        <w:t>，</w:t>
      </w:r>
      <w:r>
        <w:t>B</w:t>
      </w:r>
      <w:r>
        <w:t>金属箔的张角增大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6"/>
          <w:pgSz w:w="11907" w:h="16839" w:code="9"/>
          <w:pgMar w:top="900" w:right="1997" w:bottom="900" w:left="1997" w:header="500" w:footer="500" w:gutter="0"/>
          <w:cols w:sep="1" w:space="425"/>
          <w:docGrid w:type="lines" w:linePitch="312"/>
        </w:sectPr>
      </w:pPr>
      <w:r>
        <w:t>C</w:t>
      </w:r>
      <w:r>
        <w:t>．金属棒中瞬时电流的方向从</w:t>
      </w:r>
      <w:r>
        <w:t>B</w:t>
      </w:r>
      <w:r>
        <w:t>流向</w:t>
      </w:r>
      <w:r>
        <w:t>A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．负电荷从</w:t>
      </w:r>
      <w:r>
        <w:t>B</w:t>
      </w:r>
      <w:r>
        <w:t>流向</w:t>
      </w:r>
      <w:r>
        <w:t>A</w:t>
      </w:r>
      <w:r>
        <w:t>，</w:t>
      </w:r>
      <w:r>
        <w:t>B</w:t>
      </w:r>
      <w:r>
        <w:t>金属箔的张角增大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．学校开展</w:t>
      </w:r>
      <w:r>
        <w:t>“</w:t>
      </w:r>
      <w:r>
        <w:t>给父母送上一道家常菜</w:t>
      </w:r>
      <w:r>
        <w:t>”</w:t>
      </w:r>
      <w:r>
        <w:t>为主题的劳动实践教育活动。小明在妈妈指导下走进厨房进行劳动实践，她发现厨房里涉及到很多物理知识。下列说法正确的是（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．冷冻室取出的排骨表面的</w:t>
      </w:r>
      <w:r>
        <w:t>“</w:t>
      </w:r>
      <w:r>
        <w:t>白霜</w:t>
      </w:r>
      <w:r>
        <w:t>”</w:t>
      </w:r>
      <w:r>
        <w:t>，是水凝固形成的冰晶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．排骨汤煮沸后冒出大量的</w:t>
      </w:r>
      <w:r>
        <w:t>“</w:t>
      </w:r>
      <w:r>
        <w:t>白气</w:t>
      </w:r>
      <w:r>
        <w:t>”</w:t>
      </w:r>
      <w:r>
        <w:t>，是水汽化形成的水蒸气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．汤沸腾后排骨上下翻滚，说明温度越高分子运动越剧烈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．排骨汤沸腾过程中，汤的内能减小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．如图所示，是电学中常见的电路图，在</w:t>
      </w:r>
      <w:r>
        <w:t>A</w:t>
      </w:r>
      <w:r>
        <w:t>、</w:t>
      </w:r>
      <w:r>
        <w:t>B</w:t>
      </w:r>
      <w:r>
        <w:t>两点间分别接入下列选项中加点字的元件，并进行对应实验，对滑动变阻器在此实验中的主要作用描述正确的是（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00250" cy="1362075"/>
            <wp:effectExtent l="19050" t="0" r="0" b="0"/>
            <wp:docPr id="100005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．探究电流与电压的关系</w:t>
      </w:r>
      <w:r>
        <w:t>——</w:t>
      </w:r>
      <w:r>
        <w:t>保持</w:t>
      </w:r>
      <w:r>
        <w:rPr>
          <w:em w:val="dot"/>
        </w:rPr>
        <w:t>定值电阻</w:t>
      </w:r>
      <w:r>
        <w:t>两端电压不变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．探究电流与</w:t>
      </w:r>
      <w:r>
        <w:rPr>
          <w:em w:val="dot"/>
        </w:rPr>
        <w:t>电阻</w:t>
      </w:r>
      <w:r>
        <w:t>的关系</w:t>
      </w:r>
      <w:r>
        <w:t>——</w:t>
      </w:r>
      <w:r>
        <w:t>调节电阻两端电压成倍数变化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．测量</w:t>
      </w:r>
      <w:r>
        <w:rPr>
          <w:em w:val="dot"/>
        </w:rPr>
        <w:t>定值电阻</w:t>
      </w:r>
      <w:r>
        <w:t>的阻值</w:t>
      </w:r>
      <w:r>
        <w:t>——</w:t>
      </w:r>
      <w:r>
        <w:t>改变电路中的电流和电阻两端的电压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．测量</w:t>
      </w:r>
      <w:r>
        <w:rPr>
          <w:em w:val="dot"/>
        </w:rPr>
        <w:t>小灯泡</w:t>
      </w:r>
      <w:r>
        <w:t>的电功率</w:t>
      </w:r>
      <w:r>
        <w:t>——</w:t>
      </w:r>
      <w:r>
        <w:t>改变小灯泡两端电压，求平均电功率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如图所示，小莉早上想用电热水壶烧开水，将插头插入插座，并闭合开关，发现电热水壶不工作；但厨房的灯泡是亮的。保持灯泡开关闭合，拔出插头，用试电笔分别接触插座的左右两孔，发现接左孔时氖管不发光，接右孔时发光。若电路中只有一处故障，则故障可能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429000" cy="1123950"/>
            <wp:effectExtent l="19050" t="0" r="0" b="0"/>
            <wp:docPr id="100007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i/>
        </w:rPr>
        <w:t>CD</w:t>
      </w:r>
      <w:r>
        <w:t>间电路断路</w:t>
      </w:r>
      <w:r>
        <w:tab/>
        <w:t>B</w:t>
      </w:r>
      <w:r>
        <w:t>．</w:t>
      </w:r>
      <w:r>
        <w:rPr>
          <w:rFonts w:eastAsia="Times New Roman"/>
          <w:i/>
        </w:rPr>
        <w:t>ED</w:t>
      </w:r>
      <w:r>
        <w:t>间电路断路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．插座短路</w:t>
      </w:r>
      <w:r>
        <w:tab/>
        <w:t>D</w:t>
      </w:r>
      <w:r>
        <w:t>．保险丝烧断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9"/>
          <w:type w:val="nextPage"/>
          <w:pgSz w:w="11907" w:h="16839" w:code="9"/>
          <w:pgMar w:top="900" w:right="1997" w:bottom="900" w:left="1997" w:header="500" w:footer="500" w:gutter="0"/>
          <w:pgNumType w:start="2"/>
          <w:cols w:sep="1" w:space="425"/>
          <w:titlePg w:val="0"/>
          <w:docGrid w:type="lines" w:linePitch="312"/>
        </w:sectPr>
      </w:pPr>
      <w:r>
        <w:t>10</w:t>
      </w:r>
      <w:r>
        <w:t>．眉山市中心城区近年来大规模开展旧城改造，极大地改善了居民的居住条件。小刘家配合政府的旧城改造，决定对自家的厨房也进行升级。施工员小王在</w:t>
      </w:r>
      <w:r>
        <w:t>对小刘家的厨房电路进行改造时，用</w:t>
      </w:r>
      <w:r>
        <w:t>LED</w:t>
      </w:r>
      <w:r>
        <w:t>灯替换了原来的白炽灯，同时添加了一部新款的抽油烟机，下面选项图中符合要求的电路是（　　）</w:t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85900" cy="1114425"/>
            <wp:effectExtent l="19050" t="0" r="0" b="0"/>
            <wp:docPr id="100009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38300" cy="1238250"/>
            <wp:effectExtent l="19050" t="0" r="0" b="0"/>
            <wp:docPr id="100011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552575" cy="1200150"/>
            <wp:effectExtent l="19050" t="0" r="9525" b="0"/>
            <wp:docPr id="100013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457325" cy="1362075"/>
            <wp:effectExtent l="19050" t="0" r="9525" b="0"/>
            <wp:docPr id="100015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．如图甲所示为小松探究</w:t>
      </w:r>
      <w:r>
        <w:t>“</w:t>
      </w:r>
      <w:r>
        <w:t>海波的熔化特点</w:t>
      </w:r>
      <w:r>
        <w:t>”</w:t>
      </w:r>
      <w:r>
        <w:t>实验装置，图乙是根据实验数据作出的海波加热时温度随时间变化的图像。下列正确的是（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676525" cy="2019300"/>
            <wp:effectExtent l="19050" t="0" r="9525" b="0"/>
            <wp:docPr id="100017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．由图像可知，海波属于非晶体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．由图像可知，海波在第</w:t>
      </w:r>
      <w:r>
        <w:t>3min</w:t>
      </w:r>
      <w:r>
        <w:t>处于固液共存状态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．由图像可知，海波的熔点是</w:t>
      </w:r>
      <w:r>
        <w:t>48℃</w:t>
      </w:r>
      <w:r>
        <w:t>，熔化过程用了</w:t>
      </w:r>
      <w:r>
        <w:t>5min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．海波在熔化的过程中，吸收热量，温度先升高后不变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．对如图所示的物理过程，下列分析错误的是（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562350" cy="1190625"/>
            <wp:effectExtent l="19050" t="0" r="0" b="0"/>
            <wp:docPr id="100019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．图甲，厚玻璃筒内的空气被压缩时，空气的内能增大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．图乙，瓶内气体推动塞子跳起时，瓶内气体温度降低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．图丙，塞子受到水蒸气的压力而冲出时，塞子的内能转化为机械能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16"/>
          <w:type w:val="nextPage"/>
          <w:pgSz w:w="11907" w:h="16839" w:code="9"/>
          <w:pgMar w:top="900" w:right="1997" w:bottom="900" w:left="1997" w:header="500" w:footer="500" w:gutter="0"/>
          <w:pgNumType w:start="3"/>
          <w:cols w:sep="1" w:space="425"/>
          <w:titlePg w:val="0"/>
          <w:docGrid w:type="lines" w:linePitch="312"/>
        </w:sectPr>
      </w:pPr>
      <w:r>
        <w:t>D</w:t>
      </w:r>
      <w:r>
        <w:t>．图丁，汽缸内气体推动活塞向下运动时，气体的内能转化为机械能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．如图所示，当</w:t>
      </w:r>
      <w:r>
        <w:t>S</w:t>
      </w:r>
      <w:r>
        <w:t>闭合，甲、乙两表是电压表时，两表示数之比</w:t>
      </w:r>
      <w:r>
        <w:rPr>
          <w:rFonts w:eastAsia="Times New Roman"/>
          <w:i/>
        </w:rPr>
        <w:t>U</w:t>
      </w:r>
      <w:r>
        <w:rPr>
          <w:rFonts w:ascii="SimSun" w:eastAsia="SimSun" w:hAnsi="SimSun" w:cs="SimSun"/>
          <w:i/>
          <w:vertAlign w:val="subscript"/>
        </w:rPr>
        <w:t>甲</w:t>
      </w:r>
      <w:r>
        <w:t>︰</w:t>
      </w:r>
      <w:r>
        <w:rPr>
          <w:rFonts w:eastAsia="Times New Roman"/>
          <w:i/>
        </w:rPr>
        <w:t>U</w:t>
      </w:r>
      <w:r>
        <w:rPr>
          <w:rFonts w:ascii="SimSun" w:eastAsia="SimSun" w:hAnsi="SimSun" w:cs="SimSun"/>
          <w:i/>
          <w:vertAlign w:val="subscript"/>
        </w:rPr>
        <w:t>乙</w:t>
      </w:r>
      <w:r>
        <w:t>＝</w:t>
      </w:r>
      <w:r>
        <w:t>5</w:t>
      </w:r>
      <w:r>
        <w:t>︰</w:t>
      </w:r>
      <w:r>
        <w:t>3</w:t>
      </w:r>
      <w:r>
        <w:t>，当</w:t>
      </w:r>
      <w:r>
        <w:t>S</w:t>
      </w:r>
      <w:r>
        <w:t>断开，若甲、乙两表都为电流表时（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219200" cy="933450"/>
            <wp:effectExtent l="19050" t="0" r="0" b="0"/>
            <wp:docPr id="100021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．甲、乙两表示数之比为</w:t>
      </w:r>
      <w:r>
        <w:t>2</w:t>
      </w:r>
      <w:r>
        <w:t>︰</w:t>
      </w:r>
      <w:r>
        <w:t>3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．甲、乙两表示数之比为</w:t>
      </w:r>
      <w:r>
        <w:t>3</w:t>
      </w:r>
      <w:r>
        <w:t>︰</w:t>
      </w:r>
      <w:r>
        <w:t>5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消耗的功率之比为</w:t>
      </w:r>
      <w:r>
        <w:t>2</w:t>
      </w:r>
      <w:r>
        <w:t>︰</w:t>
      </w:r>
      <w:r>
        <w:t>3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与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消耗的功率之比为</w:t>
      </w:r>
      <w:r>
        <w:t>3</w:t>
      </w:r>
      <w:r>
        <w:t>︰</w:t>
      </w:r>
      <w:r>
        <w:t>2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．如图所示是小明模拟设计的电梯超重报警电路，当压力高于某一设定值时，电铃发声报警。图中压敏电阻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的阻值随压力的增大而减小。下列说法正确的是（　　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76400" cy="1362075"/>
            <wp:effectExtent l="19050" t="0" r="0" b="0"/>
            <wp:docPr id="100023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．电铃应接在</w:t>
      </w:r>
      <w:r>
        <w:rPr>
          <w:rFonts w:eastAsia="Times New Roman"/>
          <w:i/>
        </w:rPr>
        <w:t>A</w:t>
      </w:r>
      <w:r>
        <w:t>和</w:t>
      </w:r>
      <w:r>
        <w:rPr>
          <w:rFonts w:eastAsia="Times New Roman"/>
          <w:i/>
        </w:rPr>
        <w:t>C</w:t>
      </w:r>
      <w:r>
        <w:t>之间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．闭合开关后，电磁铁的上端为</w:t>
      </w:r>
      <w:r>
        <w:t>S</w:t>
      </w:r>
      <w:r>
        <w:t>极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．减少电磁铁的线圈匝数，可以提高报警器的灵敏度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．为使该报警电路在压力更小时报警，可将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的滑片向上移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二、填空题（本题共</w:t>
      </w:r>
      <w:r>
        <w:rPr>
          <w:b/>
          <w:sz w:val="24"/>
        </w:rPr>
        <w:t>6</w:t>
      </w:r>
      <w:r>
        <w:rPr>
          <w:b/>
          <w:sz w:val="24"/>
        </w:rPr>
        <w:t>小题、每空</w:t>
      </w:r>
      <w:r>
        <w:rPr>
          <w:b/>
          <w:sz w:val="24"/>
        </w:rPr>
        <w:t>1</w:t>
      </w:r>
      <w:r>
        <w:rPr>
          <w:b/>
          <w:sz w:val="24"/>
        </w:rPr>
        <w:t>分，共</w:t>
      </w:r>
      <w:r>
        <w:rPr>
          <w:b/>
          <w:sz w:val="24"/>
        </w:rPr>
        <w:t>12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．用天然气加热使水沸腾时产生大量的气泡，气泡内</w:t>
      </w:r>
      <w:r>
        <w:rPr>
          <w:rFonts w:eastAsia="Times New Roman"/>
          <w:u w:val="single"/>
        </w:rPr>
        <w:t xml:space="preserve">            </w:t>
      </w:r>
      <w:r>
        <w:t>（选填</w:t>
      </w:r>
      <w:r>
        <w:t>“</w:t>
      </w:r>
      <w:r>
        <w:t>是</w:t>
      </w:r>
      <w:r>
        <w:t>”</w:t>
      </w:r>
      <w:r>
        <w:t>或</w:t>
      </w:r>
      <w:r>
        <w:t>“</w:t>
      </w:r>
      <w:r>
        <w:t>不是</w:t>
      </w:r>
      <w:r>
        <w:t>”</w:t>
      </w:r>
      <w:r>
        <w:t>）真空；水沸腾时能够观察到壶嘴有大量</w:t>
      </w:r>
      <w:r>
        <w:t>“</w:t>
      </w:r>
      <w:r>
        <w:t>白气</w:t>
      </w:r>
      <w:r>
        <w:t>”</w:t>
      </w:r>
      <w:r>
        <w:t>冒出，这是由于</w:t>
      </w:r>
      <w:r>
        <w:rPr>
          <w:rFonts w:eastAsia="Times New Roman"/>
          <w:u w:val="single"/>
        </w:rPr>
        <w:t xml:space="preserve">            </w:t>
      </w:r>
      <w:r>
        <w:t>形成的。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</w:t>
      </w:r>
      <w:r>
        <w:t>2023</w:t>
      </w:r>
      <w:r>
        <w:t>年</w:t>
      </w:r>
      <w:r>
        <w:t>10</w:t>
      </w:r>
      <w:r>
        <w:t>月</w:t>
      </w:r>
      <w:r>
        <w:t>31</w:t>
      </w:r>
      <w:r>
        <w:t>日</w:t>
      </w:r>
      <w:r>
        <w:t>8</w:t>
      </w:r>
      <w:r>
        <w:t>时</w:t>
      </w:r>
      <w:r>
        <w:t>11</w:t>
      </w:r>
      <w:r>
        <w:t>分，神舟十六号载人飞船返回舱在东风着陆场成功着陆。返回舱穿过大气层时，舱壁最高温度达</w:t>
      </w:r>
      <w:r>
        <w:t>2000℃</w:t>
      </w:r>
      <w:r>
        <w:t>，这是通过</w:t>
      </w:r>
      <w:r>
        <w:rPr>
          <w:rFonts w:eastAsia="Times New Roman"/>
          <w:u w:val="single"/>
        </w:rPr>
        <w:t xml:space="preserve">      </w:t>
      </w:r>
      <w:r>
        <w:t>的方式改变了舱壁的内能；而舱壁表面覆有一层厚厚的隔热材料，是为了防止因</w:t>
      </w:r>
      <w:r>
        <w:rPr>
          <w:rFonts w:eastAsia="Times New Roman"/>
          <w:u w:val="single"/>
        </w:rPr>
        <w:t xml:space="preserve">      </w:t>
      </w:r>
      <w:r>
        <w:t>造成的舱内内能增加、温度升高。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19"/>
          <w:type w:val="nextPage"/>
          <w:pgSz w:w="11907" w:h="16839" w:code="9"/>
          <w:pgMar w:top="900" w:right="1997" w:bottom="900" w:left="1997" w:header="500" w:footer="500" w:gutter="0"/>
          <w:pgNumType w:start="4"/>
          <w:cols w:sep="1" w:space="425"/>
          <w:titlePg w:val="0"/>
          <w:docGrid w:type="lines" w:linePitch="312"/>
        </w:sectPr>
      </w:pPr>
      <w:r>
        <w:t>17</w:t>
      </w:r>
      <w:r>
        <w:t>．有居民将电线插座从窗口悬挂至室外，给电瓶车充电。这种</w:t>
      </w:r>
      <w:r>
        <w:t>“</w:t>
      </w:r>
      <w:r>
        <w:t>飞线</w:t>
      </w:r>
      <w:r>
        <w:t>”</w:t>
      </w:r>
      <w:r>
        <w:t>充电方式存在安全隐患：</w:t>
      </w:r>
      <w:r>
        <w:t>①</w:t>
      </w:r>
      <w:r>
        <w:t>夜晚气温下降，空气中的水蒸气液化成小水珠附着在插座内部，含有杂质的液态水会导致电路</w:t>
      </w:r>
      <w:r>
        <w:rPr>
          <w:rFonts w:eastAsia="Times New Roman"/>
          <w:u w:val="single"/>
        </w:rPr>
        <w:t xml:space="preserve">      </w:t>
      </w:r>
      <w:r>
        <w:t>（填</w:t>
      </w:r>
      <w:r>
        <w:t>“</w:t>
      </w:r>
      <w:r>
        <w:t>短路</w:t>
      </w:r>
      <w:r>
        <w:t>”</w:t>
      </w:r>
      <w:r>
        <w:t>或</w:t>
      </w:r>
      <w:r>
        <w:t>“</w:t>
      </w:r>
      <w:r>
        <w:t>断路</w:t>
      </w:r>
      <w:r>
        <w:t>”</w:t>
      </w:r>
      <w:r>
        <w:t>）；</w:t>
      </w:r>
      <w:r>
        <w:t>②</w:t>
      </w:r>
      <w:r>
        <w:t>悬挂于室外的电线与窗台、外墙等摩擦，会导致绝缘皮破损，人体接触</w:t>
      </w:r>
      <w:r>
        <w:rPr>
          <w:rFonts w:eastAsia="Times New Roman"/>
          <w:u w:val="single"/>
        </w:rPr>
        <w:t xml:space="preserve">      </w:t>
      </w:r>
      <w:r>
        <w:t>线绝缘皮破损处，导致触电事故（填</w:t>
      </w:r>
      <w:r>
        <w:t>“</w:t>
      </w:r>
      <w:r>
        <w:t>零</w:t>
      </w:r>
      <w:r>
        <w:t>”</w:t>
      </w:r>
      <w:r>
        <w:t>或</w:t>
      </w:r>
      <w:r>
        <w:t>“</w:t>
      </w:r>
      <w:r>
        <w:t>火</w:t>
      </w:r>
      <w:r>
        <w:t>”</w:t>
      </w:r>
      <w:r>
        <w:t>）。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．两只定值电阻，甲标有</w:t>
      </w:r>
      <w:r>
        <w:t>“10Ω 0.8A”</w:t>
      </w:r>
      <w:r>
        <w:t>，乙标有</w:t>
      </w:r>
      <w:r>
        <w:t>“20Ω 0.6A”</w:t>
      </w:r>
      <w:r>
        <w:t>，把它们串联在同一电路中，</w:t>
      </w:r>
      <w:r>
        <w:t>在不损坏电阻的情况下，电路两端允许加的最大电压为</w:t>
      </w:r>
      <w:r>
        <w:rPr>
          <w:rFonts w:eastAsia="Times New Roman"/>
          <w:u w:val="single"/>
        </w:rPr>
        <w:t xml:space="preserve">     </w:t>
      </w:r>
      <w:r>
        <w:t>V</w:t>
      </w:r>
      <w:r>
        <w:t>，把它们并联在</w:t>
      </w:r>
      <w:r>
        <w:t>同一电路中，干路中允许通过的最大电流为</w:t>
      </w:r>
      <w:r>
        <w:rPr>
          <w:rFonts w:eastAsia="Times New Roman"/>
          <w:u w:val="single"/>
        </w:rPr>
        <w:t xml:space="preserve">     </w:t>
      </w:r>
      <w:r>
        <w:t>A</w: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．如图为旋翼式无人机，它有</w:t>
      </w:r>
      <w:r>
        <w:t>4</w:t>
      </w:r>
      <w:r>
        <w:t>个旋翼，可通过无线电进行操控，其在拍摄调查、无人配送等方面具有广阔的前景。一个旋翼的电动机额定功率为</w:t>
      </w:r>
      <w:r>
        <w:t>30W</w:t>
      </w:r>
      <w:r>
        <w:t>，额定电压为</w:t>
      </w:r>
      <w:r>
        <w:t>15V</w:t>
      </w:r>
      <w:r>
        <w:t>，电动机线圈的电阻为</w:t>
      </w:r>
      <w:r>
        <w:t>2Ω</w:t>
      </w:r>
      <w:r>
        <w:t>，则一个旋翼的电动机正常工作</w:t>
      </w:r>
      <w:r>
        <w:t>1min</w:t>
      </w:r>
      <w:r>
        <w:t>，线圈产生的热量为</w:t>
      </w:r>
      <w:r>
        <w:rPr>
          <w:rFonts w:eastAsia="Times New Roman"/>
          <w:u w:val="single"/>
        </w:rPr>
        <w:t xml:space="preserve">      </w:t>
      </w:r>
      <w:r>
        <w:t>J</w:t>
      </w:r>
      <w:r>
        <w:t>，该电动机的效率为</w:t>
      </w:r>
      <w:r>
        <w:rPr>
          <w:rFonts w:eastAsia="Times New Roman"/>
          <w:u w:val="single"/>
        </w:rPr>
        <w:t xml:space="preserve">      </w: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95500" cy="1600200"/>
            <wp:effectExtent l="19050" t="0" r="0" b="0"/>
            <wp:docPr id="100025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20</w:t>
      </w:r>
      <w:r>
        <w:t>．如图所示电路，电源电压不变，灯泡</w:t>
      </w:r>
      <w:r>
        <w:t>L</w:t>
      </w:r>
      <w:r>
        <w:t>为</w:t>
      </w:r>
      <w:r>
        <w:t>“6V 1. 2W”</w:t>
      </w:r>
      <w:r>
        <w:t>，滑动变阻器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为</w:t>
      </w:r>
      <w:r>
        <w:t>“30Ω 1A”</w:t>
      </w:r>
      <w:r>
        <w:t>，电压表的量程为</w:t>
      </w:r>
      <w:r>
        <w:t>0~3V</w:t>
      </w:r>
      <w:r>
        <w:t>，电流表的量程为</w:t>
      </w:r>
      <w:r>
        <w:t>0~0. 6A</w:t>
      </w:r>
      <w:r>
        <w:t>。闭合开关</w:t>
      </w:r>
      <w:r>
        <w:t>S</w:t>
      </w:r>
      <w:r>
        <w:rPr>
          <w:vertAlign w:val="subscript"/>
        </w:rPr>
        <w:t>1</w:t>
      </w:r>
      <w:r>
        <w:t>、</w:t>
      </w:r>
      <w:r>
        <w:t>S</w:t>
      </w:r>
      <w:r>
        <w:rPr>
          <w:vertAlign w:val="subscript"/>
        </w:rPr>
        <w:t>2</w:t>
      </w:r>
      <w:r>
        <w:t>，</w:t>
      </w:r>
      <w:r>
        <w:t>滑片</w:t>
      </w:r>
      <w:r>
        <w:t>P</w:t>
      </w:r>
      <w:r>
        <w:t>滑至</w:t>
      </w:r>
      <w:r>
        <w:rPr>
          <w:rFonts w:eastAsia="Times New Roman"/>
          <w:i/>
        </w:rPr>
        <w:t>a</w:t>
      </w:r>
      <w:r>
        <w:t>端，电流表示数为</w:t>
      </w:r>
      <w:r>
        <w:t>0. 6A</w:t>
      </w:r>
      <w:r>
        <w:t>，灯泡正常发光，则定值电阻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为</w:t>
      </w:r>
      <w:r>
        <w:rPr>
          <w:rFonts w:eastAsia="Times New Roman"/>
          <w:u w:val="single"/>
        </w:rPr>
        <w:t xml:space="preserve">          </w:t>
      </w:r>
      <w:r>
        <w:t>Ω</w:t>
      </w:r>
      <w:r>
        <w:t>。只闭合开关</w:t>
      </w:r>
      <w:r>
        <w:t>S</w:t>
      </w:r>
      <w:r>
        <w:rPr>
          <w:vertAlign w:val="subscript"/>
        </w:rPr>
        <w:t>1</w:t>
      </w:r>
      <w:r>
        <w:t>，在保证电路安全情况下，整个电路的总功率变化范围是</w:t>
      </w:r>
      <w:r>
        <w:rPr>
          <w:rFonts w:eastAsia="Times New Roman"/>
          <w:u w:val="single"/>
        </w:rPr>
        <w:t xml:space="preserve">          </w:t>
      </w:r>
      <w:r>
        <w:t>W</w: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000250" cy="1333500"/>
            <wp:effectExtent l="19050" t="0" r="0" b="0"/>
            <wp:docPr id="100027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三、作图题（共</w:t>
      </w:r>
      <w:r>
        <w:rPr>
          <w:b/>
          <w:sz w:val="24"/>
        </w:rPr>
        <w:t>2</w:t>
      </w:r>
      <w:r>
        <w:rPr>
          <w:b/>
          <w:sz w:val="24"/>
        </w:rPr>
        <w:t>题，每题</w:t>
      </w:r>
      <w:r>
        <w:rPr>
          <w:b/>
          <w:sz w:val="24"/>
        </w:rPr>
        <w:t>2</w:t>
      </w:r>
      <w:r>
        <w:rPr>
          <w:b/>
          <w:sz w:val="24"/>
        </w:rPr>
        <w:t>分、共</w:t>
      </w:r>
      <w:r>
        <w:rPr>
          <w:b/>
          <w:sz w:val="24"/>
        </w:rPr>
        <w:t>4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21</w:t>
      </w:r>
      <w:r>
        <w:t>．图甲所示是小亮常用的一个插线板。插线板上的指示灯在开关断开时不发光，插孔不能提供工作电压；开关闭合时指示灯发光，插孔可以提供工作电压；如果指示灯损坏，开关闭合时插孔也能提供工作电压。请在图乙中将电路补充完整。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22"/>
          <w:type w:val="nextPage"/>
          <w:pgSz w:w="11907" w:h="16839" w:code="9"/>
          <w:pgMar w:top="900" w:right="1997" w:bottom="900" w:left="1997" w:header="500" w:footer="500" w:gutter="0"/>
          <w:pgNumType w:start="5"/>
          <w:cols w:sep="1" w:space="425"/>
          <w:titlePg w:val="0"/>
          <w:docGrid w:type="lines" w:linePitch="312"/>
        </w:sectPr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5191125" cy="1857375"/>
            <wp:effectExtent l="19050" t="0" r="9525" b="0"/>
            <wp:docPr id="100029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22</w:t>
      </w:r>
      <w:r>
        <w:t>．请在图示电路中的圆圈内填上适当的电表（电流表或电压表）符号，使开关</w:t>
      </w:r>
      <w:r>
        <w:t>S</w:t>
      </w:r>
      <w:r>
        <w:t>闭合</w:t>
      </w:r>
      <w:r>
        <w:t>后，灯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12pt;height:15.75pt" o:ole="">
            <v:imagedata r:id="rId24" o:title="eqId62e76322da99c521981992a53339042c"/>
          </v:shape>
          <o:OLEObject Type="Embed" ProgID="Equation.DSMT4" ShapeID="_x0000_i1025" DrawAspect="Content" ObjectID="_1766640974" r:id="rId25"/>
        </w:object>
      </w:r>
      <w:r>
        <w:t>和</w:t>
      </w:r>
      <w:r>
        <w:object>
          <v:shape id="_x0000_i1026" type="#_x0000_t75" alt=" " style="width:13.5pt;height:16.5pt" o:ole="">
            <v:imagedata r:id="rId26" o:title="eqId7afbfe404ad5febf1904d763974967b3"/>
          </v:shape>
          <o:OLEObject Type="Embed" ProgID="Equation.DSMT4" ShapeID="_x0000_i1026" DrawAspect="Content" ObjectID="_1766640975" r:id="rId27"/>
        </w:object>
      </w:r>
      <w:r>
        <w:t>都能发光。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43000" cy="1181100"/>
            <wp:effectExtent l="19050" t="0" r="0" b="0"/>
            <wp:docPr id="100031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四、简答题（共</w:t>
      </w:r>
      <w:r>
        <w:rPr>
          <w:b/>
          <w:sz w:val="24"/>
        </w:rPr>
        <w:t>1</w:t>
      </w:r>
      <w:r>
        <w:rPr>
          <w:b/>
          <w:sz w:val="24"/>
        </w:rPr>
        <w:t>题、共</w:t>
      </w:r>
      <w:r>
        <w:rPr>
          <w:b/>
          <w:sz w:val="24"/>
        </w:rPr>
        <w:t>4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23</w:t>
      </w:r>
      <w:r>
        <w:t>．魔术表演中，熊熊大火使锅中的油剧烈沸腾，魔术师用手慢慢在沸腾的油中摸取铁球，而手却安然无恙，观众一片惊奇。原来锅中的</w:t>
      </w:r>
      <w:r>
        <w:t>“</w:t>
      </w:r>
      <w:r>
        <w:t>油</w:t>
      </w:r>
      <w:r>
        <w:t>”</w:t>
      </w:r>
      <w:r>
        <w:t>，只有表面漂浮一层很少的油，底下的都是醋（溶入少量的硼砂）</w:t>
      </w:r>
      <w:r>
        <w:t>[</w:t>
      </w:r>
      <w:r>
        <w:t>油的沸点为</w:t>
      </w:r>
      <w:r>
        <w:t>287℃</w:t>
      </w:r>
      <w:r>
        <w:t>，醋（溶入硼砂）的沸点</w:t>
      </w:r>
      <w:r>
        <w:t>45℃]</w:t>
      </w:r>
      <w:r>
        <w:t>。问：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）为什么油漂浮在醋的上面？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）表演时魔术师的手为什么没有烫伤？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五、实验题（共</w:t>
      </w:r>
      <w:r>
        <w:rPr>
          <w:b/>
          <w:sz w:val="24"/>
        </w:rPr>
        <w:t>5</w:t>
      </w:r>
      <w:r>
        <w:rPr>
          <w:b/>
          <w:sz w:val="24"/>
        </w:rPr>
        <w:t>题、共</w:t>
      </w:r>
      <w:r>
        <w:rPr>
          <w:b/>
          <w:sz w:val="24"/>
        </w:rPr>
        <w:t>30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24</w:t>
      </w:r>
      <w:r>
        <w:t>．在</w:t>
      </w:r>
      <w:r>
        <w:t>“</w:t>
      </w:r>
      <w:r>
        <w:t>探究水沸腾时温度变化的特点</w:t>
      </w:r>
      <w:r>
        <w:t>”</w:t>
      </w:r>
      <w:r>
        <w:t>实验中，已知水银的沸点为</w:t>
      </w:r>
      <w:r>
        <w:object>
          <v:shape id="_x0000_i1027" type="#_x0000_t75" alt=" " style="width:27.75pt;height:12pt" o:ole="">
            <v:imagedata r:id="rId29" o:title="eqId7e74aa509a62b629892451029cda6024"/>
          </v:shape>
          <o:OLEObject Type="Embed" ProgID="Equation.DSMT4" ShapeID="_x0000_i1027" DrawAspect="Content" ObjectID="_1766640976" r:id="rId30"/>
        </w:object>
      </w:r>
      <w:r>
        <w:t>，酒精的沸点为</w:t>
      </w:r>
      <w:r>
        <w:object>
          <v:shape id="_x0000_i1028" type="#_x0000_t75" alt=" " style="width:21.75pt;height:12pt" o:ole="">
            <v:imagedata r:id="rId31" o:title="eqId9006858275bf1d14919b8ee034e4e9c9"/>
          </v:shape>
          <o:OLEObject Type="Embed" ProgID="Equation.DSMT4" ShapeID="_x0000_i1028" DrawAspect="Content" ObjectID="_1766640977" r:id="rId32"/>
        </w:objec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685925" cy="1190625"/>
            <wp:effectExtent l="19050" t="0" r="9525" b="0"/>
            <wp:docPr id="100033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）由图甲现象可判定水</w:t>
      </w:r>
      <w:r>
        <w:rPr>
          <w:rFonts w:eastAsia="Times New Roman"/>
          <w:u w:val="single"/>
        </w:rPr>
        <w:t xml:space="preserve">           </w:t>
      </w:r>
      <w:r>
        <w:t>（选填</w:t>
      </w:r>
      <w:r>
        <w:t>“</w:t>
      </w:r>
      <w:r>
        <w:t>正在</w:t>
      </w:r>
      <w:r>
        <w:t>”</w:t>
      </w:r>
      <w:r>
        <w:t>或</w:t>
      </w:r>
      <w:r>
        <w:t>“</w:t>
      </w:r>
      <w:r>
        <w:t>没有</w:t>
      </w:r>
      <w:r>
        <w:t>”</w:t>
      </w:r>
      <w:r>
        <w:t>）沸腾；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）水沸腾时温度计示数：如图乙所示，则烧杯中水的沸点是</w:t>
      </w:r>
      <w:r>
        <w:rPr>
          <w:rFonts w:eastAsia="Times New Roman"/>
          <w:u w:val="single"/>
        </w:rPr>
        <w:t xml:space="preserve">           </w:t>
      </w:r>
      <w:r>
        <w:object>
          <v:shape id="_x0000_i1029" type="#_x0000_t75" alt=" " style="width:11.25pt;height:11.25pt" o:ole="">
            <v:imagedata r:id="rId34" o:title="eqIdde96374212b9a5df820d78d10e7d1291"/>
          </v:shape>
          <o:OLEObject Type="Embed" ProgID="Equation.DSMT4" ShapeID="_x0000_i1029" DrawAspect="Content" ObjectID="_1766640978" r:id="rId35"/>
        </w:object>
      </w:r>
      <w:r>
        <w:t>，温度计内的测温物质是</w:t>
      </w:r>
      <w:r>
        <w:rPr>
          <w:rFonts w:eastAsia="Times New Roman"/>
          <w:u w:val="single"/>
        </w:rPr>
        <w:t xml:space="preserve">           </w:t>
      </w:r>
      <w:r>
        <w:t>（选填</w:t>
      </w:r>
      <w:r>
        <w:t>“</w:t>
      </w:r>
      <w:r>
        <w:t>水银</w:t>
      </w:r>
      <w:r>
        <w:t>”</w:t>
      </w:r>
      <w:r>
        <w:t>或</w:t>
      </w:r>
      <w:r>
        <w:t>“</w:t>
      </w:r>
      <w:r>
        <w:t>酒精</w:t>
      </w:r>
      <w:r>
        <w:t>”</w:t>
      </w:r>
      <w:r>
        <w:t>）；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）水沸腾时的特点是</w:t>
      </w:r>
      <w:r>
        <w:rPr>
          <w:rFonts w:eastAsia="Times New Roman"/>
          <w:u w:val="single"/>
        </w:rPr>
        <w:t xml:space="preserve">     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）水沸腾时，烧杯口有</w:t>
      </w:r>
      <w:r>
        <w:t>“</w:t>
      </w:r>
      <w:r>
        <w:t>白气</w:t>
      </w:r>
      <w:r>
        <w:t>”</w:t>
      </w:r>
      <w:r>
        <w:t>产生，烧杯中的水形成</w:t>
      </w:r>
      <w:r>
        <w:t>“</w:t>
      </w:r>
      <w:r>
        <w:t>白气</w:t>
      </w:r>
      <w:r>
        <w:t>”</w:t>
      </w:r>
      <w:r>
        <w:t>，先后经历的物态变化是</w:t>
      </w:r>
      <w:r>
        <w:rPr>
          <w:rFonts w:eastAsia="Times New Roman"/>
          <w:u w:val="single"/>
        </w:rPr>
        <w:t xml:space="preserve">           </w:t>
      </w:r>
      <w:r>
        <w:t>、</w:t>
      </w:r>
      <w:r>
        <w:rPr>
          <w:rFonts w:eastAsia="Times New Roman"/>
          <w:u w:val="single"/>
        </w:rPr>
        <w:t xml:space="preserve">           </w: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36"/>
          <w:type w:val="nextPage"/>
          <w:pgSz w:w="11907" w:h="16839" w:code="9"/>
          <w:pgMar w:top="900" w:right="1997" w:bottom="900" w:left="1997" w:header="500" w:footer="500" w:gutter="0"/>
          <w:pgNumType w:start="6"/>
          <w:cols w:sep="1" w:space="425"/>
          <w:titlePg w:val="0"/>
          <w:docGrid w:type="lines" w:linePitch="312"/>
        </w:sectPr>
      </w:pPr>
      <w:r>
        <w:t>25</w:t>
      </w:r>
      <w:r>
        <w:t>．小丽利用如图甲所示的装置，探究冰熔化过程中温度的变化规律。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400550" cy="1476375"/>
            <wp:effectExtent l="19050" t="0" r="0" b="0"/>
            <wp:docPr id="100035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）组装器材时，先将酒精灯放置在铁架台上，接下来调节</w:t>
      </w:r>
      <w:r>
        <w:rPr>
          <w:rFonts w:eastAsia="Times New Roman"/>
          <w:u w:val="single"/>
        </w:rPr>
        <w:t xml:space="preserve">          </w:t>
      </w:r>
      <w:r>
        <w:t>（填</w:t>
      </w:r>
      <w:r>
        <w:t>“A”</w:t>
      </w:r>
      <w:r>
        <w:t>或</w:t>
      </w:r>
      <w:r>
        <w:t>“B”</w:t>
      </w:r>
      <w:r>
        <w:t>）的高度；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）为了使冰受热均匀，试管中应加入</w:t>
      </w:r>
      <w:r>
        <w:rPr>
          <w:rFonts w:eastAsia="Times New Roman"/>
          <w:u w:val="single"/>
        </w:rPr>
        <w:t xml:space="preserve">          </w:t>
      </w:r>
      <w:r>
        <w:t>（选填</w:t>
      </w:r>
      <w:r>
        <w:t>“</w:t>
      </w:r>
      <w:r>
        <w:t>碎冰块</w:t>
      </w:r>
      <w:r>
        <w:t>”</w:t>
      </w:r>
      <w:r>
        <w:t>或</w:t>
      </w:r>
      <w:r>
        <w:t>“</w:t>
      </w:r>
      <w:r>
        <w:t>大冰块</w:t>
      </w:r>
      <w:r>
        <w:t>”</w:t>
      </w:r>
      <w:r>
        <w:t>）。实验过程中，某时刻</w:t>
      </w:r>
      <w:r>
        <w:t>温度计的示数如图乙所示，为</w:t>
      </w:r>
      <w:r>
        <w:rPr>
          <w:rFonts w:eastAsia="Times New Roman"/>
          <w:u w:val="single"/>
        </w:rPr>
        <w:t xml:space="preserve">          </w:t>
      </w:r>
      <w:r>
        <w:t>℃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）根据实验数据，小丽绘制出了被测物质的温度随时间变化的图像如图丙所示，冰熔化过程共用了</w:t>
      </w:r>
      <w:r>
        <w:rPr>
          <w:rFonts w:eastAsia="Times New Roman"/>
          <w:u w:val="single"/>
        </w:rPr>
        <w:t xml:space="preserve">          </w:t>
      </w:r>
      <w:r>
        <w:t>min</w:t>
      </w:r>
      <w:r>
        <w:t>，该过程中吸收热量，温度</w:t>
      </w:r>
      <w:r>
        <w:rPr>
          <w:rFonts w:eastAsia="Times New Roman"/>
          <w:u w:val="single"/>
        </w:rPr>
        <w:t xml:space="preserve">    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）冰全部熔化后，继续加热直到烧杯内水持续沸腾，试管中的水</w:t>
      </w:r>
      <w:r>
        <w:rPr>
          <w:rFonts w:eastAsia="Times New Roman"/>
          <w:u w:val="single"/>
        </w:rPr>
        <w:t xml:space="preserve">          </w:t>
      </w:r>
      <w:r>
        <w:t>（填</w:t>
      </w:r>
      <w:r>
        <w:t>“</w:t>
      </w:r>
      <w:r>
        <w:t>会</w:t>
      </w:r>
      <w:r>
        <w:t>”</w:t>
      </w:r>
      <w:r>
        <w:t>或</w:t>
      </w:r>
      <w:r>
        <w:t>“</w:t>
      </w:r>
      <w:r>
        <w:t>不会</w:t>
      </w:r>
      <w:r>
        <w:t>”</w:t>
      </w:r>
      <w:r>
        <w:t>）沸腾。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26</w:t>
      </w:r>
      <w:r>
        <w:t>．半导体元件有着广泛的应用，热敏电阻就是其中之一，热敏电阻的阻值会随温度的改变而改变。如图一甲是用热敏电阻测量环境温度的电路，电路中电源电压恒为</w:t>
      </w:r>
      <w:r>
        <w:t>5V</w:t>
      </w:r>
      <w:r>
        <w:t>，电流表的量程为</w:t>
      </w:r>
      <w:r>
        <w:object>
          <v:shape id="_x0000_i1030" type="#_x0000_t75" alt=" " style="width:45pt;height:12.75pt" o:ole="">
            <v:imagedata r:id="rId38" o:title="eqIdeee36c2499859b2035cb65d1eb9f8673"/>
          </v:shape>
          <o:OLEObject Type="Embed" ProgID="Equation.DSMT4" ShapeID="_x0000_i1030" DrawAspect="Content" ObjectID="_1766640979" r:id="rId39"/>
        </w:object>
      </w:r>
      <w:r>
        <w:t>，滑动变阻器</w:t>
      </w:r>
      <w:r>
        <w:rPr>
          <w:rFonts w:eastAsia="Times New Roman"/>
          <w:i/>
        </w:rPr>
        <w:t>R</w:t>
      </w:r>
      <w:r>
        <w:t>的铭牌上标有</w:t>
      </w:r>
      <w:r>
        <w:t>“150Ω</w:t>
      </w:r>
      <w:r>
        <w:t>，</w:t>
      </w:r>
      <w:r>
        <w:t xml:space="preserve"> 0. 3A”</w:t>
      </w:r>
      <w:r>
        <w:t>的字样。</w:t>
      </w:r>
      <w:r>
        <w:object>
          <v:shape id="_x0000_i1031" type="#_x0000_t75" alt=" " style="width:11.25pt;height:16.5pt" o:ole="">
            <v:imagedata r:id="rId40" o:title="eqId96d6a8a588f0fabfc5317d06b5c837f8"/>
          </v:shape>
          <o:OLEObject Type="Embed" ProgID="Equation.DSMT4" ShapeID="_x0000_i1031" DrawAspect="Content" ObjectID="_1766640980" r:id="rId41"/>
        </w:object>
      </w:r>
      <w:r>
        <w:t>为热敏电阻，其阻值</w:t>
      </w:r>
      <w:r>
        <w:object>
          <v:shape id="_x0000_i1032" type="#_x0000_t75" alt=" " style="width:11.25pt;height:16.5pt" o:ole="">
            <v:imagedata r:id="rId40" o:title="eqId96d6a8a588f0fabfc5317d06b5c837f8"/>
          </v:shape>
          <o:OLEObject Type="Embed" ProgID="Equation.DSMT4" ShapeID="_x0000_i1032" DrawAspect="Content" ObjectID="_1766640981" r:id="rId42"/>
        </w:object>
      </w:r>
      <w:r>
        <w:t>随环境温度</w:t>
      </w:r>
      <w:r>
        <w:rPr>
          <w:rFonts w:eastAsia="Times New Roman"/>
          <w:i/>
        </w:rPr>
        <w:t>t</w:t>
      </w:r>
      <w:r>
        <w:t>变化的关系如图乙所示。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2638425" cy="1428750"/>
            <wp:effectExtent l="19050" t="0" r="9525" b="0"/>
            <wp:docPr id="100037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）闭合开关，当温度升高时，电流表的示数</w:t>
      </w:r>
      <w:r>
        <w:rPr>
          <w:rFonts w:eastAsia="Times New Roman"/>
          <w:u w:val="single"/>
        </w:rPr>
        <w:t xml:space="preserve">          </w:t>
      </w:r>
      <w:r>
        <w:t>（选填</w:t>
      </w:r>
      <w:r>
        <w:t>“</w:t>
      </w:r>
      <w:r>
        <w:t>变大</w:t>
      </w:r>
      <w:r>
        <w:t>”“</w:t>
      </w:r>
      <w:r>
        <w:t>变小</w:t>
      </w:r>
      <w:r>
        <w:t>”</w:t>
      </w:r>
      <w:r>
        <w:t>或</w:t>
      </w:r>
      <w:r>
        <w:t>“</w:t>
      </w:r>
      <w:r>
        <w:t>不变</w:t>
      </w:r>
      <w:r>
        <w:t>”</w:t>
      </w:r>
      <w:r>
        <w:t>）；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）将此电路放入温度为</w:t>
      </w:r>
      <w:r>
        <w:t>20℃</w:t>
      </w:r>
      <w:r>
        <w:t>的环境中，闭合开关，调节滑片</w:t>
      </w:r>
      <w:r>
        <w:t>P</w:t>
      </w:r>
      <w:r>
        <w:t>至某一位置时，电流表的读数为</w:t>
      </w:r>
      <w:r>
        <w:t>0. 01A</w:t>
      </w:r>
      <w:r>
        <w:t>，则热敏电阻</w:t>
      </w:r>
      <w:r>
        <w:object>
          <v:shape id="_x0000_i1033" type="#_x0000_t75" alt=" " style="width:11.25pt;height:16.5pt" o:ole="">
            <v:imagedata r:id="rId40" o:title="eqId96d6a8a588f0fabfc5317d06b5c837f8"/>
          </v:shape>
          <o:OLEObject Type="Embed" ProgID="Equation.DSMT4" ShapeID="_x0000_i1033" DrawAspect="Content" ObjectID="_1766640982" r:id="rId44"/>
        </w:object>
      </w:r>
      <w:r>
        <w:t>的阻值为</w:t>
      </w:r>
      <w:r>
        <w:rPr>
          <w:rFonts w:eastAsia="Times New Roman"/>
          <w:u w:val="single"/>
        </w:rPr>
        <w:t xml:space="preserve">          </w:t>
      </w:r>
      <w:r>
        <w:t>Ω</w:t>
      </w:r>
      <w:r>
        <w:t>，滑动变阻器</w:t>
      </w:r>
      <w:r>
        <w:rPr>
          <w:rFonts w:eastAsia="Times New Roman"/>
          <w:i/>
        </w:rPr>
        <w:t>R</w:t>
      </w:r>
      <w:r>
        <w:t>接入电路的阻值为</w:t>
      </w:r>
      <w:r>
        <w:rPr>
          <w:rFonts w:eastAsia="Times New Roman"/>
          <w:u w:val="single"/>
        </w:rPr>
        <w:t xml:space="preserve">          </w:t>
      </w:r>
      <w:r>
        <w:t>Ω</w:t>
      </w:r>
      <w:r>
        <w:t>；保持滑片的位置不动，则该电路能测量的最高环境温度为</w:t>
      </w:r>
      <w:r>
        <w:rPr>
          <w:rFonts w:eastAsia="Times New Roman"/>
          <w:u w:val="single"/>
        </w:rPr>
        <w:t xml:space="preserve">          </w:t>
      </w:r>
      <w:r>
        <w:t>℃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）若想提高电路所测的最高温度，则应将滑片</w:t>
      </w:r>
      <w:r>
        <w:t>P</w:t>
      </w:r>
      <w:r>
        <w:t>向</w:t>
      </w:r>
      <w:r>
        <w:rPr>
          <w:rFonts w:eastAsia="Times New Roman"/>
          <w:u w:val="single"/>
        </w:rPr>
        <w:t xml:space="preserve">          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）移动，测量的最高环境温度能提高到</w:t>
      </w:r>
      <w:r>
        <w:rPr>
          <w:rFonts w:eastAsia="Times New Roman"/>
          <w:u w:val="single"/>
        </w:rPr>
        <w:t xml:space="preserve">          </w:t>
      </w:r>
      <w:r>
        <w:t>℃</w:t>
      </w:r>
      <w:r>
        <w:t>。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45"/>
          <w:type w:val="nextPage"/>
          <w:pgSz w:w="11907" w:h="16839" w:code="9"/>
          <w:pgMar w:top="900" w:right="1997" w:bottom="900" w:left="1997" w:header="500" w:footer="500" w:gutter="0"/>
          <w:pgNumType w:start="7"/>
          <w:cols w:sep="1" w:space="425"/>
          <w:titlePg w:val="0"/>
          <w:docGrid w:type="lines" w:linePitch="312"/>
        </w:sectPr>
      </w:pPr>
      <w:r>
        <w:t>27</w:t>
      </w:r>
      <w:r>
        <w:t>．同学们利用以下器材探究</w:t>
      </w:r>
      <w:r>
        <w:t>“</w:t>
      </w:r>
      <w:r>
        <w:t>电流与电压和电阻的关系</w:t>
      </w:r>
      <w:r>
        <w:t>”</w:t>
      </w:r>
      <w:r>
        <w:t>。电源（</w:t>
      </w:r>
      <w:r>
        <w:t>6V</w:t>
      </w:r>
      <w:r>
        <w:t>）、电流表（</w:t>
      </w:r>
      <w:r>
        <w:t>0~0.6A</w:t>
      </w:r>
      <w:r>
        <w:t>）、电压表（</w:t>
      </w:r>
      <w:r>
        <w:t>0~3V</w:t>
      </w:r>
      <w:r>
        <w:t>）、定值电阻（</w:t>
      </w:r>
      <w:r>
        <w:t>5Ω</w:t>
      </w:r>
      <w:r>
        <w:t>、</w:t>
      </w:r>
      <w:r>
        <w:t>10Ω</w:t>
      </w:r>
      <w:r>
        <w:t>、</w:t>
      </w:r>
      <w:r>
        <w:t>20Ω</w:t>
      </w:r>
      <w:r>
        <w:t>各一个）、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开关、滑动变阻器和导线若干。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343275" cy="962025"/>
            <wp:effectExtent l="19050" t="0" r="9525" b="0"/>
            <wp:docPr id="100039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）请根据图甲所示的电路图，用笔画线代替导线将图乙所示的实物连接成完整电路</w:t>
      </w:r>
      <w:r>
        <w:rPr>
          <w:rFonts w:eastAsia="Times New Roman"/>
          <w:u w:val="single"/>
        </w:rPr>
        <w:t xml:space="preserve">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）连接电路时，应将滑动变阻器的滑片移到最</w:t>
      </w:r>
      <w:r>
        <w:rPr>
          <w:rFonts w:eastAsia="Times New Roman"/>
          <w:u w:val="single"/>
        </w:rPr>
        <w:t xml:space="preserve">      </w:t>
      </w:r>
      <w:r>
        <w:t>（选填</w:t>
      </w:r>
      <w:r>
        <w:t>“</w:t>
      </w:r>
      <w:r>
        <w:t>左</w:t>
      </w:r>
      <w:r>
        <w:t>”</w:t>
      </w:r>
      <w:r>
        <w:t>或</w:t>
      </w:r>
      <w:r>
        <w:t>“</w:t>
      </w:r>
      <w:r>
        <w:t>右</w:t>
      </w:r>
      <w:r>
        <w:t>”</w:t>
      </w:r>
      <w:r>
        <w:t>）端；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）开关闭合后，发现电压表无示数，电流表有示数，故障可能是定值电阻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u w:val="single"/>
        </w:rPr>
        <w:t xml:space="preserve">      </w:t>
      </w:r>
      <w:r>
        <w:t>（选填</w:t>
      </w:r>
      <w:r>
        <w:t>“</w:t>
      </w:r>
      <w:r>
        <w:t>断路</w:t>
      </w:r>
      <w:r>
        <w:t>”</w:t>
      </w:r>
      <w:r>
        <w:t>或</w:t>
      </w:r>
      <w:r>
        <w:t>“</w:t>
      </w:r>
      <w:r>
        <w:t>短路</w:t>
      </w:r>
      <w:r>
        <w:t>”</w:t>
      </w:r>
      <w:r>
        <w:t>）；为了避免出现上述故障时损坏电流表，实验中选择的滑动变阻器的最大阻值应不小于</w:t>
      </w:r>
      <w:r>
        <w:rPr>
          <w:rFonts w:eastAsia="Times New Roman"/>
          <w:u w:val="single"/>
        </w:rPr>
        <w:t xml:space="preserve">      </w:t>
      </w:r>
      <w:r>
        <w:t>Ω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）再将另外两个定值电阻分别接入电路中，得到如图丙所示的电流</w:t>
      </w:r>
      <w:r>
        <w:rPr>
          <w:rFonts w:eastAsia="Times New Roman"/>
          <w:i/>
        </w:rPr>
        <w:t>I</w:t>
      </w:r>
      <w:r>
        <w:t>随电阻</w:t>
      </w:r>
      <w:r>
        <w:rPr>
          <w:rFonts w:eastAsia="Times New Roman"/>
          <w:i/>
        </w:rPr>
        <w:t>R</w:t>
      </w:r>
      <w:r>
        <w:t>变化的图像。由图像可得出结论</w:t>
      </w:r>
      <w:r>
        <w:rPr>
          <w:rFonts w:eastAsia="Times New Roman"/>
          <w:u w:val="single"/>
        </w:rPr>
        <w:t xml:space="preserve">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5</w:t>
      </w:r>
      <w:r>
        <w:t>）为完成整个实验，应该选取哪种规格的滑动变阻器</w:t>
      </w:r>
      <w:r>
        <w:rPr>
          <w:rFonts w:eastAsia="Times New Roman"/>
          <w:u w:val="single"/>
        </w:rPr>
        <w:t xml:space="preserve">      </w:t>
      </w:r>
      <w:r>
        <w:t>（填序号）。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20Ω</w:t>
      </w:r>
      <w:r>
        <w:t>、</w:t>
      </w:r>
      <w:r>
        <w:t>0.6A</w:t>
      </w:r>
      <w:r>
        <w:t>　　</w:t>
      </w:r>
      <w:r>
        <w:t>B</w:t>
      </w:r>
      <w:r>
        <w:t>．</w:t>
      </w:r>
      <w:r>
        <w:t>60Ω</w:t>
      </w:r>
      <w:r>
        <w:t>、</w:t>
      </w:r>
      <w:r>
        <w:t>0.5A</w:t>
      </w:r>
      <w:r>
        <w:t>　　</w:t>
      </w:r>
      <w:r>
        <w:t>C</w:t>
      </w:r>
      <w:r>
        <w:t>．</w:t>
      </w:r>
      <w:r>
        <w:t>80Ω</w:t>
      </w:r>
      <w:r>
        <w:t>、</w:t>
      </w:r>
      <w:r>
        <w:t>0.2A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28</w:t>
      </w:r>
      <w:r>
        <w:t>．小华做测量定值电阻</w:t>
      </w:r>
      <w:r>
        <w:object>
          <v:shape id="_x0000_i1034" type="#_x0000_t75" alt=" " style="width:13.5pt;height:15.75pt" o:ole="">
            <v:imagedata r:id="rId47" o:title="eqIddc0548b4e1c25f4a61583681e2a4ca61"/>
          </v:shape>
          <o:OLEObject Type="Embed" ProgID="Equation.DSMT4" ShapeID="_x0000_i1034" DrawAspect="Content" ObjectID="_1766640983" r:id="rId48"/>
        </w:object>
      </w:r>
      <w:r>
        <w:t>阻值的实验，现有器材：待测电阻</w:t>
      </w:r>
      <w:r>
        <w:object>
          <v:shape id="_x0000_i1035" type="#_x0000_t75" alt=" " style="width:13.5pt;height:15.75pt" o:ole="">
            <v:imagedata r:id="rId47" o:title="eqIddc0548b4e1c25f4a61583681e2a4ca61"/>
          </v:shape>
          <o:OLEObject Type="Embed" ProgID="Equation.DSMT4" ShapeID="_x0000_i1035" DrawAspect="Content" ObjectID="_1766640984" r:id="rId49"/>
        </w:object>
      </w:r>
      <w:r>
        <w:t>、两节干电池、电压表、电流表、滑动变阻器、开关、导线若干。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4981575" cy="1238250"/>
            <wp:effectExtent l="19050" t="0" r="9525" b="0"/>
            <wp:docPr id="100041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）连接电路时，开关断开，并将滑动变阻器滑片置于阻值</w:t>
      </w:r>
      <w:r>
        <w:rPr>
          <w:rFonts w:eastAsia="Times New Roman"/>
          <w:u w:val="single"/>
        </w:rPr>
        <w:t xml:space="preserve">      </w:t>
      </w:r>
      <w:r>
        <w:t>处；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）正确连接电路，闭合开关，发现无论怎样移动滑片</w:t>
      </w:r>
      <w:r>
        <w:t>P</w:t>
      </w:r>
      <w:r>
        <w:t>，电流表都没有示数，而电压表示数接近</w:t>
      </w:r>
      <w:r>
        <w:object>
          <v:shape id="_x0000_i1036" type="#_x0000_t75" alt=" " style="width:15.75pt;height:12pt" o:ole="">
            <v:imagedata r:id="rId51" o:title="eqId4d64b26bd3eaeebadf07fef49e260282"/>
          </v:shape>
          <o:OLEObject Type="Embed" ProgID="Equation.DSMT4" ShapeID="_x0000_i1036" DrawAspect="Content" ObjectID="_1766640985" r:id="rId52"/>
        </w:object>
      </w:r>
      <w:r>
        <w:t>，则故障可能是</w:t>
      </w:r>
      <w:r>
        <w:rPr>
          <w:rFonts w:eastAsia="Times New Roman"/>
          <w:u w:val="single"/>
        </w:rPr>
        <w:t xml:space="preserve">      </w:t>
      </w:r>
      <w:r>
        <w:t>（选填标号）；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．滑动变阻器断路</w:t>
      </w:r>
      <w:r>
        <w:rPr>
          <w:rFonts w:eastAsia="Times New Roman"/>
          <w:kern w:val="0"/>
          <w:sz w:val="24"/>
          <w:szCs w:val="24"/>
        </w:rPr>
        <w:t>       </w:t>
      </w:r>
      <w:r>
        <w:t>B</w:t>
      </w:r>
      <w:r>
        <w:t>．</w:t>
      </w:r>
      <w:r>
        <w:object>
          <v:shape id="_x0000_i1037" type="#_x0000_t75" alt=" " style="width:13.5pt;height:15.75pt" o:ole="">
            <v:imagedata r:id="rId47" o:title="eqIddc0548b4e1c25f4a61583681e2a4ca61"/>
          </v:shape>
          <o:OLEObject Type="Embed" ProgID="Equation.DSMT4" ShapeID="_x0000_i1037" DrawAspect="Content" ObjectID="_1766640986" r:id="rId53"/>
        </w:object>
      </w:r>
      <w:r>
        <w:t>断路</w:t>
      </w:r>
      <w:r>
        <w:rPr>
          <w:rFonts w:eastAsia="Times New Roman"/>
          <w:kern w:val="0"/>
          <w:sz w:val="24"/>
          <w:szCs w:val="24"/>
        </w:rPr>
        <w:t>       </w:t>
      </w:r>
      <w:r>
        <w:t>C</w:t>
      </w:r>
      <w:r>
        <w:t>．</w:t>
      </w:r>
      <w:r>
        <w:object>
          <v:shape id="_x0000_i1038" type="#_x0000_t75" alt=" " style="width:13.5pt;height:15.75pt" o:ole="">
            <v:imagedata r:id="rId47" o:title="eqIddc0548b4e1c25f4a61583681e2a4ca61"/>
          </v:shape>
          <o:OLEObject Type="Embed" ProgID="Equation.DSMT4" ShapeID="_x0000_i1038" DrawAspect="Content" ObjectID="_1766640987" r:id="rId54"/>
        </w:object>
      </w:r>
      <w:r>
        <w:t>短路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）排除故障后，当电压表示数为</w:t>
      </w:r>
      <w:r>
        <w:object>
          <v:shape id="_x0000_i1039" type="#_x0000_t75" alt=" " style="width:22.5pt;height:12.75pt" o:ole="">
            <v:imagedata r:id="rId55" o:title="eqIde4c088a977067a33dc4aba002de0cb25"/>
          </v:shape>
          <o:OLEObject Type="Embed" ProgID="Equation.DSMT4" ShapeID="_x0000_i1039" DrawAspect="Content" ObjectID="_1766640988" r:id="rId56"/>
        </w:object>
      </w:r>
      <w:r>
        <w:t>时，电流表示数如图丙所示，则</w:t>
      </w:r>
      <w:r>
        <w:object>
          <v:shape id="_x0000_i1040" type="#_x0000_t75" alt=" " style="width:13.5pt;height:15.75pt" o:ole="">
            <v:imagedata r:id="rId47" o:title="eqIddc0548b4e1c25f4a61583681e2a4ca61"/>
          </v:shape>
          <o:OLEObject Type="Embed" ProgID="Equation.DSMT4" ShapeID="_x0000_i1040" DrawAspect="Content" ObjectID="_1766640989" r:id="rId57"/>
        </w:object>
      </w:r>
      <w:r>
        <w:t>的阻值是</w:t>
      </w:r>
      <w:r>
        <w:rPr>
          <w:rFonts w:eastAsia="Times New Roman"/>
          <w:u w:val="single"/>
        </w:rPr>
        <w:t xml:space="preserve">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4</w:t>
      </w:r>
      <w:r>
        <w:t>）本实验要多次测量取平均值，目的是</w:t>
      </w:r>
      <w:r>
        <w:rPr>
          <w:rFonts w:eastAsia="Times New Roman"/>
          <w:u w:val="single"/>
        </w:rPr>
        <w:t xml:space="preserve">      </w: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  <w:sectPr>
          <w:footerReference w:type="even" r:id="rId58"/>
          <w:type w:val="nextPage"/>
          <w:pgSz w:w="11907" w:h="16839" w:code="9"/>
          <w:pgMar w:top="900" w:right="1997" w:bottom="900" w:left="1997" w:header="500" w:footer="500" w:gutter="0"/>
          <w:pgNumType w:start="8"/>
          <w:cols w:sep="1" w:space="425"/>
          <w:titlePg w:val="0"/>
          <w:docGrid w:type="lines" w:linePitch="312"/>
        </w:sectPr>
      </w:pPr>
      <w:r>
        <w:t>（</w:t>
      </w:r>
      <w:r>
        <w:t>5</w:t>
      </w:r>
      <w:r>
        <w:t>）小华对实验进行进一步拓展，利用电源（电压未知但恒定不变）、阻值为</w:t>
      </w:r>
      <w:r>
        <w:object>
          <v:shape id="_x0000_i1041" type="#_x0000_t75" alt=" " style="width:13.5pt;height:15.75pt" o:ole="">
            <v:imagedata r:id="rId59" o:title="eqIdbe9b4a83b9aebebf29de0c4406ebf894"/>
          </v:shape>
          <o:OLEObject Type="Embed" ProgID="Equation.DSMT4" ShapeID="_x0000_i1041" DrawAspect="Content" ObjectID="_1766640990" r:id="rId60"/>
        </w:object>
      </w:r>
      <w:r>
        <w:t>的定值电阻、电流表、开关等器材，设计了如图丁所示的电路也能测出</w:t>
      </w:r>
      <w:r>
        <w:object>
          <v:shape id="_x0000_i1042" type="#_x0000_t75" alt=" " style="width:13.5pt;height:15.75pt" o:ole="">
            <v:imagedata r:id="rId47" o:title="eqIddc0548b4e1c25f4a61583681e2a4ca61"/>
          </v:shape>
          <o:OLEObject Type="Embed" ProgID="Equation.DSMT4" ShapeID="_x0000_i1042" DrawAspect="Content" ObjectID="_1766640991" r:id="rId61"/>
        </w:object>
      </w:r>
      <w:r>
        <w:t>的阻值，请你完成下列实验步骤：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按电路图正确连接电路，闭合开关</w:t>
      </w:r>
      <w:r>
        <w:t>S</w:t>
      </w:r>
      <w:r>
        <w:t>，断开开关</w:t>
      </w:r>
      <w:r>
        <w:object>
          <v:shape id="_x0000_i1043" type="#_x0000_t75" alt=" " style="width:11.25pt;height:15.75pt" o:ole="">
            <v:imagedata r:id="rId62" o:title="eqId910f1655703721b51006b887a2394b6d"/>
          </v:shape>
          <o:OLEObject Type="Embed" ProgID="Equation.DSMT4" ShapeID="_x0000_i1043" DrawAspect="Content" ObjectID="_1766640992" r:id="rId63"/>
        </w:object>
      </w:r>
      <w:r>
        <w:t>，读出电流表示数</w:t>
      </w:r>
      <w:r>
        <w:object>
          <v:shape id="_x0000_i1044" type="#_x0000_t75" alt=" " style="width:10.5pt;height:15.75pt" o:ole="">
            <v:imagedata r:id="rId64" o:title="eqId2f1ac49b4139636fb1809fe970b23a87"/>
          </v:shape>
          <o:OLEObject Type="Embed" ProgID="Equation.DSMT4" ShapeID="_x0000_i1044" DrawAspect="Content" ObjectID="_1766640993" r:id="rId65"/>
        </w:objec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rPr>
          <w:rFonts w:eastAsia="Times New Roman"/>
          <w:u w:val="single"/>
        </w:rPr>
        <w:t xml:space="preserve">      </w:t>
      </w:r>
      <w:r>
        <w:t>，读出电流表示数</w:t>
      </w:r>
      <w:r>
        <w:object>
          <v:shape id="_x0000_i1045" type="#_x0000_t75" alt=" " style="width:11.25pt;height:16.5pt" o:ole="">
            <v:imagedata r:id="rId66" o:title="eqId2d1a0fd1ad044a9ecfcba672779bd678"/>
          </v:shape>
          <o:OLEObject Type="Embed" ProgID="Equation.DSMT4" ShapeID="_x0000_i1045" DrawAspect="Content" ObjectID="_1766640994" r:id="rId67"/>
        </w:object>
      </w:r>
      <w:r>
        <w:t>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③</w:t>
      </w:r>
      <w:r>
        <w:t>根据实验数据，计算出待测电阻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x</w:t>
      </w:r>
      <w:r>
        <w:t>=</w:t>
      </w:r>
      <w:r>
        <w:rPr>
          <w:rFonts w:eastAsia="Times New Roman"/>
          <w:u w:val="single"/>
        </w:rPr>
        <w:t xml:space="preserve">      </w:t>
      </w:r>
      <w:r>
        <w:t>。（用</w:t>
      </w:r>
      <w:r>
        <w:object>
          <v:shape id="_x0000_i1046" type="#_x0000_t75" alt=" " style="width:13.5pt;height:15.75pt" o:ole="">
            <v:imagedata r:id="rId59" o:title="eqIdbe9b4a83b9aebebf29de0c4406ebf894"/>
          </v:shape>
          <o:OLEObject Type="Embed" ProgID="Equation.DSMT4" ShapeID="_x0000_i1046" DrawAspect="Content" ObjectID="_1766640995" r:id="rId68"/>
        </w:object>
      </w:r>
      <w:r>
        <w:t>、</w:t>
      </w:r>
      <w:r>
        <w:object>
          <v:shape id="_x0000_i1047" type="#_x0000_t75" alt=" " style="width:10.5pt;height:15.75pt" o:ole="">
            <v:imagedata r:id="rId64" o:title="eqId2f1ac49b4139636fb1809fe970b23a87"/>
          </v:shape>
          <o:OLEObject Type="Embed" ProgID="Equation.DSMT4" ShapeID="_x0000_i1047" DrawAspect="Content" ObjectID="_1766640996" r:id="rId69"/>
        </w:object>
      </w:r>
      <w:r>
        <w:t>、</w:t>
      </w:r>
      <w:r>
        <w:object>
          <v:shape id="_x0000_i1048" type="#_x0000_t75" alt=" " style="width:11.25pt;height:16.5pt" o:ole="">
            <v:imagedata r:id="rId66" o:title="eqId2d1a0fd1ad044a9ecfcba672779bd678"/>
          </v:shape>
          <o:OLEObject Type="Embed" ProgID="Equation.DSMT4" ShapeID="_x0000_i1048" DrawAspect="Content" ObjectID="_1766640997" r:id="rId70"/>
        </w:object>
      </w:r>
      <w:r>
        <w:t>表示）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b/>
          <w:sz w:val="24"/>
        </w:rPr>
        <w:t>六、计算题（共</w:t>
      </w:r>
      <w:r>
        <w:rPr>
          <w:b/>
          <w:sz w:val="24"/>
        </w:rPr>
        <w:t>3</w:t>
      </w:r>
      <w:r>
        <w:rPr>
          <w:b/>
          <w:sz w:val="24"/>
        </w:rPr>
        <w:t>题，共</w:t>
      </w:r>
      <w:r>
        <w:rPr>
          <w:b/>
          <w:sz w:val="24"/>
        </w:rPr>
        <w:t>22</w:t>
      </w:r>
      <w:r>
        <w:rPr>
          <w:b/>
          <w:sz w:val="24"/>
        </w:rPr>
        <w:t>分）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29</w:t>
      </w:r>
      <w:r>
        <w:t>．顺口溜</w:t>
      </w:r>
      <w:r>
        <w:t>“</w:t>
      </w:r>
      <w:r>
        <w:t>五月五、过端午、蒸粽子、吃包子、挂菖蒲、佩香囊、赛龙舟</w:t>
      </w:r>
      <w:r>
        <w:t>”</w:t>
      </w:r>
      <w:r>
        <w:t>，生动的呈现了某地端午文化习俗。蒸粽子是利用水沸腾产生的蒸气进行加热。若将</w:t>
      </w:r>
      <w:r>
        <w:t>2.5kg</w:t>
      </w:r>
      <w:r>
        <w:t>的水加热到沸腾</w:t>
      </w:r>
      <w:r>
        <w:t>，水温升高了</w:t>
      </w:r>
      <w:r>
        <w:t>80℃</w:t>
      </w:r>
      <w:r>
        <w:t>，在此过程中。求</w:t>
      </w:r>
      <w:r>
        <w:t>:</w:t>
      </w:r>
      <w:r>
        <w:t>（</w:t>
      </w:r>
      <w:r>
        <w:rPr>
          <w:rFonts w:eastAsia="Times New Roman"/>
          <w:i/>
        </w:rPr>
        <w:t>c</w:t>
      </w:r>
      <w:r>
        <w:rPr>
          <w:rFonts w:ascii="SimSun" w:eastAsia="SimSun" w:hAnsi="SimSun" w:cs="SimSun"/>
          <w:i/>
          <w:vertAlign w:val="subscript"/>
        </w:rPr>
        <w:t>水</w:t>
      </w:r>
      <w:r>
        <w:t>=4.2×10</w:t>
      </w:r>
      <w:r>
        <w:rPr>
          <w:vertAlign w:val="superscript"/>
        </w:rPr>
        <w:t>3</w:t>
      </w:r>
      <w:r>
        <w:t>J/(kg·℃)</w:t>
      </w:r>
      <w:r>
        <w:t>，</w:t>
      </w:r>
      <w:r>
        <w:rPr>
          <w:rFonts w:eastAsia="Times New Roman"/>
          <w:i/>
        </w:rPr>
        <w:t>q</w:t>
      </w:r>
      <w:r>
        <w:rPr>
          <w:rFonts w:ascii="SimSun" w:eastAsia="SimSun" w:hAnsi="SimSun" w:cs="SimSun"/>
          <w:i/>
          <w:vertAlign w:val="subscript"/>
        </w:rPr>
        <w:t>煤</w:t>
      </w:r>
      <w:r>
        <w:t>=3×10</w:t>
      </w:r>
      <w:r>
        <w:rPr>
          <w:vertAlign w:val="superscript"/>
        </w:rPr>
        <w:t>7</w:t>
      </w:r>
      <w:r>
        <w:t>J/kg</w:t>
      </w:r>
      <w:r>
        <w:t>）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）水吸收的热量是多少？</w:t>
      </w:r>
      <w:r>
        <w:rPr>
          <w:rFonts w:eastAsia="Times New Roman"/>
          <w:kern w:val="0"/>
          <w:sz w:val="24"/>
          <w:szCs w:val="24"/>
        </w:rPr>
        <w:t>   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）采用煤炉加热，煤炉加热水的效率为</w:t>
      </w:r>
      <w:r>
        <w:t>70%</w:t>
      </w:r>
      <w:r>
        <w:t>，煤燃烧放出的热量是多少？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）要完全燃烧煤的质量是多少？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30</w:t>
      </w:r>
      <w:r>
        <w:t>．如图，电源电压保持不变，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、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为定值电阻，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1</w:t>
      </w:r>
      <w:r>
        <w:t>＝</w:t>
      </w:r>
      <w:r>
        <w:t>30Ω</w:t>
      </w:r>
      <w:r>
        <w:t>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2</w:t>
      </w:r>
      <w:r>
        <w:t>＝</w:t>
      </w:r>
      <w:r>
        <w:t>60Ω</w:t>
      </w:r>
      <w:r>
        <w:t>。只闭合开关</w:t>
      </w:r>
      <w:r>
        <w:t>S</w:t>
      </w:r>
      <w:r>
        <w:rPr>
          <w:vertAlign w:val="subscript"/>
        </w:rPr>
        <w:t>3</w:t>
      </w:r>
      <w:r>
        <w:t>时，电流表的示数为</w:t>
      </w:r>
      <w:r>
        <w:t>0.1A</w:t>
      </w:r>
      <w:r>
        <w:t>。求：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）电源电压；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）开关</w:t>
      </w:r>
      <w:r>
        <w:t>S</w:t>
      </w:r>
      <w:r>
        <w:rPr>
          <w:vertAlign w:val="subscript"/>
        </w:rPr>
        <w:t>2</w:t>
      </w:r>
      <w:r>
        <w:t>断开，</w:t>
      </w:r>
      <w:r>
        <w:t>S</w:t>
      </w:r>
      <w:r>
        <w:rPr>
          <w:vertAlign w:val="subscript"/>
        </w:rPr>
        <w:t>1</w:t>
      </w:r>
      <w:r>
        <w:t>、</w:t>
      </w:r>
      <w:r>
        <w:t>S</w:t>
      </w:r>
      <w:r>
        <w:rPr>
          <w:vertAlign w:val="subscript"/>
        </w:rPr>
        <w:t>3</w:t>
      </w:r>
      <w:r>
        <w:t>闭合时，电流表的示数；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）开关</w:t>
      </w:r>
      <w:r>
        <w:t>S</w:t>
      </w:r>
      <w:r>
        <w:rPr>
          <w:vertAlign w:val="subscript"/>
        </w:rPr>
        <w:t>3</w:t>
      </w:r>
      <w:r>
        <w:t>断开，</w:t>
      </w:r>
      <w:r>
        <w:t>S</w:t>
      </w:r>
      <w:r>
        <w:rPr>
          <w:vertAlign w:val="subscript"/>
        </w:rPr>
        <w:t>1</w:t>
      </w:r>
      <w:r>
        <w:t>、</w:t>
      </w:r>
      <w:r>
        <w:t>S</w:t>
      </w:r>
      <w:r>
        <w:rPr>
          <w:vertAlign w:val="subscript"/>
        </w:rPr>
        <w:t>2</w:t>
      </w:r>
      <w:r>
        <w:t>闭合时，通电</w:t>
      </w:r>
      <w:r>
        <w:t>100s</w:t>
      </w:r>
      <w:r>
        <w:t>，整个电路的消耗的电能。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1162050" cy="990600"/>
            <wp:effectExtent l="19050" t="0" r="0" b="0"/>
            <wp:docPr id="100043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31</w:t>
      </w:r>
      <w:r>
        <w:t>．如图甲是体重秤结构图，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0</w:t>
      </w:r>
      <w:r>
        <w:t>为定值电阻，秤盘下方的电阻</w:t>
      </w:r>
      <w:r>
        <w:rPr>
          <w:rFonts w:eastAsia="Times New Roman"/>
          <w:i/>
        </w:rPr>
        <w:t>R</w:t>
      </w:r>
      <w:r>
        <w:t>为压敏电阻，其阻值随所受压力大小的变化关系图象如图乙所示。已知电源电压为</w:t>
      </w:r>
      <w:r>
        <w:t>6V</w:t>
      </w:r>
      <w:r>
        <w:t>保持不变。求：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1</w:t>
      </w:r>
      <w:r>
        <w:t>）当秤盘为空时，</w:t>
      </w:r>
      <w:r>
        <w:rPr>
          <w:rFonts w:eastAsia="Times New Roman"/>
          <w:i/>
        </w:rPr>
        <w:t>R</w:t>
      </w:r>
      <w:r>
        <w:t>的阻值；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2</w:t>
      </w:r>
      <w:r>
        <w:t>）体重为</w:t>
      </w:r>
      <w:r>
        <w:t>600N</w:t>
      </w:r>
      <w:r>
        <w:t>的小勇站在体重秤上时，电压表示数为</w:t>
      </w:r>
      <w:r>
        <w:t>2.4V</w:t>
      </w:r>
      <w:r>
        <w:t>，则</w:t>
      </w:r>
      <w:r>
        <w:rPr>
          <w:rFonts w:eastAsia="Times New Roman"/>
          <w:i/>
        </w:rPr>
        <w:t>R</w:t>
      </w:r>
      <w:r>
        <w:rPr>
          <w:rFonts w:eastAsia="Times New Roman"/>
          <w:i/>
          <w:vertAlign w:val="subscript"/>
        </w:rPr>
        <w:t>0</w:t>
      </w:r>
      <w:r>
        <w:t>的阻值是多少？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t>（</w:t>
      </w:r>
      <w:r>
        <w:t>3</w:t>
      </w:r>
      <w:r>
        <w:t>）若小敏站在体重秤上</w:t>
      </w:r>
      <w:r>
        <w:t>5s</w:t>
      </w:r>
      <w:r>
        <w:t>内完成了称量体重的过程，这段时间内体重秤消耗的电能是</w:t>
      </w:r>
      <w:r>
        <w:t>0.30J</w:t>
      </w:r>
      <w:r>
        <w:t>，则小敏的体重为多少？</w:t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>
            <wp:extent cx="3248025" cy="1485900"/>
            <wp:effectExtent l="19050" t="0" r="9525" b="0"/>
            <wp:docPr id="100045" name="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786">
      <w:pPr>
        <w:shd w:val="clear" w:color="auto" w:fill="FFFFFF"/>
        <w:spacing w:line="360" w:lineRule="auto"/>
        <w:jc w:val="left"/>
        <w:textAlignment w:val="center"/>
      </w:pPr>
      <w:r>
        <w:br/>
      </w:r>
      <w:r>
        <w:br/>
      </w:r>
    </w:p>
    <w:p>
      <w:pPr>
        <w:widowControl/>
        <w:jc w:val="left"/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</w:pPr>
      <w:r>
        <w:rPr>
          <w:rFonts w:ascii="SimSun" w:eastAsia="SimSun" w:hAnsi="SimSun" w:cs="SimSun"/>
          <w:b/>
          <w:bCs/>
          <w:color w:val="000000"/>
          <w:kern w:val="0"/>
          <w:sz w:val="30"/>
          <w:szCs w:val="30"/>
        </w:rPr>
        <w:t>以上内容仅为本文档的试下载部分，为可阅读页数的一半内容。如要下载或阅读全文，请访问：</w:t>
      </w:r>
      <w:hyperlink r:id="rId73" w:history="1">
        <w:r>
          <w:rPr>
            <w:rFonts w:ascii="SimSun" w:eastAsia="SimSun" w:hAnsi="SimSun" w:cs="SimSun"/>
            <w:b/>
            <w:bCs/>
            <w:color w:val="0000EE"/>
            <w:kern w:val="0"/>
            <w:sz w:val="30"/>
            <w:szCs w:val="30"/>
            <w:u w:val="single" w:color="0000EE"/>
          </w:rPr>
          <w:t>https://d.book118.com/415223131320011041</w:t>
        </w:r>
      </w:hyperlink>
    </w:p>
    <w:p w:rsidR="00741786">
      <w:pPr>
        <w:shd w:val="clear" w:color="auto" w:fill="FFFFFF"/>
        <w:spacing w:line="360" w:lineRule="auto"/>
        <w:jc w:val="left"/>
        <w:textAlignment w:val="center"/>
      </w:pPr>
    </w:p>
    <w:sectPr>
      <w:footerReference w:type="even" r:id="rId74"/>
      <w:type w:val="nextPage"/>
      <w:pgSz w:w="11907" w:h="16839" w:code="9"/>
      <w:pgMar w:top="900" w:right="1997" w:bottom="900" w:left="1997" w:header="500" w:footer="500" w:gutter="0"/>
      <w:pgNumType w:start="9"/>
      <w:cols w:sep="1" w:space="425"/>
      <w:titlePg w:val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9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9</w:t>
    </w:r>
    <w:r w:rsidR="00741786">
      <w:fldChar w:fldCharType="end"/>
    </w:r>
    <w:r>
      <w:rPr>
        <w:rFonts w:hint="eastAsia"/>
      </w:rPr>
      <w:t>页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2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2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1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1</w:t>
    </w:r>
    <w:r w:rsidR="00741786">
      <w:fldChar w:fldCharType="end"/>
    </w:r>
    <w:r>
      <w:rPr>
        <w:rFonts w:hint="eastAsia"/>
      </w:rPr>
      <w:t>页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9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9</w:t>
    </w:r>
    <w:r w:rsidR="00741786">
      <w:fldChar w:fldCharType="end"/>
    </w:r>
    <w:r>
      <w:rPr>
        <w:rFonts w:hint="eastAsia"/>
      </w:rPr>
      <w:t>页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4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4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1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1</w:t>
    </w:r>
    <w:r w:rsidR="00741786">
      <w:fldChar w:fldCharType="end"/>
    </w:r>
    <w:r>
      <w:rPr>
        <w:rFonts w:hint="eastAsia"/>
      </w:rPr>
      <w:t>页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9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9</w:t>
    </w:r>
    <w:r w:rsidR="00741786">
      <w:fldChar w:fldCharType="end"/>
    </w:r>
    <w:r>
      <w:rPr>
        <w:rFonts w:hint="eastAsia"/>
      </w:rPr>
      <w:t>页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6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6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1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1</w:t>
    </w:r>
    <w:r w:rsidR="00741786">
      <w:fldChar w:fldCharType="end"/>
    </w:r>
    <w:r>
      <w:rPr>
        <w:rFonts w:hint="eastAsia"/>
      </w:rPr>
      <w:t>页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9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9</w:t>
    </w:r>
    <w:r w:rsidR="00741786">
      <w:fldChar w:fldCharType="end"/>
    </w:r>
    <w:r>
      <w:rPr>
        <w:rFonts w:hint="eastAsia"/>
      </w:rPr>
      <w:t>页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1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1</w:t>
    </w:r>
    <w:r w:rsidR="00741786">
      <w:fldChar w:fldCharType="end"/>
    </w:r>
    <w:r>
      <w:rPr>
        <w:rFonts w:hint="eastAsia"/>
      </w:rPr>
      <w:t>页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687" w:rsidRPr="00BC62FB" w:rsidP="00BC62FB">
    <w:pPr>
      <w:jc w:val="center"/>
    </w:pPr>
    <w:r>
      <w:rPr>
        <w:rFonts w:hint="eastAsia"/>
      </w:rPr>
      <w:t>试卷第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page  </w:instrText>
    </w:r>
    <w:r w:rsidR="00741786">
      <w:fldChar w:fldCharType="separate"/>
    </w:r>
    <w:r>
      <w:instrText>8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8</w:t>
    </w:r>
    <w:r w:rsidR="00741786">
      <w:fldChar w:fldCharType="end"/>
    </w:r>
    <w:r>
      <w:rPr>
        <w:rFonts w:hint="eastAsia"/>
      </w:rPr>
      <w:t>页，共</w:t>
    </w:r>
    <w:r w:rsidR="00741786">
      <w:fldChar w:fldCharType="begin"/>
    </w:r>
    <w:r>
      <w:instrText xml:space="preserve"> =</w:instrText>
    </w:r>
    <w:r w:rsidR="00741786">
      <w:fldChar w:fldCharType="begin"/>
    </w:r>
    <w:r>
      <w:instrText xml:space="preserve">sectionpages  </w:instrText>
    </w:r>
    <w:r w:rsidR="00741786">
      <w:fldChar w:fldCharType="separate"/>
    </w:r>
    <w:r>
      <w:instrText>9</w:instrText>
    </w:r>
    <w:r w:rsidR="00741786">
      <w:rPr>
        <w:noProof/>
      </w:rPr>
      <w:fldChar w:fldCharType="end"/>
    </w:r>
    <w:r>
      <w:instrText xml:space="preserve"> </w:instrText>
    </w:r>
    <w:r w:rsidR="00741786">
      <w:fldChar w:fldCharType="separate"/>
    </w:r>
    <w:r>
      <w:t>9</w:t>
    </w:r>
    <w:r w:rsidR="00741786">
      <w:fldChar w:fldCharType="end"/>
    </w:r>
    <w:r>
      <w:rPr>
        <w:rFonts w:hint="eastAsia"/>
      </w:rPr>
      <w:t>页</w: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806B0"/>
    <w:rsid w:val="000232A6"/>
    <w:rsid w:val="00043B54"/>
    <w:rsid w:val="0004725A"/>
    <w:rsid w:val="00065CD2"/>
    <w:rsid w:val="001D7A06"/>
    <w:rsid w:val="00284433"/>
    <w:rsid w:val="002A1EC6"/>
    <w:rsid w:val="002E035E"/>
    <w:rsid w:val="003F38F2"/>
    <w:rsid w:val="004844AC"/>
    <w:rsid w:val="0064153B"/>
    <w:rsid w:val="006B16C5"/>
    <w:rsid w:val="00741786"/>
    <w:rsid w:val="00776133"/>
    <w:rsid w:val="00855687"/>
    <w:rsid w:val="008C07DE"/>
    <w:rsid w:val="009E611B"/>
    <w:rsid w:val="00A30CCE"/>
    <w:rsid w:val="00AC3E9C"/>
    <w:rsid w:val="00BC4F14"/>
    <w:rsid w:val="00BC62FB"/>
    <w:rsid w:val="00BF535F"/>
    <w:rsid w:val="00C806B0"/>
    <w:rsid w:val="00E476EE"/>
    <w:rsid w:val="00EF035E"/>
    <w:rsid w:val="00FA429B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178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sid w:val="00776133"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sid w:val="007761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footer" Target="footer3.xml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footer" Target="footer4.xml" /><Relationship Id="rId2" Type="http://schemas.openxmlformats.org/officeDocument/2006/relationships/webSettings" Target="webSettings.xml" /><Relationship Id="rId20" Type="http://schemas.openxmlformats.org/officeDocument/2006/relationships/image" Target="media/image12.jpeg" /><Relationship Id="rId21" Type="http://schemas.openxmlformats.org/officeDocument/2006/relationships/image" Target="media/image13.png" /><Relationship Id="rId22" Type="http://schemas.openxmlformats.org/officeDocument/2006/relationships/footer" Target="footer5.xml" /><Relationship Id="rId23" Type="http://schemas.openxmlformats.org/officeDocument/2006/relationships/image" Target="media/image14.png" /><Relationship Id="rId24" Type="http://schemas.openxmlformats.org/officeDocument/2006/relationships/image" Target="media/image15.wmf" /><Relationship Id="rId25" Type="http://schemas.openxmlformats.org/officeDocument/2006/relationships/oleObject" Target="embeddings/oleObject1.bin" /><Relationship Id="rId26" Type="http://schemas.openxmlformats.org/officeDocument/2006/relationships/image" Target="media/image16.wmf" /><Relationship Id="rId27" Type="http://schemas.openxmlformats.org/officeDocument/2006/relationships/oleObject" Target="embeddings/oleObject2.bin" /><Relationship Id="rId28" Type="http://schemas.openxmlformats.org/officeDocument/2006/relationships/image" Target="media/image17.png" /><Relationship Id="rId29" Type="http://schemas.openxmlformats.org/officeDocument/2006/relationships/image" Target="media/image18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3.bin" /><Relationship Id="rId31" Type="http://schemas.openxmlformats.org/officeDocument/2006/relationships/image" Target="media/image19.wmf" /><Relationship Id="rId32" Type="http://schemas.openxmlformats.org/officeDocument/2006/relationships/oleObject" Target="embeddings/oleObject4.bin" /><Relationship Id="rId33" Type="http://schemas.openxmlformats.org/officeDocument/2006/relationships/image" Target="media/image20.png" /><Relationship Id="rId34" Type="http://schemas.openxmlformats.org/officeDocument/2006/relationships/image" Target="media/image21.wmf" /><Relationship Id="rId35" Type="http://schemas.openxmlformats.org/officeDocument/2006/relationships/oleObject" Target="embeddings/oleObject5.bin" /><Relationship Id="rId36" Type="http://schemas.openxmlformats.org/officeDocument/2006/relationships/footer" Target="footer6.xml" /><Relationship Id="rId37" Type="http://schemas.openxmlformats.org/officeDocument/2006/relationships/image" Target="media/image22.png" /><Relationship Id="rId38" Type="http://schemas.openxmlformats.org/officeDocument/2006/relationships/image" Target="media/image23.wmf" /><Relationship Id="rId39" Type="http://schemas.openxmlformats.org/officeDocument/2006/relationships/oleObject" Target="embeddings/oleObject6.bin" /><Relationship Id="rId4" Type="http://schemas.openxmlformats.org/officeDocument/2006/relationships/customXml" Target="../customXml/item1.xml" /><Relationship Id="rId40" Type="http://schemas.openxmlformats.org/officeDocument/2006/relationships/image" Target="media/image24.wmf" /><Relationship Id="rId41" Type="http://schemas.openxmlformats.org/officeDocument/2006/relationships/oleObject" Target="embeddings/oleObject7.bin" /><Relationship Id="rId42" Type="http://schemas.openxmlformats.org/officeDocument/2006/relationships/oleObject" Target="embeddings/oleObject8.bin" /><Relationship Id="rId43" Type="http://schemas.openxmlformats.org/officeDocument/2006/relationships/image" Target="media/image25.png" /><Relationship Id="rId44" Type="http://schemas.openxmlformats.org/officeDocument/2006/relationships/oleObject" Target="embeddings/oleObject9.bin" /><Relationship Id="rId45" Type="http://schemas.openxmlformats.org/officeDocument/2006/relationships/footer" Target="footer7.xml" /><Relationship Id="rId46" Type="http://schemas.openxmlformats.org/officeDocument/2006/relationships/image" Target="media/image26.png" /><Relationship Id="rId47" Type="http://schemas.openxmlformats.org/officeDocument/2006/relationships/image" Target="media/image27.wmf" /><Relationship Id="rId48" Type="http://schemas.openxmlformats.org/officeDocument/2006/relationships/oleObject" Target="embeddings/oleObject10.bin" /><Relationship Id="rId49" Type="http://schemas.openxmlformats.org/officeDocument/2006/relationships/oleObject" Target="embeddings/oleObject11.bin" /><Relationship Id="rId5" Type="http://schemas.openxmlformats.org/officeDocument/2006/relationships/image" Target="media/image1.png" /><Relationship Id="rId50" Type="http://schemas.openxmlformats.org/officeDocument/2006/relationships/image" Target="media/image28.png" /><Relationship Id="rId51" Type="http://schemas.openxmlformats.org/officeDocument/2006/relationships/image" Target="media/image29.wmf" /><Relationship Id="rId52" Type="http://schemas.openxmlformats.org/officeDocument/2006/relationships/oleObject" Target="embeddings/oleObject12.bin" /><Relationship Id="rId53" Type="http://schemas.openxmlformats.org/officeDocument/2006/relationships/oleObject" Target="embeddings/oleObject13.bin" /><Relationship Id="rId54" Type="http://schemas.openxmlformats.org/officeDocument/2006/relationships/oleObject" Target="embeddings/oleObject14.bin" /><Relationship Id="rId55" Type="http://schemas.openxmlformats.org/officeDocument/2006/relationships/image" Target="media/image30.wmf" /><Relationship Id="rId56" Type="http://schemas.openxmlformats.org/officeDocument/2006/relationships/oleObject" Target="embeddings/oleObject15.bin" /><Relationship Id="rId57" Type="http://schemas.openxmlformats.org/officeDocument/2006/relationships/oleObject" Target="embeddings/oleObject16.bin" /><Relationship Id="rId58" Type="http://schemas.openxmlformats.org/officeDocument/2006/relationships/footer" Target="footer8.xml" /><Relationship Id="rId59" Type="http://schemas.openxmlformats.org/officeDocument/2006/relationships/image" Target="media/image31.wmf" /><Relationship Id="rId6" Type="http://schemas.openxmlformats.org/officeDocument/2006/relationships/footer" Target="footer1.xml" /><Relationship Id="rId60" Type="http://schemas.openxmlformats.org/officeDocument/2006/relationships/oleObject" Target="embeddings/oleObject17.bin" /><Relationship Id="rId61" Type="http://schemas.openxmlformats.org/officeDocument/2006/relationships/oleObject" Target="embeddings/oleObject18.bin" /><Relationship Id="rId62" Type="http://schemas.openxmlformats.org/officeDocument/2006/relationships/image" Target="media/image32.wmf" /><Relationship Id="rId63" Type="http://schemas.openxmlformats.org/officeDocument/2006/relationships/oleObject" Target="embeddings/oleObject19.bin" /><Relationship Id="rId64" Type="http://schemas.openxmlformats.org/officeDocument/2006/relationships/image" Target="media/image33.wmf" /><Relationship Id="rId65" Type="http://schemas.openxmlformats.org/officeDocument/2006/relationships/oleObject" Target="embeddings/oleObject20.bin" /><Relationship Id="rId66" Type="http://schemas.openxmlformats.org/officeDocument/2006/relationships/image" Target="media/image34.wmf" /><Relationship Id="rId67" Type="http://schemas.openxmlformats.org/officeDocument/2006/relationships/oleObject" Target="embeddings/oleObject21.bin" /><Relationship Id="rId68" Type="http://schemas.openxmlformats.org/officeDocument/2006/relationships/oleObject" Target="embeddings/oleObject22.bin" /><Relationship Id="rId69" Type="http://schemas.openxmlformats.org/officeDocument/2006/relationships/oleObject" Target="embeddings/oleObject23.bin" /><Relationship Id="rId7" Type="http://schemas.openxmlformats.org/officeDocument/2006/relationships/image" Target="media/image2.png" /><Relationship Id="rId70" Type="http://schemas.openxmlformats.org/officeDocument/2006/relationships/oleObject" Target="embeddings/oleObject24.bin" /><Relationship Id="rId71" Type="http://schemas.openxmlformats.org/officeDocument/2006/relationships/image" Target="media/image35.png" /><Relationship Id="rId72" Type="http://schemas.openxmlformats.org/officeDocument/2006/relationships/image" Target="media/image36.png" /><Relationship Id="rId73" Type="http://schemas.openxmlformats.org/officeDocument/2006/relationships/hyperlink" Target="https://d.book118.com/415223131320011041" TargetMode="External" /><Relationship Id="rId74" Type="http://schemas.openxmlformats.org/officeDocument/2006/relationships/footer" Target="footer9.xml" /><Relationship Id="rId75" Type="http://schemas.openxmlformats.org/officeDocument/2006/relationships/theme" Target="theme/theme1.xml" /><Relationship Id="rId76" Type="http://schemas.openxmlformats.org/officeDocument/2006/relationships/styles" Target="styles.xml" /><Relationship Id="rId8" Type="http://schemas.openxmlformats.org/officeDocument/2006/relationships/image" Target="media/image3.png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DF119-F9C6-4FA0-9052-EA5D864D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7012</Words>
  <Characters>7504</Characters>
  <Application>Microsoft Office Word</Application>
  <DocSecurity>0</DocSecurity>
  <Lines>341</Lines>
  <Paragraphs>381</Paragraphs>
  <ScaleCrop>false</ScaleCrop>
  <Company/>
  <LinksUpToDate>false</LinksUpToDate>
  <CharactersWithSpaces>14135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sf202008211</cp:lastModifiedBy>
  <cp:revision>15</cp:revision>
  <dcterms:created xsi:type="dcterms:W3CDTF">2017-07-19T12:07:00Z</dcterms:created>
  <dcterms:modified xsi:type="dcterms:W3CDTF">2024-01-13T00:49:00Z</dcterms:modified>
</cp:coreProperties>
</file>