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天然树脂项目可行性建设方案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20" w:history="1">
        <w:r>
          <w:rPr>
            <w:rFonts w:ascii="仿宋" w:eastAsia="仿宋" w:hAnsi="仿宋" w:cs="仿宋" w:hint="eastAsia"/>
            <w:lang w:eastAsia="zh-CN"/>
          </w:rPr>
          <w:t>序言</w:t>
        </w:r>
        <w:r>
          <w:tab/>
        </w:r>
        <w:r>
          <w:fldChar w:fldCharType="begin"/>
        </w:r>
        <w:r>
          <w:instrText xml:space="preserve"> PAGEREF _Toc9320 \h </w:instrText>
        </w:r>
        <w:r>
          <w:fldChar w:fldCharType="separate"/>
        </w:r>
        <w:r>
          <w:t>3</w:t>
        </w:r>
        <w:r>
          <w:fldChar w:fldCharType="end"/>
        </w:r>
      </w:hyperlink>
    </w:p>
    <w:p>
      <w:pPr>
        <w:pStyle w:val="TOC1"/>
        <w:tabs>
          <w:tab w:val="right" w:leader="dot" w:pos="8306"/>
        </w:tabs>
      </w:pPr>
      <w:hyperlink w:anchor="_Toc14692" w:history="1">
        <w:r>
          <w:rPr>
            <w:rFonts w:ascii="仿宋" w:eastAsia="仿宋" w:hAnsi="仿宋" w:cs="仿宋" w:hint="eastAsia"/>
            <w:lang w:eastAsia="zh-CN"/>
          </w:rPr>
          <w:t>一、天然树脂项目概论</w:t>
        </w:r>
        <w:r>
          <w:tab/>
        </w:r>
        <w:r>
          <w:fldChar w:fldCharType="begin"/>
        </w:r>
        <w:r>
          <w:instrText xml:space="preserve"> PAGEREF _Toc14692 \h </w:instrText>
        </w:r>
        <w:r>
          <w:fldChar w:fldCharType="separate"/>
        </w:r>
        <w:r>
          <w:t>3</w:t>
        </w:r>
        <w:r>
          <w:fldChar w:fldCharType="end"/>
        </w:r>
      </w:hyperlink>
    </w:p>
    <w:p>
      <w:pPr>
        <w:pStyle w:val="TOC2"/>
        <w:tabs>
          <w:tab w:val="right" w:leader="dot" w:pos="8306"/>
        </w:tabs>
      </w:pPr>
      <w:hyperlink w:anchor="_Toc4932" w:history="1">
        <w:r>
          <w:rPr>
            <w:rFonts w:ascii="仿宋" w:eastAsia="仿宋" w:hAnsi="仿宋" w:cs="仿宋" w:hint="eastAsia"/>
            <w:lang w:eastAsia="zh-CN"/>
          </w:rPr>
          <w:t>(一)、项目申报单位概况</w:t>
        </w:r>
        <w:r>
          <w:tab/>
        </w:r>
        <w:r>
          <w:fldChar w:fldCharType="begin"/>
        </w:r>
        <w:r>
          <w:instrText xml:space="preserve"> PAGEREF _Toc4932 \h </w:instrText>
        </w:r>
        <w:r>
          <w:fldChar w:fldCharType="separate"/>
        </w:r>
        <w:r>
          <w:t>3</w:t>
        </w:r>
        <w:r>
          <w:fldChar w:fldCharType="end"/>
        </w:r>
      </w:hyperlink>
    </w:p>
    <w:p>
      <w:pPr>
        <w:pStyle w:val="TOC2"/>
        <w:tabs>
          <w:tab w:val="right" w:leader="dot" w:pos="8306"/>
        </w:tabs>
      </w:pPr>
      <w:hyperlink w:anchor="_Toc21591" w:history="1">
        <w:r>
          <w:rPr>
            <w:rFonts w:ascii="仿宋" w:eastAsia="仿宋" w:hAnsi="仿宋" w:cs="仿宋" w:hint="eastAsia"/>
            <w:lang w:eastAsia="zh-CN"/>
          </w:rPr>
          <w:t>(二)、项目概况</w:t>
        </w:r>
        <w:r>
          <w:tab/>
        </w:r>
        <w:r>
          <w:fldChar w:fldCharType="begin"/>
        </w:r>
        <w:r>
          <w:instrText xml:space="preserve"> PAGEREF _Toc21591 \h </w:instrText>
        </w:r>
        <w:r>
          <w:fldChar w:fldCharType="separate"/>
        </w:r>
        <w:r>
          <w:t>4</w:t>
        </w:r>
        <w:r>
          <w:fldChar w:fldCharType="end"/>
        </w:r>
      </w:hyperlink>
    </w:p>
    <w:p>
      <w:pPr>
        <w:pStyle w:val="TOC1"/>
        <w:tabs>
          <w:tab w:val="right" w:leader="dot" w:pos="8306"/>
        </w:tabs>
      </w:pPr>
      <w:hyperlink w:anchor="_Toc6520" w:history="1">
        <w:r>
          <w:rPr>
            <w:rFonts w:ascii="仿宋" w:eastAsia="仿宋" w:hAnsi="仿宋" w:cs="仿宋" w:hint="eastAsia"/>
            <w:lang w:eastAsia="zh-CN"/>
          </w:rPr>
          <w:t>二、发展规划、产业政策和行业准入分析</w:t>
        </w:r>
        <w:r>
          <w:tab/>
        </w:r>
        <w:r>
          <w:fldChar w:fldCharType="begin"/>
        </w:r>
        <w:r>
          <w:instrText xml:space="preserve"> PAGEREF _Toc6520 \h </w:instrText>
        </w:r>
        <w:r>
          <w:fldChar w:fldCharType="separate"/>
        </w:r>
        <w:r>
          <w:t>7</w:t>
        </w:r>
        <w:r>
          <w:fldChar w:fldCharType="end"/>
        </w:r>
      </w:hyperlink>
    </w:p>
    <w:p>
      <w:pPr>
        <w:pStyle w:val="TOC2"/>
        <w:tabs>
          <w:tab w:val="right" w:leader="dot" w:pos="8306"/>
        </w:tabs>
      </w:pPr>
      <w:hyperlink w:anchor="_Toc5049" w:history="1">
        <w:r>
          <w:rPr>
            <w:rFonts w:ascii="仿宋" w:eastAsia="仿宋" w:hAnsi="仿宋" w:cs="仿宋" w:hint="eastAsia"/>
            <w:lang w:eastAsia="zh-CN"/>
          </w:rPr>
          <w:t>(一)、发展规划分析</w:t>
        </w:r>
        <w:r>
          <w:tab/>
        </w:r>
        <w:r>
          <w:fldChar w:fldCharType="begin"/>
        </w:r>
        <w:r>
          <w:instrText xml:space="preserve"> PAGEREF _Toc5049 \h </w:instrText>
        </w:r>
        <w:r>
          <w:fldChar w:fldCharType="separate"/>
        </w:r>
        <w:r>
          <w:t>7</w:t>
        </w:r>
        <w:r>
          <w:fldChar w:fldCharType="end"/>
        </w:r>
      </w:hyperlink>
    </w:p>
    <w:p>
      <w:pPr>
        <w:pStyle w:val="TOC2"/>
        <w:tabs>
          <w:tab w:val="right" w:leader="dot" w:pos="8306"/>
        </w:tabs>
      </w:pPr>
      <w:hyperlink w:anchor="_Toc24566" w:history="1">
        <w:r>
          <w:rPr>
            <w:rFonts w:ascii="仿宋" w:eastAsia="仿宋" w:hAnsi="仿宋" w:cs="仿宋" w:hint="eastAsia"/>
            <w:lang w:eastAsia="zh-CN"/>
          </w:rPr>
          <w:t>(二)、产业政策分析</w:t>
        </w:r>
        <w:r>
          <w:tab/>
        </w:r>
        <w:r>
          <w:fldChar w:fldCharType="begin"/>
        </w:r>
        <w:r>
          <w:instrText xml:space="preserve"> PAGEREF _Toc24566 \h </w:instrText>
        </w:r>
        <w:r>
          <w:fldChar w:fldCharType="separate"/>
        </w:r>
        <w:r>
          <w:t>9</w:t>
        </w:r>
        <w:r>
          <w:fldChar w:fldCharType="end"/>
        </w:r>
      </w:hyperlink>
    </w:p>
    <w:p>
      <w:pPr>
        <w:pStyle w:val="TOC2"/>
        <w:tabs>
          <w:tab w:val="right" w:leader="dot" w:pos="8306"/>
        </w:tabs>
      </w:pPr>
      <w:hyperlink w:anchor="_Toc17008" w:history="1">
        <w:r>
          <w:rPr>
            <w:rFonts w:ascii="仿宋" w:eastAsia="仿宋" w:hAnsi="仿宋" w:cs="仿宋" w:hint="eastAsia"/>
            <w:lang w:eastAsia="zh-CN"/>
          </w:rPr>
          <w:t>(三)、行业准入分析</w:t>
        </w:r>
        <w:r>
          <w:tab/>
        </w:r>
        <w:r>
          <w:fldChar w:fldCharType="begin"/>
        </w:r>
        <w:r>
          <w:instrText xml:space="preserve"> PAGEREF _Toc17008 \h </w:instrText>
        </w:r>
        <w:r>
          <w:fldChar w:fldCharType="separate"/>
        </w:r>
        <w:r>
          <w:t>10</w:t>
        </w:r>
        <w:r>
          <w:fldChar w:fldCharType="end"/>
        </w:r>
      </w:hyperlink>
    </w:p>
    <w:p>
      <w:pPr>
        <w:pStyle w:val="TOC1"/>
        <w:tabs>
          <w:tab w:val="right" w:leader="dot" w:pos="8306"/>
        </w:tabs>
      </w:pPr>
      <w:hyperlink w:anchor="_Toc7397" w:history="1">
        <w:r>
          <w:rPr>
            <w:rFonts w:ascii="仿宋" w:eastAsia="仿宋" w:hAnsi="仿宋" w:cs="仿宋" w:hint="eastAsia"/>
            <w:lang w:eastAsia="zh-CN"/>
          </w:rPr>
          <w:t>三、建设风险评估分析</w:t>
        </w:r>
        <w:r>
          <w:tab/>
        </w:r>
        <w:r>
          <w:fldChar w:fldCharType="begin"/>
        </w:r>
        <w:r>
          <w:instrText xml:space="preserve"> PAGEREF _Toc7397 \h </w:instrText>
        </w:r>
        <w:r>
          <w:fldChar w:fldCharType="separate"/>
        </w:r>
        <w:r>
          <w:t>11</w:t>
        </w:r>
        <w:r>
          <w:fldChar w:fldCharType="end"/>
        </w:r>
      </w:hyperlink>
    </w:p>
    <w:p>
      <w:pPr>
        <w:pStyle w:val="TOC2"/>
        <w:tabs>
          <w:tab w:val="right" w:leader="dot" w:pos="8306"/>
        </w:tabs>
      </w:pPr>
      <w:hyperlink w:anchor="_Toc16782" w:history="1">
        <w:r>
          <w:rPr>
            <w:rFonts w:ascii="仿宋" w:eastAsia="仿宋" w:hAnsi="仿宋" w:cs="仿宋" w:hint="eastAsia"/>
            <w:lang w:eastAsia="zh-CN"/>
          </w:rPr>
          <w:t>(一)、政策风险分析</w:t>
        </w:r>
        <w:r>
          <w:tab/>
        </w:r>
        <w:r>
          <w:fldChar w:fldCharType="begin"/>
        </w:r>
        <w:r>
          <w:instrText xml:space="preserve"> PAGEREF _Toc16782 \h </w:instrText>
        </w:r>
        <w:r>
          <w:fldChar w:fldCharType="separate"/>
        </w:r>
        <w:r>
          <w:t>11</w:t>
        </w:r>
        <w:r>
          <w:fldChar w:fldCharType="end"/>
        </w:r>
      </w:hyperlink>
    </w:p>
    <w:p>
      <w:pPr>
        <w:pStyle w:val="TOC2"/>
        <w:tabs>
          <w:tab w:val="right" w:leader="dot" w:pos="8306"/>
        </w:tabs>
      </w:pPr>
      <w:hyperlink w:anchor="_Toc19051" w:history="1">
        <w:r>
          <w:rPr>
            <w:rFonts w:ascii="仿宋" w:eastAsia="仿宋" w:hAnsi="仿宋" w:cs="仿宋" w:hint="eastAsia"/>
            <w:lang w:eastAsia="zh-CN"/>
          </w:rPr>
          <w:t>(二)、社会风险分析</w:t>
        </w:r>
        <w:r>
          <w:tab/>
        </w:r>
        <w:r>
          <w:fldChar w:fldCharType="begin"/>
        </w:r>
        <w:r>
          <w:instrText xml:space="preserve"> PAGEREF _Toc19051 \h </w:instrText>
        </w:r>
        <w:r>
          <w:fldChar w:fldCharType="separate"/>
        </w:r>
        <w:r>
          <w:t>13</w:t>
        </w:r>
        <w:r>
          <w:fldChar w:fldCharType="end"/>
        </w:r>
      </w:hyperlink>
    </w:p>
    <w:p>
      <w:pPr>
        <w:pStyle w:val="TOC2"/>
        <w:tabs>
          <w:tab w:val="right" w:leader="dot" w:pos="8306"/>
        </w:tabs>
      </w:pPr>
      <w:hyperlink w:anchor="_Toc21115" w:history="1">
        <w:r>
          <w:rPr>
            <w:rFonts w:ascii="仿宋" w:eastAsia="仿宋" w:hAnsi="仿宋" w:cs="仿宋" w:hint="eastAsia"/>
            <w:lang w:eastAsia="zh-CN"/>
          </w:rPr>
          <w:t>(三)、市场风险分析</w:t>
        </w:r>
        <w:r>
          <w:tab/>
        </w:r>
        <w:r>
          <w:fldChar w:fldCharType="begin"/>
        </w:r>
        <w:r>
          <w:instrText xml:space="preserve"> PAGEREF _Toc21115 \h </w:instrText>
        </w:r>
        <w:r>
          <w:fldChar w:fldCharType="separate"/>
        </w:r>
        <w:r>
          <w:t>14</w:t>
        </w:r>
        <w:r>
          <w:fldChar w:fldCharType="end"/>
        </w:r>
      </w:hyperlink>
    </w:p>
    <w:p>
      <w:pPr>
        <w:pStyle w:val="TOC2"/>
        <w:tabs>
          <w:tab w:val="right" w:leader="dot" w:pos="8306"/>
        </w:tabs>
      </w:pPr>
      <w:hyperlink w:anchor="_Toc31940" w:history="1">
        <w:r>
          <w:rPr>
            <w:rFonts w:ascii="仿宋" w:eastAsia="仿宋" w:hAnsi="仿宋" w:cs="仿宋" w:hint="eastAsia"/>
            <w:lang w:eastAsia="zh-CN"/>
          </w:rPr>
          <w:t>(四)、资金风险分析</w:t>
        </w:r>
        <w:r>
          <w:tab/>
        </w:r>
        <w:r>
          <w:fldChar w:fldCharType="begin"/>
        </w:r>
        <w:r>
          <w:instrText xml:space="preserve"> PAGEREF _Toc31940 \h </w:instrText>
        </w:r>
        <w:r>
          <w:fldChar w:fldCharType="separate"/>
        </w:r>
        <w:r>
          <w:t>15</w:t>
        </w:r>
        <w:r>
          <w:fldChar w:fldCharType="end"/>
        </w:r>
      </w:hyperlink>
    </w:p>
    <w:p>
      <w:pPr>
        <w:pStyle w:val="TOC2"/>
        <w:tabs>
          <w:tab w:val="right" w:leader="dot" w:pos="8306"/>
        </w:tabs>
      </w:pPr>
      <w:hyperlink w:anchor="_Toc30510" w:history="1">
        <w:r>
          <w:rPr>
            <w:rFonts w:ascii="仿宋" w:eastAsia="仿宋" w:hAnsi="仿宋" w:cs="仿宋" w:hint="eastAsia"/>
            <w:lang w:eastAsia="zh-CN"/>
          </w:rPr>
          <w:t>(五)、技术风险分析</w:t>
        </w:r>
        <w:r>
          <w:tab/>
        </w:r>
        <w:r>
          <w:fldChar w:fldCharType="begin"/>
        </w:r>
        <w:r>
          <w:instrText xml:space="preserve"> PAGEREF _Toc30510 \h </w:instrText>
        </w:r>
        <w:r>
          <w:fldChar w:fldCharType="separate"/>
        </w:r>
        <w:r>
          <w:t>16</w:t>
        </w:r>
        <w:r>
          <w:fldChar w:fldCharType="end"/>
        </w:r>
      </w:hyperlink>
    </w:p>
    <w:p>
      <w:pPr>
        <w:pStyle w:val="TOC2"/>
        <w:tabs>
          <w:tab w:val="right" w:leader="dot" w:pos="8306"/>
        </w:tabs>
      </w:pPr>
      <w:hyperlink w:anchor="_Toc6669" w:history="1">
        <w:r>
          <w:rPr>
            <w:rFonts w:ascii="仿宋" w:eastAsia="仿宋" w:hAnsi="仿宋" w:cs="仿宋" w:hint="eastAsia"/>
            <w:lang w:eastAsia="zh-CN"/>
          </w:rPr>
          <w:t>(六)、财务风险分析</w:t>
        </w:r>
        <w:r>
          <w:tab/>
        </w:r>
        <w:r>
          <w:fldChar w:fldCharType="begin"/>
        </w:r>
        <w:r>
          <w:instrText xml:space="preserve"> PAGEREF _Toc6669 \h </w:instrText>
        </w:r>
        <w:r>
          <w:fldChar w:fldCharType="separate"/>
        </w:r>
        <w:r>
          <w:t>18</w:t>
        </w:r>
        <w:r>
          <w:fldChar w:fldCharType="end"/>
        </w:r>
      </w:hyperlink>
    </w:p>
    <w:p>
      <w:pPr>
        <w:pStyle w:val="TOC2"/>
        <w:tabs>
          <w:tab w:val="right" w:leader="dot" w:pos="8306"/>
        </w:tabs>
      </w:pPr>
      <w:hyperlink w:anchor="_Toc16715" w:history="1">
        <w:r>
          <w:rPr>
            <w:rFonts w:ascii="仿宋" w:eastAsia="仿宋" w:hAnsi="仿宋" w:cs="仿宋" w:hint="eastAsia"/>
            <w:lang w:eastAsia="zh-CN"/>
          </w:rPr>
          <w:t>(七)、管理风险分析</w:t>
        </w:r>
        <w:r>
          <w:tab/>
        </w:r>
        <w:r>
          <w:fldChar w:fldCharType="begin"/>
        </w:r>
        <w:r>
          <w:instrText xml:space="preserve"> PAGEREF _Toc16715 \h </w:instrText>
        </w:r>
        <w:r>
          <w:fldChar w:fldCharType="separate"/>
        </w:r>
        <w:r>
          <w:t>19</w:t>
        </w:r>
        <w:r>
          <w:fldChar w:fldCharType="end"/>
        </w:r>
      </w:hyperlink>
    </w:p>
    <w:p>
      <w:pPr>
        <w:pStyle w:val="TOC2"/>
        <w:tabs>
          <w:tab w:val="right" w:leader="dot" w:pos="8306"/>
        </w:tabs>
      </w:pPr>
      <w:hyperlink w:anchor="_Toc2413" w:history="1">
        <w:r>
          <w:rPr>
            <w:rFonts w:ascii="仿宋" w:eastAsia="仿宋" w:hAnsi="仿宋" w:cs="仿宋" w:hint="eastAsia"/>
            <w:lang w:eastAsia="zh-CN"/>
          </w:rPr>
          <w:t>(八)、其它风险分析</w:t>
        </w:r>
        <w:r>
          <w:tab/>
        </w:r>
        <w:r>
          <w:fldChar w:fldCharType="begin"/>
        </w:r>
        <w:r>
          <w:instrText xml:space="preserve"> PAGEREF _Toc2413 \h </w:instrText>
        </w:r>
        <w:r>
          <w:fldChar w:fldCharType="separate"/>
        </w:r>
        <w:r>
          <w:t>21</w:t>
        </w:r>
        <w:r>
          <w:fldChar w:fldCharType="end"/>
        </w:r>
      </w:hyperlink>
    </w:p>
    <w:p>
      <w:pPr>
        <w:pStyle w:val="TOC2"/>
        <w:tabs>
          <w:tab w:val="right" w:leader="dot" w:pos="8306"/>
        </w:tabs>
      </w:pPr>
      <w:hyperlink w:anchor="_Toc28457" w:history="1">
        <w:r>
          <w:rPr>
            <w:rFonts w:ascii="仿宋" w:eastAsia="仿宋" w:hAnsi="仿宋" w:cs="仿宋" w:hint="eastAsia"/>
            <w:lang w:eastAsia="zh-CN"/>
          </w:rPr>
          <w:t>(九)、社会影响评估</w:t>
        </w:r>
        <w:r>
          <w:tab/>
        </w:r>
        <w:r>
          <w:fldChar w:fldCharType="begin"/>
        </w:r>
        <w:r>
          <w:instrText xml:space="preserve"> PAGEREF _Toc28457 \h </w:instrText>
        </w:r>
        <w:r>
          <w:fldChar w:fldCharType="separate"/>
        </w:r>
        <w:r>
          <w:t>22</w:t>
        </w:r>
        <w:r>
          <w:fldChar w:fldCharType="end"/>
        </w:r>
      </w:hyperlink>
    </w:p>
    <w:p>
      <w:pPr>
        <w:pStyle w:val="TOC1"/>
        <w:tabs>
          <w:tab w:val="right" w:leader="dot" w:pos="8306"/>
        </w:tabs>
      </w:pPr>
      <w:hyperlink w:anchor="_Toc23680" w:history="1">
        <w:r>
          <w:rPr>
            <w:rFonts w:ascii="仿宋" w:eastAsia="仿宋" w:hAnsi="仿宋" w:cs="仿宋" w:hint="eastAsia"/>
            <w:lang w:eastAsia="zh-CN"/>
          </w:rPr>
          <w:t>四、项目监理与质量保证</w:t>
        </w:r>
        <w:r>
          <w:tab/>
        </w:r>
        <w:r>
          <w:fldChar w:fldCharType="begin"/>
        </w:r>
        <w:r>
          <w:instrText xml:space="preserve"> PAGEREF _Toc23680 \h </w:instrText>
        </w:r>
        <w:r>
          <w:fldChar w:fldCharType="separate"/>
        </w:r>
        <w:r>
          <w:t>24</w:t>
        </w:r>
        <w:r>
          <w:fldChar w:fldCharType="end"/>
        </w:r>
      </w:hyperlink>
    </w:p>
    <w:p>
      <w:pPr>
        <w:pStyle w:val="TOC2"/>
        <w:tabs>
          <w:tab w:val="right" w:leader="dot" w:pos="8306"/>
        </w:tabs>
      </w:pPr>
      <w:hyperlink w:anchor="_Toc28168" w:history="1">
        <w:r>
          <w:rPr>
            <w:rFonts w:ascii="仿宋" w:eastAsia="仿宋" w:hAnsi="仿宋" w:cs="仿宋" w:hint="eastAsia"/>
            <w:lang w:eastAsia="zh-CN"/>
          </w:rPr>
          <w:t>(一)、监理体系构建</w:t>
        </w:r>
        <w:r>
          <w:tab/>
        </w:r>
        <w:r>
          <w:fldChar w:fldCharType="begin"/>
        </w:r>
        <w:r>
          <w:instrText xml:space="preserve"> PAGEREF _Toc28168 \h </w:instrText>
        </w:r>
        <w:r>
          <w:fldChar w:fldCharType="separate"/>
        </w:r>
        <w:r>
          <w:t>24</w:t>
        </w:r>
        <w:r>
          <w:fldChar w:fldCharType="end"/>
        </w:r>
      </w:hyperlink>
    </w:p>
    <w:p>
      <w:pPr>
        <w:pStyle w:val="TOC2"/>
        <w:tabs>
          <w:tab w:val="right" w:leader="dot" w:pos="8306"/>
        </w:tabs>
      </w:pPr>
      <w:hyperlink w:anchor="_Toc19767" w:history="1">
        <w:r>
          <w:rPr>
            <w:rFonts w:ascii="仿宋" w:eastAsia="仿宋" w:hAnsi="仿宋" w:cs="仿宋" w:hint="eastAsia"/>
            <w:lang w:eastAsia="zh-CN"/>
          </w:rPr>
          <w:t>(二)、质量保证体系实施</w:t>
        </w:r>
        <w:r>
          <w:tab/>
        </w:r>
        <w:r>
          <w:fldChar w:fldCharType="begin"/>
        </w:r>
        <w:r>
          <w:instrText xml:space="preserve"> PAGEREF _Toc19767 \h </w:instrText>
        </w:r>
        <w:r>
          <w:fldChar w:fldCharType="separate"/>
        </w:r>
        <w:r>
          <w:t>25</w:t>
        </w:r>
        <w:r>
          <w:fldChar w:fldCharType="end"/>
        </w:r>
      </w:hyperlink>
    </w:p>
    <w:p>
      <w:pPr>
        <w:pStyle w:val="TOC2"/>
        <w:tabs>
          <w:tab w:val="right" w:leader="dot" w:pos="8306"/>
        </w:tabs>
      </w:pPr>
      <w:hyperlink w:anchor="_Toc21252" w:history="1">
        <w:r>
          <w:rPr>
            <w:rFonts w:ascii="仿宋" w:eastAsia="仿宋" w:hAnsi="仿宋" w:cs="仿宋" w:hint="eastAsia"/>
            <w:lang w:eastAsia="zh-CN"/>
          </w:rPr>
          <w:t>(三)、监理与质量控制流程</w:t>
        </w:r>
        <w:r>
          <w:tab/>
        </w:r>
        <w:r>
          <w:fldChar w:fldCharType="begin"/>
        </w:r>
        <w:r>
          <w:instrText xml:space="preserve"> PAGEREF _Toc21252 \h </w:instrText>
        </w:r>
        <w:r>
          <w:fldChar w:fldCharType="separate"/>
        </w:r>
        <w:r>
          <w:t>25</w:t>
        </w:r>
        <w:r>
          <w:fldChar w:fldCharType="end"/>
        </w:r>
      </w:hyperlink>
    </w:p>
    <w:p>
      <w:pPr>
        <w:pStyle w:val="TOC1"/>
        <w:tabs>
          <w:tab w:val="right" w:leader="dot" w:pos="8306"/>
        </w:tabs>
      </w:pPr>
      <w:hyperlink w:anchor="_Toc31618" w:history="1">
        <w:r>
          <w:rPr>
            <w:rFonts w:ascii="仿宋" w:eastAsia="仿宋" w:hAnsi="仿宋" w:cs="仿宋" w:hint="eastAsia"/>
            <w:lang w:eastAsia="zh-CN"/>
          </w:rPr>
          <w:t>五、项目选址研究</w:t>
        </w:r>
        <w:r>
          <w:tab/>
        </w:r>
        <w:r>
          <w:fldChar w:fldCharType="begin"/>
        </w:r>
        <w:r>
          <w:instrText xml:space="preserve"> PAGEREF _Toc31618 \h </w:instrText>
        </w:r>
        <w:r>
          <w:fldChar w:fldCharType="separate"/>
        </w:r>
        <w:r>
          <w:t>26</w:t>
        </w:r>
        <w:r>
          <w:fldChar w:fldCharType="end"/>
        </w:r>
      </w:hyperlink>
    </w:p>
    <w:p>
      <w:pPr>
        <w:pStyle w:val="TOC2"/>
        <w:tabs>
          <w:tab w:val="right" w:leader="dot" w:pos="8306"/>
        </w:tabs>
      </w:pPr>
      <w:hyperlink w:anchor="_Toc10371" w:history="1">
        <w:r>
          <w:rPr>
            <w:rFonts w:ascii="仿宋" w:eastAsia="仿宋" w:hAnsi="仿宋" w:cs="仿宋" w:hint="eastAsia"/>
            <w:lang w:eastAsia="zh-CN"/>
          </w:rPr>
          <w:t>(一)、项目选址原则</w:t>
        </w:r>
        <w:r>
          <w:tab/>
        </w:r>
        <w:r>
          <w:fldChar w:fldCharType="begin"/>
        </w:r>
        <w:r>
          <w:instrText xml:space="preserve"> PAGEREF _Toc10371 \h </w:instrText>
        </w:r>
        <w:r>
          <w:fldChar w:fldCharType="separate"/>
        </w:r>
        <w:r>
          <w:t>26</w:t>
        </w:r>
        <w:r>
          <w:fldChar w:fldCharType="end"/>
        </w:r>
      </w:hyperlink>
    </w:p>
    <w:p>
      <w:pPr>
        <w:pStyle w:val="TOC2"/>
        <w:tabs>
          <w:tab w:val="right" w:leader="dot" w:pos="8306"/>
        </w:tabs>
      </w:pPr>
      <w:hyperlink w:anchor="_Toc29058" w:history="1">
        <w:r>
          <w:rPr>
            <w:rFonts w:ascii="仿宋" w:eastAsia="仿宋" w:hAnsi="仿宋" w:cs="仿宋" w:hint="eastAsia"/>
            <w:lang w:eastAsia="zh-CN"/>
          </w:rPr>
          <w:t>(二)、项目选址</w:t>
        </w:r>
        <w:r>
          <w:tab/>
        </w:r>
        <w:r>
          <w:fldChar w:fldCharType="begin"/>
        </w:r>
        <w:r>
          <w:instrText xml:space="preserve"> PAGEREF _Toc29058 \h </w:instrText>
        </w:r>
        <w:r>
          <w:fldChar w:fldCharType="separate"/>
        </w:r>
        <w:r>
          <w:t>29</w:t>
        </w:r>
        <w:r>
          <w:fldChar w:fldCharType="end"/>
        </w:r>
      </w:hyperlink>
    </w:p>
    <w:p>
      <w:pPr>
        <w:pStyle w:val="TOC2"/>
        <w:tabs>
          <w:tab w:val="right" w:leader="dot" w:pos="8306"/>
        </w:tabs>
      </w:pPr>
      <w:hyperlink w:anchor="_Toc7216" w:history="1">
        <w:r>
          <w:rPr>
            <w:rFonts w:ascii="仿宋" w:eastAsia="仿宋" w:hAnsi="仿宋" w:cs="仿宋" w:hint="eastAsia"/>
            <w:lang w:eastAsia="zh-CN"/>
          </w:rPr>
          <w:t>(三)、建设条件分析</w:t>
        </w:r>
        <w:r>
          <w:tab/>
        </w:r>
        <w:r>
          <w:fldChar w:fldCharType="begin"/>
        </w:r>
        <w:r>
          <w:instrText xml:space="preserve"> PAGEREF _Toc7216 \h </w:instrText>
        </w:r>
        <w:r>
          <w:fldChar w:fldCharType="separate"/>
        </w:r>
        <w:r>
          <w:t>31</w:t>
        </w:r>
        <w:r>
          <w:fldChar w:fldCharType="end"/>
        </w:r>
      </w:hyperlink>
    </w:p>
    <w:p>
      <w:pPr>
        <w:pStyle w:val="TOC2"/>
        <w:tabs>
          <w:tab w:val="right" w:leader="dot" w:pos="8306"/>
        </w:tabs>
      </w:pPr>
      <w:hyperlink w:anchor="_Toc27158" w:history="1">
        <w:r>
          <w:rPr>
            <w:rFonts w:ascii="仿宋" w:eastAsia="仿宋" w:hAnsi="仿宋" w:cs="仿宋" w:hint="eastAsia"/>
            <w:lang w:eastAsia="zh-CN"/>
          </w:rPr>
          <w:t>(四)、用地控制指标</w:t>
        </w:r>
        <w:r>
          <w:tab/>
        </w:r>
        <w:r>
          <w:fldChar w:fldCharType="begin"/>
        </w:r>
        <w:r>
          <w:instrText xml:space="preserve"> PAGEREF _Toc27158 \h </w:instrText>
        </w:r>
        <w:r>
          <w:fldChar w:fldCharType="separate"/>
        </w:r>
        <w:r>
          <w:t>33</w:t>
        </w:r>
        <w:r>
          <w:fldChar w:fldCharType="end"/>
        </w:r>
      </w:hyperlink>
    </w:p>
    <w:p>
      <w:pPr>
        <w:pStyle w:val="TOC2"/>
        <w:tabs>
          <w:tab w:val="right" w:leader="dot" w:pos="8306"/>
        </w:tabs>
      </w:pPr>
      <w:hyperlink w:anchor="_Toc14791" w:history="1">
        <w:r>
          <w:rPr>
            <w:rFonts w:ascii="仿宋" w:eastAsia="仿宋" w:hAnsi="仿宋" w:cs="仿宋" w:hint="eastAsia"/>
            <w:lang w:eastAsia="zh-CN"/>
          </w:rPr>
          <w:t>(五)、地总体要求</w:t>
        </w:r>
        <w:r>
          <w:tab/>
        </w:r>
        <w:r>
          <w:fldChar w:fldCharType="begin"/>
        </w:r>
        <w:r>
          <w:instrText xml:space="preserve"> PAGEREF _Toc14791 \h </w:instrText>
        </w:r>
        <w:r>
          <w:fldChar w:fldCharType="separate"/>
        </w:r>
        <w:r>
          <w:t>34</w:t>
        </w:r>
        <w:r>
          <w:fldChar w:fldCharType="end"/>
        </w:r>
      </w:hyperlink>
    </w:p>
    <w:p>
      <w:pPr>
        <w:pStyle w:val="TOC2"/>
        <w:tabs>
          <w:tab w:val="right" w:leader="dot" w:pos="8306"/>
        </w:tabs>
      </w:pPr>
      <w:hyperlink w:anchor="_Toc29947" w:history="1">
        <w:r>
          <w:rPr>
            <w:rFonts w:ascii="仿宋" w:eastAsia="仿宋" w:hAnsi="仿宋" w:cs="仿宋" w:hint="eastAsia"/>
            <w:lang w:eastAsia="zh-CN"/>
          </w:rPr>
          <w:t>(六)、节约用地措施</w:t>
        </w:r>
        <w:r>
          <w:tab/>
        </w:r>
        <w:r>
          <w:fldChar w:fldCharType="begin"/>
        </w:r>
        <w:r>
          <w:instrText xml:space="preserve"> PAGEREF _Toc29947 \h </w:instrText>
        </w:r>
        <w:r>
          <w:fldChar w:fldCharType="separate"/>
        </w:r>
        <w:r>
          <w:t>35</w:t>
        </w:r>
        <w:r>
          <w:fldChar w:fldCharType="end"/>
        </w:r>
      </w:hyperlink>
    </w:p>
    <w:p>
      <w:pPr>
        <w:pStyle w:val="TOC2"/>
        <w:tabs>
          <w:tab w:val="right" w:leader="dot" w:pos="8306"/>
        </w:tabs>
      </w:pPr>
      <w:hyperlink w:anchor="_Toc313" w:history="1">
        <w:r>
          <w:rPr>
            <w:rFonts w:ascii="仿宋" w:eastAsia="仿宋" w:hAnsi="仿宋" w:cs="仿宋" w:hint="eastAsia"/>
            <w:lang w:eastAsia="zh-CN"/>
          </w:rPr>
          <w:t>(七)、选址综合评价</w:t>
        </w:r>
        <w:r>
          <w:tab/>
        </w:r>
        <w:r>
          <w:fldChar w:fldCharType="begin"/>
        </w:r>
        <w:r>
          <w:instrText xml:space="preserve"> PAGEREF _Toc313 \h </w:instrText>
        </w:r>
        <w:r>
          <w:fldChar w:fldCharType="separate"/>
        </w:r>
        <w:r>
          <w:t>37</w:t>
        </w:r>
        <w:r>
          <w:fldChar w:fldCharType="end"/>
        </w:r>
      </w:hyperlink>
    </w:p>
    <w:p>
      <w:pPr>
        <w:pStyle w:val="TOC1"/>
        <w:tabs>
          <w:tab w:val="right" w:leader="dot" w:pos="8306"/>
        </w:tabs>
      </w:pPr>
      <w:hyperlink w:anchor="_Toc11489" w:history="1">
        <w:r>
          <w:rPr>
            <w:rFonts w:ascii="仿宋" w:eastAsia="仿宋" w:hAnsi="仿宋" w:cs="仿宋" w:hint="eastAsia"/>
            <w:lang w:eastAsia="zh-CN"/>
          </w:rPr>
          <w:t>六、背景、必要性分析</w:t>
        </w:r>
        <w:r>
          <w:tab/>
        </w:r>
        <w:r>
          <w:fldChar w:fldCharType="begin"/>
        </w:r>
        <w:r>
          <w:instrText xml:space="preserve"> PAGEREF _Toc11489 \h </w:instrText>
        </w:r>
        <w:r>
          <w:fldChar w:fldCharType="separate"/>
        </w:r>
        <w:r>
          <w:t>38</w:t>
        </w:r>
        <w:r>
          <w:fldChar w:fldCharType="end"/>
        </w:r>
      </w:hyperlink>
    </w:p>
    <w:p>
      <w:pPr>
        <w:pStyle w:val="TOC2"/>
        <w:tabs>
          <w:tab w:val="right" w:leader="dot" w:pos="8306"/>
        </w:tabs>
      </w:pPr>
      <w:hyperlink w:anchor="_Toc23281" w:history="1">
        <w:r>
          <w:rPr>
            <w:rFonts w:ascii="仿宋" w:eastAsia="仿宋" w:hAnsi="仿宋" w:cs="仿宋" w:hint="eastAsia"/>
            <w:lang w:eastAsia="zh-CN"/>
          </w:rPr>
          <w:t>(一)、项目建设背景</w:t>
        </w:r>
        <w:r>
          <w:tab/>
        </w:r>
        <w:r>
          <w:fldChar w:fldCharType="begin"/>
        </w:r>
        <w:r>
          <w:instrText xml:space="preserve"> PAGEREF _Toc23281 \h </w:instrText>
        </w:r>
        <w:r>
          <w:fldChar w:fldCharType="separate"/>
        </w:r>
        <w:r>
          <w:t>38</w:t>
        </w:r>
        <w:r>
          <w:fldChar w:fldCharType="end"/>
        </w:r>
      </w:hyperlink>
    </w:p>
    <w:p>
      <w:pPr>
        <w:pStyle w:val="TOC2"/>
        <w:tabs>
          <w:tab w:val="right" w:leader="dot" w:pos="8306"/>
        </w:tabs>
      </w:pPr>
      <w:hyperlink w:anchor="_Toc5915" w:history="1">
        <w:r>
          <w:rPr>
            <w:rFonts w:ascii="仿宋" w:eastAsia="仿宋" w:hAnsi="仿宋" w:cs="仿宋" w:hint="eastAsia"/>
            <w:lang w:eastAsia="zh-CN"/>
          </w:rPr>
          <w:t>(二)、必要性分析</w:t>
        </w:r>
        <w:r>
          <w:tab/>
        </w:r>
        <w:r>
          <w:fldChar w:fldCharType="begin"/>
        </w:r>
        <w:r>
          <w:instrText xml:space="preserve"> PAGEREF _Toc5915 \h </w:instrText>
        </w:r>
        <w:r>
          <w:fldChar w:fldCharType="separate"/>
        </w:r>
        <w:r>
          <w:t>39</w:t>
        </w:r>
        <w:r>
          <w:fldChar w:fldCharType="end"/>
        </w:r>
      </w:hyperlink>
    </w:p>
    <w:p>
      <w:pPr>
        <w:pStyle w:val="TOC2"/>
        <w:tabs>
          <w:tab w:val="right" w:leader="dot" w:pos="8306"/>
        </w:tabs>
      </w:pPr>
      <w:hyperlink w:anchor="_Toc17216" w:history="1">
        <w:r>
          <w:rPr>
            <w:rFonts w:ascii="仿宋" w:eastAsia="仿宋" w:hAnsi="仿宋" w:cs="仿宋" w:hint="eastAsia"/>
            <w:lang w:eastAsia="zh-CN"/>
          </w:rPr>
          <w:t>(三)、项目建设有利条件</w:t>
        </w:r>
        <w:r>
          <w:tab/>
        </w:r>
        <w:r>
          <w:fldChar w:fldCharType="begin"/>
        </w:r>
        <w:r>
          <w:instrText xml:space="preserve"> PAGEREF _Toc17216 \h </w:instrText>
        </w:r>
        <w:r>
          <w:fldChar w:fldCharType="separate"/>
        </w:r>
        <w:r>
          <w:t>40</w:t>
        </w:r>
        <w:r>
          <w:fldChar w:fldCharType="end"/>
        </w:r>
      </w:hyperlink>
    </w:p>
    <w:p>
      <w:pPr>
        <w:pStyle w:val="TOC1"/>
        <w:tabs>
          <w:tab w:val="right" w:leader="dot" w:pos="8306"/>
        </w:tabs>
      </w:pPr>
      <w:hyperlink w:anchor="_Toc16852" w:history="1">
        <w:r>
          <w:rPr>
            <w:rFonts w:ascii="仿宋" w:eastAsia="仿宋" w:hAnsi="仿宋" w:cs="仿宋" w:hint="eastAsia"/>
            <w:lang w:eastAsia="zh-CN"/>
          </w:rPr>
          <w:t>七、安全与应急管理</w:t>
        </w:r>
        <w:r>
          <w:tab/>
        </w:r>
        <w:r>
          <w:fldChar w:fldCharType="begin"/>
        </w:r>
        <w:r>
          <w:instrText xml:space="preserve"> PAGEREF _Toc16852 \h </w:instrText>
        </w:r>
        <w:r>
          <w:fldChar w:fldCharType="separate"/>
        </w:r>
        <w:r>
          <w:t>42</w:t>
        </w:r>
        <w:r>
          <w:fldChar w:fldCharType="end"/>
        </w:r>
      </w:hyperlink>
    </w:p>
    <w:p>
      <w:pPr>
        <w:pStyle w:val="TOC2"/>
        <w:tabs>
          <w:tab w:val="right" w:leader="dot" w:pos="8306"/>
        </w:tabs>
      </w:pPr>
      <w:hyperlink w:anchor="_Toc3649" w:history="1">
        <w:r>
          <w:rPr>
            <w:rFonts w:ascii="仿宋" w:eastAsia="仿宋" w:hAnsi="仿宋" w:cs="仿宋" w:hint="eastAsia"/>
            <w:lang w:eastAsia="zh-CN"/>
          </w:rPr>
          <w:t>(一)、安全生产管理</w:t>
        </w:r>
        <w:r>
          <w:tab/>
        </w:r>
        <w:r>
          <w:fldChar w:fldCharType="begin"/>
        </w:r>
        <w:r>
          <w:instrText xml:space="preserve"> PAGEREF _Toc3649 \h </w:instrText>
        </w:r>
        <w:r>
          <w:fldChar w:fldCharType="separate"/>
        </w:r>
        <w:r>
          <w:t>42</w:t>
        </w:r>
        <w:r>
          <w:fldChar w:fldCharType="end"/>
        </w:r>
      </w:hyperlink>
    </w:p>
    <w:p>
      <w:pPr>
        <w:pStyle w:val="TOC2"/>
        <w:tabs>
          <w:tab w:val="right" w:leader="dot" w:pos="8306"/>
        </w:tabs>
      </w:pPr>
      <w:hyperlink w:anchor="_Toc7409" w:history="1">
        <w:r>
          <w:rPr>
            <w:rFonts w:ascii="仿宋" w:eastAsia="仿宋" w:hAnsi="仿宋" w:cs="仿宋" w:hint="eastAsia"/>
            <w:lang w:eastAsia="zh-CN"/>
          </w:rPr>
          <w:t>(二)、应急预案与响应</w:t>
        </w:r>
        <w:r>
          <w:tab/>
        </w:r>
        <w:r>
          <w:fldChar w:fldCharType="begin"/>
        </w:r>
        <w:r>
          <w:instrText xml:space="preserve"> PAGEREF _Toc7409 \h </w:instrText>
        </w:r>
        <w:r>
          <w:fldChar w:fldCharType="separate"/>
        </w:r>
        <w:r>
          <w:t>43</w:t>
        </w:r>
        <w:r>
          <w:fldChar w:fldCharType="end"/>
        </w:r>
      </w:hyperlink>
    </w:p>
    <w:p>
      <w:pPr>
        <w:pStyle w:val="TOC1"/>
        <w:tabs>
          <w:tab w:val="right" w:leader="dot" w:pos="8306"/>
        </w:tabs>
      </w:pPr>
      <w:hyperlink w:anchor="_Toc28587" w:history="1">
        <w:r>
          <w:rPr>
            <w:rFonts w:ascii="仿宋" w:eastAsia="仿宋" w:hAnsi="仿宋" w:cs="仿宋" w:hint="eastAsia"/>
            <w:lang w:eastAsia="zh-CN"/>
          </w:rPr>
          <w:t>八、技术创新与产业升级</w:t>
        </w:r>
        <w:r>
          <w:tab/>
        </w:r>
        <w:r>
          <w:fldChar w:fldCharType="begin"/>
        </w:r>
        <w:r>
          <w:instrText xml:space="preserve"> PAGEREF _Toc28587 \h </w:instrText>
        </w:r>
        <w:r>
          <w:fldChar w:fldCharType="separate"/>
        </w:r>
        <w:r>
          <w:t>45</w:t>
        </w:r>
        <w:r>
          <w:fldChar w:fldCharType="end"/>
        </w:r>
      </w:hyperlink>
    </w:p>
    <w:p>
      <w:pPr>
        <w:pStyle w:val="TOC2"/>
        <w:tabs>
          <w:tab w:val="right" w:leader="dot" w:pos="8306"/>
        </w:tabs>
      </w:pPr>
      <w:hyperlink w:anchor="_Toc11019" w:history="1">
        <w:r>
          <w:rPr>
            <w:rFonts w:ascii="仿宋" w:eastAsia="仿宋" w:hAnsi="仿宋" w:cs="仿宋" w:hint="eastAsia"/>
            <w:lang w:eastAsia="zh-CN"/>
          </w:rPr>
          <w:t>(一)、技术创新方向与目标</w:t>
        </w:r>
        <w:r>
          <w:tab/>
        </w:r>
        <w:r>
          <w:fldChar w:fldCharType="begin"/>
        </w:r>
        <w:r>
          <w:instrText xml:space="preserve"> PAGEREF _Toc11019 \h </w:instrText>
        </w:r>
        <w:r>
          <w:fldChar w:fldCharType="separate"/>
        </w:r>
        <w:r>
          <w:t>45</w:t>
        </w:r>
        <w:r>
          <w:fldChar w:fldCharType="end"/>
        </w:r>
      </w:hyperlink>
    </w:p>
    <w:p>
      <w:pPr>
        <w:pStyle w:val="TOC2"/>
        <w:tabs>
          <w:tab w:val="right" w:leader="dot" w:pos="8306"/>
        </w:tabs>
      </w:pPr>
      <w:hyperlink w:anchor="_Toc3696" w:history="1">
        <w:r>
          <w:rPr>
            <w:rFonts w:ascii="仿宋" w:eastAsia="仿宋" w:hAnsi="仿宋" w:cs="仿宋" w:hint="eastAsia"/>
            <w:lang w:eastAsia="zh-CN"/>
          </w:rPr>
          <w:t>(二)、产业升级路径与措施</w:t>
        </w:r>
        <w:r>
          <w:tab/>
        </w:r>
        <w:r>
          <w:fldChar w:fldCharType="begin"/>
        </w:r>
        <w:r>
          <w:instrText xml:space="preserve"> PAGEREF _Toc3696 \h </w:instrText>
        </w:r>
        <w:r>
          <w:fldChar w:fldCharType="separate"/>
        </w:r>
        <w:r>
          <w:t>46</w:t>
        </w:r>
        <w:r>
          <w:fldChar w:fldCharType="end"/>
        </w:r>
      </w:hyperlink>
    </w:p>
    <w:p>
      <w:pPr>
        <w:pStyle w:val="TOC1"/>
        <w:tabs>
          <w:tab w:val="right" w:leader="dot" w:pos="8306"/>
        </w:tabs>
      </w:pPr>
      <w:hyperlink w:anchor="_Toc21282" w:history="1">
        <w:r>
          <w:rPr>
            <w:rFonts w:ascii="仿宋" w:eastAsia="仿宋" w:hAnsi="仿宋" w:cs="仿宋" w:hint="eastAsia"/>
            <w:lang w:eastAsia="zh-CN"/>
          </w:rPr>
          <w:t>九、经济效益与社会效益优化</w:t>
        </w:r>
        <w:r>
          <w:tab/>
        </w:r>
        <w:r>
          <w:fldChar w:fldCharType="begin"/>
        </w:r>
        <w:r>
          <w:instrText xml:space="preserve"> PAGEREF _Toc21282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3" w:history="1">
        <w:r>
          <w:rPr>
            <w:rFonts w:ascii="仿宋" w:eastAsia="仿宋" w:hAnsi="仿宋" w:cs="仿宋" w:hint="eastAsia"/>
            <w:lang w:eastAsia="zh-CN"/>
          </w:rPr>
          <w:t>(一)、经济效益提升策略</w:t>
        </w:r>
        <w:r>
          <w:tab/>
        </w:r>
        <w:r>
          <w:fldChar w:fldCharType="begin"/>
        </w:r>
        <w:r>
          <w:instrText xml:space="preserve"> PAGEREF _Toc27163 \h </w:instrText>
        </w:r>
        <w:r>
          <w:fldChar w:fldCharType="separate"/>
        </w:r>
        <w:r>
          <w:t>47</w:t>
        </w:r>
        <w:r>
          <w:fldChar w:fldCharType="end"/>
        </w:r>
      </w:hyperlink>
    </w:p>
    <w:p>
      <w:pPr>
        <w:pStyle w:val="TOC2"/>
        <w:tabs>
          <w:tab w:val="right" w:leader="dot" w:pos="8306"/>
        </w:tabs>
      </w:pPr>
      <w:hyperlink w:anchor="_Toc8437" w:history="1">
        <w:r>
          <w:rPr>
            <w:rFonts w:ascii="仿宋" w:eastAsia="仿宋" w:hAnsi="仿宋" w:cs="仿宋" w:hint="eastAsia"/>
            <w:lang w:eastAsia="zh-CN"/>
          </w:rPr>
          <w:t>(二)、社会效益增强方案</w:t>
        </w:r>
        <w:r>
          <w:tab/>
        </w:r>
        <w:r>
          <w:fldChar w:fldCharType="begin"/>
        </w:r>
        <w:r>
          <w:instrText xml:space="preserve"> PAGEREF _Toc8437 \h </w:instrText>
        </w:r>
        <w:r>
          <w:fldChar w:fldCharType="separate"/>
        </w:r>
        <w:r>
          <w:t>49</w:t>
        </w:r>
        <w:r>
          <w:fldChar w:fldCharType="end"/>
        </w:r>
      </w:hyperlink>
    </w:p>
    <w:p>
      <w:pPr>
        <w:pStyle w:val="TOC1"/>
        <w:tabs>
          <w:tab w:val="right" w:leader="dot" w:pos="8306"/>
        </w:tabs>
      </w:pPr>
      <w:hyperlink w:anchor="_Toc18500" w:history="1">
        <w:r>
          <w:rPr>
            <w:rFonts w:ascii="仿宋" w:eastAsia="仿宋" w:hAnsi="仿宋" w:cs="仿宋" w:hint="eastAsia"/>
            <w:lang w:eastAsia="zh-CN"/>
          </w:rPr>
          <w:t>十、项目质量与标准</w:t>
        </w:r>
        <w:r>
          <w:tab/>
        </w:r>
        <w:r>
          <w:fldChar w:fldCharType="begin"/>
        </w:r>
        <w:r>
          <w:instrText xml:space="preserve"> PAGEREF _Toc18500 \h </w:instrText>
        </w:r>
        <w:r>
          <w:fldChar w:fldCharType="separate"/>
        </w:r>
        <w:r>
          <w:t>49</w:t>
        </w:r>
        <w:r>
          <w:fldChar w:fldCharType="end"/>
        </w:r>
      </w:hyperlink>
    </w:p>
    <w:p>
      <w:pPr>
        <w:pStyle w:val="TOC2"/>
        <w:tabs>
          <w:tab w:val="right" w:leader="dot" w:pos="8306"/>
        </w:tabs>
      </w:pPr>
      <w:hyperlink w:anchor="_Toc28974" w:history="1">
        <w:r>
          <w:rPr>
            <w:rFonts w:ascii="仿宋" w:eastAsia="仿宋" w:hAnsi="仿宋" w:cs="仿宋" w:hint="eastAsia"/>
            <w:lang w:eastAsia="zh-CN"/>
          </w:rPr>
          <w:t>(一)、质量保障体系</w:t>
        </w:r>
        <w:r>
          <w:tab/>
        </w:r>
        <w:r>
          <w:fldChar w:fldCharType="begin"/>
        </w:r>
        <w:r>
          <w:instrText xml:space="preserve"> PAGEREF _Toc28974 \h </w:instrText>
        </w:r>
        <w:r>
          <w:fldChar w:fldCharType="separate"/>
        </w:r>
        <w:r>
          <w:t>49</w:t>
        </w:r>
        <w:r>
          <w:fldChar w:fldCharType="end"/>
        </w:r>
      </w:hyperlink>
    </w:p>
    <w:p>
      <w:pPr>
        <w:pStyle w:val="TOC2"/>
        <w:tabs>
          <w:tab w:val="right" w:leader="dot" w:pos="8306"/>
        </w:tabs>
      </w:pPr>
      <w:hyperlink w:anchor="_Toc21150" w:history="1">
        <w:r>
          <w:rPr>
            <w:rFonts w:ascii="仿宋" w:eastAsia="仿宋" w:hAnsi="仿宋" w:cs="仿宋" w:hint="eastAsia"/>
            <w:lang w:eastAsia="zh-CN"/>
          </w:rPr>
          <w:t>(二)、标准化作业流程</w:t>
        </w:r>
        <w:r>
          <w:tab/>
        </w:r>
        <w:r>
          <w:fldChar w:fldCharType="begin"/>
        </w:r>
        <w:r>
          <w:instrText xml:space="preserve"> PAGEREF _Toc21150 \h </w:instrText>
        </w:r>
        <w:r>
          <w:fldChar w:fldCharType="separate"/>
        </w:r>
        <w:r>
          <w:t>51</w:t>
        </w:r>
        <w:r>
          <w:fldChar w:fldCharType="end"/>
        </w:r>
      </w:hyperlink>
    </w:p>
    <w:p>
      <w:pPr>
        <w:pStyle w:val="TOC2"/>
        <w:tabs>
          <w:tab w:val="right" w:leader="dot" w:pos="8306"/>
        </w:tabs>
      </w:pPr>
      <w:hyperlink w:anchor="_Toc12214" w:history="1">
        <w:r>
          <w:rPr>
            <w:rFonts w:ascii="仿宋" w:eastAsia="仿宋" w:hAnsi="仿宋" w:cs="仿宋" w:hint="eastAsia"/>
            <w:lang w:eastAsia="zh-CN"/>
          </w:rPr>
          <w:t>(三)、质量监控与评估</w:t>
        </w:r>
        <w:r>
          <w:tab/>
        </w:r>
        <w:r>
          <w:fldChar w:fldCharType="begin"/>
        </w:r>
        <w:r>
          <w:instrText xml:space="preserve"> PAGEREF _Toc12214 \h </w:instrText>
        </w:r>
        <w:r>
          <w:fldChar w:fldCharType="separate"/>
        </w:r>
        <w:r>
          <w:t>53</w:t>
        </w:r>
        <w:r>
          <w:fldChar w:fldCharType="end"/>
        </w:r>
      </w:hyperlink>
    </w:p>
    <w:p>
      <w:pPr>
        <w:pStyle w:val="TOC2"/>
        <w:tabs>
          <w:tab w:val="right" w:leader="dot" w:pos="8306"/>
        </w:tabs>
      </w:pPr>
      <w:hyperlink w:anchor="_Toc4707" w:history="1">
        <w:r>
          <w:rPr>
            <w:rFonts w:ascii="仿宋" w:eastAsia="仿宋" w:hAnsi="仿宋" w:cs="仿宋" w:hint="eastAsia"/>
            <w:lang w:eastAsia="zh-CN"/>
          </w:rPr>
          <w:t>(四)、质量改进计划</w:t>
        </w:r>
        <w:r>
          <w:tab/>
        </w:r>
        <w:r>
          <w:fldChar w:fldCharType="begin"/>
        </w:r>
        <w:r>
          <w:instrText xml:space="preserve"> PAGEREF _Toc4707 \h </w:instrText>
        </w:r>
        <w:r>
          <w:fldChar w:fldCharType="separate"/>
        </w:r>
        <w:r>
          <w:t>53</w:t>
        </w:r>
        <w:r>
          <w:fldChar w:fldCharType="end"/>
        </w:r>
      </w:hyperlink>
    </w:p>
    <w:p>
      <w:pPr>
        <w:pStyle w:val="TOC1"/>
        <w:tabs>
          <w:tab w:val="right" w:leader="dot" w:pos="8306"/>
        </w:tabs>
      </w:pPr>
      <w:hyperlink w:anchor="_Toc16884" w:history="1">
        <w:r>
          <w:rPr>
            <w:rFonts w:ascii="仿宋" w:eastAsia="仿宋" w:hAnsi="仿宋" w:cs="仿宋" w:hint="eastAsia"/>
            <w:lang w:eastAsia="zh-CN"/>
          </w:rPr>
          <w:t>十一、环境保护与治理方案</w:t>
        </w:r>
        <w:r>
          <w:tab/>
        </w:r>
        <w:r>
          <w:fldChar w:fldCharType="begin"/>
        </w:r>
        <w:r>
          <w:instrText xml:space="preserve"> PAGEREF _Toc16884 \h </w:instrText>
        </w:r>
        <w:r>
          <w:fldChar w:fldCharType="separate"/>
        </w:r>
        <w:r>
          <w:t>55</w:t>
        </w:r>
        <w:r>
          <w:fldChar w:fldCharType="end"/>
        </w:r>
      </w:hyperlink>
    </w:p>
    <w:p>
      <w:pPr>
        <w:pStyle w:val="TOC2"/>
        <w:tabs>
          <w:tab w:val="right" w:leader="dot" w:pos="8306"/>
        </w:tabs>
      </w:pPr>
      <w:hyperlink w:anchor="_Toc7207" w:history="1">
        <w:r>
          <w:rPr>
            <w:rFonts w:ascii="仿宋" w:eastAsia="仿宋" w:hAnsi="仿宋" w:cs="仿宋" w:hint="eastAsia"/>
            <w:lang w:eastAsia="zh-CN"/>
          </w:rPr>
          <w:t>(一)、项目环境影响评估</w:t>
        </w:r>
        <w:r>
          <w:tab/>
        </w:r>
        <w:r>
          <w:fldChar w:fldCharType="begin"/>
        </w:r>
        <w:r>
          <w:instrText xml:space="preserve"> PAGEREF _Toc7207 \h </w:instrText>
        </w:r>
        <w:r>
          <w:fldChar w:fldCharType="separate"/>
        </w:r>
        <w:r>
          <w:t>55</w:t>
        </w:r>
        <w:r>
          <w:fldChar w:fldCharType="end"/>
        </w:r>
      </w:hyperlink>
    </w:p>
    <w:p>
      <w:pPr>
        <w:pStyle w:val="TOC2"/>
        <w:tabs>
          <w:tab w:val="right" w:leader="dot" w:pos="8306"/>
        </w:tabs>
      </w:pPr>
      <w:hyperlink w:anchor="_Toc17353" w:history="1">
        <w:r>
          <w:rPr>
            <w:rFonts w:ascii="仿宋" w:eastAsia="仿宋" w:hAnsi="仿宋" w:cs="仿宋" w:hint="eastAsia"/>
            <w:lang w:eastAsia="zh-CN"/>
          </w:rPr>
          <w:t>(二)、环境保护措施与治理方案</w:t>
        </w:r>
        <w:r>
          <w:tab/>
        </w:r>
        <w:r>
          <w:fldChar w:fldCharType="begin"/>
        </w:r>
        <w:r>
          <w:instrText xml:space="preserve"> PAGEREF _Toc17353 \h </w:instrText>
        </w:r>
        <w:r>
          <w:fldChar w:fldCharType="separate"/>
        </w:r>
        <w:r>
          <w:t>55</w:t>
        </w:r>
        <w:r>
          <w:fldChar w:fldCharType="end"/>
        </w:r>
      </w:hyperlink>
    </w:p>
    <w:p>
      <w:pPr>
        <w:pStyle w:val="TOC1"/>
        <w:tabs>
          <w:tab w:val="right" w:leader="dot" w:pos="8306"/>
        </w:tabs>
      </w:pPr>
      <w:hyperlink w:anchor="_Toc5989" w:history="1">
        <w:r>
          <w:rPr>
            <w:rFonts w:ascii="仿宋" w:eastAsia="仿宋" w:hAnsi="仿宋" w:cs="仿宋" w:hint="eastAsia"/>
            <w:lang w:eastAsia="zh-CN"/>
          </w:rPr>
          <w:t>十二、项目进度计划</w:t>
        </w:r>
        <w:r>
          <w:tab/>
        </w:r>
        <w:r>
          <w:fldChar w:fldCharType="begin"/>
        </w:r>
        <w:r>
          <w:instrText xml:space="preserve"> PAGEREF _Toc5989 \h </w:instrText>
        </w:r>
        <w:r>
          <w:fldChar w:fldCharType="separate"/>
        </w:r>
        <w:r>
          <w:t>56</w:t>
        </w:r>
        <w:r>
          <w:fldChar w:fldCharType="end"/>
        </w:r>
      </w:hyperlink>
    </w:p>
    <w:p>
      <w:pPr>
        <w:pStyle w:val="TOC2"/>
        <w:tabs>
          <w:tab w:val="right" w:leader="dot" w:pos="8306"/>
        </w:tabs>
      </w:pPr>
      <w:hyperlink w:anchor="_Toc13689" w:history="1">
        <w:r>
          <w:rPr>
            <w:rFonts w:ascii="仿宋" w:eastAsia="仿宋" w:hAnsi="仿宋" w:cs="仿宋" w:hint="eastAsia"/>
            <w:lang w:eastAsia="zh-CN"/>
          </w:rPr>
          <w:t>(一)、建设周期</w:t>
        </w:r>
        <w:r>
          <w:tab/>
        </w:r>
        <w:r>
          <w:fldChar w:fldCharType="begin"/>
        </w:r>
        <w:r>
          <w:instrText xml:space="preserve"> PAGEREF _Toc13689 \h </w:instrText>
        </w:r>
        <w:r>
          <w:fldChar w:fldCharType="separate"/>
        </w:r>
        <w:r>
          <w:t>56</w:t>
        </w:r>
        <w:r>
          <w:fldChar w:fldCharType="end"/>
        </w:r>
      </w:hyperlink>
    </w:p>
    <w:p>
      <w:pPr>
        <w:pStyle w:val="TOC2"/>
        <w:tabs>
          <w:tab w:val="right" w:leader="dot" w:pos="8306"/>
        </w:tabs>
      </w:pPr>
      <w:hyperlink w:anchor="_Toc26427" w:history="1">
        <w:r>
          <w:rPr>
            <w:rFonts w:ascii="仿宋" w:eastAsia="仿宋" w:hAnsi="仿宋" w:cs="仿宋" w:hint="eastAsia"/>
            <w:lang w:eastAsia="zh-CN"/>
          </w:rPr>
          <w:t>(二)、建设进度</w:t>
        </w:r>
        <w:r>
          <w:tab/>
        </w:r>
        <w:r>
          <w:fldChar w:fldCharType="begin"/>
        </w:r>
        <w:r>
          <w:instrText xml:space="preserve"> PAGEREF _Toc26427 \h </w:instrText>
        </w:r>
        <w:r>
          <w:fldChar w:fldCharType="separate"/>
        </w:r>
        <w:r>
          <w:t>56</w:t>
        </w:r>
        <w:r>
          <w:fldChar w:fldCharType="end"/>
        </w:r>
      </w:hyperlink>
    </w:p>
    <w:p>
      <w:pPr>
        <w:pStyle w:val="TOC2"/>
        <w:tabs>
          <w:tab w:val="right" w:leader="dot" w:pos="8306"/>
        </w:tabs>
      </w:pPr>
      <w:hyperlink w:anchor="_Toc27114" w:history="1">
        <w:r>
          <w:rPr>
            <w:rFonts w:ascii="仿宋" w:eastAsia="仿宋" w:hAnsi="仿宋" w:cs="仿宋" w:hint="eastAsia"/>
            <w:lang w:eastAsia="zh-CN"/>
          </w:rPr>
          <w:t>(三)、进度安排注意事项</w:t>
        </w:r>
        <w:r>
          <w:tab/>
        </w:r>
        <w:r>
          <w:fldChar w:fldCharType="begin"/>
        </w:r>
        <w:r>
          <w:instrText xml:space="preserve"> PAGEREF _Toc27114 \h </w:instrText>
        </w:r>
        <w:r>
          <w:fldChar w:fldCharType="separate"/>
        </w:r>
        <w:r>
          <w:t>57</w:t>
        </w:r>
        <w:r>
          <w:fldChar w:fldCharType="end"/>
        </w:r>
      </w:hyperlink>
    </w:p>
    <w:p>
      <w:pPr>
        <w:pStyle w:val="TOC2"/>
        <w:tabs>
          <w:tab w:val="right" w:leader="dot" w:pos="8306"/>
        </w:tabs>
      </w:pPr>
      <w:hyperlink w:anchor="_Toc9772" w:history="1">
        <w:r>
          <w:rPr>
            <w:rFonts w:ascii="仿宋" w:eastAsia="仿宋" w:hAnsi="仿宋" w:cs="仿宋" w:hint="eastAsia"/>
            <w:lang w:eastAsia="zh-CN"/>
          </w:rPr>
          <w:t>(四)、人力资源配置</w:t>
        </w:r>
        <w:r>
          <w:tab/>
        </w:r>
        <w:r>
          <w:fldChar w:fldCharType="begin"/>
        </w:r>
        <w:r>
          <w:instrText xml:space="preserve"> PAGEREF _Toc9772 \h </w:instrText>
        </w:r>
        <w:r>
          <w:fldChar w:fldCharType="separate"/>
        </w:r>
        <w:r>
          <w:t>58</w:t>
        </w:r>
        <w:r>
          <w:fldChar w:fldCharType="end"/>
        </w:r>
      </w:hyperlink>
    </w:p>
    <w:p>
      <w:pPr>
        <w:pStyle w:val="TOC2"/>
        <w:tabs>
          <w:tab w:val="right" w:leader="dot" w:pos="8306"/>
        </w:tabs>
      </w:pPr>
      <w:hyperlink w:anchor="_Toc16357" w:history="1">
        <w:r>
          <w:rPr>
            <w:rFonts w:ascii="仿宋" w:eastAsia="仿宋" w:hAnsi="仿宋" w:cs="仿宋" w:hint="eastAsia"/>
            <w:lang w:eastAsia="zh-CN"/>
          </w:rPr>
          <w:t>(五)、员工培训</w:t>
        </w:r>
        <w:r>
          <w:tab/>
        </w:r>
        <w:r>
          <w:fldChar w:fldCharType="begin"/>
        </w:r>
        <w:r>
          <w:instrText xml:space="preserve"> PAGEREF _Toc16357 \h </w:instrText>
        </w:r>
        <w:r>
          <w:fldChar w:fldCharType="separate"/>
        </w:r>
        <w:r>
          <w:t>60</w:t>
        </w:r>
        <w:r>
          <w:fldChar w:fldCharType="end"/>
        </w:r>
      </w:hyperlink>
    </w:p>
    <w:p>
      <w:pPr>
        <w:pStyle w:val="TOC2"/>
        <w:tabs>
          <w:tab w:val="right" w:leader="dot" w:pos="8306"/>
        </w:tabs>
      </w:pPr>
      <w:hyperlink w:anchor="_Toc29932" w:history="1">
        <w:r>
          <w:rPr>
            <w:rFonts w:ascii="仿宋" w:eastAsia="仿宋" w:hAnsi="仿宋" w:cs="仿宋" w:hint="eastAsia"/>
            <w:lang w:eastAsia="zh-CN"/>
          </w:rPr>
          <w:t>(六)、项目实施保障</w:t>
        </w:r>
        <w:r>
          <w:tab/>
        </w:r>
        <w:r>
          <w:fldChar w:fldCharType="begin"/>
        </w:r>
        <w:r>
          <w:instrText xml:space="preserve"> PAGEREF _Toc29932 \h </w:instrText>
        </w:r>
        <w:r>
          <w:fldChar w:fldCharType="separate"/>
        </w:r>
        <w:r>
          <w:t>61</w:t>
        </w:r>
        <w:r>
          <w:fldChar w:fldCharType="end"/>
        </w:r>
      </w:hyperlink>
    </w:p>
    <w:p>
      <w:pPr>
        <w:pStyle w:val="TOC2"/>
        <w:tabs>
          <w:tab w:val="right" w:leader="dot" w:pos="8306"/>
        </w:tabs>
      </w:pPr>
      <w:hyperlink w:anchor="_Toc17971" w:history="1">
        <w:r>
          <w:rPr>
            <w:rFonts w:ascii="仿宋" w:eastAsia="仿宋" w:hAnsi="仿宋" w:cs="仿宋" w:hint="eastAsia"/>
            <w:lang w:eastAsia="zh-CN"/>
          </w:rPr>
          <w:t>(七)、安全规范管理</w:t>
        </w:r>
        <w:r>
          <w:tab/>
        </w:r>
        <w:r>
          <w:fldChar w:fldCharType="begin"/>
        </w:r>
        <w:r>
          <w:instrText xml:space="preserve"> PAGEREF _Toc17971 \h </w:instrText>
        </w:r>
        <w:r>
          <w:fldChar w:fldCharType="separate"/>
        </w:r>
        <w:r>
          <w:t>62</w:t>
        </w:r>
        <w:r>
          <w:fldChar w:fldCharType="end"/>
        </w:r>
      </w:hyperlink>
    </w:p>
    <w:p>
      <w:pPr>
        <w:pStyle w:val="TOC1"/>
        <w:tabs>
          <w:tab w:val="right" w:leader="dot" w:pos="8306"/>
        </w:tabs>
      </w:pPr>
      <w:hyperlink w:anchor="_Toc23672" w:history="1">
        <w:r>
          <w:rPr>
            <w:rFonts w:ascii="仿宋" w:eastAsia="仿宋" w:hAnsi="仿宋" w:cs="仿宋" w:hint="eastAsia"/>
            <w:lang w:eastAsia="zh-CN"/>
          </w:rPr>
          <w:t>十三、质量管理与控制</w:t>
        </w:r>
        <w:r>
          <w:tab/>
        </w:r>
        <w:r>
          <w:fldChar w:fldCharType="begin"/>
        </w:r>
        <w:r>
          <w:instrText xml:space="preserve"> PAGEREF _Toc23672 \h </w:instrText>
        </w:r>
        <w:r>
          <w:fldChar w:fldCharType="separate"/>
        </w:r>
        <w:r>
          <w:t>63</w:t>
        </w:r>
        <w:r>
          <w:fldChar w:fldCharType="end"/>
        </w:r>
      </w:hyperlink>
    </w:p>
    <w:p>
      <w:pPr>
        <w:pStyle w:val="TOC2"/>
        <w:tabs>
          <w:tab w:val="right" w:leader="dot" w:pos="8306"/>
        </w:tabs>
      </w:pPr>
      <w:hyperlink w:anchor="_Toc10702" w:history="1">
        <w:r>
          <w:rPr>
            <w:rFonts w:ascii="仿宋" w:eastAsia="仿宋" w:hAnsi="仿宋" w:cs="仿宋" w:hint="eastAsia"/>
            <w:lang w:eastAsia="zh-CN"/>
          </w:rPr>
          <w:t>(一)、质量管理体系建设</w:t>
        </w:r>
        <w:r>
          <w:tab/>
        </w:r>
        <w:r>
          <w:fldChar w:fldCharType="begin"/>
        </w:r>
        <w:r>
          <w:instrText xml:space="preserve"> PAGEREF _Toc10702 \h </w:instrText>
        </w:r>
        <w:r>
          <w:fldChar w:fldCharType="separate"/>
        </w:r>
        <w:r>
          <w:t>63</w:t>
        </w:r>
        <w:r>
          <w:fldChar w:fldCharType="end"/>
        </w:r>
      </w:hyperlink>
    </w:p>
    <w:p>
      <w:pPr>
        <w:pStyle w:val="TOC2"/>
        <w:tabs>
          <w:tab w:val="right" w:leader="dot" w:pos="8306"/>
        </w:tabs>
      </w:pPr>
      <w:hyperlink w:anchor="_Toc17931" w:history="1">
        <w:r>
          <w:rPr>
            <w:rFonts w:ascii="仿宋" w:eastAsia="仿宋" w:hAnsi="仿宋" w:cs="仿宋" w:hint="eastAsia"/>
            <w:lang w:eastAsia="zh-CN"/>
          </w:rPr>
          <w:t>(二)、质量控制措施</w:t>
        </w:r>
        <w:r>
          <w:tab/>
        </w:r>
        <w:r>
          <w:fldChar w:fldCharType="begin"/>
        </w:r>
        <w:r>
          <w:instrText xml:space="preserve"> PAGEREF _Toc17931 \h </w:instrText>
        </w:r>
        <w:r>
          <w:fldChar w:fldCharType="separate"/>
        </w:r>
        <w:r>
          <w:t>65</w:t>
        </w:r>
        <w:r>
          <w:fldChar w:fldCharType="end"/>
        </w:r>
      </w:hyperlink>
    </w:p>
    <w:p>
      <w:pPr>
        <w:pStyle w:val="TOC1"/>
        <w:tabs>
          <w:tab w:val="right" w:leader="dot" w:pos="8306"/>
        </w:tabs>
      </w:pPr>
      <w:hyperlink w:anchor="_Toc1669" w:history="1">
        <w:r>
          <w:rPr>
            <w:rFonts w:ascii="仿宋" w:eastAsia="仿宋" w:hAnsi="仿宋" w:cs="仿宋" w:hint="eastAsia"/>
            <w:lang w:eastAsia="zh-CN"/>
          </w:rPr>
          <w:t>十四、知识产权管理与保护</w:t>
        </w:r>
        <w:r>
          <w:tab/>
        </w:r>
        <w:r>
          <w:fldChar w:fldCharType="begin"/>
        </w:r>
        <w:r>
          <w:instrText xml:space="preserve"> PAGEREF _Toc1669 \h </w:instrText>
        </w:r>
        <w:r>
          <w:fldChar w:fldCharType="separate"/>
        </w:r>
        <w:r>
          <w:t>66</w:t>
        </w:r>
        <w:r>
          <w:fldChar w:fldCharType="end"/>
        </w:r>
      </w:hyperlink>
    </w:p>
    <w:p>
      <w:pPr>
        <w:pStyle w:val="TOC2"/>
        <w:tabs>
          <w:tab w:val="right" w:leader="dot" w:pos="8306"/>
        </w:tabs>
      </w:pPr>
      <w:hyperlink w:anchor="_Toc24502" w:history="1">
        <w:r>
          <w:rPr>
            <w:rFonts w:ascii="仿宋" w:eastAsia="仿宋" w:hAnsi="仿宋" w:cs="仿宋" w:hint="eastAsia"/>
            <w:lang w:eastAsia="zh-CN"/>
          </w:rPr>
          <w:t>(一)、知识产权管理体系建设</w:t>
        </w:r>
        <w:r>
          <w:tab/>
        </w:r>
        <w:r>
          <w:fldChar w:fldCharType="begin"/>
        </w:r>
        <w:r>
          <w:instrText xml:space="preserve"> PAGEREF _Toc24502 \h </w:instrText>
        </w:r>
        <w:r>
          <w:fldChar w:fldCharType="separate"/>
        </w:r>
        <w:r>
          <w:t>66</w:t>
        </w:r>
        <w:r>
          <w:fldChar w:fldCharType="end"/>
        </w:r>
      </w:hyperlink>
    </w:p>
    <w:p>
      <w:pPr>
        <w:pStyle w:val="TOC2"/>
        <w:tabs>
          <w:tab w:val="right" w:leader="dot" w:pos="8306"/>
        </w:tabs>
      </w:pPr>
      <w:hyperlink w:anchor="_Toc13753" w:history="1">
        <w:r>
          <w:rPr>
            <w:rFonts w:ascii="仿宋" w:eastAsia="仿宋" w:hAnsi="仿宋" w:cs="仿宋" w:hint="eastAsia"/>
            <w:lang w:eastAsia="zh-CN"/>
          </w:rPr>
          <w:t>(二)、知识产权保护措施</w:t>
        </w:r>
        <w:r>
          <w:tab/>
        </w:r>
        <w:r>
          <w:fldChar w:fldCharType="begin"/>
        </w:r>
        <w:r>
          <w:instrText xml:space="preserve"> PAGEREF _Toc13753 \h </w:instrText>
        </w:r>
        <w:r>
          <w:fldChar w:fldCharType="separate"/>
        </w:r>
        <w:r>
          <w:t>67</w:t>
        </w:r>
        <w:r>
          <w:fldChar w:fldCharType="end"/>
        </w:r>
      </w:hyperlink>
    </w:p>
    <w:p>
      <w:pPr>
        <w:pStyle w:val="TOC1"/>
        <w:tabs>
          <w:tab w:val="right" w:leader="dot" w:pos="8306"/>
        </w:tabs>
      </w:pPr>
      <w:hyperlink w:anchor="_Toc15002" w:history="1">
        <w:r>
          <w:rPr>
            <w:rFonts w:ascii="仿宋" w:eastAsia="仿宋" w:hAnsi="仿宋" w:cs="仿宋" w:hint="eastAsia"/>
            <w:lang w:eastAsia="zh-CN"/>
          </w:rPr>
          <w:t>十五、成果转化与推广应用</w:t>
        </w:r>
        <w:r>
          <w:tab/>
        </w:r>
        <w:r>
          <w:fldChar w:fldCharType="begin"/>
        </w:r>
        <w:r>
          <w:instrText xml:space="preserve"> PAGEREF _Toc15002 \h </w:instrText>
        </w:r>
        <w:r>
          <w:fldChar w:fldCharType="separate"/>
        </w:r>
        <w:r>
          <w:t>68</w:t>
        </w:r>
        <w:r>
          <w:fldChar w:fldCharType="end"/>
        </w:r>
      </w:hyperlink>
    </w:p>
    <w:p>
      <w:pPr>
        <w:pStyle w:val="TOC2"/>
        <w:tabs>
          <w:tab w:val="right" w:leader="dot" w:pos="8306"/>
        </w:tabs>
      </w:pPr>
      <w:hyperlink w:anchor="_Toc21545" w:history="1">
        <w:r>
          <w:rPr>
            <w:rFonts w:ascii="仿宋" w:eastAsia="仿宋" w:hAnsi="仿宋" w:cs="仿宋" w:hint="eastAsia"/>
            <w:lang w:eastAsia="zh-CN"/>
          </w:rPr>
          <w:t>(一)、成果转化策略制定</w:t>
        </w:r>
        <w:r>
          <w:tab/>
        </w:r>
        <w:r>
          <w:fldChar w:fldCharType="begin"/>
        </w:r>
        <w:r>
          <w:instrText xml:space="preserve"> PAGEREF _Toc21545 \h </w:instrText>
        </w:r>
        <w:r>
          <w:fldChar w:fldCharType="separate"/>
        </w:r>
        <w:r>
          <w:t>68</w:t>
        </w:r>
        <w:r>
          <w:fldChar w:fldCharType="end"/>
        </w:r>
      </w:hyperlink>
    </w:p>
    <w:p>
      <w:pPr>
        <w:pStyle w:val="TOC2"/>
        <w:tabs>
          <w:tab w:val="right" w:leader="dot" w:pos="8306"/>
        </w:tabs>
      </w:pPr>
      <w:hyperlink w:anchor="_Toc6169" w:history="1">
        <w:r>
          <w:rPr>
            <w:rFonts w:ascii="仿宋" w:eastAsia="仿宋" w:hAnsi="仿宋" w:cs="仿宋" w:hint="eastAsia"/>
            <w:lang w:eastAsia="zh-CN"/>
          </w:rPr>
          <w:t>(二)、成果推广应用方案</w:t>
        </w:r>
        <w:r>
          <w:tab/>
        </w:r>
        <w:r>
          <w:fldChar w:fldCharType="begin"/>
        </w:r>
        <w:r>
          <w:instrText xml:space="preserve"> PAGEREF _Toc6169 \h </w:instrText>
        </w:r>
        <w:r>
          <w:fldChar w:fldCharType="separate"/>
        </w:r>
        <w:r>
          <w:t>70</w:t>
        </w:r>
        <w:r>
          <w:fldChar w:fldCharType="end"/>
        </w:r>
      </w:hyperlink>
    </w:p>
    <w:p>
      <w:pPr>
        <w:pStyle w:val="TOC1"/>
        <w:tabs>
          <w:tab w:val="right" w:leader="dot" w:pos="8306"/>
        </w:tabs>
      </w:pPr>
      <w:hyperlink w:anchor="_Toc16094" w:history="1">
        <w:r>
          <w:rPr>
            <w:rFonts w:ascii="仿宋" w:eastAsia="仿宋" w:hAnsi="仿宋" w:cs="仿宋" w:hint="eastAsia"/>
            <w:lang w:eastAsia="zh-CN"/>
          </w:rPr>
          <w:t>十六、创新驱动与持续发展</w:t>
        </w:r>
        <w:r>
          <w:tab/>
        </w:r>
        <w:r>
          <w:fldChar w:fldCharType="begin"/>
        </w:r>
        <w:r>
          <w:instrText xml:space="preserve"> PAGEREF _Toc16094 \h </w:instrText>
        </w:r>
        <w:r>
          <w:fldChar w:fldCharType="separate"/>
        </w:r>
        <w:r>
          <w:t>71</w:t>
        </w:r>
        <w:r>
          <w:fldChar w:fldCharType="end"/>
        </w:r>
      </w:hyperlink>
    </w:p>
    <w:p>
      <w:pPr>
        <w:pStyle w:val="TOC2"/>
        <w:tabs>
          <w:tab w:val="right" w:leader="dot" w:pos="8306"/>
        </w:tabs>
      </w:pPr>
      <w:hyperlink w:anchor="_Toc17792" w:history="1">
        <w:r>
          <w:rPr>
            <w:rFonts w:ascii="仿宋" w:eastAsia="仿宋" w:hAnsi="仿宋" w:cs="仿宋" w:hint="eastAsia"/>
            <w:lang w:eastAsia="zh-CN"/>
          </w:rPr>
          <w:t>(一)、创新驱动战略实施</w:t>
        </w:r>
        <w:r>
          <w:tab/>
        </w:r>
        <w:r>
          <w:fldChar w:fldCharType="begin"/>
        </w:r>
        <w:r>
          <w:instrText xml:space="preserve"> PAGEREF _Toc17792 \h </w:instrText>
        </w:r>
        <w:r>
          <w:fldChar w:fldCharType="separate"/>
        </w:r>
        <w:r>
          <w:t>71</w:t>
        </w:r>
        <w:r>
          <w:fldChar w:fldCharType="end"/>
        </w:r>
      </w:hyperlink>
    </w:p>
    <w:p>
      <w:pPr>
        <w:pStyle w:val="TOC2"/>
        <w:tabs>
          <w:tab w:val="right" w:leader="dot" w:pos="8306"/>
        </w:tabs>
      </w:pPr>
      <w:hyperlink w:anchor="_Toc2231" w:history="1">
        <w:r>
          <w:rPr>
            <w:rFonts w:ascii="仿宋" w:eastAsia="仿宋" w:hAnsi="仿宋" w:cs="仿宋" w:hint="eastAsia"/>
            <w:lang w:eastAsia="zh-CN"/>
          </w:rPr>
          <w:t>(二)、持续发展路径探索</w:t>
        </w:r>
        <w:r>
          <w:tab/>
        </w:r>
        <w:r>
          <w:fldChar w:fldCharType="begin"/>
        </w:r>
        <w:r>
          <w:instrText xml:space="preserve"> PAGEREF _Toc2231 \h </w:instrText>
        </w:r>
        <w:r>
          <w:fldChar w:fldCharType="separate"/>
        </w:r>
        <w:r>
          <w:t>73</w:t>
        </w:r>
        <w:r>
          <w:fldChar w:fldCharType="end"/>
        </w:r>
      </w:hyperlink>
    </w:p>
    <w:p>
      <w:pPr>
        <w:pStyle w:val="TOC1"/>
        <w:tabs>
          <w:tab w:val="right" w:leader="dot" w:pos="8306"/>
        </w:tabs>
      </w:pPr>
      <w:hyperlink w:anchor="_Toc8684" w:history="1">
        <w:r>
          <w:rPr>
            <w:rFonts w:ascii="仿宋" w:eastAsia="仿宋" w:hAnsi="仿宋" w:cs="仿宋" w:hint="eastAsia"/>
            <w:lang w:eastAsia="zh-CN"/>
          </w:rPr>
          <w:t>十七、企业合规与伦理</w:t>
        </w:r>
        <w:r>
          <w:tab/>
        </w:r>
        <w:r>
          <w:fldChar w:fldCharType="begin"/>
        </w:r>
        <w:r>
          <w:instrText xml:space="preserve"> PAGEREF _Toc8684 \h </w:instrText>
        </w:r>
        <w:r>
          <w:fldChar w:fldCharType="separate"/>
        </w:r>
        <w:r>
          <w:t>77</w:t>
        </w:r>
        <w:r>
          <w:fldChar w:fldCharType="end"/>
        </w:r>
      </w:hyperlink>
    </w:p>
    <w:p>
      <w:pPr>
        <w:pStyle w:val="TOC2"/>
        <w:tabs>
          <w:tab w:val="right" w:leader="dot" w:pos="8306"/>
        </w:tabs>
      </w:pPr>
      <w:hyperlink w:anchor="_Toc13612" w:history="1">
        <w:r>
          <w:rPr>
            <w:rFonts w:ascii="仿宋" w:eastAsia="仿宋" w:hAnsi="仿宋" w:cs="仿宋" w:hint="eastAsia"/>
            <w:lang w:eastAsia="zh-CN"/>
          </w:rPr>
          <w:t>(一)、合规政策与程序</w:t>
        </w:r>
        <w:r>
          <w:tab/>
        </w:r>
        <w:r>
          <w:fldChar w:fldCharType="begin"/>
        </w:r>
        <w:r>
          <w:instrText xml:space="preserve"> PAGEREF _Toc13612 \h </w:instrText>
        </w:r>
        <w:r>
          <w:fldChar w:fldCharType="separate"/>
        </w:r>
        <w:r>
          <w:t>77</w:t>
        </w:r>
        <w:r>
          <w:fldChar w:fldCharType="end"/>
        </w:r>
      </w:hyperlink>
    </w:p>
    <w:p>
      <w:pPr>
        <w:pStyle w:val="TOC2"/>
        <w:tabs>
          <w:tab w:val="right" w:leader="dot" w:pos="8306"/>
        </w:tabs>
      </w:pPr>
      <w:hyperlink w:anchor="_Toc2176" w:history="1">
        <w:r>
          <w:rPr>
            <w:rFonts w:ascii="仿宋" w:eastAsia="仿宋" w:hAnsi="仿宋" w:cs="仿宋" w:hint="eastAsia"/>
            <w:lang w:eastAsia="zh-CN"/>
          </w:rPr>
          <w:t>(二)、伦理规范与培训</w:t>
        </w:r>
        <w:r>
          <w:tab/>
        </w:r>
        <w:r>
          <w:fldChar w:fldCharType="begin"/>
        </w:r>
        <w:r>
          <w:instrText xml:space="preserve"> PAGEREF _Toc2176 \h </w:instrText>
        </w:r>
        <w:r>
          <w:fldChar w:fldCharType="separate"/>
        </w:r>
        <w:r>
          <w:t>78</w:t>
        </w:r>
        <w:r>
          <w:fldChar w:fldCharType="end"/>
        </w:r>
      </w:hyperlink>
    </w:p>
    <w:p>
      <w:pPr>
        <w:pStyle w:val="TOC2"/>
        <w:tabs>
          <w:tab w:val="right" w:leader="dot" w:pos="8306"/>
        </w:tabs>
      </w:pPr>
      <w:hyperlink w:anchor="_Toc10807" w:history="1">
        <w:r>
          <w:rPr>
            <w:rFonts w:ascii="仿宋" w:eastAsia="仿宋" w:hAnsi="仿宋" w:cs="仿宋" w:hint="eastAsia"/>
            <w:lang w:eastAsia="zh-CN"/>
          </w:rPr>
          <w:t>(三)、合规风险评估</w:t>
        </w:r>
        <w:r>
          <w:tab/>
        </w:r>
        <w:r>
          <w:fldChar w:fldCharType="begin"/>
        </w:r>
        <w:r>
          <w:instrText xml:space="preserve"> PAGEREF _Toc10807 \h </w:instrText>
        </w:r>
        <w:r>
          <w:fldChar w:fldCharType="separate"/>
        </w:r>
        <w:r>
          <w:t>79</w:t>
        </w:r>
        <w:r>
          <w:fldChar w:fldCharType="end"/>
        </w:r>
      </w:hyperlink>
    </w:p>
    <w:p>
      <w:pPr>
        <w:pStyle w:val="TOC2"/>
        <w:tabs>
          <w:tab w:val="right" w:leader="dot" w:pos="8306"/>
        </w:tabs>
      </w:pPr>
      <w:hyperlink w:anchor="_Toc26919" w:history="1">
        <w:r>
          <w:rPr>
            <w:rFonts w:ascii="仿宋" w:eastAsia="仿宋" w:hAnsi="仿宋" w:cs="仿宋" w:hint="eastAsia"/>
            <w:lang w:eastAsia="zh-CN"/>
          </w:rPr>
          <w:t>(四)、合规监督与执行</w:t>
        </w:r>
        <w:r>
          <w:tab/>
        </w:r>
        <w:r>
          <w:fldChar w:fldCharType="begin"/>
        </w:r>
        <w:r>
          <w:instrText xml:space="preserve"> PAGEREF _Toc26919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92"/>
      <w:r>
        <w:rPr>
          <w:rFonts w:ascii="仿宋" w:eastAsia="仿宋" w:hAnsi="仿宋" w:cs="仿宋" w:hint="eastAsia"/>
          <w:sz w:val="28"/>
          <w:lang w:eastAsia="zh-CN"/>
        </w:rPr>
        <w:t>一、天然树脂项目概论</w:t>
      </w:r>
      <w:bookmarkEnd w:id="2"/>
    </w:p>
    <w:p>
      <w:pPr>
        <w:pStyle w:val="Heading2"/>
        <w:rPr>
          <w:rFonts w:ascii="仿宋" w:eastAsia="仿宋" w:hAnsi="仿宋" w:cs="仿宋" w:hint="eastAsia"/>
          <w:lang w:eastAsia="zh-CN"/>
        </w:rPr>
      </w:pPr>
      <w:bookmarkStart w:id="3" w:name="_Toc493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天然树脂项目的申报单位是“XXX实业发展公司”，这是一家在其所处行业内备受尊敬的企业。公司自成立以来，通过其在天然树脂项目中表现出的创新精神和卓越执行力，在市场上赢得了显著的地位。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该公司的法定代表人秦XX，在天然树脂项目及其他多个行业领域中都有着显著的贡献。秦XX以其出色的领导才能和敏锐的商业洞察力，带领公司在天然树脂项目等多个领域实现了持续的成长和成功。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天然树脂项目的重要合作伙伴。公司专注于[行业名称]领域，以创新作为驱动力，不断推动技术进步和市场扩张。在天然树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天然树脂项目中展现了强劲的增长和稳定的财务表现。公司通过有效的策略，在天然树脂项目中扩大了其市场份额并增强了盈利能力。同时，公司积极承担社会责任，参与各类社会公益项目，增强了其在天然树脂项目中的品牌形象和社会影响力。</w:t>
      </w:r>
    </w:p>
    <w:p>
      <w:pPr>
        <w:pStyle w:val="Heading2"/>
        <w:ind w:firstLine="560" w:firstLineChars="200"/>
        <w:rPr>
          <w:rFonts w:ascii="仿宋" w:eastAsia="仿宋" w:hAnsi="仿宋" w:cs="仿宋" w:hint="eastAsia"/>
          <w:sz w:val="28"/>
          <w:lang w:eastAsia="zh-CN"/>
        </w:rPr>
      </w:pPr>
      <w:bookmarkStart w:id="4" w:name="_Toc2159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天然树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天然树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520"/>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504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56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00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一、天然树脂项目的市场准入条件分析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天然树脂项目而言，市场准入条件首先取决于政策法规环境。政府对于[行业名称]领域的法规，如环保标准、税收政策、和技术使用规范，直接影响天然树脂项目的运营和成本结构。例如，若政府针对使用可再生能源的企业提供税收优惠，这将对天然树脂项目的财务规划产生重要影响。同时，考虑经济环境和消费者偏好的变化对天然树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二、天然树脂项目的行业规范与合规性要求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天然树脂项目来说，遵守行业规范和合规性要求是确保项目顺利进行的基础。这包括遵循质量控制标准、安全规定、数据保护法规等。例如，若天然树脂项目涉及数据处理，须严格遵守相关的数据保护法规。此外，行业内部的自律规范，如产品标准和服务流程，也对于提升天然树脂项目在行业内的认可度和竞争力至关重要。项目管理团队必须不断更新策略，以应对行业规范和法规的变化，确保天然树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三、天然树脂项目的竞争格局和战略定位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天然树脂项目的发展规划中，理解行业的竞争格局对于制定有效的市场策略极为关键。这包括分析主要竞争对手的市场地位、优势及其业务模式。天然树脂项目面临的竞争对手可能包括大型成熟企业和创新型初创公司，各自采取不同的市场策略。因此，天然树脂项目需精确地定位自己的市场策略，如专注于产品创新、客户服务或成本效率，以在竞争中占据优势。通过深入的市场和竞争分析，天然树脂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73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678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https://d.book118.com/415314311321011042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天然树脂项目可行性建设方案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B48FE"/>
    <w:rsid w:val="3C2B4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314311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2024-01-09T11:43:00Z</dcterms:created>
  <dcterms:modified xsi:type="dcterms:W3CDTF">2024-01-09T11:43:44Z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9BE439F4B4A7406F8EFF9B509DDDA8D4_11</vt:lpwstr>
  </property>
  <property fmtid="{D5CDD505-2E9C-101B-9397-08002B2CF9AE}" pid="3" name="KSOProductBuildVer">
    <vt:lpwstr>2052-12.1.0.16120</vt:lpwstr>
  </property>
</Properties>
</file>