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1" w:history="1">
        <w:r>
          <w:rPr>
            <w:rFonts w:ascii="仿宋" w:eastAsia="仿宋" w:hAnsi="仿宋" w:cs="仿宋" w:hint="eastAsia"/>
            <w:lang w:eastAsia="zh-CN"/>
          </w:rPr>
          <w:t>前言</w:t>
        </w:r>
        <w:r>
          <w:tab/>
        </w:r>
        <w:r>
          <w:fldChar w:fldCharType="begin"/>
        </w:r>
        <w:r>
          <w:instrText xml:space="preserve"> PAGEREF _Toc30861 \h </w:instrText>
        </w:r>
        <w:r>
          <w:fldChar w:fldCharType="separate"/>
        </w:r>
        <w:r>
          <w:t>3</w:t>
        </w:r>
        <w:r>
          <w:fldChar w:fldCharType="end"/>
        </w:r>
      </w:hyperlink>
    </w:p>
    <w:p>
      <w:pPr>
        <w:pStyle w:val="TOC1"/>
        <w:tabs>
          <w:tab w:val="right" w:leader="dot" w:pos="8306"/>
        </w:tabs>
      </w:pPr>
      <w:hyperlink w:anchor="_Toc30991" w:history="1">
        <w:r>
          <w:rPr>
            <w:rFonts w:ascii="仿宋" w:eastAsia="仿宋" w:hAnsi="仿宋" w:cs="仿宋" w:hint="eastAsia"/>
            <w:lang w:eastAsia="zh-CN"/>
          </w:rPr>
          <w:t>一、塑料箩项目选址可行性分析</w:t>
        </w:r>
        <w:r>
          <w:tab/>
        </w:r>
        <w:r>
          <w:fldChar w:fldCharType="begin"/>
        </w:r>
        <w:r>
          <w:instrText xml:space="preserve"> PAGEREF _Toc30991 \h </w:instrText>
        </w:r>
        <w:r>
          <w:fldChar w:fldCharType="separate"/>
        </w:r>
        <w:r>
          <w:t>3</w:t>
        </w:r>
        <w:r>
          <w:fldChar w:fldCharType="end"/>
        </w:r>
      </w:hyperlink>
    </w:p>
    <w:p>
      <w:pPr>
        <w:pStyle w:val="TOC2"/>
        <w:tabs>
          <w:tab w:val="right" w:leader="dot" w:pos="8306"/>
        </w:tabs>
      </w:pPr>
      <w:hyperlink w:anchor="_Toc12071" w:history="1">
        <w:r>
          <w:rPr>
            <w:rFonts w:ascii="仿宋" w:eastAsia="仿宋" w:hAnsi="仿宋" w:cs="仿宋" w:hint="eastAsia"/>
            <w:lang w:eastAsia="zh-CN"/>
          </w:rPr>
          <w:t>(一)、塑料箩项目选址</w:t>
        </w:r>
        <w:r>
          <w:tab/>
        </w:r>
        <w:r>
          <w:fldChar w:fldCharType="begin"/>
        </w:r>
        <w:r>
          <w:instrText xml:space="preserve"> PAGEREF _Toc12071 \h </w:instrText>
        </w:r>
        <w:r>
          <w:fldChar w:fldCharType="separate"/>
        </w:r>
        <w:r>
          <w:t>3</w:t>
        </w:r>
        <w:r>
          <w:fldChar w:fldCharType="end"/>
        </w:r>
      </w:hyperlink>
    </w:p>
    <w:p>
      <w:pPr>
        <w:pStyle w:val="TOC2"/>
        <w:tabs>
          <w:tab w:val="right" w:leader="dot" w:pos="8306"/>
        </w:tabs>
      </w:pPr>
      <w:hyperlink w:anchor="_Toc632" w:history="1">
        <w:r>
          <w:rPr>
            <w:rFonts w:ascii="仿宋" w:eastAsia="仿宋" w:hAnsi="仿宋" w:cs="仿宋" w:hint="eastAsia"/>
            <w:lang w:eastAsia="zh-CN"/>
          </w:rPr>
          <w:t>(二)、用地控制指标</w:t>
        </w:r>
        <w:r>
          <w:tab/>
        </w:r>
        <w:r>
          <w:fldChar w:fldCharType="begin"/>
        </w:r>
        <w:r>
          <w:instrText xml:space="preserve"> PAGEREF _Toc632 \h </w:instrText>
        </w:r>
        <w:r>
          <w:fldChar w:fldCharType="separate"/>
        </w:r>
        <w:r>
          <w:t>3</w:t>
        </w:r>
        <w:r>
          <w:fldChar w:fldCharType="end"/>
        </w:r>
      </w:hyperlink>
    </w:p>
    <w:p>
      <w:pPr>
        <w:pStyle w:val="TOC2"/>
        <w:tabs>
          <w:tab w:val="right" w:leader="dot" w:pos="8306"/>
        </w:tabs>
      </w:pPr>
      <w:hyperlink w:anchor="_Toc4711" w:history="1">
        <w:r>
          <w:rPr>
            <w:rFonts w:ascii="仿宋" w:eastAsia="仿宋" w:hAnsi="仿宋" w:cs="仿宋" w:hint="eastAsia"/>
            <w:lang w:eastAsia="zh-CN"/>
          </w:rPr>
          <w:t>(三)、节约用地措施</w:t>
        </w:r>
        <w:r>
          <w:tab/>
        </w:r>
        <w:r>
          <w:fldChar w:fldCharType="begin"/>
        </w:r>
        <w:r>
          <w:instrText xml:space="preserve"> PAGEREF _Toc4711 \h </w:instrText>
        </w:r>
        <w:r>
          <w:fldChar w:fldCharType="separate"/>
        </w:r>
        <w:r>
          <w:t>5</w:t>
        </w:r>
        <w:r>
          <w:fldChar w:fldCharType="end"/>
        </w:r>
      </w:hyperlink>
    </w:p>
    <w:p>
      <w:pPr>
        <w:pStyle w:val="TOC2"/>
        <w:tabs>
          <w:tab w:val="right" w:leader="dot" w:pos="8306"/>
        </w:tabs>
      </w:pPr>
      <w:hyperlink w:anchor="_Toc17644" w:history="1">
        <w:r>
          <w:rPr>
            <w:rFonts w:ascii="仿宋" w:eastAsia="仿宋" w:hAnsi="仿宋" w:cs="仿宋" w:hint="eastAsia"/>
            <w:lang w:eastAsia="zh-CN"/>
          </w:rPr>
          <w:t>(四)、总图布置方案</w:t>
        </w:r>
        <w:r>
          <w:tab/>
        </w:r>
        <w:r>
          <w:fldChar w:fldCharType="begin"/>
        </w:r>
        <w:r>
          <w:instrText xml:space="preserve"> PAGEREF _Toc17644 \h </w:instrText>
        </w:r>
        <w:r>
          <w:fldChar w:fldCharType="separate"/>
        </w:r>
        <w:r>
          <w:t>6</w:t>
        </w:r>
        <w:r>
          <w:fldChar w:fldCharType="end"/>
        </w:r>
      </w:hyperlink>
    </w:p>
    <w:p>
      <w:pPr>
        <w:pStyle w:val="TOC2"/>
        <w:tabs>
          <w:tab w:val="right" w:leader="dot" w:pos="8306"/>
        </w:tabs>
      </w:pPr>
      <w:hyperlink w:anchor="_Toc18069" w:history="1">
        <w:r>
          <w:rPr>
            <w:rFonts w:ascii="仿宋" w:eastAsia="仿宋" w:hAnsi="仿宋" w:cs="仿宋" w:hint="eastAsia"/>
            <w:lang w:eastAsia="zh-CN"/>
          </w:rPr>
          <w:t>(五)、选址综合评价</w:t>
        </w:r>
        <w:r>
          <w:tab/>
        </w:r>
        <w:r>
          <w:fldChar w:fldCharType="begin"/>
        </w:r>
        <w:r>
          <w:instrText xml:space="preserve"> PAGEREF _Toc18069 \h </w:instrText>
        </w:r>
        <w:r>
          <w:fldChar w:fldCharType="separate"/>
        </w:r>
        <w:r>
          <w:t>7</w:t>
        </w:r>
        <w:r>
          <w:fldChar w:fldCharType="end"/>
        </w:r>
      </w:hyperlink>
    </w:p>
    <w:p>
      <w:pPr>
        <w:pStyle w:val="TOC1"/>
        <w:tabs>
          <w:tab w:val="right" w:leader="dot" w:pos="8306"/>
        </w:tabs>
      </w:pPr>
      <w:hyperlink w:anchor="_Toc30047" w:history="1">
        <w:r>
          <w:rPr>
            <w:rFonts w:ascii="仿宋" w:eastAsia="仿宋" w:hAnsi="仿宋" w:cs="仿宋" w:hint="eastAsia"/>
            <w:lang w:eastAsia="zh-CN"/>
          </w:rPr>
          <w:t>二、市场分析、调研</w:t>
        </w:r>
        <w:r>
          <w:tab/>
        </w:r>
        <w:r>
          <w:fldChar w:fldCharType="begin"/>
        </w:r>
        <w:r>
          <w:instrText xml:space="preserve"> PAGEREF _Toc30047 \h </w:instrText>
        </w:r>
        <w:r>
          <w:fldChar w:fldCharType="separate"/>
        </w:r>
        <w:r>
          <w:t>8</w:t>
        </w:r>
        <w:r>
          <w:fldChar w:fldCharType="end"/>
        </w:r>
      </w:hyperlink>
    </w:p>
    <w:p>
      <w:pPr>
        <w:pStyle w:val="TOC2"/>
        <w:tabs>
          <w:tab w:val="right" w:leader="dot" w:pos="8306"/>
        </w:tabs>
      </w:pPr>
      <w:hyperlink w:anchor="_Toc3939" w:history="1">
        <w:r>
          <w:rPr>
            <w:rFonts w:ascii="仿宋" w:eastAsia="仿宋" w:hAnsi="仿宋" w:cs="仿宋" w:hint="eastAsia"/>
            <w:lang w:eastAsia="zh-CN"/>
          </w:rPr>
          <w:t>(一)、塑料箩行业分析</w:t>
        </w:r>
        <w:r>
          <w:tab/>
        </w:r>
        <w:r>
          <w:fldChar w:fldCharType="begin"/>
        </w:r>
        <w:r>
          <w:instrText xml:space="preserve"> PAGEREF _Toc3939 \h </w:instrText>
        </w:r>
        <w:r>
          <w:fldChar w:fldCharType="separate"/>
        </w:r>
        <w:r>
          <w:t>8</w:t>
        </w:r>
        <w:r>
          <w:fldChar w:fldCharType="end"/>
        </w:r>
      </w:hyperlink>
    </w:p>
    <w:p>
      <w:pPr>
        <w:pStyle w:val="TOC2"/>
        <w:tabs>
          <w:tab w:val="right" w:leader="dot" w:pos="8306"/>
        </w:tabs>
      </w:pPr>
      <w:hyperlink w:anchor="_Toc18720" w:history="1">
        <w:r>
          <w:rPr>
            <w:rFonts w:ascii="仿宋" w:eastAsia="仿宋" w:hAnsi="仿宋" w:cs="仿宋" w:hint="eastAsia"/>
            <w:lang w:eastAsia="zh-CN"/>
          </w:rPr>
          <w:t>(二)、塑料箩市场分析预测</w:t>
        </w:r>
        <w:r>
          <w:tab/>
        </w:r>
        <w:r>
          <w:fldChar w:fldCharType="begin"/>
        </w:r>
        <w:r>
          <w:instrText xml:space="preserve"> PAGEREF _Toc18720 \h </w:instrText>
        </w:r>
        <w:r>
          <w:fldChar w:fldCharType="separate"/>
        </w:r>
        <w:r>
          <w:t>9</w:t>
        </w:r>
        <w:r>
          <w:fldChar w:fldCharType="end"/>
        </w:r>
      </w:hyperlink>
    </w:p>
    <w:p>
      <w:pPr>
        <w:pStyle w:val="TOC1"/>
        <w:tabs>
          <w:tab w:val="right" w:leader="dot" w:pos="8306"/>
        </w:tabs>
      </w:pPr>
      <w:hyperlink w:anchor="_Toc21436" w:history="1">
        <w:r>
          <w:rPr>
            <w:rFonts w:ascii="仿宋" w:eastAsia="仿宋" w:hAnsi="仿宋" w:cs="仿宋" w:hint="eastAsia"/>
            <w:lang w:eastAsia="zh-CN"/>
          </w:rPr>
          <w:t>三、塑料箩项目概论</w:t>
        </w:r>
        <w:r>
          <w:tab/>
        </w:r>
        <w:r>
          <w:fldChar w:fldCharType="begin"/>
        </w:r>
        <w:r>
          <w:instrText xml:space="preserve"> PAGEREF _Toc21436 \h </w:instrText>
        </w:r>
        <w:r>
          <w:fldChar w:fldCharType="separate"/>
        </w:r>
        <w:r>
          <w:t>10</w:t>
        </w:r>
        <w:r>
          <w:fldChar w:fldCharType="end"/>
        </w:r>
      </w:hyperlink>
    </w:p>
    <w:p>
      <w:pPr>
        <w:pStyle w:val="TOC2"/>
        <w:tabs>
          <w:tab w:val="right" w:leader="dot" w:pos="8306"/>
        </w:tabs>
      </w:pPr>
      <w:hyperlink w:anchor="_Toc24291" w:history="1">
        <w:r>
          <w:rPr>
            <w:rFonts w:ascii="仿宋" w:eastAsia="仿宋" w:hAnsi="仿宋" w:cs="仿宋" w:hint="eastAsia"/>
            <w:lang w:eastAsia="zh-CN"/>
          </w:rPr>
          <w:t>(一)、塑料箩项目概况</w:t>
        </w:r>
        <w:r>
          <w:tab/>
        </w:r>
        <w:r>
          <w:fldChar w:fldCharType="begin"/>
        </w:r>
        <w:r>
          <w:instrText xml:space="preserve"> PAGEREF _Toc24291 \h </w:instrText>
        </w:r>
        <w:r>
          <w:fldChar w:fldCharType="separate"/>
        </w:r>
        <w:r>
          <w:t>10</w:t>
        </w:r>
        <w:r>
          <w:fldChar w:fldCharType="end"/>
        </w:r>
      </w:hyperlink>
    </w:p>
    <w:p>
      <w:pPr>
        <w:pStyle w:val="TOC2"/>
        <w:tabs>
          <w:tab w:val="right" w:leader="dot" w:pos="8306"/>
        </w:tabs>
      </w:pPr>
      <w:hyperlink w:anchor="_Toc1326" w:history="1">
        <w:r>
          <w:rPr>
            <w:rFonts w:ascii="仿宋" w:eastAsia="仿宋" w:hAnsi="仿宋" w:cs="仿宋" w:hint="eastAsia"/>
            <w:lang w:eastAsia="zh-CN"/>
          </w:rPr>
          <w:t>(二)、塑料箩项目目标</w:t>
        </w:r>
        <w:r>
          <w:tab/>
        </w:r>
        <w:r>
          <w:fldChar w:fldCharType="begin"/>
        </w:r>
        <w:r>
          <w:instrText xml:space="preserve"> PAGEREF _Toc1326 \h </w:instrText>
        </w:r>
        <w:r>
          <w:fldChar w:fldCharType="separate"/>
        </w:r>
        <w:r>
          <w:t>12</w:t>
        </w:r>
        <w:r>
          <w:fldChar w:fldCharType="end"/>
        </w:r>
      </w:hyperlink>
    </w:p>
    <w:p>
      <w:pPr>
        <w:pStyle w:val="TOC2"/>
        <w:tabs>
          <w:tab w:val="right" w:leader="dot" w:pos="8306"/>
        </w:tabs>
      </w:pPr>
      <w:hyperlink w:anchor="_Toc8442" w:history="1">
        <w:r>
          <w:rPr>
            <w:rFonts w:ascii="仿宋" w:eastAsia="仿宋" w:hAnsi="仿宋" w:cs="仿宋" w:hint="eastAsia"/>
            <w:lang w:eastAsia="zh-CN"/>
          </w:rPr>
          <w:t>(三)、塑料箩项目提出的理由</w:t>
        </w:r>
        <w:r>
          <w:tab/>
        </w:r>
        <w:r>
          <w:fldChar w:fldCharType="begin"/>
        </w:r>
        <w:r>
          <w:instrText xml:space="preserve"> PAGEREF _Toc8442 \h </w:instrText>
        </w:r>
        <w:r>
          <w:fldChar w:fldCharType="separate"/>
        </w:r>
        <w:r>
          <w:t>13</w:t>
        </w:r>
        <w:r>
          <w:fldChar w:fldCharType="end"/>
        </w:r>
      </w:hyperlink>
    </w:p>
    <w:p>
      <w:pPr>
        <w:pStyle w:val="TOC2"/>
        <w:tabs>
          <w:tab w:val="right" w:leader="dot" w:pos="8306"/>
        </w:tabs>
      </w:pPr>
      <w:hyperlink w:anchor="_Toc12221" w:history="1">
        <w:r>
          <w:rPr>
            <w:rFonts w:ascii="仿宋" w:eastAsia="仿宋" w:hAnsi="仿宋" w:cs="仿宋" w:hint="eastAsia"/>
            <w:lang w:eastAsia="zh-CN"/>
          </w:rPr>
          <w:t>(四)、塑料箩项目意义</w:t>
        </w:r>
        <w:r>
          <w:tab/>
        </w:r>
        <w:r>
          <w:fldChar w:fldCharType="begin"/>
        </w:r>
        <w:r>
          <w:instrText xml:space="preserve"> PAGEREF _Toc12221 \h </w:instrText>
        </w:r>
        <w:r>
          <w:fldChar w:fldCharType="separate"/>
        </w:r>
        <w:r>
          <w:t>14</w:t>
        </w:r>
        <w:r>
          <w:fldChar w:fldCharType="end"/>
        </w:r>
      </w:hyperlink>
    </w:p>
    <w:p>
      <w:pPr>
        <w:pStyle w:val="TOC2"/>
        <w:tabs>
          <w:tab w:val="right" w:leader="dot" w:pos="8306"/>
        </w:tabs>
      </w:pPr>
      <w:hyperlink w:anchor="_Toc29295" w:history="1">
        <w:r>
          <w:rPr>
            <w:rFonts w:ascii="仿宋" w:eastAsia="仿宋" w:hAnsi="仿宋" w:cs="仿宋" w:hint="eastAsia"/>
            <w:lang w:eastAsia="zh-CN"/>
          </w:rPr>
          <w:t>(五)、塑料箩项目背景</w:t>
        </w:r>
        <w:r>
          <w:tab/>
        </w:r>
        <w:r>
          <w:fldChar w:fldCharType="begin"/>
        </w:r>
        <w:r>
          <w:instrText xml:space="preserve"> PAGEREF _Toc29295 \h </w:instrText>
        </w:r>
        <w:r>
          <w:fldChar w:fldCharType="separate"/>
        </w:r>
        <w:r>
          <w:t>15</w:t>
        </w:r>
        <w:r>
          <w:fldChar w:fldCharType="end"/>
        </w:r>
      </w:hyperlink>
    </w:p>
    <w:p>
      <w:pPr>
        <w:pStyle w:val="TOC1"/>
        <w:tabs>
          <w:tab w:val="right" w:leader="dot" w:pos="8306"/>
        </w:tabs>
      </w:pPr>
      <w:hyperlink w:anchor="_Toc23828" w:history="1">
        <w:r>
          <w:rPr>
            <w:rFonts w:ascii="仿宋" w:eastAsia="仿宋" w:hAnsi="仿宋" w:cs="仿宋" w:hint="eastAsia"/>
            <w:lang w:eastAsia="zh-CN"/>
          </w:rPr>
          <w:t>四、塑料箩项目建设背景及必要性分析</w:t>
        </w:r>
        <w:r>
          <w:tab/>
        </w:r>
        <w:r>
          <w:fldChar w:fldCharType="begin"/>
        </w:r>
        <w:r>
          <w:instrText xml:space="preserve"> PAGEREF _Toc23828 \h </w:instrText>
        </w:r>
        <w:r>
          <w:fldChar w:fldCharType="separate"/>
        </w:r>
        <w:r>
          <w:t>16</w:t>
        </w:r>
        <w:r>
          <w:fldChar w:fldCharType="end"/>
        </w:r>
      </w:hyperlink>
    </w:p>
    <w:p>
      <w:pPr>
        <w:pStyle w:val="TOC2"/>
        <w:tabs>
          <w:tab w:val="right" w:leader="dot" w:pos="8306"/>
        </w:tabs>
      </w:pPr>
      <w:hyperlink w:anchor="_Toc17891" w:history="1">
        <w:r>
          <w:rPr>
            <w:rFonts w:ascii="仿宋" w:eastAsia="仿宋" w:hAnsi="仿宋" w:cs="仿宋" w:hint="eastAsia"/>
            <w:lang w:eastAsia="zh-CN"/>
          </w:rPr>
          <w:t>(一)、塑料箩项目背景分析</w:t>
        </w:r>
        <w:r>
          <w:tab/>
        </w:r>
        <w:r>
          <w:fldChar w:fldCharType="begin"/>
        </w:r>
        <w:r>
          <w:instrText xml:space="preserve"> PAGEREF _Toc17891 \h </w:instrText>
        </w:r>
        <w:r>
          <w:fldChar w:fldCharType="separate"/>
        </w:r>
        <w:r>
          <w:t>16</w:t>
        </w:r>
        <w:r>
          <w:fldChar w:fldCharType="end"/>
        </w:r>
      </w:hyperlink>
    </w:p>
    <w:p>
      <w:pPr>
        <w:pStyle w:val="TOC2"/>
        <w:tabs>
          <w:tab w:val="right" w:leader="dot" w:pos="8306"/>
        </w:tabs>
      </w:pPr>
      <w:hyperlink w:anchor="_Toc3695" w:history="1">
        <w:r>
          <w:rPr>
            <w:rFonts w:ascii="仿宋" w:eastAsia="仿宋" w:hAnsi="仿宋" w:cs="仿宋" w:hint="eastAsia"/>
            <w:lang w:eastAsia="zh-CN"/>
          </w:rPr>
          <w:t>(二)、塑料箩项目建设必要性分析</w:t>
        </w:r>
        <w:r>
          <w:tab/>
        </w:r>
        <w:r>
          <w:fldChar w:fldCharType="begin"/>
        </w:r>
        <w:r>
          <w:instrText xml:space="preserve"> PAGEREF _Toc3695 \h </w:instrText>
        </w:r>
        <w:r>
          <w:fldChar w:fldCharType="separate"/>
        </w:r>
        <w:r>
          <w:t>18</w:t>
        </w:r>
        <w:r>
          <w:fldChar w:fldCharType="end"/>
        </w:r>
      </w:hyperlink>
    </w:p>
    <w:p>
      <w:pPr>
        <w:pStyle w:val="TOC1"/>
        <w:tabs>
          <w:tab w:val="right" w:leader="dot" w:pos="8306"/>
        </w:tabs>
      </w:pPr>
      <w:hyperlink w:anchor="_Toc29779" w:history="1">
        <w:r>
          <w:rPr>
            <w:rFonts w:ascii="仿宋" w:eastAsia="仿宋" w:hAnsi="仿宋" w:cs="仿宋" w:hint="eastAsia"/>
            <w:lang w:eastAsia="zh-CN"/>
          </w:rPr>
          <w:t>五、塑料箩项目绩效评估</w:t>
        </w:r>
        <w:r>
          <w:tab/>
        </w:r>
        <w:r>
          <w:fldChar w:fldCharType="begin"/>
        </w:r>
        <w:r>
          <w:instrText xml:space="preserve"> PAGEREF _Toc29779 \h </w:instrText>
        </w:r>
        <w:r>
          <w:fldChar w:fldCharType="separate"/>
        </w:r>
        <w:r>
          <w:t>19</w:t>
        </w:r>
        <w:r>
          <w:fldChar w:fldCharType="end"/>
        </w:r>
      </w:hyperlink>
    </w:p>
    <w:p>
      <w:pPr>
        <w:pStyle w:val="TOC2"/>
        <w:tabs>
          <w:tab w:val="right" w:leader="dot" w:pos="8306"/>
        </w:tabs>
      </w:pPr>
      <w:hyperlink w:anchor="_Toc27321" w:history="1">
        <w:r>
          <w:rPr>
            <w:rFonts w:ascii="仿宋" w:eastAsia="仿宋" w:hAnsi="仿宋" w:cs="仿宋" w:hint="eastAsia"/>
            <w:lang w:eastAsia="zh-CN"/>
          </w:rPr>
          <w:t>(一)、绩效评估指标</w:t>
        </w:r>
        <w:r>
          <w:tab/>
        </w:r>
        <w:r>
          <w:fldChar w:fldCharType="begin"/>
        </w:r>
        <w:r>
          <w:instrText xml:space="preserve"> PAGEREF _Toc27321 \h </w:instrText>
        </w:r>
        <w:r>
          <w:fldChar w:fldCharType="separate"/>
        </w:r>
        <w:r>
          <w:t>19</w:t>
        </w:r>
        <w:r>
          <w:fldChar w:fldCharType="end"/>
        </w:r>
      </w:hyperlink>
    </w:p>
    <w:p>
      <w:pPr>
        <w:pStyle w:val="TOC2"/>
        <w:tabs>
          <w:tab w:val="right" w:leader="dot" w:pos="8306"/>
        </w:tabs>
      </w:pPr>
      <w:hyperlink w:anchor="_Toc6976" w:history="1">
        <w:r>
          <w:rPr>
            <w:rFonts w:ascii="仿宋" w:eastAsia="仿宋" w:hAnsi="仿宋" w:cs="仿宋" w:hint="eastAsia"/>
            <w:lang w:eastAsia="zh-CN"/>
          </w:rPr>
          <w:t>(二)、绩效评估方法</w:t>
        </w:r>
        <w:r>
          <w:tab/>
        </w:r>
        <w:r>
          <w:fldChar w:fldCharType="begin"/>
        </w:r>
        <w:r>
          <w:instrText xml:space="preserve"> PAGEREF _Toc6976 \h </w:instrText>
        </w:r>
        <w:r>
          <w:fldChar w:fldCharType="separate"/>
        </w:r>
        <w:r>
          <w:t>20</w:t>
        </w:r>
        <w:r>
          <w:fldChar w:fldCharType="end"/>
        </w:r>
      </w:hyperlink>
    </w:p>
    <w:p>
      <w:pPr>
        <w:pStyle w:val="TOC2"/>
        <w:tabs>
          <w:tab w:val="right" w:leader="dot" w:pos="8306"/>
        </w:tabs>
      </w:pPr>
      <w:hyperlink w:anchor="_Toc27312" w:history="1">
        <w:r>
          <w:rPr>
            <w:rFonts w:ascii="仿宋" w:eastAsia="仿宋" w:hAnsi="仿宋" w:cs="仿宋" w:hint="eastAsia"/>
            <w:lang w:eastAsia="zh-CN"/>
          </w:rPr>
          <w:t>(三)、绩效评估周期</w:t>
        </w:r>
        <w:r>
          <w:tab/>
        </w:r>
        <w:r>
          <w:fldChar w:fldCharType="begin"/>
        </w:r>
        <w:r>
          <w:instrText xml:space="preserve"> PAGEREF _Toc27312 \h </w:instrText>
        </w:r>
        <w:r>
          <w:fldChar w:fldCharType="separate"/>
        </w:r>
        <w:r>
          <w:t>21</w:t>
        </w:r>
        <w:r>
          <w:fldChar w:fldCharType="end"/>
        </w:r>
      </w:hyperlink>
    </w:p>
    <w:p>
      <w:pPr>
        <w:pStyle w:val="TOC1"/>
        <w:tabs>
          <w:tab w:val="right" w:leader="dot" w:pos="8306"/>
        </w:tabs>
      </w:pPr>
      <w:hyperlink w:anchor="_Toc17605" w:history="1">
        <w:r>
          <w:rPr>
            <w:rFonts w:ascii="仿宋" w:eastAsia="仿宋" w:hAnsi="仿宋" w:cs="仿宋" w:hint="eastAsia"/>
            <w:lang w:eastAsia="zh-CN"/>
          </w:rPr>
          <w:t>六、产品规划分析</w:t>
        </w:r>
        <w:r>
          <w:tab/>
        </w:r>
        <w:r>
          <w:fldChar w:fldCharType="begin"/>
        </w:r>
        <w:r>
          <w:instrText xml:space="preserve"> PAGEREF _Toc17605 \h </w:instrText>
        </w:r>
        <w:r>
          <w:fldChar w:fldCharType="separate"/>
        </w:r>
        <w:r>
          <w:t>22</w:t>
        </w:r>
        <w:r>
          <w:fldChar w:fldCharType="end"/>
        </w:r>
      </w:hyperlink>
    </w:p>
    <w:p>
      <w:pPr>
        <w:pStyle w:val="TOC2"/>
        <w:tabs>
          <w:tab w:val="right" w:leader="dot" w:pos="8306"/>
        </w:tabs>
      </w:pPr>
      <w:hyperlink w:anchor="_Toc23307" w:history="1">
        <w:r>
          <w:rPr>
            <w:rFonts w:ascii="仿宋" w:eastAsia="仿宋" w:hAnsi="仿宋" w:cs="仿宋" w:hint="eastAsia"/>
            <w:lang w:eastAsia="zh-CN"/>
          </w:rPr>
          <w:t>(一)、产品规划</w:t>
        </w:r>
        <w:r>
          <w:tab/>
        </w:r>
        <w:r>
          <w:fldChar w:fldCharType="begin"/>
        </w:r>
        <w:r>
          <w:instrText xml:space="preserve"> PAGEREF _Toc23307 \h </w:instrText>
        </w:r>
        <w:r>
          <w:fldChar w:fldCharType="separate"/>
        </w:r>
        <w:r>
          <w:t>22</w:t>
        </w:r>
        <w:r>
          <w:fldChar w:fldCharType="end"/>
        </w:r>
      </w:hyperlink>
    </w:p>
    <w:p>
      <w:pPr>
        <w:pStyle w:val="TOC2"/>
        <w:tabs>
          <w:tab w:val="right" w:leader="dot" w:pos="8306"/>
        </w:tabs>
      </w:pPr>
      <w:hyperlink w:anchor="_Toc29082" w:history="1">
        <w:r>
          <w:rPr>
            <w:rFonts w:ascii="仿宋" w:eastAsia="仿宋" w:hAnsi="仿宋" w:cs="仿宋" w:hint="eastAsia"/>
            <w:lang w:eastAsia="zh-CN"/>
          </w:rPr>
          <w:t>(二)、建设规模</w:t>
        </w:r>
        <w:r>
          <w:tab/>
        </w:r>
        <w:r>
          <w:fldChar w:fldCharType="begin"/>
        </w:r>
        <w:r>
          <w:instrText xml:space="preserve"> PAGEREF _Toc29082 \h </w:instrText>
        </w:r>
        <w:r>
          <w:fldChar w:fldCharType="separate"/>
        </w:r>
        <w:r>
          <w:t>23</w:t>
        </w:r>
        <w:r>
          <w:fldChar w:fldCharType="end"/>
        </w:r>
      </w:hyperlink>
    </w:p>
    <w:p>
      <w:pPr>
        <w:pStyle w:val="TOC1"/>
        <w:tabs>
          <w:tab w:val="right" w:leader="dot" w:pos="8306"/>
        </w:tabs>
      </w:pPr>
      <w:hyperlink w:anchor="_Toc3321" w:history="1">
        <w:r>
          <w:rPr>
            <w:rFonts w:ascii="仿宋" w:eastAsia="仿宋" w:hAnsi="仿宋" w:cs="仿宋" w:hint="eastAsia"/>
            <w:lang w:eastAsia="zh-CN"/>
          </w:rPr>
          <w:t>七、塑料箩项目技术管理</w:t>
        </w:r>
        <w:r>
          <w:tab/>
        </w:r>
        <w:r>
          <w:fldChar w:fldCharType="begin"/>
        </w:r>
        <w:r>
          <w:instrText xml:space="preserve"> PAGEREF _Toc3321 \h </w:instrText>
        </w:r>
        <w:r>
          <w:fldChar w:fldCharType="separate"/>
        </w:r>
        <w:r>
          <w:t>24</w:t>
        </w:r>
        <w:r>
          <w:fldChar w:fldCharType="end"/>
        </w:r>
      </w:hyperlink>
    </w:p>
    <w:p>
      <w:pPr>
        <w:pStyle w:val="TOC2"/>
        <w:tabs>
          <w:tab w:val="right" w:leader="dot" w:pos="8306"/>
        </w:tabs>
      </w:pPr>
      <w:hyperlink w:anchor="_Toc7205" w:history="1">
        <w:r>
          <w:rPr>
            <w:rFonts w:ascii="仿宋" w:eastAsia="仿宋" w:hAnsi="仿宋" w:cs="仿宋" w:hint="eastAsia"/>
            <w:lang w:eastAsia="zh-CN"/>
          </w:rPr>
          <w:t>(一)、技术方案选用方向</w:t>
        </w:r>
        <w:r>
          <w:tab/>
        </w:r>
        <w:r>
          <w:fldChar w:fldCharType="begin"/>
        </w:r>
        <w:r>
          <w:instrText xml:space="preserve"> PAGEREF _Toc7205 \h </w:instrText>
        </w:r>
        <w:r>
          <w:fldChar w:fldCharType="separate"/>
        </w:r>
        <w:r>
          <w:t>24</w:t>
        </w:r>
        <w:r>
          <w:fldChar w:fldCharType="end"/>
        </w:r>
      </w:hyperlink>
    </w:p>
    <w:p>
      <w:pPr>
        <w:pStyle w:val="TOC2"/>
        <w:tabs>
          <w:tab w:val="right" w:leader="dot" w:pos="8306"/>
        </w:tabs>
      </w:pPr>
      <w:hyperlink w:anchor="_Toc3956" w:history="1">
        <w:r>
          <w:rPr>
            <w:rFonts w:ascii="仿宋" w:eastAsia="仿宋" w:hAnsi="仿宋" w:cs="仿宋" w:hint="eastAsia"/>
            <w:lang w:eastAsia="zh-CN"/>
          </w:rPr>
          <w:t>(二)、工艺技术方案选用原则</w:t>
        </w:r>
        <w:r>
          <w:tab/>
        </w:r>
        <w:r>
          <w:fldChar w:fldCharType="begin"/>
        </w:r>
        <w:r>
          <w:instrText xml:space="preserve"> PAGEREF _Toc3956 \h </w:instrText>
        </w:r>
        <w:r>
          <w:fldChar w:fldCharType="separate"/>
        </w:r>
        <w:r>
          <w:t>26</w:t>
        </w:r>
        <w:r>
          <w:fldChar w:fldCharType="end"/>
        </w:r>
      </w:hyperlink>
    </w:p>
    <w:p>
      <w:pPr>
        <w:pStyle w:val="TOC2"/>
        <w:tabs>
          <w:tab w:val="right" w:leader="dot" w:pos="8306"/>
        </w:tabs>
      </w:pPr>
      <w:hyperlink w:anchor="_Toc17660" w:history="1">
        <w:r>
          <w:rPr>
            <w:rFonts w:ascii="仿宋" w:eastAsia="仿宋" w:hAnsi="仿宋" w:cs="仿宋" w:hint="eastAsia"/>
            <w:lang w:eastAsia="zh-CN"/>
          </w:rPr>
          <w:t>(三)、工艺技术方案要求</w:t>
        </w:r>
        <w:r>
          <w:tab/>
        </w:r>
        <w:r>
          <w:fldChar w:fldCharType="begin"/>
        </w:r>
        <w:r>
          <w:instrText xml:space="preserve"> PAGEREF _Toc17660 \h </w:instrText>
        </w:r>
        <w:r>
          <w:fldChar w:fldCharType="separate"/>
        </w:r>
        <w:r>
          <w:t>28</w:t>
        </w:r>
        <w:r>
          <w:fldChar w:fldCharType="end"/>
        </w:r>
      </w:hyperlink>
    </w:p>
    <w:p>
      <w:pPr>
        <w:pStyle w:val="TOC1"/>
        <w:tabs>
          <w:tab w:val="right" w:leader="dot" w:pos="8306"/>
        </w:tabs>
      </w:pPr>
      <w:hyperlink w:anchor="_Toc24630" w:history="1">
        <w:r>
          <w:rPr>
            <w:rFonts w:ascii="仿宋" w:eastAsia="仿宋" w:hAnsi="仿宋" w:cs="仿宋" w:hint="eastAsia"/>
            <w:lang w:eastAsia="zh-CN"/>
          </w:rPr>
          <w:t>八、塑料箩项目风险管理</w:t>
        </w:r>
        <w:r>
          <w:tab/>
        </w:r>
        <w:r>
          <w:fldChar w:fldCharType="begin"/>
        </w:r>
        <w:r>
          <w:instrText xml:space="preserve"> PAGEREF _Toc24630 \h </w:instrText>
        </w:r>
        <w:r>
          <w:fldChar w:fldCharType="separate"/>
        </w:r>
        <w:r>
          <w:t>30</w:t>
        </w:r>
        <w:r>
          <w:fldChar w:fldCharType="end"/>
        </w:r>
      </w:hyperlink>
    </w:p>
    <w:p>
      <w:pPr>
        <w:pStyle w:val="TOC2"/>
        <w:tabs>
          <w:tab w:val="right" w:leader="dot" w:pos="8306"/>
        </w:tabs>
      </w:pPr>
      <w:hyperlink w:anchor="_Toc23686" w:history="1">
        <w:r>
          <w:rPr>
            <w:rFonts w:ascii="仿宋" w:eastAsia="仿宋" w:hAnsi="仿宋" w:cs="仿宋" w:hint="eastAsia"/>
            <w:lang w:eastAsia="zh-CN"/>
          </w:rPr>
          <w:t>(一)、风险识别与评估</w:t>
        </w:r>
        <w:r>
          <w:tab/>
        </w:r>
        <w:r>
          <w:fldChar w:fldCharType="begin"/>
        </w:r>
        <w:r>
          <w:instrText xml:space="preserve"> PAGEREF _Toc23686 \h </w:instrText>
        </w:r>
        <w:r>
          <w:fldChar w:fldCharType="separate"/>
        </w:r>
        <w:r>
          <w:t>30</w:t>
        </w:r>
        <w:r>
          <w:fldChar w:fldCharType="end"/>
        </w:r>
      </w:hyperlink>
    </w:p>
    <w:p>
      <w:pPr>
        <w:pStyle w:val="TOC2"/>
        <w:tabs>
          <w:tab w:val="right" w:leader="dot" w:pos="8306"/>
        </w:tabs>
      </w:pPr>
      <w:hyperlink w:anchor="_Toc14676" w:history="1">
        <w:r>
          <w:rPr>
            <w:rFonts w:ascii="仿宋" w:eastAsia="仿宋" w:hAnsi="仿宋" w:cs="仿宋" w:hint="eastAsia"/>
            <w:lang w:eastAsia="zh-CN"/>
          </w:rPr>
          <w:t>(二)、风险应对策略</w:t>
        </w:r>
        <w:r>
          <w:tab/>
        </w:r>
        <w:r>
          <w:fldChar w:fldCharType="begin"/>
        </w:r>
        <w:r>
          <w:instrText xml:space="preserve"> PAGEREF _Toc14676 \h </w:instrText>
        </w:r>
        <w:r>
          <w:fldChar w:fldCharType="separate"/>
        </w:r>
        <w:r>
          <w:t>31</w:t>
        </w:r>
        <w:r>
          <w:fldChar w:fldCharType="end"/>
        </w:r>
      </w:hyperlink>
    </w:p>
    <w:p>
      <w:pPr>
        <w:pStyle w:val="TOC2"/>
        <w:tabs>
          <w:tab w:val="right" w:leader="dot" w:pos="8306"/>
        </w:tabs>
      </w:pPr>
      <w:hyperlink w:anchor="_Toc15005" w:history="1">
        <w:r>
          <w:rPr>
            <w:rFonts w:ascii="仿宋" w:eastAsia="仿宋" w:hAnsi="仿宋" w:cs="仿宋" w:hint="eastAsia"/>
            <w:lang w:eastAsia="zh-CN"/>
          </w:rPr>
          <w:t>(三)、风险监控与控制</w:t>
        </w:r>
        <w:r>
          <w:tab/>
        </w:r>
        <w:r>
          <w:fldChar w:fldCharType="begin"/>
        </w:r>
        <w:r>
          <w:instrText xml:space="preserve"> PAGEREF _Toc15005 \h </w:instrText>
        </w:r>
        <w:r>
          <w:fldChar w:fldCharType="separate"/>
        </w:r>
        <w:r>
          <w:t>33</w:t>
        </w:r>
        <w:r>
          <w:fldChar w:fldCharType="end"/>
        </w:r>
      </w:hyperlink>
    </w:p>
    <w:p>
      <w:pPr>
        <w:pStyle w:val="TOC1"/>
        <w:tabs>
          <w:tab w:val="right" w:leader="dot" w:pos="8306"/>
        </w:tabs>
      </w:pPr>
      <w:hyperlink w:anchor="_Toc2260" w:history="1">
        <w:r>
          <w:rPr>
            <w:rFonts w:ascii="仿宋" w:eastAsia="仿宋" w:hAnsi="仿宋" w:cs="仿宋" w:hint="eastAsia"/>
            <w:lang w:eastAsia="zh-CN"/>
          </w:rPr>
          <w:t>九、塑料箩项目计划安排</w:t>
        </w:r>
        <w:r>
          <w:tab/>
        </w:r>
        <w:r>
          <w:fldChar w:fldCharType="begin"/>
        </w:r>
        <w:r>
          <w:instrText xml:space="preserve"> PAGEREF _Toc2260 \h </w:instrText>
        </w:r>
        <w:r>
          <w:fldChar w:fldCharType="separate"/>
        </w:r>
        <w:r>
          <w:t>34</w:t>
        </w:r>
        <w:r>
          <w:fldChar w:fldCharType="end"/>
        </w:r>
      </w:hyperlink>
    </w:p>
    <w:p>
      <w:pPr>
        <w:pStyle w:val="TOC2"/>
        <w:tabs>
          <w:tab w:val="right" w:leader="dot" w:pos="8306"/>
        </w:tabs>
      </w:pPr>
      <w:hyperlink w:anchor="_Toc7273" w:history="1">
        <w:r>
          <w:rPr>
            <w:rFonts w:ascii="仿宋" w:eastAsia="仿宋" w:hAnsi="仿宋" w:cs="仿宋" w:hint="eastAsia"/>
            <w:lang w:eastAsia="zh-CN"/>
          </w:rPr>
          <w:t>(一)、建设周期</w:t>
        </w:r>
        <w:r>
          <w:tab/>
        </w:r>
        <w:r>
          <w:fldChar w:fldCharType="begin"/>
        </w:r>
        <w:r>
          <w:instrText xml:space="preserve"> PAGEREF _Toc7273 \h </w:instrText>
        </w:r>
        <w:r>
          <w:fldChar w:fldCharType="separate"/>
        </w:r>
        <w:r>
          <w:t>34</w:t>
        </w:r>
        <w:r>
          <w:fldChar w:fldCharType="end"/>
        </w:r>
      </w:hyperlink>
    </w:p>
    <w:p>
      <w:pPr>
        <w:pStyle w:val="TOC2"/>
        <w:tabs>
          <w:tab w:val="right" w:leader="dot" w:pos="8306"/>
        </w:tabs>
      </w:pPr>
      <w:hyperlink w:anchor="_Toc18862" w:history="1">
        <w:r>
          <w:rPr>
            <w:rFonts w:ascii="仿宋" w:eastAsia="仿宋" w:hAnsi="仿宋" w:cs="仿宋" w:hint="eastAsia"/>
            <w:lang w:eastAsia="zh-CN"/>
          </w:rPr>
          <w:t>(二)、建设进度</w:t>
        </w:r>
        <w:r>
          <w:tab/>
        </w:r>
        <w:r>
          <w:fldChar w:fldCharType="begin"/>
        </w:r>
        <w:r>
          <w:instrText xml:space="preserve"> PAGEREF _Toc18862 \h </w:instrText>
        </w:r>
        <w:r>
          <w:fldChar w:fldCharType="separate"/>
        </w:r>
        <w:r>
          <w:t>35</w:t>
        </w:r>
        <w:r>
          <w:fldChar w:fldCharType="end"/>
        </w:r>
      </w:hyperlink>
    </w:p>
    <w:p>
      <w:pPr>
        <w:pStyle w:val="TOC2"/>
        <w:tabs>
          <w:tab w:val="right" w:leader="dot" w:pos="8306"/>
        </w:tabs>
      </w:pPr>
      <w:hyperlink w:anchor="_Toc8639" w:history="1">
        <w:r>
          <w:rPr>
            <w:rFonts w:ascii="仿宋" w:eastAsia="仿宋" w:hAnsi="仿宋" w:cs="仿宋" w:hint="eastAsia"/>
            <w:lang w:eastAsia="zh-CN"/>
          </w:rPr>
          <w:t>(三)、进度安排注意事项</w:t>
        </w:r>
        <w:r>
          <w:tab/>
        </w:r>
        <w:r>
          <w:fldChar w:fldCharType="begin"/>
        </w:r>
        <w:r>
          <w:instrText xml:space="preserve"> PAGEREF _Toc8639 \h </w:instrText>
        </w:r>
        <w:r>
          <w:fldChar w:fldCharType="separate"/>
        </w:r>
        <w:r>
          <w:t>36</w:t>
        </w:r>
        <w:r>
          <w:fldChar w:fldCharType="end"/>
        </w:r>
      </w:hyperlink>
    </w:p>
    <w:p>
      <w:pPr>
        <w:pStyle w:val="TOC2"/>
        <w:tabs>
          <w:tab w:val="right" w:leader="dot" w:pos="8306"/>
        </w:tabs>
      </w:pPr>
      <w:hyperlink w:anchor="_Toc29211" w:history="1">
        <w:r>
          <w:rPr>
            <w:rFonts w:ascii="仿宋" w:eastAsia="仿宋" w:hAnsi="仿宋" w:cs="仿宋" w:hint="eastAsia"/>
            <w:lang w:eastAsia="zh-CN"/>
          </w:rPr>
          <w:t>(四)、人力资源配置</w:t>
        </w:r>
        <w:r>
          <w:tab/>
        </w:r>
        <w:r>
          <w:fldChar w:fldCharType="begin"/>
        </w:r>
        <w:r>
          <w:instrText xml:space="preserve"> PAGEREF _Toc29211 \h </w:instrText>
        </w:r>
        <w:r>
          <w:fldChar w:fldCharType="separate"/>
        </w:r>
        <w:r>
          <w:t>37</w:t>
        </w:r>
        <w:r>
          <w:fldChar w:fldCharType="end"/>
        </w:r>
      </w:hyperlink>
    </w:p>
    <w:p>
      <w:pPr>
        <w:pStyle w:val="TOC1"/>
        <w:tabs>
          <w:tab w:val="right" w:leader="dot" w:pos="8306"/>
        </w:tabs>
      </w:pPr>
      <w:hyperlink w:anchor="_Toc20171" w:history="1">
        <w:r>
          <w:rPr>
            <w:rFonts w:ascii="仿宋" w:eastAsia="仿宋" w:hAnsi="仿宋" w:cs="仿宋" w:hint="eastAsia"/>
            <w:lang w:eastAsia="zh-CN"/>
          </w:rPr>
          <w:t>十、塑料箩项目投资规划</w:t>
        </w:r>
        <w:r>
          <w:tab/>
        </w:r>
        <w:r>
          <w:fldChar w:fldCharType="begin"/>
        </w:r>
        <w:r>
          <w:instrText xml:space="preserve"> PAGEREF _Toc20171 \h </w:instrText>
        </w:r>
        <w:r>
          <w:fldChar w:fldCharType="separate"/>
        </w:r>
        <w:r>
          <w:t>38</w:t>
        </w:r>
        <w:r>
          <w:fldChar w:fldCharType="end"/>
        </w:r>
      </w:hyperlink>
    </w:p>
    <w:p>
      <w:pPr>
        <w:pStyle w:val="TOC2"/>
        <w:tabs>
          <w:tab w:val="right" w:leader="dot" w:pos="8306"/>
        </w:tabs>
      </w:pPr>
      <w:hyperlink w:anchor="_Toc2338" w:history="1">
        <w:r>
          <w:rPr>
            <w:rFonts w:ascii="仿宋" w:eastAsia="仿宋" w:hAnsi="仿宋" w:cs="仿宋" w:hint="eastAsia"/>
            <w:lang w:eastAsia="zh-CN"/>
          </w:rPr>
          <w:t>(一)、塑料箩项目总投资估算</w:t>
        </w:r>
        <w:r>
          <w:tab/>
        </w:r>
        <w:r>
          <w:fldChar w:fldCharType="begin"/>
        </w:r>
        <w:r>
          <w:instrText xml:space="preserve"> PAGEREF _Toc2338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03" w:history="1">
        <w:r>
          <w:rPr>
            <w:rFonts w:ascii="仿宋" w:eastAsia="仿宋" w:hAnsi="仿宋" w:cs="仿宋" w:hint="eastAsia"/>
            <w:lang w:eastAsia="zh-CN"/>
          </w:rPr>
          <w:t>(二)、资金筹措</w:t>
        </w:r>
        <w:r>
          <w:tab/>
        </w:r>
        <w:r>
          <w:fldChar w:fldCharType="begin"/>
        </w:r>
        <w:r>
          <w:instrText xml:space="preserve"> PAGEREF _Toc31703 \h </w:instrText>
        </w:r>
        <w:r>
          <w:fldChar w:fldCharType="separate"/>
        </w:r>
        <w:r>
          <w:t>39</w:t>
        </w:r>
        <w:r>
          <w:fldChar w:fldCharType="end"/>
        </w:r>
      </w:hyperlink>
    </w:p>
    <w:p>
      <w:pPr>
        <w:pStyle w:val="TOC1"/>
        <w:tabs>
          <w:tab w:val="right" w:leader="dot" w:pos="8306"/>
        </w:tabs>
      </w:pPr>
      <w:hyperlink w:anchor="_Toc17854" w:history="1">
        <w:r>
          <w:rPr>
            <w:rFonts w:ascii="仿宋" w:eastAsia="仿宋" w:hAnsi="仿宋" w:cs="仿宋" w:hint="eastAsia"/>
            <w:lang w:eastAsia="zh-CN"/>
          </w:rPr>
          <w:t>十一、塑料箩项目财务管理</w:t>
        </w:r>
        <w:r>
          <w:tab/>
        </w:r>
        <w:r>
          <w:fldChar w:fldCharType="begin"/>
        </w:r>
        <w:r>
          <w:instrText xml:space="preserve"> PAGEREF _Toc17854 \h </w:instrText>
        </w:r>
        <w:r>
          <w:fldChar w:fldCharType="separate"/>
        </w:r>
        <w:r>
          <w:t>40</w:t>
        </w:r>
        <w:r>
          <w:fldChar w:fldCharType="end"/>
        </w:r>
      </w:hyperlink>
    </w:p>
    <w:p>
      <w:pPr>
        <w:pStyle w:val="TOC2"/>
        <w:tabs>
          <w:tab w:val="right" w:leader="dot" w:pos="8306"/>
        </w:tabs>
      </w:pPr>
      <w:hyperlink w:anchor="_Toc11363" w:history="1">
        <w:r>
          <w:rPr>
            <w:rFonts w:ascii="仿宋" w:eastAsia="仿宋" w:hAnsi="仿宋" w:cs="仿宋" w:hint="eastAsia"/>
            <w:lang w:eastAsia="zh-CN"/>
          </w:rPr>
          <w:t>(一)、资金需求大</w:t>
        </w:r>
        <w:r>
          <w:tab/>
        </w:r>
        <w:r>
          <w:fldChar w:fldCharType="begin"/>
        </w:r>
        <w:r>
          <w:instrText xml:space="preserve"> PAGEREF _Toc11363 \h </w:instrText>
        </w:r>
        <w:r>
          <w:fldChar w:fldCharType="separate"/>
        </w:r>
        <w:r>
          <w:t>40</w:t>
        </w:r>
        <w:r>
          <w:fldChar w:fldCharType="end"/>
        </w:r>
      </w:hyperlink>
    </w:p>
    <w:p>
      <w:pPr>
        <w:pStyle w:val="TOC2"/>
        <w:tabs>
          <w:tab w:val="right" w:leader="dot" w:pos="8306"/>
        </w:tabs>
      </w:pPr>
      <w:hyperlink w:anchor="_Toc27675" w:history="1">
        <w:r>
          <w:rPr>
            <w:rFonts w:ascii="仿宋" w:eastAsia="仿宋" w:hAnsi="仿宋" w:cs="仿宋" w:hint="eastAsia"/>
            <w:lang w:eastAsia="zh-CN"/>
          </w:rPr>
          <w:t>(二)、研发周期长</w:t>
        </w:r>
        <w:r>
          <w:tab/>
        </w:r>
        <w:r>
          <w:fldChar w:fldCharType="begin"/>
        </w:r>
        <w:r>
          <w:instrText xml:space="preserve"> PAGEREF _Toc27675 \h </w:instrText>
        </w:r>
        <w:r>
          <w:fldChar w:fldCharType="separate"/>
        </w:r>
        <w:r>
          <w:t>41</w:t>
        </w:r>
        <w:r>
          <w:fldChar w:fldCharType="end"/>
        </w:r>
      </w:hyperlink>
    </w:p>
    <w:p>
      <w:pPr>
        <w:pStyle w:val="TOC2"/>
        <w:tabs>
          <w:tab w:val="right" w:leader="dot" w:pos="8306"/>
        </w:tabs>
      </w:pPr>
      <w:hyperlink w:anchor="_Toc20462" w:history="1">
        <w:r>
          <w:rPr>
            <w:rFonts w:ascii="仿宋" w:eastAsia="仿宋" w:hAnsi="仿宋" w:cs="仿宋" w:hint="eastAsia"/>
            <w:lang w:eastAsia="zh-CN"/>
          </w:rPr>
          <w:t>(三)、市场风险大</w:t>
        </w:r>
        <w:r>
          <w:tab/>
        </w:r>
        <w:r>
          <w:fldChar w:fldCharType="begin"/>
        </w:r>
        <w:r>
          <w:instrText xml:space="preserve"> PAGEREF _Toc20462 \h </w:instrText>
        </w:r>
        <w:r>
          <w:fldChar w:fldCharType="separate"/>
        </w:r>
        <w:r>
          <w:t>42</w:t>
        </w:r>
        <w:r>
          <w:fldChar w:fldCharType="end"/>
        </w:r>
      </w:hyperlink>
    </w:p>
    <w:p>
      <w:pPr>
        <w:pStyle w:val="TOC2"/>
        <w:tabs>
          <w:tab w:val="right" w:leader="dot" w:pos="8306"/>
        </w:tabs>
      </w:pPr>
      <w:hyperlink w:anchor="_Toc432" w:history="1">
        <w:r>
          <w:rPr>
            <w:rFonts w:ascii="仿宋" w:eastAsia="仿宋" w:hAnsi="仿宋" w:cs="仿宋" w:hint="eastAsia"/>
            <w:lang w:eastAsia="zh-CN"/>
          </w:rPr>
          <w:t>(四)、利润率高</w:t>
        </w:r>
        <w:r>
          <w:tab/>
        </w:r>
        <w:r>
          <w:fldChar w:fldCharType="begin"/>
        </w:r>
        <w:r>
          <w:instrText xml:space="preserve"> PAGEREF _Toc432 \h </w:instrText>
        </w:r>
        <w:r>
          <w:fldChar w:fldCharType="separate"/>
        </w:r>
        <w:r>
          <w:t>45</w:t>
        </w:r>
        <w:r>
          <w:fldChar w:fldCharType="end"/>
        </w:r>
      </w:hyperlink>
    </w:p>
    <w:p>
      <w:pPr>
        <w:pStyle w:val="TOC1"/>
        <w:tabs>
          <w:tab w:val="right" w:leader="dot" w:pos="8306"/>
        </w:tabs>
      </w:pPr>
      <w:hyperlink w:anchor="_Toc16933" w:history="1">
        <w:r>
          <w:rPr>
            <w:rFonts w:ascii="仿宋" w:eastAsia="仿宋" w:hAnsi="仿宋" w:cs="仿宋" w:hint="eastAsia"/>
            <w:lang w:eastAsia="zh-CN"/>
          </w:rPr>
          <w:t>十二、塑料箩项目环境影响分析</w:t>
        </w:r>
        <w:r>
          <w:tab/>
        </w:r>
        <w:r>
          <w:fldChar w:fldCharType="begin"/>
        </w:r>
        <w:r>
          <w:instrText xml:space="preserve"> PAGEREF _Toc16933 \h </w:instrText>
        </w:r>
        <w:r>
          <w:fldChar w:fldCharType="separate"/>
        </w:r>
        <w:r>
          <w:t>47</w:t>
        </w:r>
        <w:r>
          <w:fldChar w:fldCharType="end"/>
        </w:r>
      </w:hyperlink>
    </w:p>
    <w:p>
      <w:pPr>
        <w:pStyle w:val="TOC2"/>
        <w:tabs>
          <w:tab w:val="right" w:leader="dot" w:pos="8306"/>
        </w:tabs>
      </w:pPr>
      <w:hyperlink w:anchor="_Toc30537" w:history="1">
        <w:r>
          <w:rPr>
            <w:rFonts w:ascii="仿宋" w:eastAsia="仿宋" w:hAnsi="仿宋" w:cs="仿宋" w:hint="eastAsia"/>
            <w:lang w:eastAsia="zh-CN"/>
          </w:rPr>
          <w:t>(一)、建设区域环境质量现状</w:t>
        </w:r>
        <w:r>
          <w:tab/>
        </w:r>
        <w:r>
          <w:fldChar w:fldCharType="begin"/>
        </w:r>
        <w:r>
          <w:instrText xml:space="preserve"> PAGEREF _Toc30537 \h </w:instrText>
        </w:r>
        <w:r>
          <w:fldChar w:fldCharType="separate"/>
        </w:r>
        <w:r>
          <w:t>47</w:t>
        </w:r>
        <w:r>
          <w:fldChar w:fldCharType="end"/>
        </w:r>
      </w:hyperlink>
    </w:p>
    <w:p>
      <w:pPr>
        <w:pStyle w:val="TOC2"/>
        <w:tabs>
          <w:tab w:val="right" w:leader="dot" w:pos="8306"/>
        </w:tabs>
      </w:pPr>
      <w:hyperlink w:anchor="_Toc19783" w:history="1">
        <w:r>
          <w:rPr>
            <w:rFonts w:ascii="仿宋" w:eastAsia="仿宋" w:hAnsi="仿宋" w:cs="仿宋" w:hint="eastAsia"/>
            <w:lang w:eastAsia="zh-CN"/>
          </w:rPr>
          <w:t>(二)、建设期环境保护</w:t>
        </w:r>
        <w:r>
          <w:tab/>
        </w:r>
        <w:r>
          <w:fldChar w:fldCharType="begin"/>
        </w:r>
        <w:r>
          <w:instrText xml:space="preserve"> PAGEREF _Toc19783 \h </w:instrText>
        </w:r>
        <w:r>
          <w:fldChar w:fldCharType="separate"/>
        </w:r>
        <w:r>
          <w:t>48</w:t>
        </w:r>
        <w:r>
          <w:fldChar w:fldCharType="end"/>
        </w:r>
      </w:hyperlink>
    </w:p>
    <w:p>
      <w:pPr>
        <w:pStyle w:val="TOC2"/>
        <w:tabs>
          <w:tab w:val="right" w:leader="dot" w:pos="8306"/>
        </w:tabs>
      </w:pPr>
      <w:hyperlink w:anchor="_Toc8250" w:history="1">
        <w:r>
          <w:rPr>
            <w:rFonts w:ascii="仿宋" w:eastAsia="仿宋" w:hAnsi="仿宋" w:cs="仿宋" w:hint="eastAsia"/>
            <w:lang w:eastAsia="zh-CN"/>
          </w:rPr>
          <w:t>(三)、运营期环境保护</w:t>
        </w:r>
        <w:r>
          <w:tab/>
        </w:r>
        <w:r>
          <w:fldChar w:fldCharType="begin"/>
        </w:r>
        <w:r>
          <w:instrText xml:space="preserve"> PAGEREF _Toc8250 \h </w:instrText>
        </w:r>
        <w:r>
          <w:fldChar w:fldCharType="separate"/>
        </w:r>
        <w:r>
          <w:t>50</w:t>
        </w:r>
        <w:r>
          <w:fldChar w:fldCharType="end"/>
        </w:r>
      </w:hyperlink>
    </w:p>
    <w:p>
      <w:pPr>
        <w:pStyle w:val="TOC2"/>
        <w:tabs>
          <w:tab w:val="right" w:leader="dot" w:pos="8306"/>
        </w:tabs>
      </w:pPr>
      <w:hyperlink w:anchor="_Toc18698" w:history="1">
        <w:r>
          <w:rPr>
            <w:rFonts w:ascii="仿宋" w:eastAsia="仿宋" w:hAnsi="仿宋" w:cs="仿宋" w:hint="eastAsia"/>
            <w:lang w:eastAsia="zh-CN"/>
          </w:rPr>
          <w:t>(四)、塑料箩项目建设对区域经济的影响</w:t>
        </w:r>
        <w:r>
          <w:tab/>
        </w:r>
        <w:r>
          <w:fldChar w:fldCharType="begin"/>
        </w:r>
        <w:r>
          <w:instrText xml:space="preserve"> PAGEREF _Toc18698 \h </w:instrText>
        </w:r>
        <w:r>
          <w:fldChar w:fldCharType="separate"/>
        </w:r>
        <w:r>
          <w:t>51</w:t>
        </w:r>
        <w:r>
          <w:fldChar w:fldCharType="end"/>
        </w:r>
      </w:hyperlink>
    </w:p>
    <w:p>
      <w:pPr>
        <w:pStyle w:val="TOC2"/>
        <w:tabs>
          <w:tab w:val="right" w:leader="dot" w:pos="8306"/>
        </w:tabs>
      </w:pPr>
      <w:hyperlink w:anchor="_Toc18514" w:history="1">
        <w:r>
          <w:rPr>
            <w:rFonts w:ascii="仿宋" w:eastAsia="仿宋" w:hAnsi="仿宋" w:cs="仿宋" w:hint="eastAsia"/>
            <w:lang w:eastAsia="zh-CN"/>
          </w:rPr>
          <w:t>(五)、废弃物处理</w:t>
        </w:r>
        <w:r>
          <w:tab/>
        </w:r>
        <w:r>
          <w:fldChar w:fldCharType="begin"/>
        </w:r>
        <w:r>
          <w:instrText xml:space="preserve"> PAGEREF _Toc18514 \h </w:instrText>
        </w:r>
        <w:r>
          <w:fldChar w:fldCharType="separate"/>
        </w:r>
        <w:r>
          <w:t>53</w:t>
        </w:r>
        <w:r>
          <w:fldChar w:fldCharType="end"/>
        </w:r>
      </w:hyperlink>
    </w:p>
    <w:p>
      <w:pPr>
        <w:pStyle w:val="TOC2"/>
        <w:tabs>
          <w:tab w:val="right" w:leader="dot" w:pos="8306"/>
        </w:tabs>
      </w:pPr>
      <w:hyperlink w:anchor="_Toc322" w:history="1">
        <w:r>
          <w:rPr>
            <w:rFonts w:ascii="仿宋" w:eastAsia="仿宋" w:hAnsi="仿宋" w:cs="仿宋" w:hint="eastAsia"/>
            <w:lang w:eastAsia="zh-CN"/>
          </w:rPr>
          <w:t>(六)、特殊环境影响分析</w:t>
        </w:r>
        <w:r>
          <w:tab/>
        </w:r>
        <w:r>
          <w:fldChar w:fldCharType="begin"/>
        </w:r>
        <w:r>
          <w:instrText xml:space="preserve"> PAGEREF _Toc322 \h </w:instrText>
        </w:r>
        <w:r>
          <w:fldChar w:fldCharType="separate"/>
        </w:r>
        <w:r>
          <w:t>54</w:t>
        </w:r>
        <w:r>
          <w:fldChar w:fldCharType="end"/>
        </w:r>
      </w:hyperlink>
    </w:p>
    <w:p>
      <w:pPr>
        <w:pStyle w:val="TOC2"/>
        <w:tabs>
          <w:tab w:val="right" w:leader="dot" w:pos="8306"/>
        </w:tabs>
      </w:pPr>
      <w:hyperlink w:anchor="_Toc1611" w:history="1">
        <w:r>
          <w:rPr>
            <w:rFonts w:ascii="仿宋" w:eastAsia="仿宋" w:hAnsi="仿宋" w:cs="仿宋" w:hint="eastAsia"/>
            <w:lang w:eastAsia="zh-CN"/>
          </w:rPr>
          <w:t>(七)、清洁生产</w:t>
        </w:r>
        <w:r>
          <w:tab/>
        </w:r>
        <w:r>
          <w:fldChar w:fldCharType="begin"/>
        </w:r>
        <w:r>
          <w:instrText xml:space="preserve"> PAGEREF _Toc1611 \h </w:instrText>
        </w:r>
        <w:r>
          <w:fldChar w:fldCharType="separate"/>
        </w:r>
        <w:r>
          <w:t>55</w:t>
        </w:r>
        <w:r>
          <w:fldChar w:fldCharType="end"/>
        </w:r>
      </w:hyperlink>
    </w:p>
    <w:p>
      <w:pPr>
        <w:pStyle w:val="TOC2"/>
        <w:tabs>
          <w:tab w:val="right" w:leader="dot" w:pos="8306"/>
        </w:tabs>
      </w:pPr>
      <w:hyperlink w:anchor="_Toc11027" w:history="1">
        <w:r>
          <w:rPr>
            <w:rFonts w:ascii="仿宋" w:eastAsia="仿宋" w:hAnsi="仿宋" w:cs="仿宋" w:hint="eastAsia"/>
            <w:lang w:eastAsia="zh-CN"/>
          </w:rPr>
          <w:t>(八)、环境保护综合评价</w:t>
        </w:r>
        <w:r>
          <w:tab/>
        </w:r>
        <w:r>
          <w:fldChar w:fldCharType="begin"/>
        </w:r>
        <w:r>
          <w:instrText xml:space="preserve"> PAGEREF _Toc11027 \h </w:instrText>
        </w:r>
        <w:r>
          <w:fldChar w:fldCharType="separate"/>
        </w:r>
        <w:r>
          <w:t>56</w:t>
        </w:r>
        <w:r>
          <w:fldChar w:fldCharType="end"/>
        </w:r>
      </w:hyperlink>
    </w:p>
    <w:p>
      <w:pPr>
        <w:pStyle w:val="TOC1"/>
        <w:tabs>
          <w:tab w:val="right" w:leader="dot" w:pos="8306"/>
        </w:tabs>
      </w:pPr>
      <w:hyperlink w:anchor="_Toc5828" w:history="1">
        <w:r>
          <w:rPr>
            <w:rFonts w:ascii="仿宋" w:eastAsia="仿宋" w:hAnsi="仿宋" w:cs="仿宋" w:hint="eastAsia"/>
            <w:lang w:eastAsia="zh-CN"/>
          </w:rPr>
          <w:t>十三、供应链管理</w:t>
        </w:r>
        <w:r>
          <w:tab/>
        </w:r>
        <w:r>
          <w:fldChar w:fldCharType="begin"/>
        </w:r>
        <w:r>
          <w:instrText xml:space="preserve"> PAGEREF _Toc5828 \h </w:instrText>
        </w:r>
        <w:r>
          <w:fldChar w:fldCharType="separate"/>
        </w:r>
        <w:r>
          <w:t>57</w:t>
        </w:r>
        <w:r>
          <w:fldChar w:fldCharType="end"/>
        </w:r>
      </w:hyperlink>
    </w:p>
    <w:p>
      <w:pPr>
        <w:pStyle w:val="TOC2"/>
        <w:tabs>
          <w:tab w:val="right" w:leader="dot" w:pos="8306"/>
        </w:tabs>
      </w:pPr>
      <w:hyperlink w:anchor="_Toc9344" w:history="1">
        <w:r>
          <w:rPr>
            <w:rFonts w:ascii="仿宋" w:eastAsia="仿宋" w:hAnsi="仿宋" w:cs="仿宋" w:hint="eastAsia"/>
            <w:lang w:eastAsia="zh-CN"/>
          </w:rPr>
          <w:t>(一)、供应链战略规划</w:t>
        </w:r>
        <w:r>
          <w:tab/>
        </w:r>
        <w:r>
          <w:fldChar w:fldCharType="begin"/>
        </w:r>
        <w:r>
          <w:instrText xml:space="preserve"> PAGEREF _Toc9344 \h </w:instrText>
        </w:r>
        <w:r>
          <w:fldChar w:fldCharType="separate"/>
        </w:r>
        <w:r>
          <w:t>57</w:t>
        </w:r>
        <w:r>
          <w:fldChar w:fldCharType="end"/>
        </w:r>
      </w:hyperlink>
    </w:p>
    <w:p>
      <w:pPr>
        <w:pStyle w:val="TOC2"/>
        <w:tabs>
          <w:tab w:val="right" w:leader="dot" w:pos="8306"/>
        </w:tabs>
      </w:pPr>
      <w:hyperlink w:anchor="_Toc11279" w:history="1">
        <w:r>
          <w:rPr>
            <w:rFonts w:ascii="仿宋" w:eastAsia="仿宋" w:hAnsi="仿宋" w:cs="仿宋" w:hint="eastAsia"/>
            <w:lang w:eastAsia="zh-CN"/>
          </w:rPr>
          <w:t>(二)、供应商选择与合作</w:t>
        </w:r>
        <w:r>
          <w:tab/>
        </w:r>
        <w:r>
          <w:fldChar w:fldCharType="begin"/>
        </w:r>
        <w:r>
          <w:instrText xml:space="preserve"> PAGEREF _Toc11279 \h </w:instrText>
        </w:r>
        <w:r>
          <w:fldChar w:fldCharType="separate"/>
        </w:r>
        <w:r>
          <w:t>59</w:t>
        </w:r>
        <w:r>
          <w:fldChar w:fldCharType="end"/>
        </w:r>
      </w:hyperlink>
    </w:p>
    <w:p>
      <w:pPr>
        <w:pStyle w:val="TOC2"/>
        <w:tabs>
          <w:tab w:val="right" w:leader="dot" w:pos="8306"/>
        </w:tabs>
      </w:pPr>
      <w:hyperlink w:anchor="_Toc22924" w:history="1">
        <w:r>
          <w:rPr>
            <w:rFonts w:ascii="仿宋" w:eastAsia="仿宋" w:hAnsi="仿宋" w:cs="仿宋" w:hint="eastAsia"/>
            <w:lang w:eastAsia="zh-CN"/>
          </w:rPr>
          <w:t>(三)、物流与库存管理</w:t>
        </w:r>
        <w:r>
          <w:tab/>
        </w:r>
        <w:r>
          <w:fldChar w:fldCharType="begin"/>
        </w:r>
        <w:r>
          <w:instrText xml:space="preserve"> PAGEREF _Toc22924 \h </w:instrText>
        </w:r>
        <w:r>
          <w:fldChar w:fldCharType="separate"/>
        </w:r>
        <w:r>
          <w:t>60</w:t>
        </w:r>
        <w:r>
          <w:fldChar w:fldCharType="end"/>
        </w:r>
      </w:hyperlink>
    </w:p>
    <w:p>
      <w:pPr>
        <w:pStyle w:val="TOC1"/>
        <w:tabs>
          <w:tab w:val="right" w:leader="dot" w:pos="8306"/>
        </w:tabs>
      </w:pPr>
      <w:hyperlink w:anchor="_Toc16719" w:history="1">
        <w:r>
          <w:rPr>
            <w:rFonts w:ascii="仿宋" w:eastAsia="仿宋" w:hAnsi="仿宋" w:cs="仿宋" w:hint="eastAsia"/>
            <w:lang w:eastAsia="zh-CN"/>
          </w:rPr>
          <w:t>十四、利益相关者分析与沟通计划</w:t>
        </w:r>
        <w:r>
          <w:tab/>
        </w:r>
        <w:r>
          <w:fldChar w:fldCharType="begin"/>
        </w:r>
        <w:r>
          <w:instrText xml:space="preserve"> PAGEREF _Toc16719 \h </w:instrText>
        </w:r>
        <w:r>
          <w:fldChar w:fldCharType="separate"/>
        </w:r>
        <w:r>
          <w:t>61</w:t>
        </w:r>
        <w:r>
          <w:fldChar w:fldCharType="end"/>
        </w:r>
      </w:hyperlink>
    </w:p>
    <w:p>
      <w:pPr>
        <w:pStyle w:val="TOC2"/>
        <w:tabs>
          <w:tab w:val="right" w:leader="dot" w:pos="8306"/>
        </w:tabs>
      </w:pPr>
      <w:hyperlink w:anchor="_Toc17224" w:history="1">
        <w:r>
          <w:rPr>
            <w:rFonts w:ascii="仿宋" w:eastAsia="仿宋" w:hAnsi="仿宋" w:cs="仿宋" w:hint="eastAsia"/>
            <w:lang w:eastAsia="zh-CN"/>
          </w:rPr>
          <w:t>(一)、利益相关者分析</w:t>
        </w:r>
        <w:r>
          <w:tab/>
        </w:r>
        <w:r>
          <w:fldChar w:fldCharType="begin"/>
        </w:r>
        <w:r>
          <w:instrText xml:space="preserve"> PAGEREF _Toc17224 \h </w:instrText>
        </w:r>
        <w:r>
          <w:fldChar w:fldCharType="separate"/>
        </w:r>
        <w:r>
          <w:t>61</w:t>
        </w:r>
        <w:r>
          <w:fldChar w:fldCharType="end"/>
        </w:r>
      </w:hyperlink>
    </w:p>
    <w:p>
      <w:pPr>
        <w:pStyle w:val="TOC2"/>
        <w:tabs>
          <w:tab w:val="right" w:leader="dot" w:pos="8306"/>
        </w:tabs>
      </w:pPr>
      <w:hyperlink w:anchor="_Toc13250" w:history="1">
        <w:r>
          <w:rPr>
            <w:rFonts w:ascii="仿宋" w:eastAsia="仿宋" w:hAnsi="仿宋" w:cs="仿宋" w:hint="eastAsia"/>
            <w:lang w:eastAsia="zh-CN"/>
          </w:rPr>
          <w:t>(二)、沟通计划</w:t>
        </w:r>
        <w:r>
          <w:tab/>
        </w:r>
        <w:r>
          <w:fldChar w:fldCharType="begin"/>
        </w:r>
        <w:r>
          <w:instrText xml:space="preserve"> PAGEREF _Toc13250 \h </w:instrText>
        </w:r>
        <w:r>
          <w:fldChar w:fldCharType="separate"/>
        </w:r>
        <w:r>
          <w:t>63</w:t>
        </w:r>
        <w:r>
          <w:fldChar w:fldCharType="end"/>
        </w:r>
      </w:hyperlink>
    </w:p>
    <w:p>
      <w:pPr>
        <w:pStyle w:val="TOC1"/>
        <w:tabs>
          <w:tab w:val="right" w:leader="dot" w:pos="8306"/>
        </w:tabs>
      </w:pPr>
      <w:hyperlink w:anchor="_Toc22670" w:history="1">
        <w:r>
          <w:rPr>
            <w:rFonts w:ascii="仿宋" w:eastAsia="仿宋" w:hAnsi="仿宋" w:cs="仿宋" w:hint="eastAsia"/>
            <w:lang w:eastAsia="zh-CN"/>
          </w:rPr>
          <w:t>十五、塑料箩项目实施时间节点</w:t>
        </w:r>
        <w:r>
          <w:tab/>
        </w:r>
        <w:r>
          <w:fldChar w:fldCharType="begin"/>
        </w:r>
        <w:r>
          <w:instrText xml:space="preserve"> PAGEREF _Toc22670 \h </w:instrText>
        </w:r>
        <w:r>
          <w:fldChar w:fldCharType="separate"/>
        </w:r>
        <w:r>
          <w:t>64</w:t>
        </w:r>
        <w:r>
          <w:fldChar w:fldCharType="end"/>
        </w:r>
      </w:hyperlink>
    </w:p>
    <w:p>
      <w:pPr>
        <w:pStyle w:val="TOC2"/>
        <w:tabs>
          <w:tab w:val="right" w:leader="dot" w:pos="8306"/>
        </w:tabs>
      </w:pPr>
      <w:hyperlink w:anchor="_Toc15153" w:history="1">
        <w:r>
          <w:rPr>
            <w:rFonts w:ascii="仿宋" w:eastAsia="仿宋" w:hAnsi="仿宋" w:cs="仿宋" w:hint="eastAsia"/>
            <w:lang w:eastAsia="zh-CN"/>
          </w:rPr>
          <w:t>(一)、塑料箩项目启动阶段时间节点</w:t>
        </w:r>
        <w:r>
          <w:tab/>
        </w:r>
        <w:r>
          <w:fldChar w:fldCharType="begin"/>
        </w:r>
        <w:r>
          <w:instrText xml:space="preserve"> PAGEREF _Toc15153 \h </w:instrText>
        </w:r>
        <w:r>
          <w:fldChar w:fldCharType="separate"/>
        </w:r>
        <w:r>
          <w:t>64</w:t>
        </w:r>
        <w:r>
          <w:fldChar w:fldCharType="end"/>
        </w:r>
      </w:hyperlink>
    </w:p>
    <w:p>
      <w:pPr>
        <w:pStyle w:val="TOC2"/>
        <w:tabs>
          <w:tab w:val="right" w:leader="dot" w:pos="8306"/>
        </w:tabs>
      </w:pPr>
      <w:hyperlink w:anchor="_Toc17706" w:history="1">
        <w:r>
          <w:rPr>
            <w:rFonts w:ascii="仿宋" w:eastAsia="仿宋" w:hAnsi="仿宋" w:cs="仿宋" w:hint="eastAsia"/>
            <w:lang w:eastAsia="zh-CN"/>
          </w:rPr>
          <w:t>(二)、塑料箩项目执行阶段时间节点</w:t>
        </w:r>
        <w:r>
          <w:tab/>
        </w:r>
        <w:r>
          <w:fldChar w:fldCharType="begin"/>
        </w:r>
        <w:r>
          <w:instrText xml:space="preserve"> PAGEREF _Toc17706 \h </w:instrText>
        </w:r>
        <w:r>
          <w:fldChar w:fldCharType="separate"/>
        </w:r>
        <w:r>
          <w:t>65</w:t>
        </w:r>
        <w:r>
          <w:fldChar w:fldCharType="end"/>
        </w:r>
      </w:hyperlink>
    </w:p>
    <w:p>
      <w:pPr>
        <w:pStyle w:val="TOC2"/>
        <w:tabs>
          <w:tab w:val="right" w:leader="dot" w:pos="8306"/>
        </w:tabs>
      </w:pPr>
      <w:hyperlink w:anchor="_Toc25287" w:history="1">
        <w:r>
          <w:rPr>
            <w:rFonts w:ascii="仿宋" w:eastAsia="仿宋" w:hAnsi="仿宋" w:cs="仿宋" w:hint="eastAsia"/>
            <w:lang w:eastAsia="zh-CN"/>
          </w:rPr>
          <w:t>(三)、塑料箩项目完成阶段时间节点</w:t>
        </w:r>
        <w:r>
          <w:tab/>
        </w:r>
        <w:r>
          <w:fldChar w:fldCharType="begin"/>
        </w:r>
        <w:r>
          <w:instrText xml:space="preserve"> PAGEREF _Toc25287 \h </w:instrText>
        </w:r>
        <w:r>
          <w:fldChar w:fldCharType="separate"/>
        </w:r>
        <w:r>
          <w:t>66</w:t>
        </w:r>
        <w:r>
          <w:fldChar w:fldCharType="end"/>
        </w:r>
      </w:hyperlink>
    </w:p>
    <w:p>
      <w:pPr>
        <w:pStyle w:val="TOC1"/>
        <w:tabs>
          <w:tab w:val="right" w:leader="dot" w:pos="8306"/>
        </w:tabs>
      </w:pPr>
      <w:hyperlink w:anchor="_Toc9159" w:history="1">
        <w:r>
          <w:rPr>
            <w:rFonts w:ascii="仿宋" w:eastAsia="仿宋" w:hAnsi="仿宋" w:cs="仿宋" w:hint="eastAsia"/>
            <w:lang w:eastAsia="zh-CN"/>
          </w:rPr>
          <w:t>十六、质量管理体系</w:t>
        </w:r>
        <w:r>
          <w:tab/>
        </w:r>
        <w:r>
          <w:fldChar w:fldCharType="begin"/>
        </w:r>
        <w:r>
          <w:instrText xml:space="preserve"> PAGEREF _Toc9159 \h </w:instrText>
        </w:r>
        <w:r>
          <w:fldChar w:fldCharType="separate"/>
        </w:r>
        <w:r>
          <w:t>67</w:t>
        </w:r>
        <w:r>
          <w:fldChar w:fldCharType="end"/>
        </w:r>
      </w:hyperlink>
    </w:p>
    <w:p>
      <w:pPr>
        <w:pStyle w:val="TOC2"/>
        <w:tabs>
          <w:tab w:val="right" w:leader="dot" w:pos="8306"/>
        </w:tabs>
      </w:pPr>
      <w:hyperlink w:anchor="_Toc28145" w:history="1">
        <w:r>
          <w:rPr>
            <w:rFonts w:ascii="仿宋" w:eastAsia="仿宋" w:hAnsi="仿宋" w:cs="仿宋" w:hint="eastAsia"/>
            <w:lang w:eastAsia="zh-CN"/>
          </w:rPr>
          <w:t>(一)、质量目标与方针</w:t>
        </w:r>
        <w:r>
          <w:tab/>
        </w:r>
        <w:r>
          <w:fldChar w:fldCharType="begin"/>
        </w:r>
        <w:r>
          <w:instrText xml:space="preserve"> PAGEREF _Toc28145 \h </w:instrText>
        </w:r>
        <w:r>
          <w:fldChar w:fldCharType="separate"/>
        </w:r>
        <w:r>
          <w:t>67</w:t>
        </w:r>
        <w:r>
          <w:fldChar w:fldCharType="end"/>
        </w:r>
      </w:hyperlink>
    </w:p>
    <w:p>
      <w:pPr>
        <w:pStyle w:val="TOC2"/>
        <w:tabs>
          <w:tab w:val="right" w:leader="dot" w:pos="8306"/>
        </w:tabs>
      </w:pPr>
      <w:hyperlink w:anchor="_Toc6114" w:history="1">
        <w:r>
          <w:rPr>
            <w:rFonts w:ascii="仿宋" w:eastAsia="仿宋" w:hAnsi="仿宋" w:cs="仿宋" w:hint="eastAsia"/>
            <w:lang w:eastAsia="zh-CN"/>
          </w:rPr>
          <w:t>(二)、质量管理责任</w:t>
        </w:r>
        <w:r>
          <w:tab/>
        </w:r>
        <w:r>
          <w:fldChar w:fldCharType="begin"/>
        </w:r>
        <w:r>
          <w:instrText xml:space="preserve"> PAGEREF _Toc6114 \h </w:instrText>
        </w:r>
        <w:r>
          <w:fldChar w:fldCharType="separate"/>
        </w:r>
        <w:r>
          <w:t>68</w:t>
        </w:r>
        <w:r>
          <w:fldChar w:fldCharType="end"/>
        </w:r>
      </w:hyperlink>
    </w:p>
    <w:p>
      <w:pPr>
        <w:pStyle w:val="TOC2"/>
        <w:tabs>
          <w:tab w:val="right" w:leader="dot" w:pos="8306"/>
        </w:tabs>
      </w:pPr>
      <w:hyperlink w:anchor="_Toc12532" w:history="1">
        <w:r>
          <w:rPr>
            <w:rFonts w:ascii="仿宋" w:eastAsia="仿宋" w:hAnsi="仿宋" w:cs="仿宋" w:hint="eastAsia"/>
            <w:lang w:eastAsia="zh-CN"/>
          </w:rPr>
          <w:t>(三)、质量管理体系文件</w:t>
        </w:r>
        <w:r>
          <w:tab/>
        </w:r>
        <w:r>
          <w:fldChar w:fldCharType="begin"/>
        </w:r>
        <w:r>
          <w:instrText xml:space="preserve"> PAGEREF _Toc12532 \h </w:instrText>
        </w:r>
        <w:r>
          <w:fldChar w:fldCharType="separate"/>
        </w:r>
        <w:r>
          <w:t>69</w:t>
        </w:r>
        <w:r>
          <w:fldChar w:fldCharType="end"/>
        </w:r>
      </w:hyperlink>
    </w:p>
    <w:p>
      <w:pPr>
        <w:pStyle w:val="TOC2"/>
        <w:tabs>
          <w:tab w:val="right" w:leader="dot" w:pos="8306"/>
        </w:tabs>
      </w:pPr>
      <w:hyperlink w:anchor="_Toc20605" w:history="1">
        <w:r>
          <w:rPr>
            <w:rFonts w:ascii="仿宋" w:eastAsia="仿宋" w:hAnsi="仿宋" w:cs="仿宋" w:hint="eastAsia"/>
            <w:lang w:eastAsia="zh-CN"/>
          </w:rPr>
          <w:t>(四)、质量培训与教育</w:t>
        </w:r>
        <w:r>
          <w:tab/>
        </w:r>
        <w:r>
          <w:fldChar w:fldCharType="begin"/>
        </w:r>
        <w:r>
          <w:instrText xml:space="preserve"> PAGEREF _Toc20605 \h </w:instrText>
        </w:r>
        <w:r>
          <w:fldChar w:fldCharType="separate"/>
        </w:r>
        <w:r>
          <w:t>71</w:t>
        </w:r>
        <w:r>
          <w:fldChar w:fldCharType="end"/>
        </w:r>
      </w:hyperlink>
    </w:p>
    <w:p>
      <w:pPr>
        <w:pStyle w:val="TOC2"/>
        <w:tabs>
          <w:tab w:val="right" w:leader="dot" w:pos="8306"/>
        </w:tabs>
      </w:pPr>
      <w:hyperlink w:anchor="_Toc25424" w:history="1">
        <w:r>
          <w:rPr>
            <w:rFonts w:ascii="仿宋" w:eastAsia="仿宋" w:hAnsi="仿宋" w:cs="仿宋" w:hint="eastAsia"/>
            <w:lang w:eastAsia="zh-CN"/>
          </w:rPr>
          <w:t>(五)、质量审核与评价</w:t>
        </w:r>
        <w:r>
          <w:tab/>
        </w:r>
        <w:r>
          <w:fldChar w:fldCharType="begin"/>
        </w:r>
        <w:r>
          <w:instrText xml:space="preserve"> PAGEREF _Toc25424 \h </w:instrText>
        </w:r>
        <w:r>
          <w:fldChar w:fldCharType="separate"/>
        </w:r>
        <w:r>
          <w:t>72</w:t>
        </w:r>
        <w:r>
          <w:fldChar w:fldCharType="end"/>
        </w:r>
      </w:hyperlink>
    </w:p>
    <w:p>
      <w:pPr>
        <w:pStyle w:val="TOC2"/>
        <w:tabs>
          <w:tab w:val="right" w:leader="dot" w:pos="8306"/>
        </w:tabs>
      </w:pPr>
      <w:hyperlink w:anchor="_Toc383" w:history="1">
        <w:r>
          <w:rPr>
            <w:rFonts w:ascii="仿宋" w:eastAsia="仿宋" w:hAnsi="仿宋" w:cs="仿宋" w:hint="eastAsia"/>
            <w:lang w:eastAsia="zh-CN"/>
          </w:rPr>
          <w:t>(六)、不符合与纠正措施</w:t>
        </w:r>
        <w:r>
          <w:tab/>
        </w:r>
        <w:r>
          <w:fldChar w:fldCharType="begin"/>
        </w:r>
        <w:r>
          <w:instrText xml:space="preserve"> PAGEREF _Toc383 \h </w:instrText>
        </w:r>
        <w:r>
          <w:fldChar w:fldCharType="separate"/>
        </w:r>
        <w:r>
          <w:t>74</w:t>
        </w:r>
        <w:r>
          <w:fldChar w:fldCharType="end"/>
        </w:r>
      </w:hyperlink>
    </w:p>
    <w:p>
      <w:pPr>
        <w:pStyle w:val="TOC1"/>
        <w:tabs>
          <w:tab w:val="right" w:leader="dot" w:pos="8306"/>
        </w:tabs>
      </w:pPr>
      <w:hyperlink w:anchor="_Toc25137" w:history="1">
        <w:r>
          <w:rPr>
            <w:rFonts w:ascii="仿宋" w:eastAsia="仿宋" w:hAnsi="仿宋" w:cs="仿宋" w:hint="eastAsia"/>
            <w:lang w:eastAsia="zh-CN"/>
          </w:rPr>
          <w:t>十七、塑料箩项目实施保障措施</w:t>
        </w:r>
        <w:r>
          <w:tab/>
        </w:r>
        <w:r>
          <w:fldChar w:fldCharType="begin"/>
        </w:r>
        <w:r>
          <w:instrText xml:space="preserve"> PAGEREF _Toc25137 \h </w:instrText>
        </w:r>
        <w:r>
          <w:fldChar w:fldCharType="separate"/>
        </w:r>
        <w:r>
          <w:t>75</w:t>
        </w:r>
        <w:r>
          <w:fldChar w:fldCharType="end"/>
        </w:r>
      </w:hyperlink>
    </w:p>
    <w:p>
      <w:pPr>
        <w:pStyle w:val="TOC2"/>
        <w:tabs>
          <w:tab w:val="right" w:leader="dot" w:pos="8306"/>
        </w:tabs>
      </w:pPr>
      <w:hyperlink w:anchor="_Toc4305" w:history="1">
        <w:r>
          <w:rPr>
            <w:rFonts w:ascii="仿宋" w:eastAsia="仿宋" w:hAnsi="仿宋" w:cs="仿宋" w:hint="eastAsia"/>
            <w:lang w:eastAsia="zh-CN"/>
          </w:rPr>
          <w:t>(一)、塑料箩项目实施保障机制</w:t>
        </w:r>
        <w:r>
          <w:tab/>
        </w:r>
        <w:r>
          <w:fldChar w:fldCharType="begin"/>
        </w:r>
        <w:r>
          <w:instrText xml:space="preserve"> PAGEREF _Toc4305 \h </w:instrText>
        </w:r>
        <w:r>
          <w:fldChar w:fldCharType="separate"/>
        </w:r>
        <w:r>
          <w:t>75</w:t>
        </w:r>
        <w:r>
          <w:fldChar w:fldCharType="end"/>
        </w:r>
      </w:hyperlink>
    </w:p>
    <w:p>
      <w:pPr>
        <w:pStyle w:val="TOC2"/>
        <w:tabs>
          <w:tab w:val="right" w:leader="dot" w:pos="8306"/>
        </w:tabs>
      </w:pPr>
      <w:hyperlink w:anchor="_Toc19325" w:history="1">
        <w:r>
          <w:rPr>
            <w:rFonts w:ascii="仿宋" w:eastAsia="仿宋" w:hAnsi="仿宋" w:cs="仿宋" w:hint="eastAsia"/>
            <w:lang w:eastAsia="zh-CN"/>
          </w:rPr>
          <w:t>(二)、塑料箩项目法律合规要求</w:t>
        </w:r>
        <w:r>
          <w:tab/>
        </w:r>
        <w:r>
          <w:fldChar w:fldCharType="begin"/>
        </w:r>
        <w:r>
          <w:instrText xml:space="preserve"> PAGEREF _Toc19325 \h </w:instrText>
        </w:r>
        <w:r>
          <w:fldChar w:fldCharType="separate"/>
        </w:r>
        <w:r>
          <w:t>78</w:t>
        </w:r>
        <w:r>
          <w:fldChar w:fldCharType="end"/>
        </w:r>
      </w:hyperlink>
    </w:p>
    <w:p>
      <w:pPr>
        <w:pStyle w:val="TOC2"/>
        <w:tabs>
          <w:tab w:val="right" w:leader="dot" w:pos="8306"/>
        </w:tabs>
      </w:pPr>
      <w:hyperlink w:anchor="_Toc24004" w:history="1">
        <w:r>
          <w:rPr>
            <w:rFonts w:ascii="仿宋" w:eastAsia="仿宋" w:hAnsi="仿宋" w:cs="仿宋" w:hint="eastAsia"/>
            <w:lang w:eastAsia="zh-CN"/>
          </w:rPr>
          <w:t>(三)、塑料箩项目合同管理与法律事务</w:t>
        </w:r>
        <w:r>
          <w:tab/>
        </w:r>
        <w:r>
          <w:fldChar w:fldCharType="begin"/>
        </w:r>
        <w:r>
          <w:instrText xml:space="preserve"> PAGEREF _Toc24004 \h </w:instrText>
        </w:r>
        <w:r>
          <w:fldChar w:fldCharType="separate"/>
        </w:r>
        <w:r>
          <w:t>82</w:t>
        </w:r>
        <w:r>
          <w:fldChar w:fldCharType="end"/>
        </w:r>
      </w:hyperlink>
    </w:p>
    <w:p>
      <w:pPr>
        <w:pStyle w:val="TOC2"/>
        <w:tabs>
          <w:tab w:val="right" w:leader="dot" w:pos="8306"/>
        </w:tabs>
      </w:pPr>
      <w:hyperlink w:anchor="_Toc24129" w:history="1">
        <w:r>
          <w:rPr>
            <w:rFonts w:ascii="仿宋" w:eastAsia="仿宋" w:hAnsi="仿宋" w:cs="仿宋" w:hint="eastAsia"/>
            <w:lang w:eastAsia="zh-CN"/>
          </w:rPr>
          <w:t>(四)、塑料箩项目知识产权保护策略</w:t>
        </w:r>
        <w:r>
          <w:tab/>
        </w:r>
        <w:r>
          <w:fldChar w:fldCharType="begin"/>
        </w:r>
        <w:r>
          <w:instrText xml:space="preserve"> PAGEREF _Toc24129 \h </w:instrText>
        </w:r>
        <w:r>
          <w:fldChar w:fldCharType="separate"/>
        </w:r>
        <w:r>
          <w:t>88</w:t>
        </w:r>
        <w:r>
          <w:fldChar w:fldCharType="end"/>
        </w:r>
      </w:hyperlink>
    </w:p>
    <w:p>
      <w:pPr>
        <w:pStyle w:val="TOC1"/>
        <w:tabs>
          <w:tab w:val="right" w:leader="dot" w:pos="8306"/>
        </w:tabs>
      </w:pPr>
      <w:hyperlink w:anchor="_Toc31809" w:history="1">
        <w:r>
          <w:rPr>
            <w:rFonts w:ascii="仿宋" w:eastAsia="仿宋" w:hAnsi="仿宋" w:cs="仿宋" w:hint="eastAsia"/>
            <w:lang w:eastAsia="zh-CN"/>
          </w:rPr>
          <w:t>十八、塑料箩项目工程方案分析</w:t>
        </w:r>
        <w:r>
          <w:tab/>
        </w:r>
        <w:r>
          <w:fldChar w:fldCharType="begin"/>
        </w:r>
        <w:r>
          <w:instrText xml:space="preserve"> PAGEREF _Toc31809 \h </w:instrText>
        </w:r>
        <w:r>
          <w:fldChar w:fldCharType="separate"/>
        </w:r>
        <w:r>
          <w:t>91</w:t>
        </w:r>
        <w:r>
          <w:fldChar w:fldCharType="end"/>
        </w:r>
      </w:hyperlink>
    </w:p>
    <w:p>
      <w:pPr>
        <w:pStyle w:val="TOC2"/>
        <w:tabs>
          <w:tab w:val="right" w:leader="dot" w:pos="8306"/>
        </w:tabs>
      </w:pPr>
      <w:hyperlink w:anchor="_Toc13192" w:history="1">
        <w:r>
          <w:rPr>
            <w:rFonts w:ascii="仿宋" w:eastAsia="仿宋" w:hAnsi="仿宋" w:cs="仿宋" w:hint="eastAsia"/>
            <w:lang w:eastAsia="zh-CN"/>
          </w:rPr>
          <w:t>(一)、建筑工程设计原则</w:t>
        </w:r>
        <w:r>
          <w:tab/>
        </w:r>
        <w:r>
          <w:fldChar w:fldCharType="begin"/>
        </w:r>
        <w:r>
          <w:instrText xml:space="preserve"> PAGEREF _Toc13192 \h </w:instrText>
        </w:r>
        <w:r>
          <w:fldChar w:fldCharType="separate"/>
        </w:r>
        <w:r>
          <w:t>91</w:t>
        </w:r>
        <w:r>
          <w:fldChar w:fldCharType="end"/>
        </w:r>
      </w:hyperlink>
    </w:p>
    <w:p>
      <w:pPr>
        <w:pStyle w:val="TOC2"/>
        <w:tabs>
          <w:tab w:val="right" w:leader="dot" w:pos="8306"/>
        </w:tabs>
      </w:pPr>
      <w:hyperlink w:anchor="_Toc19150" w:history="1">
        <w:r>
          <w:rPr>
            <w:rFonts w:ascii="仿宋" w:eastAsia="仿宋" w:hAnsi="仿宋" w:cs="仿宋" w:hint="eastAsia"/>
            <w:lang w:eastAsia="zh-CN"/>
          </w:rPr>
          <w:t>(二)、土建工程建设指标</w:t>
        </w:r>
        <w:r>
          <w:tab/>
        </w:r>
        <w:r>
          <w:fldChar w:fldCharType="begin"/>
        </w:r>
        <w:r>
          <w:instrText xml:space="preserve"> PAGEREF _Toc19150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91"/>
      <w:r>
        <w:rPr>
          <w:rFonts w:ascii="仿宋" w:eastAsia="仿宋" w:hAnsi="仿宋" w:cs="仿宋" w:hint="eastAsia"/>
          <w:sz w:val="28"/>
          <w:lang w:eastAsia="zh-CN"/>
        </w:rPr>
        <w:t>一、塑料箩项目选址可行性分析</w:t>
      </w:r>
      <w:bookmarkEnd w:id="2"/>
    </w:p>
    <w:p>
      <w:pPr>
        <w:pStyle w:val="Heading2"/>
        <w:rPr>
          <w:rFonts w:ascii="仿宋" w:eastAsia="仿宋" w:hAnsi="仿宋" w:cs="仿宋" w:hint="eastAsia"/>
          <w:lang w:eastAsia="zh-CN"/>
        </w:rPr>
      </w:pPr>
      <w:bookmarkStart w:id="3" w:name="_Toc12071"/>
      <w:r>
        <w:rPr>
          <w:rFonts w:ascii="仿宋" w:eastAsia="仿宋" w:hAnsi="仿宋" w:cs="仿宋" w:hint="eastAsia"/>
          <w:lang w:eastAsia="zh-CN"/>
        </w:rPr>
        <w:t>(一)、塑料箩项目选址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该塑料箩项目选址位于XX省XX市XX区XXX街道</w:t>
      </w:r>
    </w:p>
    <w:p>
      <w:pPr>
        <w:pStyle w:val="Heading2"/>
        <w:ind w:firstLine="560" w:firstLineChars="200"/>
        <w:rPr>
          <w:rFonts w:ascii="仿宋" w:eastAsia="仿宋" w:hAnsi="仿宋" w:cs="仿宋" w:hint="eastAsia"/>
          <w:sz w:val="28"/>
          <w:lang w:eastAsia="zh-CN"/>
        </w:rPr>
      </w:pPr>
      <w:bookmarkStart w:id="4" w:name="_Toc6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塑料箩项目的征地面积将根据塑料箩项目的实际规模和需求进行精确规划。具体面积XXX平方米，旨在确保塑料箩项目不仅能够满足当前的发展需求，还能够预留空间以适应未来的扩展。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塑料箩项目计划建设的建筑总规模具体面积XXX平方米。这一规模的确定综合考虑了塑料箩项目的性质、规模，以及城市规划的相关要求，确保建筑布局与周边环境协调一致。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绿地率是塑料箩项目用地中被规划为绿地的比例。具体面积XXX平方米，旨在通过合理规划绿地，改善塑料箩项目周边环境，提升居民生活质量，并符合城市整体绿化规划。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确保塑料箩项目选址与当地城市规划相一致，具体面积XXX平方米。通过与城市规划部门深入沟通，确保塑料箩项目不仅符合城市的整体发展方向，还能够融入城市的发展布局，为城市的长远发展贡献力量。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充分了解并确保塑料箩项目选址符合当地产业政策，具体面积XXX平方米。这包括塑料箩项目对当地经济的促进作用，以及对相关产业的带动效应，确保塑料箩项目与地方政府的产业政策保持一致，促进共赢合作。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确保塑料箩项目选址具备必要的公共设施配套，具体面积XXX平方米。这包括交通便利性、教育、医疗等基础设施，以提高居民生活品质，使得塑料箩项目选址更具吸引力。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考虑用地总体要求对当地社会稳定性的影响，具体面积XXX平方米。通过深入了解当地社区反馈，确保塑料箩项目的选址和建设过程对当地社会和谐稳定产生积极作用。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箩项目选址不仅符合法规和规划，还在实际操作中具有可行性。这一全面规划将为塑料箩项目的成功实施提供坚实的基础，确保塑料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7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箩项目的设备规划和空间设计中，我们将采取灵活设备布局的措施。设备布局将根据实际需求进行灵活设计，避免不必要的浪费。通过合理规划设备摆放位置，我们将提高设备的利用率，减少设备间距，以确保塑料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箩项目内部引入共享设施的概念，例如共享会议室、办公区等。通过这种方式，我们可以减少对资源的重复建设，提高资源共享效率，从而减小塑料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6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箩项目的总图布置中，我们将不同功能区域进行明确的规划，以最大程度满足塑料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0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塑料箩项目对环境的影响是综合评价的重要因素之一。我们将详细考虑选址周边的自然环境、生态保护区、水源地等情况，确保塑料箩项目的建设和运营对环境影响最小化，并符合当地的环保法规标准。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对选址的评价还需充分考虑当地政府的产业政策和法规。我们将详细了解塑料箩项目所在地的相关政策，确保塑料箩项目的规划和运营与当地法规相符，降低不必要的法律风险。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最后，我们将综合考虑用地成本，包括土地购置费用、土地开发成本等。通过对用地成本的详细评估，我们能够做出更为精确的经济效益分析，为塑料箩项目的投资决策提供有力支持。</w:t>
      </w:r>
    </w:p>
    <w:p>
      <w:pPr>
        <w:pStyle w:val="Heading1"/>
        <w:ind w:firstLine="560" w:firstLineChars="200"/>
        <w:rPr>
          <w:rFonts w:ascii="仿宋" w:eastAsia="仿宋" w:hAnsi="仿宋" w:cs="仿宋" w:hint="eastAsia"/>
          <w:sz w:val="28"/>
          <w:lang w:eastAsia="zh-CN"/>
        </w:rPr>
      </w:pPr>
      <w:bookmarkStart w:id="8" w:name="_Toc3004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939"/>
      <w:r>
        <w:rPr>
          <w:rFonts w:ascii="仿宋" w:eastAsia="仿宋" w:hAnsi="仿宋" w:cs="仿宋" w:hint="eastAsia"/>
          <w:lang w:eastAsia="zh-CN"/>
        </w:rPr>
        <w:t>(一)、塑料箩行业分析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箩行业一直以来都是市场的关注焦点。行业内的发展趋势、竞争态势以及潜在机会都对塑料箩项目的推进产生深远的影响。通过深入研究行业的整体概貌，我们将更好地理解行业的核心特征，为塑料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箩行业，技术一直是推动创新和发展的关键因素。我们将对当前技术趋势进行详尽分析，包括但不限于人工智能、大数据应用、先进制造技术等。这有助于塑料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箩项目成功的基础。我们将对主要竞争对手进行深入研究，包括其市场份额、产品特点、市场定位等。通过全面了解竞争对手的优势和劣势，塑料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720"/>
      <w:r>
        <w:rPr>
          <w:rFonts w:ascii="仿宋" w:eastAsia="仿宋" w:hAnsi="仿宋" w:cs="仿宋" w:hint="eastAsia"/>
          <w:sz w:val="28"/>
          <w:lang w:eastAsia="zh-CN"/>
        </w:rPr>
        <w:t>(二)、塑料箩市场分析预测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通过对市场规模的深入调研，我们将预测塑料箩市场未来的增长趋势。这包括市场的整体规模、各细分领域的发展趋势等。塑料箩项目可以根据市场的扩张速度和潜在机会，制定更符合市场需求的发展策略。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箩项目实施过程中需要充分考虑的因素。我们将对市场风险进行全面评估，包括但不限于政策法规风险、市场竞争风险、技术变革风险等。通过对潜在风险的深入分析，塑料箩项目可以制定相应的风险缓解策略，降低不确定性对塑料箩项目的影响。</w:t>
      </w:r>
    </w:p>
    <w:p>
      <w:pPr>
        <w:pStyle w:val="Heading1"/>
        <w:ind w:firstLine="560" w:firstLineChars="200"/>
        <w:rPr>
          <w:rFonts w:ascii="仿宋" w:eastAsia="仿宋" w:hAnsi="仿宋" w:cs="仿宋" w:hint="eastAsia"/>
          <w:sz w:val="28"/>
          <w:lang w:eastAsia="zh-CN"/>
        </w:rPr>
      </w:pPr>
      <w:bookmarkStart w:id="11" w:name="_Toc21436"/>
      <w:r>
        <w:rPr>
          <w:rFonts w:ascii="仿宋" w:eastAsia="仿宋" w:hAnsi="仿宋" w:cs="仿宋" w:hint="eastAsia"/>
          <w:sz w:val="28"/>
          <w:lang w:eastAsia="zh-CN"/>
        </w:rPr>
        <w:t>三、塑料箩项目概论</w:t>
      </w:r>
      <w:bookmarkEnd w:id="11"/>
    </w:p>
    <w:p>
      <w:pPr>
        <w:pStyle w:val="Heading2"/>
        <w:rPr>
          <w:rFonts w:ascii="仿宋" w:eastAsia="仿宋" w:hAnsi="仿宋" w:cs="仿宋" w:hint="eastAsia"/>
          <w:lang w:eastAsia="zh-CN"/>
        </w:rPr>
      </w:pPr>
      <w:bookmarkStart w:id="12" w:name="_Toc24291"/>
      <w:r>
        <w:rPr>
          <w:rFonts w:ascii="仿宋" w:eastAsia="仿宋" w:hAnsi="仿宋" w:cs="仿宋" w:hint="eastAsia"/>
          <w:lang w:eastAsia="zh-CN"/>
        </w:rPr>
        <w:t>(一)、塑料箩项目概况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起源追溯至对市场的深入洞察。市场的不断演变与变革为塑料箩项目提供了难得的机遇。当前市场存在的需求缺口和变革的大环境共同构成了塑料箩项目的背景。这个塑料箩项目旨在充分利用市场机遇，填补行业中尚未满足的需求，为客户提供全新的解决方案。市场的变革和需求的增长使得这个塑料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正式命名为塑料箩。这个名称不仅仅是一个标识，更代表了塑料箩项目的核心理念和愿景。它蕴含着塑料箩项目所要解决问题的关键字，具有强烈的表达和辨识度，为塑料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塑料箩项目目标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塑料箩项目的核心目标是提供一种全新、高效的解决方案，满足客户日益增长的需求。塑料箩项目追求的不仅仅是满足市场需求，更是在市场中获得卓越的竞争优势。通过不断提升产品或服务的质量和创新水平，塑料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全面涵盖了产品研发、制造、市场推广和售后服务，确保从产品设计到最终用户体验的全方位关注。这一全面的塑料箩项目范围是为了确保塑料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塑料箩项目计划在未来18个月内完成，包括研发、测试、市场试点和正式推出等不同阶段。这个时间表的合理设计是为了确保塑料箩项目各个阶段的顺利推进，以便按时交付高质量的成果。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塑料箩项目总预算估算为XX百万美元，主要分配在研发、市场推广、人员培训和运营等方面。这一充足的预算为塑料箩项目提供了充足的资源，确保塑料箩项目在各个方面都能取得优异的表现。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塑料箩项目可能面临的风险包括市场接受度低、技术难题、竞争激烈等。塑料箩项目团队已经制定了相应的风险应对计划，通过前瞻性的风险管理，确保塑料箩项目在面对不确定性时能够迅速做出应对。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塑料箩项目汇聚了一支经验丰富、多领域专业素养的核心团队，确保塑料箩项目在各个方面都能拥有高水平的执行力。团队的协同作战是塑料箩项目成功的关键因素之一。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塑料箩项目背景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塑料箩项目的背景根植于市场对更高效、创新产品的渴望，同时也受到科技发展对行业格局的深刻改变的影响。这为塑料箩项目提供了广阔的发展空间和市场需求。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截至目前，塑料箩项目已完成市场调研和技术验证，取得了初步的成功。这为塑料箩项目在未来的发展奠定了坚实的基础，为更远大的目标打下了坚实的基石。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26"/>
      <w:r>
        <w:rPr>
          <w:rFonts w:ascii="仿宋" w:eastAsia="仿宋" w:hAnsi="仿宋" w:cs="仿宋" w:hint="eastAsia"/>
          <w:sz w:val="28"/>
          <w:lang w:eastAsia="zh-CN"/>
        </w:rPr>
        <w:t>(二)、塑料箩项目目标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keyword》塑料箩项目首要业务目标是在市场中占据有利地位，实现产品/服务的成功推广和销售。通过不断提升产品质量、创新性，塑料箩项目追求成为行业中的领导者，赢得更多客户的青睐。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在科技迅速发展的时代，塑料箩项目着眼于技术创新。通过持续的研发和技术升级，塑料箩项目旨在推出更具创新性的产品或服务，以满足市场对新鲜、先进解决方案的需求。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为了建立可持续的客户关系，塑料箩项目设定了客户满意度目标。通过提供卓越的产品质量和优质的客户服务，塑料箩项目追求赢得客户的信任和忠诚度，确保他们的满意度达到行业领先水平。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塑料箩项目注重社会责任和可持续发展。通过实施环保、社会责任塑料箩项目，塑料箩项目致力于在经济发展的同时保护环境，促进社会公平，实现可持续经营。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塑料箩项目的团队是实现目标的核心驱动力。因此，塑料箩项目设定了团队发展目标，包括提升团队成员的专业技能、培养领导力，以及搭建协同高效的团队工作氛围。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442"/>
      <w:r>
        <w:rPr>
          <w:rFonts w:ascii="仿宋" w:eastAsia="仿宋" w:hAnsi="仿宋" w:cs="仿宋" w:hint="eastAsia"/>
          <w:sz w:val="28"/>
          <w:lang w:eastAsia="zh-CN"/>
        </w:rPr>
        <w:t>(三)、塑料箩项目提出的理由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提出源于对市场机遇的深刻洞察。当前市场中存在的需求缺口和行业发展趋势表明，有巨大的商业机会等待被开发。通过准确捕捉市场机遇，塑料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理念基于对技术创新的信仰。通过持续的研发和技术投入，塑料箩项目有望推出更具创新性的产品或服务。在科技飞速发展的当下，塑料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提出是为了增强企业的行业竞争力。通过提升产品或服务的质量和独特性，塑料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响应了消费者需求的变化。随着社会和科技的不断发展，消费者对产品和服务的需求也在发生变化。通过深入了解并及时回应消费者的新需求，塑料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塑料箩项目的提出是企业战略发展规划的一部分。在面对日益激烈的市场竞争和不断变化的商业环境中，塑料箩项目作为企业战略的一环，旨在为企业开辟新的增长领域，巩固企业在行业中的地位。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塑料箩项目的提出不仅仅是基于商业考量，还注重社会责任。通过推出环保、社会责任等方面的塑料箩项目，塑料箩企业可以在社会中树立积极形象，为社会做出积极贡献，实现经济效益和社会效益的双赢。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塑料箩项目的提出反映了对利益相关者期望的关注。包括客户、员工、投资者等利益相关者在企业发展中都有着各自的期望，塑料箩项目力求在满足这些期望的同时，取得更大的共赢。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221"/>
      <w:r>
        <w:rPr>
          <w:rFonts w:ascii="仿宋" w:eastAsia="仿宋" w:hAnsi="仿宋" w:cs="仿宋" w:hint="eastAsia"/>
          <w:sz w:val="28"/>
          <w:lang w:eastAsia="zh-CN"/>
        </w:rPr>
        <w:t>(四)、塑料箩项目意义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的首要意义在于提升企业的市场竞争力。通过持续的创新和对产品质量的高标准要求，塑料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箩项目的推进将促使行业技术水平的提升。通过引入先进技术和创新性解决方案，塑料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在社会层面，塑料箩项目不仅创造了大量就业机会，提高了就业水平，还注重社会责任和环保。通过参与社会公益事业和推动环保塑料箩项目，塑料箩项目为社会贡献了一份力量，体现了企业对社会的积极回馈。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295"/>
      <w:r>
        <w:rPr>
          <w:rFonts w:ascii="仿宋" w:eastAsia="仿宋" w:hAnsi="仿宋" w:cs="仿宋" w:hint="eastAsia"/>
          <w:sz w:val="28"/>
          <w:lang w:eastAsia="zh-CN"/>
        </w:rPr>
        <w:t>(五)、塑料箩项目背景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在当今迅猛发展的商业环境中，塑料箩项目的动因根植于对多方面因素的审慎考量。这个塑料箩项目的提出并非孤立的决策，而是对企业所处背景深入思考的产物。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市场的不断演变是塑料箩项目背后的首要原因。科技的迅速发展和全球市场的快速变化使得企业必须灵活应对。塑料箩项目应运而生，旨在通过创新性的解决方案迎合市场的多变需求，赢得竞争中的先机。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竞争的激烈程度也是塑料箩项目背景中不可忽视的一环。企业需要在激烈竞争中脱颖而出，为此，塑料箩项目致力于打破常规，提供独特的价值主张，以吸引客户并确保市场份额的增长。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此外，社会对企业责任的期望也在逐渐升高。塑料箩项目充分融入了社会责任的理念，通过可持续经营和社会公益塑料箩项目，企图为社会贡献一份力量，在商业成功的同时关注社会价值。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828"/>
      <w:r>
        <w:rPr>
          <w:rFonts w:ascii="仿宋" w:eastAsia="仿宋" w:hAnsi="仿宋" w:cs="仿宋" w:hint="eastAsia"/>
          <w:sz w:val="28"/>
          <w:lang w:eastAsia="zh-CN"/>
        </w:rPr>
        <w:t>四、塑料箩项目建设背景及必要性分析</w:t>
      </w:r>
      <w:bookmarkEnd w:id="17"/>
    </w:p>
    <w:p>
      <w:pPr>
        <w:pStyle w:val="Heading2"/>
        <w:rPr>
          <w:rFonts w:ascii="仿宋" w:eastAsia="仿宋" w:hAnsi="仿宋" w:cs="仿宋" w:hint="eastAsia"/>
          <w:lang w:eastAsia="zh-CN"/>
        </w:rPr>
      </w:pPr>
      <w:bookmarkStart w:id="18" w:name="_Toc17891"/>
      <w:r>
        <w:rPr>
          <w:rFonts w:ascii="仿宋" w:eastAsia="仿宋" w:hAnsi="仿宋" w:cs="仿宋" w:hint="eastAsia"/>
          <w:lang w:eastAsia="zh-CN"/>
        </w:rPr>
        <w:t>(一)、塑料箩项目背景分析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https://d.book118.com/415341301132011122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20B2E"/>
    <w:rsid w:val="72020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34130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2024-03-01T05:54:00Z</dcterms:created>
  <dcterms:modified xsi:type="dcterms:W3CDTF">2024-03-01T05:55:18Z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09096A05E2214895816DB20F3BF47FED_11</vt:lpwstr>
  </property>
  <property fmtid="{D5CDD505-2E9C-101B-9397-08002B2CF9AE}" pid="3" name="KSOProductBuildVer">
    <vt:lpwstr>2052-12.1.0.16388</vt:lpwstr>
  </property>
</Properties>
</file>