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21ADF" w14:paraId="062BB8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1ADF" w14:paraId="36EC86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1ADF" w14:paraId="0222C7E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21ADF" w:rsidRPr="00D21ADF" w14:paraId="57B9BF77" w14:textId="2B794A4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21ADF">
        <w:rPr>
          <w:rFonts w:ascii="宋体" w:eastAsia="宋体" w:hAnsi="宋体" w:hint="eastAsia"/>
          <w:b/>
          <w:sz w:val="60"/>
        </w:rPr>
        <w:t>片式半导体器件项目风险分析和评估报告</w:t>
      </w:r>
    </w:p>
    <w:p w:rsidR="00D21ADF" w:rsidP="00D21ADF" w14:paraId="6F75A29A" w14:textId="6A90FFF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21ADF">
        <w:rPr>
          <w:rFonts w:ascii="仿宋" w:eastAsia="仿宋" w:hAnsi="仿宋" w:hint="eastAsia"/>
          <w:b/>
          <w:sz w:val="40"/>
        </w:rPr>
        <w:t>目录</w:t>
      </w:r>
    </w:p>
    <w:p w:rsidR="00D21ADF" w14:paraId="4839E29B" w14:textId="09C9345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1ADF" w14:paraId="6FB72BF9" w14:textId="6C57F7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一、评价片式半导体器件项目概述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1ADF" w14:paraId="611EDD3A" w14:textId="09682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21ADF" w14:paraId="7819D7F4" w14:textId="210A3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(二)、片式半导体器件行业企业所在地的自然条件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21ADF" w14:paraId="127E9C56" w14:textId="7A861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21ADF" w14:paraId="1E4049EA" w14:textId="22BB63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21ADF" w14:paraId="2360521A" w14:textId="6C265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21ADF" w14:paraId="413A7CD9" w14:textId="6E57B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21ADF" w14:paraId="7BD45CA8" w14:textId="6DE2D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21ADF" w14:paraId="1CF39258" w14:textId="0FDA2E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21ADF" w14:paraId="4741F071" w14:textId="49A8B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21ADF" w14:paraId="47B1FAEA" w14:textId="2533C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21ADF" w14:paraId="11F3B103" w14:textId="7E246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21ADF" w14:paraId="4CDA76F0" w14:textId="215A48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21ADF" w14:paraId="7411AD86" w14:textId="6EE995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21ADF" w14:paraId="653AF3CD" w14:textId="140D1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21ADF" w14:paraId="21A7DEB5" w14:textId="3757D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_Toc158637089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21ADF" w14:paraId="40179A6C" w14:textId="3F536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21ADF" w14:paraId="648C04D0" w14:textId="1C8DD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D21ADF" w14:paraId="6AA188C2" w14:textId="335FD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21ADF" w14:paraId="52087B94" w14:textId="35049368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21ADF" w14:paraId="2A79B555" w14:textId="0E0CC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21ADF" w14:paraId="1A2E4C2E" w14:textId="046DCA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_Toc158637095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21ADF" w14:paraId="7D2D536E" w14:textId="0FEC47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21ADF" w14:paraId="4EE6912E" w14:textId="4E5FF6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21ADF" w14:paraId="7E5C730A" w14:textId="02537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21ADF" w14:paraId="3BB644F6" w14:textId="06C2B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_Toc158637099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21ADF" w14:paraId="5A8074CC" w14:textId="30555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21ADF" w14:paraId="0D0D9160" w14:textId="60C03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21ADF" w14:paraId="5C8ECC7E" w14:textId="09D148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21ADF" w14:paraId="6D47D596" w14:textId="59A04D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21ADF" w14:paraId="77D9D732" w14:textId="1FF37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21ADF" w14:paraId="7B21952B" w14:textId="5ECBC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21ADF" w14:paraId="52648423" w14:textId="667E9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21ADF" w14:paraId="752E13BE" w14:textId="6B9CB1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21ADF" w14:paraId="03B868D9" w14:textId="679BB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21ADF" w14:paraId="549AF405" w14:textId="3CCB25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(二)、评价片式半导体器件项目风险分析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21ADF" w14:paraId="57903D94" w14:textId="67E2AF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_Toc158637110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21ADF" w14:paraId="539747D5" w14:textId="25CE79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_Toc158637111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21ADF" w14:paraId="6DAB93E3" w14:textId="4B2EE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_Toc158637112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21ADF" w14:paraId="6A555FAD" w14:textId="58DB0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_Toc158637113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21ADF" w14:paraId="6844658F" w14:textId="31879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_Toc158637114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21ADF" w14:paraId="22F90681" w14:textId="36AC617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_Toc158637115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21ADF" w14:paraId="467B3763" w14:textId="2755B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_Toc158637116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21ADF" w14:paraId="0008B779" w14:textId="40BDF6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_Toc158637117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21ADF" w14:paraId="69733CA6" w14:textId="4831B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_Toc158637118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21ADF" w14:paraId="04EAA625" w14:textId="761DF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_Toc158637119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21ADF" w14:paraId="38F48187" w14:textId="431F9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_Toc158637120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D21ADF" w14:paraId="1719F8B4" w14:textId="3A661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_Toc158637121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21ADF" w14:paraId="5A66D101" w14:textId="396C92A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_Toc158637122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21ADF" w14:paraId="356CF55F" w14:textId="6CBFA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_Toc158637123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21ADF" w14:paraId="300E0778" w14:textId="0EC56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_Toc158637124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21ADF" w14:paraId="254144C9" w14:textId="6470CA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_Toc158637125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21ADF" w14:paraId="53F8A3B7" w14:textId="4E5C9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_Toc158637126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D21ADF" w14:paraId="04AD9560" w14:textId="07C31E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_Toc158637127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21ADF" w14:paraId="12483AF3" w14:textId="36606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_Toc158637128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21ADF" w14:paraId="780A4328" w14:textId="4E449F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_Toc158637129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21ADF" w14:paraId="3CBF4F4A" w14:textId="58985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_Toc158637130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21ADF" w14:paraId="1251AA2B" w14:textId="54E913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_Toc158637131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21ADF" w14:paraId="61F9F6C1" w14:textId="3E8B47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十二、片式半导体器件项目安全现状评价报告的存档与发布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_Toc158637132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21ADF" w14:paraId="4D7C40B9" w14:textId="7F421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_Toc158637133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D21ADF" w14:paraId="32CBE7A7" w14:textId="62F9F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_Toc158637134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21ADF" w14:paraId="5382C177" w14:textId="4C926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_Toc158637135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D21ADF" w14:paraId="5A44DD3A" w14:textId="501AF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_Toc158637136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21ADF" w14:paraId="1EE7E299" w14:textId="704BAEF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_Toc158637137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21ADF" w14:paraId="40ECC9F8" w14:textId="7E8E19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_Toc158637138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D21ADF" w14:paraId="570D0662" w14:textId="1E584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_Toc158637139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D21ADF" w14:paraId="29BACEE5" w14:textId="68F5A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_Toc158637140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D21ADF" w14:paraId="7E9FF33D" w14:textId="2168CF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_Toc158637141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D21ADF" w14:paraId="5943795F" w14:textId="774303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_Toc158637142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D21ADF" w14:paraId="0C94286D" w14:textId="7F794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_Toc158637143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D21ADF" w:rsidP="00D21ADF" w14:paraId="60AD26B2" w14:textId="2ADF9B3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https://d.book118.com/416004121144010051</w:t>
        </w:r>
      </w:hyperlink>
    </w:p>
    <w:p w:rsidR="00D21ADF" w:rsidP="00D21AD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:rsidP="0046057D" w14:paraId="364BB4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1ADF" w14:paraId="5AB7FA3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:rsidP="0046057D" w14:paraId="114E551D" w14:textId="516A59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21ADF" w14:paraId="15A3FA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14:paraId="260E51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:rsidP="004605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1A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:rsidP="0046057D" w14:textId="516A59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21A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:rsidP="004605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1AD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:rsidP="0046057D" w14:textId="516A59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21AD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:rsidP="004605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1AD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:rsidP="0046057D" w14:textId="516A59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21AD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:rsidP="004605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21AD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:rsidP="0046057D" w14:textId="516A59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D21AD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14:paraId="39A71F2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:rsidRPr="00D21ADF" w:rsidP="00D21ADF" w14:paraId="65DDF996" w14:textId="0E54EB21">
    <w:pPr>
      <w:pStyle w:val="Header"/>
      <w:rPr>
        <w:rFonts w:ascii="仿宋" w:eastAsia="仿宋" w:hAnsi="仿宋"/>
      </w:rPr>
    </w:pPr>
    <w:r w:rsidRPr="00D21ADF">
      <w:rPr>
        <w:rFonts w:ascii="仿宋" w:eastAsia="仿宋" w:hAnsi="仿宋" w:hint="eastAsia"/>
      </w:rPr>
      <w:t>片式半导体器件项目风险分析和评估报告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14:paraId="6E0DFE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:rsidRPr="00D21ADF" w:rsidP="00D21ADF" w14:textId="0E54EB21">
    <w:pPr>
      <w:pStyle w:val="Header"/>
      <w:rPr>
        <w:rFonts w:ascii="仿宋" w:eastAsia="仿宋" w:hAnsi="仿宋"/>
      </w:rPr>
    </w:pPr>
    <w:r w:rsidRPr="00D21ADF">
      <w:rPr>
        <w:rFonts w:ascii="仿宋" w:eastAsia="仿宋" w:hAnsi="仿宋" w:hint="eastAsia"/>
      </w:rPr>
      <w:t>片式半导体器件项目风险分析和评估报告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:rsidRPr="00D21ADF" w:rsidP="00D21ADF" w14:textId="0E54EB21">
    <w:pPr>
      <w:pStyle w:val="Header"/>
      <w:rPr>
        <w:rFonts w:ascii="仿宋" w:eastAsia="仿宋" w:hAnsi="仿宋"/>
      </w:rPr>
    </w:pPr>
    <w:r w:rsidRPr="00D21ADF">
      <w:rPr>
        <w:rFonts w:ascii="仿宋" w:eastAsia="仿宋" w:hAnsi="仿宋" w:hint="eastAsia"/>
      </w:rPr>
      <w:t>片式半导体器件项目风险分析和评估报告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:rsidRPr="00D21ADF" w:rsidP="00D21ADF" w14:textId="0E54EB21">
    <w:pPr>
      <w:pStyle w:val="Header"/>
      <w:rPr>
        <w:rFonts w:ascii="仿宋" w:eastAsia="仿宋" w:hAnsi="仿宋"/>
      </w:rPr>
    </w:pPr>
    <w:r w:rsidRPr="00D21ADF">
      <w:rPr>
        <w:rFonts w:ascii="仿宋" w:eastAsia="仿宋" w:hAnsi="仿宋" w:hint="eastAsia"/>
      </w:rPr>
      <w:t>片式半导体器件项目风险分析和评估报告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:rsidRPr="00D21ADF" w:rsidP="00D21ADF" w14:textId="0E54EB21">
    <w:pPr>
      <w:pStyle w:val="Header"/>
      <w:rPr>
        <w:rFonts w:ascii="仿宋" w:eastAsia="仿宋" w:hAnsi="仿宋"/>
      </w:rPr>
    </w:pPr>
    <w:r w:rsidRPr="00D21ADF">
      <w:rPr>
        <w:rFonts w:ascii="仿宋" w:eastAsia="仿宋" w:hAnsi="仿宋" w:hint="eastAsia"/>
      </w:rPr>
      <w:t>片式半导体器件项目风险分析和评估报告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21A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ADF"/>
    <w:rsid w:val="0046057D"/>
    <w:rsid w:val="00D21A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387ABA"/>
  <w15:chartTrackingRefBased/>
  <w15:docId w15:val="{D7467E85-A8A3-4FCE-8D0D-26CC321CE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21A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21A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21AD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21A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21A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21AD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21A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21AD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21ADF"/>
  </w:style>
  <w:style w:type="paragraph" w:styleId="TOC1">
    <w:name w:val="toc 1"/>
    <w:basedOn w:val="Normal"/>
    <w:next w:val="Normal"/>
    <w:autoRedefine/>
    <w:uiPriority w:val="39"/>
    <w:unhideWhenUsed/>
    <w:rsid w:val="00D21ADF"/>
  </w:style>
  <w:style w:type="paragraph" w:styleId="TOC2">
    <w:name w:val="toc 2"/>
    <w:basedOn w:val="Normal"/>
    <w:next w:val="Normal"/>
    <w:autoRedefine/>
    <w:uiPriority w:val="39"/>
    <w:unhideWhenUsed/>
    <w:rsid w:val="00D21AD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16004121144010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6774</Words>
  <Characters>38614</Characters>
  <Application>Microsoft Office Word</Application>
  <DocSecurity>0</DocSecurity>
  <Lines>321</Lines>
  <Paragraphs>90</Paragraphs>
  <ScaleCrop>false</ScaleCrop>
  <Company/>
  <LinksUpToDate>false</LinksUpToDate>
  <CharactersWithSpaces>45298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2024-02-12T05:30:00Z</dcterms:created>
  <dcterms:modified xsi:type="dcterms:W3CDTF">2024-02-12T05:30:00Z</dcterms:modified>
</cp:coreProperties>
</file>