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学校餐饮项目建设总纲及方案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60" w:history="1">
        <w:r>
          <w:rPr>
            <w:rFonts w:ascii="仿宋" w:eastAsia="仿宋" w:hAnsi="仿宋" w:cs="仿宋" w:hint="eastAsia"/>
            <w:lang w:eastAsia="zh-CN"/>
          </w:rPr>
          <w:t>序言</w:t>
        </w:r>
        <w:r>
          <w:tab/>
        </w:r>
        <w:r>
          <w:fldChar w:fldCharType="begin"/>
        </w:r>
        <w:r>
          <w:instrText xml:space="preserve"> PAGEREF _Toc15160 \h </w:instrText>
        </w:r>
        <w:r>
          <w:fldChar w:fldCharType="separate"/>
        </w:r>
        <w:r>
          <w:t>3</w:t>
        </w:r>
        <w:r>
          <w:fldChar w:fldCharType="end"/>
        </w:r>
      </w:hyperlink>
    </w:p>
    <w:p>
      <w:pPr>
        <w:pStyle w:val="TOC1"/>
        <w:tabs>
          <w:tab w:val="right" w:leader="dot" w:pos="8306"/>
        </w:tabs>
      </w:pPr>
      <w:hyperlink w:anchor="_Toc22705" w:history="1">
        <w:r>
          <w:rPr>
            <w:rFonts w:ascii="仿宋" w:eastAsia="仿宋" w:hAnsi="仿宋" w:cs="仿宋" w:hint="eastAsia"/>
            <w:lang w:eastAsia="zh-CN"/>
          </w:rPr>
          <w:t>一、资源开发及综合利用分析</w:t>
        </w:r>
        <w:r>
          <w:tab/>
        </w:r>
        <w:r>
          <w:fldChar w:fldCharType="begin"/>
        </w:r>
        <w:r>
          <w:instrText xml:space="preserve"> PAGEREF _Toc22705 \h </w:instrText>
        </w:r>
        <w:r>
          <w:fldChar w:fldCharType="separate"/>
        </w:r>
        <w:r>
          <w:t>3</w:t>
        </w:r>
        <w:r>
          <w:fldChar w:fldCharType="end"/>
        </w:r>
      </w:hyperlink>
    </w:p>
    <w:p>
      <w:pPr>
        <w:pStyle w:val="TOC2"/>
        <w:tabs>
          <w:tab w:val="right" w:leader="dot" w:pos="8306"/>
        </w:tabs>
      </w:pPr>
      <w:hyperlink w:anchor="_Toc5221" w:history="1">
        <w:r>
          <w:rPr>
            <w:rFonts w:ascii="仿宋" w:eastAsia="仿宋" w:hAnsi="仿宋" w:cs="仿宋" w:hint="eastAsia"/>
            <w:lang w:eastAsia="zh-CN"/>
          </w:rPr>
          <w:t>(一)、资源开发方案</w:t>
        </w:r>
        <w:r>
          <w:tab/>
        </w:r>
        <w:r>
          <w:fldChar w:fldCharType="begin"/>
        </w:r>
        <w:r>
          <w:instrText xml:space="preserve"> PAGEREF _Toc5221 \h </w:instrText>
        </w:r>
        <w:r>
          <w:fldChar w:fldCharType="separate"/>
        </w:r>
        <w:r>
          <w:t>3</w:t>
        </w:r>
        <w:r>
          <w:fldChar w:fldCharType="end"/>
        </w:r>
      </w:hyperlink>
    </w:p>
    <w:p>
      <w:pPr>
        <w:pStyle w:val="TOC2"/>
        <w:tabs>
          <w:tab w:val="right" w:leader="dot" w:pos="8306"/>
        </w:tabs>
      </w:pPr>
      <w:hyperlink w:anchor="_Toc5408" w:history="1">
        <w:r>
          <w:rPr>
            <w:rFonts w:ascii="仿宋" w:eastAsia="仿宋" w:hAnsi="仿宋" w:cs="仿宋" w:hint="eastAsia"/>
            <w:lang w:eastAsia="zh-CN"/>
          </w:rPr>
          <w:t>(二)、资源利用方案</w:t>
        </w:r>
        <w:r>
          <w:tab/>
        </w:r>
        <w:r>
          <w:fldChar w:fldCharType="begin"/>
        </w:r>
        <w:r>
          <w:instrText xml:space="preserve"> PAGEREF _Toc5408 \h </w:instrText>
        </w:r>
        <w:r>
          <w:fldChar w:fldCharType="separate"/>
        </w:r>
        <w:r>
          <w:t>4</w:t>
        </w:r>
        <w:r>
          <w:fldChar w:fldCharType="end"/>
        </w:r>
      </w:hyperlink>
    </w:p>
    <w:p>
      <w:pPr>
        <w:pStyle w:val="TOC2"/>
        <w:tabs>
          <w:tab w:val="right" w:leader="dot" w:pos="8306"/>
        </w:tabs>
      </w:pPr>
      <w:hyperlink w:anchor="_Toc26335" w:history="1">
        <w:r>
          <w:rPr>
            <w:rFonts w:ascii="仿宋" w:eastAsia="仿宋" w:hAnsi="仿宋" w:cs="仿宋" w:hint="eastAsia"/>
            <w:lang w:eastAsia="zh-CN"/>
          </w:rPr>
          <w:t>(三)、资源节约措施</w:t>
        </w:r>
        <w:r>
          <w:tab/>
        </w:r>
        <w:r>
          <w:fldChar w:fldCharType="begin"/>
        </w:r>
        <w:r>
          <w:instrText xml:space="preserve"> PAGEREF _Toc26335 \h </w:instrText>
        </w:r>
        <w:r>
          <w:fldChar w:fldCharType="separate"/>
        </w:r>
        <w:r>
          <w:t>5</w:t>
        </w:r>
        <w:r>
          <w:fldChar w:fldCharType="end"/>
        </w:r>
      </w:hyperlink>
    </w:p>
    <w:p>
      <w:pPr>
        <w:pStyle w:val="TOC1"/>
        <w:tabs>
          <w:tab w:val="right" w:leader="dot" w:pos="8306"/>
        </w:tabs>
      </w:pPr>
      <w:hyperlink w:anchor="_Toc26495" w:history="1">
        <w:r>
          <w:rPr>
            <w:rFonts w:ascii="仿宋" w:eastAsia="仿宋" w:hAnsi="仿宋" w:cs="仿宋" w:hint="eastAsia"/>
            <w:lang w:eastAsia="zh-CN"/>
          </w:rPr>
          <w:t>二、建设风险评估分析</w:t>
        </w:r>
        <w:r>
          <w:tab/>
        </w:r>
        <w:r>
          <w:fldChar w:fldCharType="begin"/>
        </w:r>
        <w:r>
          <w:instrText xml:space="preserve"> PAGEREF _Toc26495 \h </w:instrText>
        </w:r>
        <w:r>
          <w:fldChar w:fldCharType="separate"/>
        </w:r>
        <w:r>
          <w:t>6</w:t>
        </w:r>
        <w:r>
          <w:fldChar w:fldCharType="end"/>
        </w:r>
      </w:hyperlink>
    </w:p>
    <w:p>
      <w:pPr>
        <w:pStyle w:val="TOC2"/>
        <w:tabs>
          <w:tab w:val="right" w:leader="dot" w:pos="8306"/>
        </w:tabs>
      </w:pPr>
      <w:hyperlink w:anchor="_Toc28406" w:history="1">
        <w:r>
          <w:rPr>
            <w:rFonts w:ascii="仿宋" w:eastAsia="仿宋" w:hAnsi="仿宋" w:cs="仿宋" w:hint="eastAsia"/>
            <w:lang w:eastAsia="zh-CN"/>
          </w:rPr>
          <w:t>(一)、政策风险分析</w:t>
        </w:r>
        <w:r>
          <w:tab/>
        </w:r>
        <w:r>
          <w:fldChar w:fldCharType="begin"/>
        </w:r>
        <w:r>
          <w:instrText xml:space="preserve"> PAGEREF _Toc28406 \h </w:instrText>
        </w:r>
        <w:r>
          <w:fldChar w:fldCharType="separate"/>
        </w:r>
        <w:r>
          <w:t>6</w:t>
        </w:r>
        <w:r>
          <w:fldChar w:fldCharType="end"/>
        </w:r>
      </w:hyperlink>
    </w:p>
    <w:p>
      <w:pPr>
        <w:pStyle w:val="TOC2"/>
        <w:tabs>
          <w:tab w:val="right" w:leader="dot" w:pos="8306"/>
        </w:tabs>
      </w:pPr>
      <w:hyperlink w:anchor="_Toc15293" w:history="1">
        <w:r>
          <w:rPr>
            <w:rFonts w:ascii="仿宋" w:eastAsia="仿宋" w:hAnsi="仿宋" w:cs="仿宋" w:hint="eastAsia"/>
            <w:lang w:eastAsia="zh-CN"/>
          </w:rPr>
          <w:t>(二)、社会风险分析</w:t>
        </w:r>
        <w:r>
          <w:tab/>
        </w:r>
        <w:r>
          <w:fldChar w:fldCharType="begin"/>
        </w:r>
        <w:r>
          <w:instrText xml:space="preserve"> PAGEREF _Toc15293 \h </w:instrText>
        </w:r>
        <w:r>
          <w:fldChar w:fldCharType="separate"/>
        </w:r>
        <w:r>
          <w:t>7</w:t>
        </w:r>
        <w:r>
          <w:fldChar w:fldCharType="end"/>
        </w:r>
      </w:hyperlink>
    </w:p>
    <w:p>
      <w:pPr>
        <w:pStyle w:val="TOC2"/>
        <w:tabs>
          <w:tab w:val="right" w:leader="dot" w:pos="8306"/>
        </w:tabs>
      </w:pPr>
      <w:hyperlink w:anchor="_Toc28240" w:history="1">
        <w:r>
          <w:rPr>
            <w:rFonts w:ascii="仿宋" w:eastAsia="仿宋" w:hAnsi="仿宋" w:cs="仿宋" w:hint="eastAsia"/>
            <w:lang w:eastAsia="zh-CN"/>
          </w:rPr>
          <w:t>(三)、市场风险分析</w:t>
        </w:r>
        <w:r>
          <w:tab/>
        </w:r>
        <w:r>
          <w:fldChar w:fldCharType="begin"/>
        </w:r>
        <w:r>
          <w:instrText xml:space="preserve"> PAGEREF _Toc28240 \h </w:instrText>
        </w:r>
        <w:r>
          <w:fldChar w:fldCharType="separate"/>
        </w:r>
        <w:r>
          <w:t>9</w:t>
        </w:r>
        <w:r>
          <w:fldChar w:fldCharType="end"/>
        </w:r>
      </w:hyperlink>
    </w:p>
    <w:p>
      <w:pPr>
        <w:pStyle w:val="TOC2"/>
        <w:tabs>
          <w:tab w:val="right" w:leader="dot" w:pos="8306"/>
        </w:tabs>
      </w:pPr>
      <w:hyperlink w:anchor="_Toc1171" w:history="1">
        <w:r>
          <w:rPr>
            <w:rFonts w:ascii="仿宋" w:eastAsia="仿宋" w:hAnsi="仿宋" w:cs="仿宋" w:hint="eastAsia"/>
            <w:lang w:eastAsia="zh-CN"/>
          </w:rPr>
          <w:t>(四)、资金风险分析</w:t>
        </w:r>
        <w:r>
          <w:tab/>
        </w:r>
        <w:r>
          <w:fldChar w:fldCharType="begin"/>
        </w:r>
        <w:r>
          <w:instrText xml:space="preserve"> PAGEREF _Toc1171 \h </w:instrText>
        </w:r>
        <w:r>
          <w:fldChar w:fldCharType="separate"/>
        </w:r>
        <w:r>
          <w:t>10</w:t>
        </w:r>
        <w:r>
          <w:fldChar w:fldCharType="end"/>
        </w:r>
      </w:hyperlink>
    </w:p>
    <w:p>
      <w:pPr>
        <w:pStyle w:val="TOC2"/>
        <w:tabs>
          <w:tab w:val="right" w:leader="dot" w:pos="8306"/>
        </w:tabs>
      </w:pPr>
      <w:hyperlink w:anchor="_Toc3526" w:history="1">
        <w:r>
          <w:rPr>
            <w:rFonts w:ascii="仿宋" w:eastAsia="仿宋" w:hAnsi="仿宋" w:cs="仿宋" w:hint="eastAsia"/>
            <w:lang w:eastAsia="zh-CN"/>
          </w:rPr>
          <w:t>(五)、技术风险分析</w:t>
        </w:r>
        <w:r>
          <w:tab/>
        </w:r>
        <w:r>
          <w:fldChar w:fldCharType="begin"/>
        </w:r>
        <w:r>
          <w:instrText xml:space="preserve"> PAGEREF _Toc3526 \h </w:instrText>
        </w:r>
        <w:r>
          <w:fldChar w:fldCharType="separate"/>
        </w:r>
        <w:r>
          <w:t>11</w:t>
        </w:r>
        <w:r>
          <w:fldChar w:fldCharType="end"/>
        </w:r>
      </w:hyperlink>
    </w:p>
    <w:p>
      <w:pPr>
        <w:pStyle w:val="TOC2"/>
        <w:tabs>
          <w:tab w:val="right" w:leader="dot" w:pos="8306"/>
        </w:tabs>
      </w:pPr>
      <w:hyperlink w:anchor="_Toc19567" w:history="1">
        <w:r>
          <w:rPr>
            <w:rFonts w:ascii="仿宋" w:eastAsia="仿宋" w:hAnsi="仿宋" w:cs="仿宋" w:hint="eastAsia"/>
            <w:lang w:eastAsia="zh-CN"/>
          </w:rPr>
          <w:t>(六)、财务风险分析</w:t>
        </w:r>
        <w:r>
          <w:tab/>
        </w:r>
        <w:r>
          <w:fldChar w:fldCharType="begin"/>
        </w:r>
        <w:r>
          <w:instrText xml:space="preserve"> PAGEREF _Toc19567 \h </w:instrText>
        </w:r>
        <w:r>
          <w:fldChar w:fldCharType="separate"/>
        </w:r>
        <w:r>
          <w:t>12</w:t>
        </w:r>
        <w:r>
          <w:fldChar w:fldCharType="end"/>
        </w:r>
      </w:hyperlink>
    </w:p>
    <w:p>
      <w:pPr>
        <w:pStyle w:val="TOC2"/>
        <w:tabs>
          <w:tab w:val="right" w:leader="dot" w:pos="8306"/>
        </w:tabs>
      </w:pPr>
      <w:hyperlink w:anchor="_Toc1819" w:history="1">
        <w:r>
          <w:rPr>
            <w:rFonts w:ascii="仿宋" w:eastAsia="仿宋" w:hAnsi="仿宋" w:cs="仿宋" w:hint="eastAsia"/>
            <w:lang w:eastAsia="zh-CN"/>
          </w:rPr>
          <w:t>(七)、管理风险分析</w:t>
        </w:r>
        <w:r>
          <w:tab/>
        </w:r>
        <w:r>
          <w:fldChar w:fldCharType="begin"/>
        </w:r>
        <w:r>
          <w:instrText xml:space="preserve"> PAGEREF _Toc1819 \h </w:instrText>
        </w:r>
        <w:r>
          <w:fldChar w:fldCharType="separate"/>
        </w:r>
        <w:r>
          <w:t>14</w:t>
        </w:r>
        <w:r>
          <w:fldChar w:fldCharType="end"/>
        </w:r>
      </w:hyperlink>
    </w:p>
    <w:p>
      <w:pPr>
        <w:pStyle w:val="TOC2"/>
        <w:tabs>
          <w:tab w:val="right" w:leader="dot" w:pos="8306"/>
        </w:tabs>
      </w:pPr>
      <w:hyperlink w:anchor="_Toc8910" w:history="1">
        <w:r>
          <w:rPr>
            <w:rFonts w:ascii="仿宋" w:eastAsia="仿宋" w:hAnsi="仿宋" w:cs="仿宋" w:hint="eastAsia"/>
            <w:lang w:eastAsia="zh-CN"/>
          </w:rPr>
          <w:t>(八)、其它风险分析</w:t>
        </w:r>
        <w:r>
          <w:tab/>
        </w:r>
        <w:r>
          <w:fldChar w:fldCharType="begin"/>
        </w:r>
        <w:r>
          <w:instrText xml:space="preserve"> PAGEREF _Toc8910 \h </w:instrText>
        </w:r>
        <w:r>
          <w:fldChar w:fldCharType="separate"/>
        </w:r>
        <w:r>
          <w:t>15</w:t>
        </w:r>
        <w:r>
          <w:fldChar w:fldCharType="end"/>
        </w:r>
      </w:hyperlink>
    </w:p>
    <w:p>
      <w:pPr>
        <w:pStyle w:val="TOC2"/>
        <w:tabs>
          <w:tab w:val="right" w:leader="dot" w:pos="8306"/>
        </w:tabs>
      </w:pPr>
      <w:hyperlink w:anchor="_Toc7551" w:history="1">
        <w:r>
          <w:rPr>
            <w:rFonts w:ascii="仿宋" w:eastAsia="仿宋" w:hAnsi="仿宋" w:cs="仿宋" w:hint="eastAsia"/>
            <w:lang w:eastAsia="zh-CN"/>
          </w:rPr>
          <w:t>(九)、社会影响评估</w:t>
        </w:r>
        <w:r>
          <w:tab/>
        </w:r>
        <w:r>
          <w:fldChar w:fldCharType="begin"/>
        </w:r>
        <w:r>
          <w:instrText xml:space="preserve"> PAGEREF _Toc7551 \h </w:instrText>
        </w:r>
        <w:r>
          <w:fldChar w:fldCharType="separate"/>
        </w:r>
        <w:r>
          <w:t>17</w:t>
        </w:r>
        <w:r>
          <w:fldChar w:fldCharType="end"/>
        </w:r>
      </w:hyperlink>
    </w:p>
    <w:p>
      <w:pPr>
        <w:pStyle w:val="TOC1"/>
        <w:tabs>
          <w:tab w:val="right" w:leader="dot" w:pos="8306"/>
        </w:tabs>
      </w:pPr>
      <w:hyperlink w:anchor="_Toc28992" w:history="1">
        <w:r>
          <w:rPr>
            <w:rFonts w:ascii="仿宋" w:eastAsia="仿宋" w:hAnsi="仿宋" w:cs="仿宋" w:hint="eastAsia"/>
            <w:lang w:eastAsia="zh-CN"/>
          </w:rPr>
          <w:t>三、学校餐饮项目概论</w:t>
        </w:r>
        <w:r>
          <w:tab/>
        </w:r>
        <w:r>
          <w:fldChar w:fldCharType="begin"/>
        </w:r>
        <w:r>
          <w:instrText xml:space="preserve"> PAGEREF _Toc28992 \h </w:instrText>
        </w:r>
        <w:r>
          <w:fldChar w:fldCharType="separate"/>
        </w:r>
        <w:r>
          <w:t>19</w:t>
        </w:r>
        <w:r>
          <w:fldChar w:fldCharType="end"/>
        </w:r>
      </w:hyperlink>
    </w:p>
    <w:p>
      <w:pPr>
        <w:pStyle w:val="TOC2"/>
        <w:tabs>
          <w:tab w:val="right" w:leader="dot" w:pos="8306"/>
        </w:tabs>
      </w:pPr>
      <w:hyperlink w:anchor="_Toc25331" w:history="1">
        <w:r>
          <w:rPr>
            <w:rFonts w:ascii="仿宋" w:eastAsia="仿宋" w:hAnsi="仿宋" w:cs="仿宋" w:hint="eastAsia"/>
            <w:lang w:eastAsia="zh-CN"/>
          </w:rPr>
          <w:t>(一)、项目申报单位概况</w:t>
        </w:r>
        <w:r>
          <w:tab/>
        </w:r>
        <w:r>
          <w:fldChar w:fldCharType="begin"/>
        </w:r>
        <w:r>
          <w:instrText xml:space="preserve"> PAGEREF _Toc25331 \h </w:instrText>
        </w:r>
        <w:r>
          <w:fldChar w:fldCharType="separate"/>
        </w:r>
        <w:r>
          <w:t>19</w:t>
        </w:r>
        <w:r>
          <w:fldChar w:fldCharType="end"/>
        </w:r>
      </w:hyperlink>
    </w:p>
    <w:p>
      <w:pPr>
        <w:pStyle w:val="TOC2"/>
        <w:tabs>
          <w:tab w:val="right" w:leader="dot" w:pos="8306"/>
        </w:tabs>
      </w:pPr>
      <w:hyperlink w:anchor="_Toc23977" w:history="1">
        <w:r>
          <w:rPr>
            <w:rFonts w:ascii="仿宋" w:eastAsia="仿宋" w:hAnsi="仿宋" w:cs="仿宋" w:hint="eastAsia"/>
            <w:lang w:eastAsia="zh-CN"/>
          </w:rPr>
          <w:t>(二)、项目概况</w:t>
        </w:r>
        <w:r>
          <w:tab/>
        </w:r>
        <w:r>
          <w:fldChar w:fldCharType="begin"/>
        </w:r>
        <w:r>
          <w:instrText xml:space="preserve"> PAGEREF _Toc23977 \h </w:instrText>
        </w:r>
        <w:r>
          <w:fldChar w:fldCharType="separate"/>
        </w:r>
        <w:r>
          <w:t>20</w:t>
        </w:r>
        <w:r>
          <w:fldChar w:fldCharType="end"/>
        </w:r>
      </w:hyperlink>
    </w:p>
    <w:p>
      <w:pPr>
        <w:pStyle w:val="TOC1"/>
        <w:tabs>
          <w:tab w:val="right" w:leader="dot" w:pos="8306"/>
        </w:tabs>
      </w:pPr>
      <w:hyperlink w:anchor="_Toc31244" w:history="1">
        <w:r>
          <w:rPr>
            <w:rFonts w:ascii="仿宋" w:eastAsia="仿宋" w:hAnsi="仿宋" w:cs="仿宋" w:hint="eastAsia"/>
            <w:lang w:eastAsia="zh-CN"/>
          </w:rPr>
          <w:t>四、经济影响分析</w:t>
        </w:r>
        <w:r>
          <w:tab/>
        </w:r>
        <w:r>
          <w:fldChar w:fldCharType="begin"/>
        </w:r>
        <w:r>
          <w:instrText xml:space="preserve"> PAGEREF _Toc31244 \h </w:instrText>
        </w:r>
        <w:r>
          <w:fldChar w:fldCharType="separate"/>
        </w:r>
        <w:r>
          <w:t>23</w:t>
        </w:r>
        <w:r>
          <w:fldChar w:fldCharType="end"/>
        </w:r>
      </w:hyperlink>
    </w:p>
    <w:p>
      <w:pPr>
        <w:pStyle w:val="TOC2"/>
        <w:tabs>
          <w:tab w:val="right" w:leader="dot" w:pos="8306"/>
        </w:tabs>
      </w:pPr>
      <w:hyperlink w:anchor="_Toc19330" w:history="1">
        <w:r>
          <w:rPr>
            <w:rFonts w:ascii="仿宋" w:eastAsia="仿宋" w:hAnsi="仿宋" w:cs="仿宋" w:hint="eastAsia"/>
            <w:lang w:eastAsia="zh-CN"/>
          </w:rPr>
          <w:t>(一)、经济费用效益或费用效果分析</w:t>
        </w:r>
        <w:r>
          <w:tab/>
        </w:r>
        <w:r>
          <w:fldChar w:fldCharType="begin"/>
        </w:r>
        <w:r>
          <w:instrText xml:space="preserve"> PAGEREF _Toc19330 \h </w:instrText>
        </w:r>
        <w:r>
          <w:fldChar w:fldCharType="separate"/>
        </w:r>
        <w:r>
          <w:t>23</w:t>
        </w:r>
        <w:r>
          <w:fldChar w:fldCharType="end"/>
        </w:r>
      </w:hyperlink>
    </w:p>
    <w:p>
      <w:pPr>
        <w:pStyle w:val="TOC2"/>
        <w:tabs>
          <w:tab w:val="right" w:leader="dot" w:pos="8306"/>
        </w:tabs>
      </w:pPr>
      <w:hyperlink w:anchor="_Toc16049" w:history="1">
        <w:r>
          <w:rPr>
            <w:rFonts w:ascii="仿宋" w:eastAsia="仿宋" w:hAnsi="仿宋" w:cs="仿宋" w:hint="eastAsia"/>
            <w:lang w:eastAsia="zh-CN"/>
          </w:rPr>
          <w:t>(二)、行业影响分析</w:t>
        </w:r>
        <w:r>
          <w:tab/>
        </w:r>
        <w:r>
          <w:fldChar w:fldCharType="begin"/>
        </w:r>
        <w:r>
          <w:instrText xml:space="preserve"> PAGEREF _Toc16049 \h </w:instrText>
        </w:r>
        <w:r>
          <w:fldChar w:fldCharType="separate"/>
        </w:r>
        <w:r>
          <w:t>25</w:t>
        </w:r>
        <w:r>
          <w:fldChar w:fldCharType="end"/>
        </w:r>
      </w:hyperlink>
    </w:p>
    <w:p>
      <w:pPr>
        <w:pStyle w:val="TOC2"/>
        <w:tabs>
          <w:tab w:val="right" w:leader="dot" w:pos="8306"/>
        </w:tabs>
      </w:pPr>
      <w:hyperlink w:anchor="_Toc23588" w:history="1">
        <w:r>
          <w:rPr>
            <w:rFonts w:ascii="仿宋" w:eastAsia="仿宋" w:hAnsi="仿宋" w:cs="仿宋" w:hint="eastAsia"/>
            <w:lang w:eastAsia="zh-CN"/>
          </w:rPr>
          <w:t>(三)、区域经济影响分析</w:t>
        </w:r>
        <w:r>
          <w:tab/>
        </w:r>
        <w:r>
          <w:fldChar w:fldCharType="begin"/>
        </w:r>
        <w:r>
          <w:instrText xml:space="preserve"> PAGEREF _Toc23588 \h </w:instrText>
        </w:r>
        <w:r>
          <w:fldChar w:fldCharType="separate"/>
        </w:r>
        <w:r>
          <w:t>27</w:t>
        </w:r>
        <w:r>
          <w:fldChar w:fldCharType="end"/>
        </w:r>
      </w:hyperlink>
    </w:p>
    <w:p>
      <w:pPr>
        <w:pStyle w:val="TOC2"/>
        <w:tabs>
          <w:tab w:val="right" w:leader="dot" w:pos="8306"/>
        </w:tabs>
      </w:pPr>
      <w:hyperlink w:anchor="_Toc21945" w:history="1">
        <w:r>
          <w:rPr>
            <w:rFonts w:ascii="仿宋" w:eastAsia="仿宋" w:hAnsi="仿宋" w:cs="仿宋" w:hint="eastAsia"/>
            <w:lang w:eastAsia="zh-CN"/>
          </w:rPr>
          <w:t>(四)、宏观经济影响分析</w:t>
        </w:r>
        <w:r>
          <w:tab/>
        </w:r>
        <w:r>
          <w:fldChar w:fldCharType="begin"/>
        </w:r>
        <w:r>
          <w:instrText xml:space="preserve"> PAGEREF _Toc21945 \h </w:instrText>
        </w:r>
        <w:r>
          <w:fldChar w:fldCharType="separate"/>
        </w:r>
        <w:r>
          <w:t>28</w:t>
        </w:r>
        <w:r>
          <w:fldChar w:fldCharType="end"/>
        </w:r>
      </w:hyperlink>
    </w:p>
    <w:p>
      <w:pPr>
        <w:pStyle w:val="TOC1"/>
        <w:tabs>
          <w:tab w:val="right" w:leader="dot" w:pos="8306"/>
        </w:tabs>
      </w:pPr>
      <w:hyperlink w:anchor="_Toc3682" w:history="1">
        <w:r>
          <w:rPr>
            <w:rFonts w:ascii="仿宋" w:eastAsia="仿宋" w:hAnsi="仿宋" w:cs="仿宋" w:hint="eastAsia"/>
            <w:lang w:eastAsia="zh-CN"/>
          </w:rPr>
          <w:t>五、环境和生态影响分析</w:t>
        </w:r>
        <w:r>
          <w:tab/>
        </w:r>
        <w:r>
          <w:fldChar w:fldCharType="begin"/>
        </w:r>
        <w:r>
          <w:instrText xml:space="preserve"> PAGEREF _Toc3682 \h </w:instrText>
        </w:r>
        <w:r>
          <w:fldChar w:fldCharType="separate"/>
        </w:r>
        <w:r>
          <w:t>29</w:t>
        </w:r>
        <w:r>
          <w:fldChar w:fldCharType="end"/>
        </w:r>
      </w:hyperlink>
    </w:p>
    <w:p>
      <w:pPr>
        <w:pStyle w:val="TOC2"/>
        <w:tabs>
          <w:tab w:val="right" w:leader="dot" w:pos="8306"/>
        </w:tabs>
      </w:pPr>
      <w:hyperlink w:anchor="_Toc25244" w:history="1">
        <w:r>
          <w:rPr>
            <w:rFonts w:ascii="仿宋" w:eastAsia="仿宋" w:hAnsi="仿宋" w:cs="仿宋" w:hint="eastAsia"/>
            <w:lang w:eastAsia="zh-CN"/>
          </w:rPr>
          <w:t>(一)、环境和生态现状</w:t>
        </w:r>
        <w:r>
          <w:tab/>
        </w:r>
        <w:r>
          <w:fldChar w:fldCharType="begin"/>
        </w:r>
        <w:r>
          <w:instrText xml:space="preserve"> PAGEREF _Toc25244 \h </w:instrText>
        </w:r>
        <w:r>
          <w:fldChar w:fldCharType="separate"/>
        </w:r>
        <w:r>
          <w:t>29</w:t>
        </w:r>
        <w:r>
          <w:fldChar w:fldCharType="end"/>
        </w:r>
      </w:hyperlink>
    </w:p>
    <w:p>
      <w:pPr>
        <w:pStyle w:val="TOC2"/>
        <w:tabs>
          <w:tab w:val="right" w:leader="dot" w:pos="8306"/>
        </w:tabs>
      </w:pPr>
      <w:hyperlink w:anchor="_Toc24575" w:history="1">
        <w:r>
          <w:rPr>
            <w:rFonts w:ascii="仿宋" w:eastAsia="仿宋" w:hAnsi="仿宋" w:cs="仿宋" w:hint="eastAsia"/>
            <w:lang w:eastAsia="zh-CN"/>
          </w:rPr>
          <w:t>(二)、生态环境影响分析</w:t>
        </w:r>
        <w:r>
          <w:tab/>
        </w:r>
        <w:r>
          <w:fldChar w:fldCharType="begin"/>
        </w:r>
        <w:r>
          <w:instrText xml:space="preserve"> PAGEREF _Toc24575 \h </w:instrText>
        </w:r>
        <w:r>
          <w:fldChar w:fldCharType="separate"/>
        </w:r>
        <w:r>
          <w:t>31</w:t>
        </w:r>
        <w:r>
          <w:fldChar w:fldCharType="end"/>
        </w:r>
      </w:hyperlink>
    </w:p>
    <w:p>
      <w:pPr>
        <w:pStyle w:val="TOC2"/>
        <w:tabs>
          <w:tab w:val="right" w:leader="dot" w:pos="8306"/>
        </w:tabs>
      </w:pPr>
      <w:hyperlink w:anchor="_Toc23445" w:history="1">
        <w:r>
          <w:rPr>
            <w:rFonts w:ascii="仿宋" w:eastAsia="仿宋" w:hAnsi="仿宋" w:cs="仿宋" w:hint="eastAsia"/>
            <w:lang w:eastAsia="zh-CN"/>
          </w:rPr>
          <w:t>(三)、生态环境保护措施</w:t>
        </w:r>
        <w:r>
          <w:tab/>
        </w:r>
        <w:r>
          <w:fldChar w:fldCharType="begin"/>
        </w:r>
        <w:r>
          <w:instrText xml:space="preserve"> PAGEREF _Toc23445 \h </w:instrText>
        </w:r>
        <w:r>
          <w:fldChar w:fldCharType="separate"/>
        </w:r>
        <w:r>
          <w:t>32</w:t>
        </w:r>
        <w:r>
          <w:fldChar w:fldCharType="end"/>
        </w:r>
      </w:hyperlink>
    </w:p>
    <w:p>
      <w:pPr>
        <w:pStyle w:val="TOC2"/>
        <w:tabs>
          <w:tab w:val="right" w:leader="dot" w:pos="8306"/>
        </w:tabs>
      </w:pPr>
      <w:hyperlink w:anchor="_Toc10176" w:history="1">
        <w:r>
          <w:rPr>
            <w:rFonts w:ascii="仿宋" w:eastAsia="仿宋" w:hAnsi="仿宋" w:cs="仿宋" w:hint="eastAsia"/>
            <w:lang w:eastAsia="zh-CN"/>
          </w:rPr>
          <w:t>(四)、地质灾害影响分析</w:t>
        </w:r>
        <w:r>
          <w:tab/>
        </w:r>
        <w:r>
          <w:fldChar w:fldCharType="begin"/>
        </w:r>
        <w:r>
          <w:instrText xml:space="preserve"> PAGEREF _Toc10176 \h </w:instrText>
        </w:r>
        <w:r>
          <w:fldChar w:fldCharType="separate"/>
        </w:r>
        <w:r>
          <w:t>34</w:t>
        </w:r>
        <w:r>
          <w:fldChar w:fldCharType="end"/>
        </w:r>
      </w:hyperlink>
    </w:p>
    <w:p>
      <w:pPr>
        <w:pStyle w:val="TOC2"/>
        <w:tabs>
          <w:tab w:val="right" w:leader="dot" w:pos="8306"/>
        </w:tabs>
      </w:pPr>
      <w:hyperlink w:anchor="_Toc30695" w:history="1">
        <w:r>
          <w:rPr>
            <w:rFonts w:ascii="仿宋" w:eastAsia="仿宋" w:hAnsi="仿宋" w:cs="仿宋" w:hint="eastAsia"/>
            <w:lang w:eastAsia="zh-CN"/>
          </w:rPr>
          <w:t>(五)、特殊环境影响</w:t>
        </w:r>
        <w:r>
          <w:tab/>
        </w:r>
        <w:r>
          <w:fldChar w:fldCharType="begin"/>
        </w:r>
        <w:r>
          <w:instrText xml:space="preserve"> PAGEREF _Toc30695 \h </w:instrText>
        </w:r>
        <w:r>
          <w:fldChar w:fldCharType="separate"/>
        </w:r>
        <w:r>
          <w:t>35</w:t>
        </w:r>
        <w:r>
          <w:fldChar w:fldCharType="end"/>
        </w:r>
      </w:hyperlink>
    </w:p>
    <w:p>
      <w:pPr>
        <w:pStyle w:val="TOC1"/>
        <w:tabs>
          <w:tab w:val="right" w:leader="dot" w:pos="8306"/>
        </w:tabs>
      </w:pPr>
      <w:hyperlink w:anchor="_Toc21805" w:history="1">
        <w:r>
          <w:rPr>
            <w:rFonts w:ascii="仿宋" w:eastAsia="仿宋" w:hAnsi="仿宋" w:cs="仿宋" w:hint="eastAsia"/>
            <w:lang w:eastAsia="zh-CN"/>
          </w:rPr>
          <w:t>六、财务管理与成本控制</w:t>
        </w:r>
        <w:r>
          <w:tab/>
        </w:r>
        <w:r>
          <w:fldChar w:fldCharType="begin"/>
        </w:r>
        <w:r>
          <w:instrText xml:space="preserve"> PAGEREF _Toc21805 \h </w:instrText>
        </w:r>
        <w:r>
          <w:fldChar w:fldCharType="separate"/>
        </w:r>
        <w:r>
          <w:t>36</w:t>
        </w:r>
        <w:r>
          <w:fldChar w:fldCharType="end"/>
        </w:r>
      </w:hyperlink>
    </w:p>
    <w:p>
      <w:pPr>
        <w:pStyle w:val="TOC2"/>
        <w:tabs>
          <w:tab w:val="right" w:leader="dot" w:pos="8306"/>
        </w:tabs>
      </w:pPr>
      <w:hyperlink w:anchor="_Toc20763" w:history="1">
        <w:r>
          <w:rPr>
            <w:rFonts w:ascii="仿宋" w:eastAsia="仿宋" w:hAnsi="仿宋" w:cs="仿宋" w:hint="eastAsia"/>
            <w:lang w:eastAsia="zh-CN"/>
          </w:rPr>
          <w:t>(一)、财务管理体系建设</w:t>
        </w:r>
        <w:r>
          <w:tab/>
        </w:r>
        <w:r>
          <w:fldChar w:fldCharType="begin"/>
        </w:r>
        <w:r>
          <w:instrText xml:space="preserve"> PAGEREF _Toc20763 \h </w:instrText>
        </w:r>
        <w:r>
          <w:fldChar w:fldCharType="separate"/>
        </w:r>
        <w:r>
          <w:t>36</w:t>
        </w:r>
        <w:r>
          <w:fldChar w:fldCharType="end"/>
        </w:r>
      </w:hyperlink>
    </w:p>
    <w:p>
      <w:pPr>
        <w:pStyle w:val="TOC2"/>
        <w:tabs>
          <w:tab w:val="right" w:leader="dot" w:pos="8306"/>
        </w:tabs>
      </w:pPr>
      <w:hyperlink w:anchor="_Toc27454" w:history="1">
        <w:r>
          <w:rPr>
            <w:rFonts w:ascii="仿宋" w:eastAsia="仿宋" w:hAnsi="仿宋" w:cs="仿宋" w:hint="eastAsia"/>
            <w:lang w:eastAsia="zh-CN"/>
          </w:rPr>
          <w:t>(二)、成本控制措施</w:t>
        </w:r>
        <w:r>
          <w:tab/>
        </w:r>
        <w:r>
          <w:fldChar w:fldCharType="begin"/>
        </w:r>
        <w:r>
          <w:instrText xml:space="preserve"> PAGEREF _Toc27454 \h </w:instrText>
        </w:r>
        <w:r>
          <w:fldChar w:fldCharType="separate"/>
        </w:r>
        <w:r>
          <w:t>37</w:t>
        </w:r>
        <w:r>
          <w:fldChar w:fldCharType="end"/>
        </w:r>
      </w:hyperlink>
    </w:p>
    <w:p>
      <w:pPr>
        <w:pStyle w:val="TOC1"/>
        <w:tabs>
          <w:tab w:val="right" w:leader="dot" w:pos="8306"/>
        </w:tabs>
      </w:pPr>
      <w:hyperlink w:anchor="_Toc22395" w:history="1">
        <w:r>
          <w:rPr>
            <w:rFonts w:ascii="仿宋" w:eastAsia="仿宋" w:hAnsi="仿宋" w:cs="仿宋" w:hint="eastAsia"/>
            <w:lang w:eastAsia="zh-CN"/>
          </w:rPr>
          <w:t>七、项目变更管理</w:t>
        </w:r>
        <w:r>
          <w:tab/>
        </w:r>
        <w:r>
          <w:fldChar w:fldCharType="begin"/>
        </w:r>
        <w:r>
          <w:instrText xml:space="preserve"> PAGEREF _Toc22395 \h </w:instrText>
        </w:r>
        <w:r>
          <w:fldChar w:fldCharType="separate"/>
        </w:r>
        <w:r>
          <w:t>39</w:t>
        </w:r>
        <w:r>
          <w:fldChar w:fldCharType="end"/>
        </w:r>
      </w:hyperlink>
    </w:p>
    <w:p>
      <w:pPr>
        <w:pStyle w:val="TOC2"/>
        <w:tabs>
          <w:tab w:val="right" w:leader="dot" w:pos="8306"/>
        </w:tabs>
      </w:pPr>
      <w:hyperlink w:anchor="_Toc30086" w:history="1">
        <w:r>
          <w:rPr>
            <w:rFonts w:ascii="仿宋" w:eastAsia="仿宋" w:hAnsi="仿宋" w:cs="仿宋" w:hint="eastAsia"/>
            <w:lang w:eastAsia="zh-CN"/>
          </w:rPr>
          <w:t>(一)、变更控制流程</w:t>
        </w:r>
        <w:r>
          <w:tab/>
        </w:r>
        <w:r>
          <w:fldChar w:fldCharType="begin"/>
        </w:r>
        <w:r>
          <w:instrText xml:space="preserve"> PAGEREF _Toc30086 \h </w:instrText>
        </w:r>
        <w:r>
          <w:fldChar w:fldCharType="separate"/>
        </w:r>
        <w:r>
          <w:t>39</w:t>
        </w:r>
        <w:r>
          <w:fldChar w:fldCharType="end"/>
        </w:r>
      </w:hyperlink>
    </w:p>
    <w:p>
      <w:pPr>
        <w:pStyle w:val="TOC2"/>
        <w:tabs>
          <w:tab w:val="right" w:leader="dot" w:pos="8306"/>
        </w:tabs>
      </w:pPr>
      <w:hyperlink w:anchor="_Toc31506" w:history="1">
        <w:r>
          <w:rPr>
            <w:rFonts w:ascii="仿宋" w:eastAsia="仿宋" w:hAnsi="仿宋" w:cs="仿宋" w:hint="eastAsia"/>
            <w:lang w:eastAsia="zh-CN"/>
          </w:rPr>
          <w:t>(二)、影响评估与处理</w:t>
        </w:r>
        <w:r>
          <w:tab/>
        </w:r>
        <w:r>
          <w:fldChar w:fldCharType="begin"/>
        </w:r>
        <w:r>
          <w:instrText xml:space="preserve"> PAGEREF _Toc31506 \h </w:instrText>
        </w:r>
        <w:r>
          <w:fldChar w:fldCharType="separate"/>
        </w:r>
        <w:r>
          <w:t>39</w:t>
        </w:r>
        <w:r>
          <w:fldChar w:fldCharType="end"/>
        </w:r>
      </w:hyperlink>
    </w:p>
    <w:p>
      <w:pPr>
        <w:pStyle w:val="TOC2"/>
        <w:tabs>
          <w:tab w:val="right" w:leader="dot" w:pos="8306"/>
        </w:tabs>
      </w:pPr>
      <w:hyperlink w:anchor="_Toc29591" w:history="1">
        <w:r>
          <w:rPr>
            <w:rFonts w:ascii="仿宋" w:eastAsia="仿宋" w:hAnsi="仿宋" w:cs="仿宋" w:hint="eastAsia"/>
            <w:lang w:eastAsia="zh-CN"/>
          </w:rPr>
          <w:t>(三)、变更记录与追踪</w:t>
        </w:r>
        <w:r>
          <w:tab/>
        </w:r>
        <w:r>
          <w:fldChar w:fldCharType="begin"/>
        </w:r>
        <w:r>
          <w:instrText xml:space="preserve"> PAGEREF _Toc29591 \h </w:instrText>
        </w:r>
        <w:r>
          <w:fldChar w:fldCharType="separate"/>
        </w:r>
        <w:r>
          <w:t>41</w:t>
        </w:r>
        <w:r>
          <w:fldChar w:fldCharType="end"/>
        </w:r>
      </w:hyperlink>
    </w:p>
    <w:p>
      <w:pPr>
        <w:pStyle w:val="TOC2"/>
        <w:tabs>
          <w:tab w:val="right" w:leader="dot" w:pos="8306"/>
        </w:tabs>
      </w:pPr>
      <w:hyperlink w:anchor="_Toc13815" w:history="1">
        <w:r>
          <w:rPr>
            <w:rFonts w:ascii="仿宋" w:eastAsia="仿宋" w:hAnsi="仿宋" w:cs="仿宋" w:hint="eastAsia"/>
            <w:lang w:eastAsia="zh-CN"/>
          </w:rPr>
          <w:t>(四)、变更管理策略</w:t>
        </w:r>
        <w:r>
          <w:tab/>
        </w:r>
        <w:r>
          <w:fldChar w:fldCharType="begin"/>
        </w:r>
        <w:r>
          <w:instrText xml:space="preserve"> PAGEREF _Toc13815 \h </w:instrText>
        </w:r>
        <w:r>
          <w:fldChar w:fldCharType="separate"/>
        </w:r>
        <w:r>
          <w:t>43</w:t>
        </w:r>
        <w:r>
          <w:fldChar w:fldCharType="end"/>
        </w:r>
      </w:hyperlink>
    </w:p>
    <w:p>
      <w:pPr>
        <w:pStyle w:val="TOC1"/>
        <w:tabs>
          <w:tab w:val="right" w:leader="dot" w:pos="8306"/>
        </w:tabs>
      </w:pPr>
      <w:hyperlink w:anchor="_Toc21692" w:history="1">
        <w:r>
          <w:rPr>
            <w:rFonts w:ascii="仿宋" w:eastAsia="仿宋" w:hAnsi="仿宋" w:cs="仿宋" w:hint="eastAsia"/>
            <w:lang w:eastAsia="zh-CN"/>
          </w:rPr>
          <w:t>八、项目实施与管理方案</w:t>
        </w:r>
        <w:r>
          <w:tab/>
        </w:r>
        <w:r>
          <w:fldChar w:fldCharType="begin"/>
        </w:r>
        <w:r>
          <w:instrText xml:space="preserve"> PAGEREF _Toc21692 \h </w:instrText>
        </w:r>
        <w:r>
          <w:fldChar w:fldCharType="separate"/>
        </w:r>
        <w:r>
          <w:t>44</w:t>
        </w:r>
        <w:r>
          <w:fldChar w:fldCharType="end"/>
        </w:r>
      </w:hyperlink>
    </w:p>
    <w:p>
      <w:pPr>
        <w:pStyle w:val="TOC2"/>
        <w:tabs>
          <w:tab w:val="right" w:leader="dot" w:pos="8306"/>
        </w:tabs>
      </w:pPr>
      <w:hyperlink w:anchor="_Toc18866" w:history="1">
        <w:r>
          <w:rPr>
            <w:rFonts w:ascii="仿宋" w:eastAsia="仿宋" w:hAnsi="仿宋" w:cs="仿宋" w:hint="eastAsia"/>
            <w:lang w:eastAsia="zh-CN"/>
          </w:rPr>
          <w:t>(一)、项目实施计划</w:t>
        </w:r>
        <w:r>
          <w:tab/>
        </w:r>
        <w:r>
          <w:fldChar w:fldCharType="begin"/>
        </w:r>
        <w:r>
          <w:instrText xml:space="preserve"> PAGEREF _Toc18866 \h </w:instrText>
        </w:r>
        <w:r>
          <w:fldChar w:fldCharType="separate"/>
        </w:r>
        <w:r>
          <w:t>44</w:t>
        </w:r>
        <w:r>
          <w:fldChar w:fldCharType="end"/>
        </w:r>
      </w:hyperlink>
    </w:p>
    <w:p>
      <w:pPr>
        <w:pStyle w:val="TOC2"/>
        <w:tabs>
          <w:tab w:val="right" w:leader="dot" w:pos="8306"/>
        </w:tabs>
      </w:pPr>
      <w:hyperlink w:anchor="_Toc11827" w:history="1">
        <w:r>
          <w:rPr>
            <w:rFonts w:ascii="仿宋" w:eastAsia="仿宋" w:hAnsi="仿宋" w:cs="仿宋" w:hint="eastAsia"/>
            <w:lang w:eastAsia="zh-CN"/>
          </w:rPr>
          <w:t>(二)、项目组织机构与职责</w:t>
        </w:r>
        <w:r>
          <w:tab/>
        </w:r>
        <w:r>
          <w:fldChar w:fldCharType="begin"/>
        </w:r>
        <w:r>
          <w:instrText xml:space="preserve"> PAGEREF _Toc11827 \h </w:instrText>
        </w:r>
        <w:r>
          <w:fldChar w:fldCharType="separate"/>
        </w:r>
        <w:r>
          <w:t>46</w:t>
        </w:r>
        <w:r>
          <w:fldChar w:fldCharType="end"/>
        </w:r>
      </w:hyperlink>
    </w:p>
    <w:p>
      <w:pPr>
        <w:pStyle w:val="TOC2"/>
        <w:tabs>
          <w:tab w:val="right" w:leader="dot" w:pos="8306"/>
        </w:tabs>
      </w:pPr>
      <w:hyperlink w:anchor="_Toc20725" w:history="1">
        <w:r>
          <w:rPr>
            <w:rFonts w:ascii="仿宋" w:eastAsia="仿宋" w:hAnsi="仿宋" w:cs="仿宋" w:hint="eastAsia"/>
            <w:lang w:eastAsia="zh-CN"/>
          </w:rPr>
          <w:t>(三)、项目管理与监控体系</w:t>
        </w:r>
        <w:r>
          <w:tab/>
        </w:r>
        <w:r>
          <w:fldChar w:fldCharType="begin"/>
        </w:r>
        <w:r>
          <w:instrText xml:space="preserve"> PAGEREF _Toc20725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68" w:history="1">
        <w:r>
          <w:rPr>
            <w:rFonts w:ascii="仿宋" w:eastAsia="仿宋" w:hAnsi="仿宋" w:cs="仿宋" w:hint="eastAsia"/>
            <w:lang w:eastAsia="zh-CN"/>
          </w:rPr>
          <w:t>九、经济效益与社会效益优化</w:t>
        </w:r>
        <w:r>
          <w:tab/>
        </w:r>
        <w:r>
          <w:fldChar w:fldCharType="begin"/>
        </w:r>
        <w:r>
          <w:instrText xml:space="preserve"> PAGEREF _Toc26768 \h </w:instrText>
        </w:r>
        <w:r>
          <w:fldChar w:fldCharType="separate"/>
        </w:r>
        <w:r>
          <w:t>50</w:t>
        </w:r>
        <w:r>
          <w:fldChar w:fldCharType="end"/>
        </w:r>
      </w:hyperlink>
    </w:p>
    <w:p>
      <w:pPr>
        <w:pStyle w:val="TOC2"/>
        <w:tabs>
          <w:tab w:val="right" w:leader="dot" w:pos="8306"/>
        </w:tabs>
      </w:pPr>
      <w:hyperlink w:anchor="_Toc4104" w:history="1">
        <w:r>
          <w:rPr>
            <w:rFonts w:ascii="仿宋" w:eastAsia="仿宋" w:hAnsi="仿宋" w:cs="仿宋" w:hint="eastAsia"/>
            <w:lang w:eastAsia="zh-CN"/>
          </w:rPr>
          <w:t>(一)、经济效益提升策略</w:t>
        </w:r>
        <w:r>
          <w:tab/>
        </w:r>
        <w:r>
          <w:fldChar w:fldCharType="begin"/>
        </w:r>
        <w:r>
          <w:instrText xml:space="preserve"> PAGEREF _Toc4104 \h </w:instrText>
        </w:r>
        <w:r>
          <w:fldChar w:fldCharType="separate"/>
        </w:r>
        <w:r>
          <w:t>50</w:t>
        </w:r>
        <w:r>
          <w:fldChar w:fldCharType="end"/>
        </w:r>
      </w:hyperlink>
    </w:p>
    <w:p>
      <w:pPr>
        <w:pStyle w:val="TOC2"/>
        <w:tabs>
          <w:tab w:val="right" w:leader="dot" w:pos="8306"/>
        </w:tabs>
      </w:pPr>
      <w:hyperlink w:anchor="_Toc17656" w:history="1">
        <w:r>
          <w:rPr>
            <w:rFonts w:ascii="仿宋" w:eastAsia="仿宋" w:hAnsi="仿宋" w:cs="仿宋" w:hint="eastAsia"/>
            <w:lang w:eastAsia="zh-CN"/>
          </w:rPr>
          <w:t>(二)、社会效益增强方案</w:t>
        </w:r>
        <w:r>
          <w:tab/>
        </w:r>
        <w:r>
          <w:fldChar w:fldCharType="begin"/>
        </w:r>
        <w:r>
          <w:instrText xml:space="preserve"> PAGEREF _Toc17656 \h </w:instrText>
        </w:r>
        <w:r>
          <w:fldChar w:fldCharType="separate"/>
        </w:r>
        <w:r>
          <w:t>51</w:t>
        </w:r>
        <w:r>
          <w:fldChar w:fldCharType="end"/>
        </w:r>
      </w:hyperlink>
    </w:p>
    <w:p>
      <w:pPr>
        <w:pStyle w:val="TOC1"/>
        <w:tabs>
          <w:tab w:val="right" w:leader="dot" w:pos="8306"/>
        </w:tabs>
      </w:pPr>
      <w:hyperlink w:anchor="_Toc400" w:history="1">
        <w:r>
          <w:rPr>
            <w:rFonts w:ascii="仿宋" w:eastAsia="仿宋" w:hAnsi="仿宋" w:cs="仿宋" w:hint="eastAsia"/>
            <w:lang w:eastAsia="zh-CN"/>
          </w:rPr>
          <w:t>十、项目进度计划</w:t>
        </w:r>
        <w:r>
          <w:tab/>
        </w:r>
        <w:r>
          <w:fldChar w:fldCharType="begin"/>
        </w:r>
        <w:r>
          <w:instrText xml:space="preserve"> PAGEREF _Toc400 \h </w:instrText>
        </w:r>
        <w:r>
          <w:fldChar w:fldCharType="separate"/>
        </w:r>
        <w:r>
          <w:t>52</w:t>
        </w:r>
        <w:r>
          <w:fldChar w:fldCharType="end"/>
        </w:r>
      </w:hyperlink>
    </w:p>
    <w:p>
      <w:pPr>
        <w:pStyle w:val="TOC2"/>
        <w:tabs>
          <w:tab w:val="right" w:leader="dot" w:pos="8306"/>
        </w:tabs>
      </w:pPr>
      <w:hyperlink w:anchor="_Toc24901" w:history="1">
        <w:r>
          <w:rPr>
            <w:rFonts w:ascii="仿宋" w:eastAsia="仿宋" w:hAnsi="仿宋" w:cs="仿宋" w:hint="eastAsia"/>
            <w:lang w:eastAsia="zh-CN"/>
          </w:rPr>
          <w:t>(一)、建设周期</w:t>
        </w:r>
        <w:r>
          <w:tab/>
        </w:r>
        <w:r>
          <w:fldChar w:fldCharType="begin"/>
        </w:r>
        <w:r>
          <w:instrText xml:space="preserve"> PAGEREF _Toc24901 \h </w:instrText>
        </w:r>
        <w:r>
          <w:fldChar w:fldCharType="separate"/>
        </w:r>
        <w:r>
          <w:t>52</w:t>
        </w:r>
        <w:r>
          <w:fldChar w:fldCharType="end"/>
        </w:r>
      </w:hyperlink>
    </w:p>
    <w:p>
      <w:pPr>
        <w:pStyle w:val="TOC2"/>
        <w:tabs>
          <w:tab w:val="right" w:leader="dot" w:pos="8306"/>
        </w:tabs>
      </w:pPr>
      <w:hyperlink w:anchor="_Toc19100" w:history="1">
        <w:r>
          <w:rPr>
            <w:rFonts w:ascii="仿宋" w:eastAsia="仿宋" w:hAnsi="仿宋" w:cs="仿宋" w:hint="eastAsia"/>
            <w:lang w:eastAsia="zh-CN"/>
          </w:rPr>
          <w:t>(二)、建设进度</w:t>
        </w:r>
        <w:r>
          <w:tab/>
        </w:r>
        <w:r>
          <w:fldChar w:fldCharType="begin"/>
        </w:r>
        <w:r>
          <w:instrText xml:space="preserve"> PAGEREF _Toc19100 \h </w:instrText>
        </w:r>
        <w:r>
          <w:fldChar w:fldCharType="separate"/>
        </w:r>
        <w:r>
          <w:t>52</w:t>
        </w:r>
        <w:r>
          <w:fldChar w:fldCharType="end"/>
        </w:r>
      </w:hyperlink>
    </w:p>
    <w:p>
      <w:pPr>
        <w:pStyle w:val="TOC2"/>
        <w:tabs>
          <w:tab w:val="right" w:leader="dot" w:pos="8306"/>
        </w:tabs>
      </w:pPr>
      <w:hyperlink w:anchor="_Toc23138" w:history="1">
        <w:r>
          <w:rPr>
            <w:rFonts w:ascii="仿宋" w:eastAsia="仿宋" w:hAnsi="仿宋" w:cs="仿宋" w:hint="eastAsia"/>
            <w:lang w:eastAsia="zh-CN"/>
          </w:rPr>
          <w:t>(三)、进度安排注意事项</w:t>
        </w:r>
        <w:r>
          <w:tab/>
        </w:r>
        <w:r>
          <w:fldChar w:fldCharType="begin"/>
        </w:r>
        <w:r>
          <w:instrText xml:space="preserve"> PAGEREF _Toc23138 \h </w:instrText>
        </w:r>
        <w:r>
          <w:fldChar w:fldCharType="separate"/>
        </w:r>
        <w:r>
          <w:t>54</w:t>
        </w:r>
        <w:r>
          <w:fldChar w:fldCharType="end"/>
        </w:r>
      </w:hyperlink>
    </w:p>
    <w:p>
      <w:pPr>
        <w:pStyle w:val="TOC2"/>
        <w:tabs>
          <w:tab w:val="right" w:leader="dot" w:pos="8306"/>
        </w:tabs>
      </w:pPr>
      <w:hyperlink w:anchor="_Toc22563" w:history="1">
        <w:r>
          <w:rPr>
            <w:rFonts w:ascii="仿宋" w:eastAsia="仿宋" w:hAnsi="仿宋" w:cs="仿宋" w:hint="eastAsia"/>
            <w:lang w:eastAsia="zh-CN"/>
          </w:rPr>
          <w:t>(四)、人力资源配置</w:t>
        </w:r>
        <w:r>
          <w:tab/>
        </w:r>
        <w:r>
          <w:fldChar w:fldCharType="begin"/>
        </w:r>
        <w:r>
          <w:instrText xml:space="preserve"> PAGEREF _Toc22563 \h </w:instrText>
        </w:r>
        <w:r>
          <w:fldChar w:fldCharType="separate"/>
        </w:r>
        <w:r>
          <w:t>55</w:t>
        </w:r>
        <w:r>
          <w:fldChar w:fldCharType="end"/>
        </w:r>
      </w:hyperlink>
    </w:p>
    <w:p>
      <w:pPr>
        <w:pStyle w:val="TOC2"/>
        <w:tabs>
          <w:tab w:val="right" w:leader="dot" w:pos="8306"/>
        </w:tabs>
      </w:pPr>
      <w:hyperlink w:anchor="_Toc26197" w:history="1">
        <w:r>
          <w:rPr>
            <w:rFonts w:ascii="仿宋" w:eastAsia="仿宋" w:hAnsi="仿宋" w:cs="仿宋" w:hint="eastAsia"/>
            <w:lang w:eastAsia="zh-CN"/>
          </w:rPr>
          <w:t>(五)、员工培训</w:t>
        </w:r>
        <w:r>
          <w:tab/>
        </w:r>
        <w:r>
          <w:fldChar w:fldCharType="begin"/>
        </w:r>
        <w:r>
          <w:instrText xml:space="preserve"> PAGEREF _Toc26197 \h </w:instrText>
        </w:r>
        <w:r>
          <w:fldChar w:fldCharType="separate"/>
        </w:r>
        <w:r>
          <w:t>57</w:t>
        </w:r>
        <w:r>
          <w:fldChar w:fldCharType="end"/>
        </w:r>
      </w:hyperlink>
    </w:p>
    <w:p>
      <w:pPr>
        <w:pStyle w:val="TOC2"/>
        <w:tabs>
          <w:tab w:val="right" w:leader="dot" w:pos="8306"/>
        </w:tabs>
      </w:pPr>
      <w:hyperlink w:anchor="_Toc14672" w:history="1">
        <w:r>
          <w:rPr>
            <w:rFonts w:ascii="仿宋" w:eastAsia="仿宋" w:hAnsi="仿宋" w:cs="仿宋" w:hint="eastAsia"/>
            <w:lang w:eastAsia="zh-CN"/>
          </w:rPr>
          <w:t>(六)、项目实施保障</w:t>
        </w:r>
        <w:r>
          <w:tab/>
        </w:r>
        <w:r>
          <w:fldChar w:fldCharType="begin"/>
        </w:r>
        <w:r>
          <w:instrText xml:space="preserve"> PAGEREF _Toc14672 \h </w:instrText>
        </w:r>
        <w:r>
          <w:fldChar w:fldCharType="separate"/>
        </w:r>
        <w:r>
          <w:t>57</w:t>
        </w:r>
        <w:r>
          <w:fldChar w:fldCharType="end"/>
        </w:r>
      </w:hyperlink>
    </w:p>
    <w:p>
      <w:pPr>
        <w:pStyle w:val="TOC2"/>
        <w:tabs>
          <w:tab w:val="right" w:leader="dot" w:pos="8306"/>
        </w:tabs>
      </w:pPr>
      <w:hyperlink w:anchor="_Toc19414" w:history="1">
        <w:r>
          <w:rPr>
            <w:rFonts w:ascii="仿宋" w:eastAsia="仿宋" w:hAnsi="仿宋" w:cs="仿宋" w:hint="eastAsia"/>
            <w:lang w:eastAsia="zh-CN"/>
          </w:rPr>
          <w:t>(七)、安全规范管理</w:t>
        </w:r>
        <w:r>
          <w:tab/>
        </w:r>
        <w:r>
          <w:fldChar w:fldCharType="begin"/>
        </w:r>
        <w:r>
          <w:instrText xml:space="preserve"> PAGEREF _Toc19414 \h </w:instrText>
        </w:r>
        <w:r>
          <w:fldChar w:fldCharType="separate"/>
        </w:r>
        <w:r>
          <w:t>58</w:t>
        </w:r>
        <w:r>
          <w:fldChar w:fldCharType="end"/>
        </w:r>
      </w:hyperlink>
    </w:p>
    <w:p>
      <w:pPr>
        <w:pStyle w:val="TOC1"/>
        <w:tabs>
          <w:tab w:val="right" w:leader="dot" w:pos="8306"/>
        </w:tabs>
      </w:pPr>
      <w:hyperlink w:anchor="_Toc9554" w:history="1">
        <w:r>
          <w:rPr>
            <w:rFonts w:ascii="仿宋" w:eastAsia="仿宋" w:hAnsi="仿宋" w:cs="仿宋" w:hint="eastAsia"/>
            <w:lang w:eastAsia="zh-CN"/>
          </w:rPr>
          <w:t>十一、安全与应急管理</w:t>
        </w:r>
        <w:r>
          <w:tab/>
        </w:r>
        <w:r>
          <w:fldChar w:fldCharType="begin"/>
        </w:r>
        <w:r>
          <w:instrText xml:space="preserve"> PAGEREF _Toc9554 \h </w:instrText>
        </w:r>
        <w:r>
          <w:fldChar w:fldCharType="separate"/>
        </w:r>
        <w:r>
          <w:t>60</w:t>
        </w:r>
        <w:r>
          <w:fldChar w:fldCharType="end"/>
        </w:r>
      </w:hyperlink>
    </w:p>
    <w:p>
      <w:pPr>
        <w:pStyle w:val="TOC2"/>
        <w:tabs>
          <w:tab w:val="right" w:leader="dot" w:pos="8306"/>
        </w:tabs>
      </w:pPr>
      <w:hyperlink w:anchor="_Toc2916" w:history="1">
        <w:r>
          <w:rPr>
            <w:rFonts w:ascii="仿宋" w:eastAsia="仿宋" w:hAnsi="仿宋" w:cs="仿宋" w:hint="eastAsia"/>
            <w:lang w:eastAsia="zh-CN"/>
          </w:rPr>
          <w:t>(一)、安全生产管理</w:t>
        </w:r>
        <w:r>
          <w:tab/>
        </w:r>
        <w:r>
          <w:fldChar w:fldCharType="begin"/>
        </w:r>
        <w:r>
          <w:instrText xml:space="preserve"> PAGEREF _Toc2916 \h </w:instrText>
        </w:r>
        <w:r>
          <w:fldChar w:fldCharType="separate"/>
        </w:r>
        <w:r>
          <w:t>60</w:t>
        </w:r>
        <w:r>
          <w:fldChar w:fldCharType="end"/>
        </w:r>
      </w:hyperlink>
    </w:p>
    <w:p>
      <w:pPr>
        <w:pStyle w:val="TOC2"/>
        <w:tabs>
          <w:tab w:val="right" w:leader="dot" w:pos="8306"/>
        </w:tabs>
      </w:pPr>
      <w:hyperlink w:anchor="_Toc20619" w:history="1">
        <w:r>
          <w:rPr>
            <w:rFonts w:ascii="仿宋" w:eastAsia="仿宋" w:hAnsi="仿宋" w:cs="仿宋" w:hint="eastAsia"/>
            <w:lang w:eastAsia="zh-CN"/>
          </w:rPr>
          <w:t>(二)、应急预案与响应</w:t>
        </w:r>
        <w:r>
          <w:tab/>
        </w:r>
        <w:r>
          <w:fldChar w:fldCharType="begin"/>
        </w:r>
        <w:r>
          <w:instrText xml:space="preserve"> PAGEREF _Toc20619 \h </w:instrText>
        </w:r>
        <w:r>
          <w:fldChar w:fldCharType="separate"/>
        </w:r>
        <w:r>
          <w:t>61</w:t>
        </w:r>
        <w:r>
          <w:fldChar w:fldCharType="end"/>
        </w:r>
      </w:hyperlink>
    </w:p>
    <w:p>
      <w:pPr>
        <w:pStyle w:val="TOC1"/>
        <w:tabs>
          <w:tab w:val="right" w:leader="dot" w:pos="8306"/>
        </w:tabs>
      </w:pPr>
      <w:hyperlink w:anchor="_Toc28211" w:history="1">
        <w:r>
          <w:rPr>
            <w:rFonts w:ascii="仿宋" w:eastAsia="仿宋" w:hAnsi="仿宋" w:cs="仿宋" w:hint="eastAsia"/>
            <w:lang w:eastAsia="zh-CN"/>
          </w:rPr>
          <w:t>十二、技术创新与产业升级</w:t>
        </w:r>
        <w:r>
          <w:tab/>
        </w:r>
        <w:r>
          <w:fldChar w:fldCharType="begin"/>
        </w:r>
        <w:r>
          <w:instrText xml:space="preserve"> PAGEREF _Toc28211 \h </w:instrText>
        </w:r>
        <w:r>
          <w:fldChar w:fldCharType="separate"/>
        </w:r>
        <w:r>
          <w:t>63</w:t>
        </w:r>
        <w:r>
          <w:fldChar w:fldCharType="end"/>
        </w:r>
      </w:hyperlink>
    </w:p>
    <w:p>
      <w:pPr>
        <w:pStyle w:val="TOC2"/>
        <w:tabs>
          <w:tab w:val="right" w:leader="dot" w:pos="8306"/>
        </w:tabs>
      </w:pPr>
      <w:hyperlink w:anchor="_Toc5199" w:history="1">
        <w:r>
          <w:rPr>
            <w:rFonts w:ascii="仿宋" w:eastAsia="仿宋" w:hAnsi="仿宋" w:cs="仿宋" w:hint="eastAsia"/>
            <w:lang w:eastAsia="zh-CN"/>
          </w:rPr>
          <w:t>(一)、技术创新方向与目标</w:t>
        </w:r>
        <w:r>
          <w:tab/>
        </w:r>
        <w:r>
          <w:fldChar w:fldCharType="begin"/>
        </w:r>
        <w:r>
          <w:instrText xml:space="preserve"> PAGEREF _Toc5199 \h </w:instrText>
        </w:r>
        <w:r>
          <w:fldChar w:fldCharType="separate"/>
        </w:r>
        <w:r>
          <w:t>63</w:t>
        </w:r>
        <w:r>
          <w:fldChar w:fldCharType="end"/>
        </w:r>
      </w:hyperlink>
    </w:p>
    <w:p>
      <w:pPr>
        <w:pStyle w:val="TOC2"/>
        <w:tabs>
          <w:tab w:val="right" w:leader="dot" w:pos="8306"/>
        </w:tabs>
      </w:pPr>
      <w:hyperlink w:anchor="_Toc4466" w:history="1">
        <w:r>
          <w:rPr>
            <w:rFonts w:ascii="仿宋" w:eastAsia="仿宋" w:hAnsi="仿宋" w:cs="仿宋" w:hint="eastAsia"/>
            <w:lang w:eastAsia="zh-CN"/>
          </w:rPr>
          <w:t>(二)、产业升级路径与措施</w:t>
        </w:r>
        <w:r>
          <w:tab/>
        </w:r>
        <w:r>
          <w:fldChar w:fldCharType="begin"/>
        </w:r>
        <w:r>
          <w:instrText xml:space="preserve"> PAGEREF _Toc4466 \h </w:instrText>
        </w:r>
        <w:r>
          <w:fldChar w:fldCharType="separate"/>
        </w:r>
        <w:r>
          <w:t>64</w:t>
        </w:r>
        <w:r>
          <w:fldChar w:fldCharType="end"/>
        </w:r>
      </w:hyperlink>
    </w:p>
    <w:p>
      <w:pPr>
        <w:pStyle w:val="TOC1"/>
        <w:tabs>
          <w:tab w:val="right" w:leader="dot" w:pos="8306"/>
        </w:tabs>
      </w:pPr>
      <w:hyperlink w:anchor="_Toc17815" w:history="1">
        <w:r>
          <w:rPr>
            <w:rFonts w:ascii="仿宋" w:eastAsia="仿宋" w:hAnsi="仿宋" w:cs="仿宋" w:hint="eastAsia"/>
            <w:lang w:eastAsia="zh-CN"/>
          </w:rPr>
          <w:t>十三、合作与交流机制建立</w:t>
        </w:r>
        <w:r>
          <w:tab/>
        </w:r>
        <w:r>
          <w:fldChar w:fldCharType="begin"/>
        </w:r>
        <w:r>
          <w:instrText xml:space="preserve"> PAGEREF _Toc17815 \h </w:instrText>
        </w:r>
        <w:r>
          <w:fldChar w:fldCharType="separate"/>
        </w:r>
        <w:r>
          <w:t>65</w:t>
        </w:r>
        <w:r>
          <w:fldChar w:fldCharType="end"/>
        </w:r>
      </w:hyperlink>
    </w:p>
    <w:p>
      <w:pPr>
        <w:pStyle w:val="TOC2"/>
        <w:tabs>
          <w:tab w:val="right" w:leader="dot" w:pos="8306"/>
        </w:tabs>
      </w:pPr>
      <w:hyperlink w:anchor="_Toc30891" w:history="1">
        <w:r>
          <w:rPr>
            <w:rFonts w:ascii="仿宋" w:eastAsia="仿宋" w:hAnsi="仿宋" w:cs="仿宋" w:hint="eastAsia"/>
            <w:lang w:eastAsia="zh-CN"/>
          </w:rPr>
          <w:t>(一)、合作伙伴选择与合作方式</w:t>
        </w:r>
        <w:r>
          <w:tab/>
        </w:r>
        <w:r>
          <w:fldChar w:fldCharType="begin"/>
        </w:r>
        <w:r>
          <w:instrText xml:space="preserve"> PAGEREF _Toc30891 \h </w:instrText>
        </w:r>
        <w:r>
          <w:fldChar w:fldCharType="separate"/>
        </w:r>
        <w:r>
          <w:t>65</w:t>
        </w:r>
        <w:r>
          <w:fldChar w:fldCharType="end"/>
        </w:r>
      </w:hyperlink>
    </w:p>
    <w:p>
      <w:pPr>
        <w:pStyle w:val="TOC2"/>
        <w:tabs>
          <w:tab w:val="right" w:leader="dot" w:pos="8306"/>
        </w:tabs>
      </w:pPr>
      <w:hyperlink w:anchor="_Toc14934" w:history="1">
        <w:r>
          <w:rPr>
            <w:rFonts w:ascii="仿宋" w:eastAsia="仿宋" w:hAnsi="仿宋" w:cs="仿宋" w:hint="eastAsia"/>
            <w:lang w:eastAsia="zh-CN"/>
          </w:rPr>
          <w:t>(二)、交流与合作平台搭建</w:t>
        </w:r>
        <w:r>
          <w:tab/>
        </w:r>
        <w:r>
          <w:fldChar w:fldCharType="begin"/>
        </w:r>
        <w:r>
          <w:instrText xml:space="preserve"> PAGEREF _Toc14934 \h </w:instrText>
        </w:r>
        <w:r>
          <w:fldChar w:fldCharType="separate"/>
        </w:r>
        <w:r>
          <w:t>67</w:t>
        </w:r>
        <w:r>
          <w:fldChar w:fldCharType="end"/>
        </w:r>
      </w:hyperlink>
    </w:p>
    <w:p>
      <w:pPr>
        <w:pStyle w:val="TOC1"/>
        <w:tabs>
          <w:tab w:val="right" w:leader="dot" w:pos="8306"/>
        </w:tabs>
      </w:pPr>
      <w:hyperlink w:anchor="_Toc18516" w:history="1">
        <w:r>
          <w:rPr>
            <w:rFonts w:ascii="仿宋" w:eastAsia="仿宋" w:hAnsi="仿宋" w:cs="仿宋" w:hint="eastAsia"/>
            <w:lang w:eastAsia="zh-CN"/>
          </w:rPr>
          <w:t>十四、质量管理与控制</w:t>
        </w:r>
        <w:r>
          <w:tab/>
        </w:r>
        <w:r>
          <w:fldChar w:fldCharType="begin"/>
        </w:r>
        <w:r>
          <w:instrText xml:space="preserve"> PAGEREF _Toc18516 \h </w:instrText>
        </w:r>
        <w:r>
          <w:fldChar w:fldCharType="separate"/>
        </w:r>
        <w:r>
          <w:t>68</w:t>
        </w:r>
        <w:r>
          <w:fldChar w:fldCharType="end"/>
        </w:r>
      </w:hyperlink>
    </w:p>
    <w:p>
      <w:pPr>
        <w:pStyle w:val="TOC2"/>
        <w:tabs>
          <w:tab w:val="right" w:leader="dot" w:pos="8306"/>
        </w:tabs>
      </w:pPr>
      <w:hyperlink w:anchor="_Toc14920" w:history="1">
        <w:r>
          <w:rPr>
            <w:rFonts w:ascii="仿宋" w:eastAsia="仿宋" w:hAnsi="仿宋" w:cs="仿宋" w:hint="eastAsia"/>
            <w:lang w:eastAsia="zh-CN"/>
          </w:rPr>
          <w:t>(一)、质量管理体系建设</w:t>
        </w:r>
        <w:r>
          <w:tab/>
        </w:r>
        <w:r>
          <w:fldChar w:fldCharType="begin"/>
        </w:r>
        <w:r>
          <w:instrText xml:space="preserve"> PAGEREF _Toc14920 \h </w:instrText>
        </w:r>
        <w:r>
          <w:fldChar w:fldCharType="separate"/>
        </w:r>
        <w:r>
          <w:t>68</w:t>
        </w:r>
        <w:r>
          <w:fldChar w:fldCharType="end"/>
        </w:r>
      </w:hyperlink>
    </w:p>
    <w:p>
      <w:pPr>
        <w:pStyle w:val="TOC2"/>
        <w:tabs>
          <w:tab w:val="right" w:leader="dot" w:pos="8306"/>
        </w:tabs>
      </w:pPr>
      <w:hyperlink w:anchor="_Toc4561" w:history="1">
        <w:r>
          <w:rPr>
            <w:rFonts w:ascii="仿宋" w:eastAsia="仿宋" w:hAnsi="仿宋" w:cs="仿宋" w:hint="eastAsia"/>
            <w:lang w:eastAsia="zh-CN"/>
          </w:rPr>
          <w:t>(二)、质量控制措施</w:t>
        </w:r>
        <w:r>
          <w:tab/>
        </w:r>
        <w:r>
          <w:fldChar w:fldCharType="begin"/>
        </w:r>
        <w:r>
          <w:instrText xml:space="preserve"> PAGEREF _Toc4561 \h </w:instrText>
        </w:r>
        <w:r>
          <w:fldChar w:fldCharType="separate"/>
        </w:r>
        <w:r>
          <w:t>70</w:t>
        </w:r>
        <w:r>
          <w:fldChar w:fldCharType="end"/>
        </w:r>
      </w:hyperlink>
    </w:p>
    <w:p>
      <w:pPr>
        <w:pStyle w:val="TOC1"/>
        <w:tabs>
          <w:tab w:val="right" w:leader="dot" w:pos="8306"/>
        </w:tabs>
      </w:pPr>
      <w:hyperlink w:anchor="_Toc16250" w:history="1">
        <w:r>
          <w:rPr>
            <w:rFonts w:ascii="仿宋" w:eastAsia="仿宋" w:hAnsi="仿宋" w:cs="仿宋" w:hint="eastAsia"/>
            <w:lang w:eastAsia="zh-CN"/>
          </w:rPr>
          <w:t>十五、人力资源管理与开发</w:t>
        </w:r>
        <w:r>
          <w:tab/>
        </w:r>
        <w:r>
          <w:fldChar w:fldCharType="begin"/>
        </w:r>
        <w:r>
          <w:instrText xml:space="preserve"> PAGEREF _Toc16250 \h </w:instrText>
        </w:r>
        <w:r>
          <w:fldChar w:fldCharType="separate"/>
        </w:r>
        <w:r>
          <w:t>71</w:t>
        </w:r>
        <w:r>
          <w:fldChar w:fldCharType="end"/>
        </w:r>
      </w:hyperlink>
    </w:p>
    <w:p>
      <w:pPr>
        <w:pStyle w:val="TOC2"/>
        <w:tabs>
          <w:tab w:val="right" w:leader="dot" w:pos="8306"/>
        </w:tabs>
      </w:pPr>
      <w:hyperlink w:anchor="_Toc9317" w:history="1">
        <w:r>
          <w:rPr>
            <w:rFonts w:ascii="仿宋" w:eastAsia="仿宋" w:hAnsi="仿宋" w:cs="仿宋" w:hint="eastAsia"/>
            <w:lang w:eastAsia="zh-CN"/>
          </w:rPr>
          <w:t>(一)、人力资源规划</w:t>
        </w:r>
        <w:r>
          <w:tab/>
        </w:r>
        <w:r>
          <w:fldChar w:fldCharType="begin"/>
        </w:r>
        <w:r>
          <w:instrText xml:space="preserve"> PAGEREF _Toc9317 \h </w:instrText>
        </w:r>
        <w:r>
          <w:fldChar w:fldCharType="separate"/>
        </w:r>
        <w:r>
          <w:t>71</w:t>
        </w:r>
        <w:r>
          <w:fldChar w:fldCharType="end"/>
        </w:r>
      </w:hyperlink>
    </w:p>
    <w:p>
      <w:pPr>
        <w:pStyle w:val="TOC2"/>
        <w:tabs>
          <w:tab w:val="right" w:leader="dot" w:pos="8306"/>
        </w:tabs>
      </w:pPr>
      <w:hyperlink w:anchor="_Toc19423" w:history="1">
        <w:r>
          <w:rPr>
            <w:rFonts w:ascii="仿宋" w:eastAsia="仿宋" w:hAnsi="仿宋" w:cs="仿宋" w:hint="eastAsia"/>
            <w:lang w:eastAsia="zh-CN"/>
          </w:rPr>
          <w:t>(二)、人力资源开发与培训</w:t>
        </w:r>
        <w:r>
          <w:tab/>
        </w:r>
        <w:r>
          <w:fldChar w:fldCharType="begin"/>
        </w:r>
        <w:r>
          <w:instrText xml:space="preserve"> PAGEREF _Toc19423 \h </w:instrText>
        </w:r>
        <w:r>
          <w:fldChar w:fldCharType="separate"/>
        </w:r>
        <w:r>
          <w:t>73</w:t>
        </w:r>
        <w:r>
          <w:fldChar w:fldCharType="end"/>
        </w:r>
      </w:hyperlink>
    </w:p>
    <w:p>
      <w:pPr>
        <w:pStyle w:val="TOC1"/>
        <w:tabs>
          <w:tab w:val="right" w:leader="dot" w:pos="8306"/>
        </w:tabs>
      </w:pPr>
      <w:hyperlink w:anchor="_Toc13042" w:history="1">
        <w:r>
          <w:rPr>
            <w:rFonts w:ascii="仿宋" w:eastAsia="仿宋" w:hAnsi="仿宋" w:cs="仿宋" w:hint="eastAsia"/>
            <w:lang w:eastAsia="zh-CN"/>
          </w:rPr>
          <w:t>十六、设施与设备管理</w:t>
        </w:r>
        <w:r>
          <w:tab/>
        </w:r>
        <w:r>
          <w:fldChar w:fldCharType="begin"/>
        </w:r>
        <w:r>
          <w:instrText xml:space="preserve"> PAGEREF _Toc13042 \h </w:instrText>
        </w:r>
        <w:r>
          <w:fldChar w:fldCharType="separate"/>
        </w:r>
        <w:r>
          <w:t>75</w:t>
        </w:r>
        <w:r>
          <w:fldChar w:fldCharType="end"/>
        </w:r>
      </w:hyperlink>
    </w:p>
    <w:p>
      <w:pPr>
        <w:pStyle w:val="TOC2"/>
        <w:tabs>
          <w:tab w:val="right" w:leader="dot" w:pos="8306"/>
        </w:tabs>
      </w:pPr>
      <w:hyperlink w:anchor="_Toc1188" w:history="1">
        <w:r>
          <w:rPr>
            <w:rFonts w:ascii="仿宋" w:eastAsia="仿宋" w:hAnsi="仿宋" w:cs="仿宋" w:hint="eastAsia"/>
            <w:lang w:eastAsia="zh-CN"/>
          </w:rPr>
          <w:t>(一)、设施规划与配置</w:t>
        </w:r>
        <w:r>
          <w:tab/>
        </w:r>
        <w:r>
          <w:fldChar w:fldCharType="begin"/>
        </w:r>
        <w:r>
          <w:instrText xml:space="preserve"> PAGEREF _Toc1188 \h </w:instrText>
        </w:r>
        <w:r>
          <w:fldChar w:fldCharType="separate"/>
        </w:r>
        <w:r>
          <w:t>75</w:t>
        </w:r>
        <w:r>
          <w:fldChar w:fldCharType="end"/>
        </w:r>
      </w:hyperlink>
    </w:p>
    <w:p>
      <w:pPr>
        <w:pStyle w:val="TOC2"/>
        <w:tabs>
          <w:tab w:val="right" w:leader="dot" w:pos="8306"/>
        </w:tabs>
      </w:pPr>
      <w:hyperlink w:anchor="_Toc23673" w:history="1">
        <w:r>
          <w:rPr>
            <w:rFonts w:ascii="仿宋" w:eastAsia="仿宋" w:hAnsi="仿宋" w:cs="仿宋" w:hint="eastAsia"/>
            <w:lang w:eastAsia="zh-CN"/>
          </w:rPr>
          <w:t>(二)、设备采购与维护管理</w:t>
        </w:r>
        <w:r>
          <w:tab/>
        </w:r>
        <w:r>
          <w:fldChar w:fldCharType="begin"/>
        </w:r>
        <w:r>
          <w:instrText xml:space="preserve"> PAGEREF _Toc23673 \h </w:instrText>
        </w:r>
        <w:r>
          <w:fldChar w:fldCharType="separate"/>
        </w:r>
        <w:r>
          <w:t>76</w:t>
        </w:r>
        <w:r>
          <w:fldChar w:fldCharType="end"/>
        </w:r>
      </w:hyperlink>
    </w:p>
    <w:p>
      <w:pPr>
        <w:pStyle w:val="TOC2"/>
        <w:tabs>
          <w:tab w:val="right" w:leader="dot" w:pos="8306"/>
        </w:tabs>
      </w:pPr>
      <w:hyperlink w:anchor="_Toc2349" w:history="1">
        <w:r>
          <w:rPr>
            <w:rFonts w:ascii="仿宋" w:eastAsia="仿宋" w:hAnsi="仿宋" w:cs="仿宋" w:hint="eastAsia"/>
            <w:lang w:eastAsia="zh-CN"/>
          </w:rPr>
          <w:t>(三)、设施设备升级策略</w:t>
        </w:r>
        <w:r>
          <w:tab/>
        </w:r>
        <w:r>
          <w:fldChar w:fldCharType="begin"/>
        </w:r>
        <w:r>
          <w:instrText xml:space="preserve"> PAGEREF _Toc2349 \h </w:instrText>
        </w:r>
        <w:r>
          <w:fldChar w:fldCharType="separate"/>
        </w:r>
        <w:r>
          <w:t>77</w:t>
        </w:r>
        <w:r>
          <w:fldChar w:fldCharType="end"/>
        </w:r>
      </w:hyperlink>
    </w:p>
    <w:p>
      <w:pPr>
        <w:pStyle w:val="TOC1"/>
        <w:tabs>
          <w:tab w:val="right" w:leader="dot" w:pos="8306"/>
        </w:tabs>
      </w:pPr>
      <w:hyperlink w:anchor="_Toc21929" w:history="1">
        <w:r>
          <w:rPr>
            <w:rFonts w:ascii="仿宋" w:eastAsia="仿宋" w:hAnsi="仿宋" w:cs="仿宋" w:hint="eastAsia"/>
            <w:lang w:eastAsia="zh-CN"/>
          </w:rPr>
          <w:t>十七、创新驱动与持续发展</w:t>
        </w:r>
        <w:r>
          <w:tab/>
        </w:r>
        <w:r>
          <w:fldChar w:fldCharType="begin"/>
        </w:r>
        <w:r>
          <w:instrText xml:space="preserve"> PAGEREF _Toc21929 \h </w:instrText>
        </w:r>
        <w:r>
          <w:fldChar w:fldCharType="separate"/>
        </w:r>
        <w:r>
          <w:t>77</w:t>
        </w:r>
        <w:r>
          <w:fldChar w:fldCharType="end"/>
        </w:r>
      </w:hyperlink>
    </w:p>
    <w:p>
      <w:pPr>
        <w:pStyle w:val="TOC2"/>
        <w:tabs>
          <w:tab w:val="right" w:leader="dot" w:pos="8306"/>
        </w:tabs>
      </w:pPr>
      <w:hyperlink w:anchor="_Toc27353" w:history="1">
        <w:r>
          <w:rPr>
            <w:rFonts w:ascii="仿宋" w:eastAsia="仿宋" w:hAnsi="仿宋" w:cs="仿宋" w:hint="eastAsia"/>
            <w:lang w:eastAsia="zh-CN"/>
          </w:rPr>
          <w:t>(一)、创新驱动战略实施</w:t>
        </w:r>
        <w:r>
          <w:tab/>
        </w:r>
        <w:r>
          <w:fldChar w:fldCharType="begin"/>
        </w:r>
        <w:r>
          <w:instrText xml:space="preserve"> PAGEREF _Toc27353 \h </w:instrText>
        </w:r>
        <w:r>
          <w:fldChar w:fldCharType="separate"/>
        </w:r>
        <w:r>
          <w:t>77</w:t>
        </w:r>
        <w:r>
          <w:fldChar w:fldCharType="end"/>
        </w:r>
      </w:hyperlink>
    </w:p>
    <w:p>
      <w:pPr>
        <w:pStyle w:val="TOC2"/>
        <w:tabs>
          <w:tab w:val="right" w:leader="dot" w:pos="8306"/>
        </w:tabs>
      </w:pPr>
      <w:hyperlink w:anchor="_Toc9234" w:history="1">
        <w:r>
          <w:rPr>
            <w:rFonts w:ascii="仿宋" w:eastAsia="仿宋" w:hAnsi="仿宋" w:cs="仿宋" w:hint="eastAsia"/>
            <w:lang w:eastAsia="zh-CN"/>
          </w:rPr>
          <w:t>(二)、持续发展路径探索</w:t>
        </w:r>
        <w:r>
          <w:tab/>
        </w:r>
        <w:r>
          <w:fldChar w:fldCharType="begin"/>
        </w:r>
        <w:r>
          <w:instrText xml:space="preserve"> PAGEREF _Toc9234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0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22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一、学校餐饮项目的技术资源开发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餐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二、学校餐饮项目的人力资源管理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学校餐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三、学校餐饮项目的资金资源筹措与优化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学校餐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40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学校餐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学校餐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学校餐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33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学校餐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学校餐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智能技术的应用：学校餐饮项目将利用智能技术，如物联网（IoT）和大数据分析，来监控和优化资源使用。通过实时数据分析，项目可以更有效地管理能源消耗、减少原材料浪费，并提高生产过程的整体效率。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49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840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529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824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17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526"/>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https://d.book118.com/416012132223010034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3F3708"/>
    <w:rsid w:val="0B3F37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6012132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2023-12-20T10:00:00Z</dcterms:created>
  <dcterms:modified xsi:type="dcterms:W3CDTF">2023-12-20T10:01:10Z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BE1774EA5F4247DEA5E086D919AFEB85_11</vt:lpwstr>
  </property>
  <property fmtid="{D5CDD505-2E9C-101B-9397-08002B2CF9AE}" pid="3" name="KSOProductBuildVer">
    <vt:lpwstr>2052-12.1.0.16120</vt:lpwstr>
  </property>
</Properties>
</file>