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农村房屋买卖合同(精选15篇)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农村房屋买卖合同1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甲方(卖方)：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乙方(买方)：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甲、乙双方就房屋买卖事项，经协商一致，并经土地所有权人同意，达成以下合同条款：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一、甲方自愿将坐落在房屋院落(包括：正房间、厢房间)出卖给乙方，并将与所出卖房屋相关的土地使用权同时转让给乙方，。该院落具体位置为：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东邻：</w:t>
      </w:r>
      <w:r>
        <w:rPr>
          <w:rFonts w:ascii="宋体" w:hAnsi="宋体"/>
          <w:sz w:val="24"/>
          <w:szCs w:val="24"/>
        </w:rPr>
        <w:t xml:space="preserve"> 西邻：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南邻：</w:t>
      </w:r>
      <w:r>
        <w:rPr>
          <w:rFonts w:ascii="宋体" w:hAnsi="宋体"/>
          <w:sz w:val="24"/>
          <w:szCs w:val="24"/>
        </w:rPr>
        <w:t xml:space="preserve"> 北邻：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登记长度为：x米、宽度为x米，面积共x平米。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二、该院落相关的附属物同时全部转让，附属物包括：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三、、双方议定上述房地产及附属建筑物总价款为人民币大写x：即人民币小写x元。乙方在合同生效时一次性付清。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四、甲方应在前将该房屋交付乙方;届时该房产应无任何担保、抵押、房产瑕疵，无人租住、使用;无欠账，如电话费、水电费、物业管理费、取暖费、入网费、有线电视费等，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五、本合同生效后，一方如不能按规定交付房产或按规定支付房款，每逾期一日，应向对方支付五十元违约金。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合同生效后甲方有配合乙方办理相关产权证照转移义务，如因政府原因确实无法办理产权转移手续，甲方须把相关证件交乙方保存。如遇政府征地拆迁，该院落的拆迁利益(包括拆迁补偿款、回迁房等)全部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八、其它：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1.本协议未尽事宜须经双方协商解决，并签订相应的补充协议。</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2.本协议经甲乙双方签字、盖章，村委会签字盖章后生效。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3.本协议电脑打印一式三份，各方各执一份。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甲方(卖方)：__x(印)身份证号：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x年x月x日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乙方(买方)：__x(印)身份证号：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住址：__x电话：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x年x月x日</w:t>
      </w:r>
      <w:r>
        <w:rPr>
          <w:rFonts w:ascii="宋体" w:hAnsi="宋体"/>
          <w:sz w:val="24"/>
          <w:szCs w:val="24"/>
        </w:rPr>
        <w:t xml:space="preserve"> 村委会意见：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村委会盖章：x年x月x日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农村房屋买卖合同2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卖方：__________(甲方)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买房：__________(乙方)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甲、乙双方在平等、自愿、协商一致的基础上，就乙方向甲方购买私有住房，达成如下协议：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房屋概况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甲方自愿将其房屋出售给乙方，乙方也已充分了解该房屋具体状况，并自愿买受该房屋。该房屋具体状况如下：甲方所售房屋位于</w:t>
      </w:r>
      <w:r>
        <w:rPr>
          <w:rFonts w:ascii="宋体" w:hAnsi="宋体"/>
          <w:sz w:val="24"/>
          <w:szCs w:val="24"/>
        </w:rPr>
        <w:t xml:space="preserve"> ________________，房屋占地面积约为______平方米，院子占地面积约为______平方米，房屋为___楼，一楼为___个门面，2、3楼为套房，中间有楼梯间，房屋总面积约为______平方米，一楼门面为框架结构，二、三楼住房为砖混凝结构，二、三楼房屋平面图见本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房屋价格及其他费用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甲、乙双方协商一致，甲方所售房屋总金额为人民币______万元整(￥______);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签订合同之日一次性付清;</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别约定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2、如乙方所购房屋以后可以办理房产证时，甲方应予以积极配合，但相关费用由乙方自行负担。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该房屋毁损、灭失的风险自房屋正式交付之日起转移给乙方。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今后如房屋重建，甲方应承认乙方的住房面积。如国家征地，土地赔偿及住房面积赔偿均归乙方全部，甲方负责积极配合;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本合同签订之后，房价涨落，买卖双方不得反悔;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本合同未尽事宜，由甲、乙双方另行议定，并签订补充协议，补充协议与本合同具同等法律效力;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本合同自甲、乙双方签字之日起生效;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本合同附二、三楼平面图;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本合同一式三份，甲方执一份、乙方执二份;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甲方(签印)：____________</w:t>
      </w:r>
      <w:r>
        <w:rPr>
          <w:rFonts w:ascii="宋体" w:hAnsi="宋体"/>
          <w:sz w:val="24"/>
          <w:szCs w:val="24"/>
        </w:rPr>
        <w:t xml:space="preserve"> </w:t>
      </w:r>
      <w:r>
        <w:rPr>
          <w:rFonts w:ascii="宋体" w:hAnsi="宋体"/>
          <w:sz w:val="24"/>
          <w:szCs w:val="24"/>
        </w:rPr>
        <w:t xml:space="preserve"> 住址：_________________</w:t>
      </w:r>
      <w:r>
        <w:rPr>
          <w:rFonts w:ascii="宋体" w:hAnsi="宋体"/>
          <w:sz w:val="24"/>
          <w:szCs w:val="24"/>
        </w:rPr>
        <w:t xml:space="preserve"> </w:t>
      </w:r>
      <w:r>
        <w:rPr>
          <w:rFonts w:ascii="宋体" w:hAnsi="宋体"/>
          <w:sz w:val="24"/>
          <w:szCs w:val="24"/>
        </w:rPr>
        <w:t xml:space="preserve"> 联系电话：_____________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乙方(签印)：____________</w:t>
      </w:r>
      <w:r>
        <w:rPr>
          <w:rFonts w:ascii="宋体" w:hAnsi="宋体"/>
          <w:sz w:val="24"/>
          <w:szCs w:val="24"/>
        </w:rPr>
        <w:t xml:space="preserve"> </w:t>
      </w:r>
      <w:r>
        <w:rPr>
          <w:rFonts w:ascii="宋体" w:hAnsi="宋体"/>
          <w:sz w:val="24"/>
          <w:szCs w:val="24"/>
        </w:rPr>
        <w:t xml:space="preserve"> 联系电话：_____________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签订日期：___年___月___日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农村房屋买卖合同协议书二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w:t>
      </w:r>
      <w:r>
        <w:rPr>
          <w:rFonts w:ascii="宋体" w:hAnsi="宋体"/>
          <w:sz w:val="24"/>
          <w:szCs w:val="24"/>
        </w:rPr>
        <w:t xml:space="preserve"> (以下简称甲方)，身份证号：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w:t>
      </w:r>
      <w:r>
        <w:rPr>
          <w:rFonts w:ascii="宋体" w:hAnsi="宋体"/>
          <w:sz w:val="24"/>
          <w:szCs w:val="24"/>
        </w:rPr>
        <w:t xml:space="preserve"> (以下简称乙方)，身份证号：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甲、乙双方在平等、自愿、协商一致的基础上，就乙方向甲方购买私有住房，达成如下协议：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甲方自愿将其房屋出售给乙方，该房屋具体状况如下：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甲方自愿将坐落在某某市某某镇某某村某某号(自建住宅)的房屋，东至某某南至某某西至北至建筑面积为平方米(含地上附着物)，出售给乙方。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甲、乙双方议定的上述房屋成交价格为人民币(大写)共某某万某某仟某某佰圓(小写元)，乙方在某某年某某月某某日前，一次付给甲方。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特别约定：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1、甲方保证在房子交付时，甲方在该房屋上不设有他项权，如抵押权等。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2、甲方保证上述房屋产权清楚，若发生与甲方有关的产权纠纷，由甲方承担全部责任。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4、如乙方所购房屋以后可以办理房产证时，甲方应予以积极配合，但相关费用由乙方自行负担。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该房屋毁损、灭失的风险自房屋正式交付之日起转移给乙方。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如国家征地，土地赔偿归乙方所有，住房面积赔偿归乙方所有。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本合同签订之后，房价涨落，买卖双方不得反悔。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今后如乙方就此商品房出卖时，需要甲方签字时，甲方无条件给予配合。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本合同未尽事宜，由甲、乙双方另行议定，并签订补充协议，补充协议与本合同具同等法律效力。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本合同自甲、乙双方签字之日起生效。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本合同一式两份，甲、乙双方各执一份。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甲方(签章)：___乙方(签章)：__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中证人(签字)：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农村房屋买卖合同3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(以下简称甲方)，身份证号：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(以下简称乙方)，身份证号：</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甲、乙双方在平等、自愿、协商一致的基础上，就乙方向甲方购买私有住房，达成如下协议：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自愿将其房屋出售给乙方，乙方也已充分了解该房屋具体状况，并自愿买受该房屋。该房屋具体状况如下：甲方所售房屋位于白云区麦架乡下堰村阴阳寨皂角旁(刘家门口)，房屋占地面积约为211.2平方米，院子占地面积约为100平方米，房屋为三屋楼，一楼为4个门面，2、3楼为套房，中间有楼梯间，房屋总面积约为700平方米，一楼门面为框架结构，二、三楼住房为砖混凝结构，二、三楼房屋平面图见本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第二条房屋价格及其他费用：甲、乙双方协商一致，甲方所售房屋总金额为人民币壹佰壹拾万元整(￥);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签订合同之日一次性付清;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特别约定：1、因乙方所购房屋为农村集体土地上建筑。该房屋买卖过程中所发生的交易或过户需要本村村民委员会同意或有关部门审批的手续问题，甲方应当积极全力配合乙方一起解决妥善。若因此引发相应纠纷的，由甲方负责处理。2、如乙方所购房屋以后可以办理房产证时，甲方应予以积极配合，但相关费用由乙方自行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第五条该房屋毁损、灭失的风险自房屋正式交付之日起转移给乙方。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第六条今后如房屋重建，甲方应承认乙方的住房面积。如国家征地，土地赔偿及住房面积赔偿均归乙方所有，甲方负责积极配合;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第七条本合同签订之后，房价涨落，买卖双方不得反悔;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第八条本合同未尽事宜，由甲、乙双方另行议定，并签订补充协议，补充协议与本合同具同等法律效力;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第九条本合同自甲、乙双方签字之日起生效;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第十条本合同附二、三楼平面图;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第十一条本合同一式三份，甲方执一份、乙方执二份;甲方(签印)：____________住址(工作单位)：联系电话：________________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乙方(签印)：_____________________联系电话：_______________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农村房屋买卖合同4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随着社会经济的发展，特别是市场经济体制发展及城市化进程的加快，农村房屋买卖现象已相当普遍，且愈演愈烈。无论是经济发达地区还是经济欠发达地区，农村房屋买卖都已大量存在，特别是城乡结合部是农村房屋买卖的主要区域。这就不可避免地产生了大量的农村房屋买卖合同纠纷。从审判实践来看，主要涉及农村房屋买卖合同的效力和所有权的认定两个问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一、农村房屋买卖合同的效力问题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目前我国法律未明确规定农村房屋买卖合同的效力问题。但是，农村房屋的买卖必然导致宅基地使用权的转移。宅基地是农民的重要财产权利，我国法律、法规严禁宅基地进入市场进行交易。《土地管理法》第六十二条规定，农村村民一户只能拥有一处宅基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十三条规定，农民集体所有的土地的使用权不得出让、转让或者出租用于非农业建设。国务院办公厅早在1999年就在《关于加强土地转让管理严禁炒卖土地通知》作出了“农民的住宅不得向城市居民出售，也不得批准城市居民在农民集体土地建住宅”的规定。由于宅基地关系到农民的基本居住条件，所以上述法律明确规定获得农村宅基地要受农业人口身份上的限制，只有具有农村户口的人才能在本集体所有土地范围内申请宅基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此，对于城市居民购买农村房屋和具有农民身份但双方非同一集体经济组织成员的情形，房屋买卖合同的效力应以认定无效为原则。对于双方均是同一集体经济组织成员的情形，因这类购房者具有在该地申请宅基地的集体经济组织成员身份，这便排除了宅基地不能进行流转的障碍，只要买卖双方所订立的买卖合同符合《合同法》关于合同效力的要件，原则上应认定为有效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二、农村房屋所有权的认定问题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物权法》第九条规定：不动产物权的设立、变更、转让和消灭，经依法登记，发生效力;未经登记，不发生效力，但法律另有规定的除外。房屋固然属于不动产，依照物权法的物权公示原则及相关规定，不动产是需要初始登记的，转让时则需过户登记。但对于农村房屋，其不属于商品房，自身具有特殊性。针对当前农村房屋的所有权大部分没有登记的现状，我国亦没有强制性的规定要求农村房屋所有权的认定必须办理初始和变更登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因此，当前农村房屋所有权的取得如果以登记为生效要件，未免脱离实际。登记的首要意义在于物权变动的公示与公信。在农村，由于国家对农村宅基地的申请人有着严格的规定，这样在客观上就限制了拥有农村房屋的人群大都是本集体经济组织的成员，可以说人人都处在一个“熟人社会”，并且村民之间大多都参与彼此的房屋建设，相互之间仅通过占有行为就已经能起到客观公示作用。村民委员会的见证和记录即完成了公示的作用，并不需要更大范围的公示，即使登记其效果也不一定比村民之间的监督更有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于当前农村房屋买卖的现状，一方面对于合法有效的农村房屋买卖合同，所有权即使没有进行变更登记，在满足一定条件时，应确认买受人取得了房屋所有权。如：房屋买卖行为经过了村民委员会同意，买受人支付了房款并实际占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另一方面，有条件的地区应开展集体土地房屋普查登记，建立较为详细的产权产籍资料。房屋登记机构要积极开展工作，可以联合国土、规划等部门，依靠乡镇及农村基层组织对城镇规划区内的集体土地房屋进行普查。通过普查登记，建立起较为详尽完整的产权产籍资料，为推进农房登记打好基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农村房屋买卖合同5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出卖人：_______________________________________（简称甲方）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购买人：_______________________________________（简称乙方）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甲乙双方经过友好协商，就房屋买卖一事，在平等、自愿、诚实信用的原则上，达成如下协议：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1、本合同双方当事人均为________省________市________街道________村________组集体成员。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2、甲方自愿将以下房屋出售给乙方，乙方也已充分了解该房屋具体状况，并自愿购买该房屋。该房屋具体状况如下：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1）房屋位于________市________街道________村________号，建筑面积________平方米，北屋________，东屋________，西屋________，南屋________，院落面积为________平方米，房屋登记在________________名下或宅地基使用权证登记在________________名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（2）该交易房屋由甲方全额出资建造，使用的土地为________省________市________街道________村________组集体土地，并征得其他村民和村集体同意，可以长期占有、使用。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甲方保证已如实陈述上述房屋权属状况和其他具体状况，保证该房屋没有设定担保、抵押等任何权属纠纷，保证该房屋不受他人合法追索。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房价款与付款方式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本合同项下的房屋交易价格为人民币________元（大写________________元），该价格包括该房屋使用所占土地的费用、房屋建造的费用、附属设施的价值、合理的增值价值以及应当缴付的相关税费。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2、支付方式、支付时间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（1）甲、乙双方同意，乙方在本合同签订之日支付给甲方人民币________元（大写________________元），作为乙方购买甲方房屋的定金。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（2）在房屋产权证、土地使用权证等相关过户手续办理完毕之日起_____日内，乙方一次性支付剩余房款人民币________元（大写________________元）。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3、甲方在每次收取付款后，应当向乙方开具收款凭证，并注明收款时间。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4、支付方式为下列第_______种形式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（1）现金支付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（2）以银行转账方式支付费用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户名：____________________________________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银行账号：________________________________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（3）其他：________________________________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交付期限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1、甲、乙双方同意，双方应于本合同签订生效且乙方支付定金之日起_____日内到房地产主管部门办理过户手续。</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2、甲、乙双方同意，甲方应于房屋产权证、土地使用权证等相关过户手续办理完毕且乙方全额支付房款次日正式交付该房屋；甲方保证正式交付给乙方的房屋为空房。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3、甲、乙双方应于房屋正式交付乙方后_____日内向有关部门申请办理相关附属设施和相关权益的更名手续。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4、办理以上手续应当缴纳的相关费用，由甲、乙双方按国家规定各自承担。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如不按本合同规定的日期办理房产过户以及交付房屋，每逾期_____天按房价的总额_____‰计算违约金给与乙方。逾期超过_____个月时，乙方有权解除本合同，甲方除应按本条约定支付违约金外，同时应双倍返还定金以及返还乙方已支付的全部房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3、乙方全部或一部分不履行本合同约定的日期给付房价款时，其逾期部分，乙方应加付按日_____‰计算的违约金给与甲方。逾期超过_____个月时，甲方有权解除本合同。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__________元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2、本合同条款如与国家法律、法规、政策相悖时，以国家、法规、政策为准。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3、______________________________________________________________。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争议解决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甲、乙双方在履行本合同中若发生争议，应协商解决。协商不成的，任何一方均可向房屋所在地人民法院提起诉讼。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第八条合同生效及补充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1.本合同经甲乙双方签字盖章后生效。本合同一式________份，其中甲方执_______份，乙方执_______份，其他_______份交有关部门存档，具有同等效力。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2.合同生效后，甲乙双方对合同内容的变更或补充应采取书面形式，作为本合同的附件。附件与本合同具有同等的法律效力。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甲方：_____________________乙方：_____________________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_______年_______月_______日_______年_______月_______日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农村房屋买卖合同6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甲方：___________________乙方：___________________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身份证号码：_____________身份证号码：_____________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联系电话：_______________联系电话：_______________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根据《中华人民共和国合同法》及相关法律法规的规定，甲乙双方在平等互利的基础上，经充分友好协商一致，自愿达成以下协议，以资遵守执行。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一、甲乙双方的基本情况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第一条甲方与乙方同属一个集体经济组织，即属于县（市、区）乡（镇）村集体经济组织成员。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二、房屋宅基地登记与房屋基本情况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第二条房屋宅基地证（集体建设用地使用证）证号：，登记土地使用权人姓名（户主）：，登记共有人姓名：。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第三条新建房屋位于乡（镇）村组（寨）号，占地面积为：平方米，房屋四至为：南抵，东邻，北靠，西接。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房屋建筑面积平方米，系结构，为层间。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房屋的附属物有：。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三、房屋价款与支付方式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第四条双方约定房屋买卖价格为人民币元（大写：元）。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第五条房屋价款支付方式，双方约定选择以下第种付款方式：</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（一）本合同签字捺手印之日一次性支付，当面点清。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（二）房屋交接之日，即甲方接到房屋钥匙之日一次性支付，当面点清。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（三）分期支付：本合同签订之日，乙方支付首期款：元，尾款元于房屋钥匙交付之日支付。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（四）其他支付方式：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第六条按照第五条的付款方式，以下四种支付方式双方均予认可：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（一）现金支付；（二）银行汇款；（三）微信转账；（四）支付宝转账。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四、甲乙双方的权利和义务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第七条甲方的权利与义务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（一）甲方有权根据本合同约定要求乙方交付房屋并占有使用房屋，成为房屋所有权人。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（二）甲方应按合同约定支付房屋价款。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（三）甲方应向乙方提供属于本集体经济组织成员的相应证明文件，包括居民身份证复印件、户口簿登记页复印件，并作为合同附件。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第八条乙方权利与义务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（一）乙方有权根据本合同规定要求甲方按约支付房屋交易价款。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（二）本合同签订之日到房屋交付之日期间，乙方不得损毁房屋结构或损坏房屋门柱、墙壁、楼道楼梯等，除为房屋正常居住或使用外，不得采取任何致房屋损毁损坏的行为。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（三）本合同签订之日起到房屋交付之日期间，乙方不得破坏或切断房屋原附属或原使用的水、电、有线电视与网络、煤气或燃气等设施管线，该附属设施相应的登记证件亦应在房屋交接时移交甲方。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（四）本房屋买卖合同签订后，乙方有义务将房屋有关的宅基地登记证书或集体建设用地使用证书及相应行政规费票据的原件作为合同附件交付甲方。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（五）甲方按照法律规定办理宅基地使用手续或集体建设用地手续变更登记时，乙方应当予以积极配合，无正当理由不得拒绝。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五、房屋的交付时间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第九条双方约定房屋移交时间按以下第种方式执行：</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（一）本合同签字之日。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（二）本合同约定的第一笔房屋价款支付到账之日。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（三）本合同约定的最后一笔尾款支付到账之日。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（四）本合同约定的房屋价款全部到账之日。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（五）其他方式：。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六、双方的承诺与保证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乙方向甲方承诺与保证，如实告知甲方房屋的信息情况，包括但不限于房屋的宅基地登记证或集体建设用地使用证登记情况、房屋共有人情况、房屋存在的质量或瑕疵情况、房屋抵押情况、房屋交易前的使用或出租情况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第十一条甲方向乙方承诺与保证，向乙方提供符合购买资格的同一集体经济组织成员证明资料，并于本合同签订前或房屋交付前已查验新建房房屋的使用现状，对房屋质量或瑕疵现状已知悉。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第十二条双方出具的所有证明文件均为真实有效，否则由此造成的损失，违约方应承担赔偿责任。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第十三条乙方未如实告知房屋全部信息，甲方因此遭受损失的，乙方应承担赔偿责任。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第十四条乙方在房屋移交前不当使用或管理不当造成的房屋毁损或损失，甲方有权要求乙方承担赔偿责任。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第十五条乙方迟延交付新建房屋的，甲方有权以已付购房款总额为基数按月息%收取违约金，直至乙方交付房屋之日止。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第十六条甲方迟延支付房屋价款的，乙方有权要求甲方以应付未付购房款总额为基数按月息%收取违约金，直至甲方付清全部购房款之日止。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因出现不可预见、不可避免、不可克服的.事件，导致本合同无法有效及时履行的，双方互不承担违约责任。但是遭遇不可抗力方应立即通过电话、微信等方式通知对方，并在通知后的三个工作日内将不可抗力的书面有效证明及本合同无法有效及时履行的书面理由提交给对方确认，否则遭受不可抗力方需承担相应的违约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八、合同的变更、解除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第十八条双方经协商一致，可以变更、解除本合同。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任何一方违反本合同任何条款约定的，在对方催告后十五个工作日内没有改正为全面履行的，守约方有权书面通知违约方解除合同，且有权要求违约方赔偿相当于合同总额%的违约金及所遭受的损失（包括但不限于直接损失、可得利益、律师费用等全部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第二十条一方只主张违约责任，没有主张解除合同的，合同应当继续履行。一方收到解除合同的通知后，对解除有异议的，应当在十五个工作日内向法定机关提出，否则，视为对解除无异议。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九、争议解决方式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1、本合同适用中华人民共和国有关法律，受中华人民共和国法律管辖。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2、本合同各方当事人对本合同有关条款的解释或履行发生争议时，应通过友好协商的方式予以解决。双方约定，凡因本合同发生的一切争议，当和解或调解不成时，选择下列第种方式解决：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（1）将争议提交仲裁委员会仲裁；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（2）依法向人民法院提起诉讼。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第二十二条双方在本合同签订时，应提供经核实的身份证明和相应的资质证明文件的复印件作为合同附件。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三条变更住所地（居住地）、代表人（联系人）、电话等联络方式的，变更方应在变更后24小时内以书面方式通知对方，否则视为本合同载明的联络方式继续有效。微信和短信内容也作为双方来往文件。通知、诉讼文书等文件以邮寄方式发送的，将文件按有效联络方式交给经营特快专递的单位邮寄后，邮件被签收或拒收均视为已经送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第二十四条本合同的标题仅为便于阅读和对合同内容的理解，不作为确定双方权利义务的条款。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6" w:history="1">
        <w:r>
          <w:rPr>
            <w:rFonts w:ascii="SimSun" w:eastAsia="SimSun" w:hAnsi="SimSun" w:cs="SimSun"/>
            <w:b/>
            <w:bCs/>
            <w:color w:val="0000EE"/>
            <w:kern w:val="0"/>
            <w:sz w:val="30"/>
            <w:szCs w:val="30"/>
            <w:u w:val="single" w:color="0000EE"/>
          </w:rPr>
          <w:t>https://d.book118.com/416014212153010041</w:t>
        </w:r>
      </w:hyperlink>
    </w:p>
    <w:p w:rsidR="00B65ABA" w:rsidRPr="000B3EC3" w:rsidP="00A34832">
      <w:pPr>
        <w:spacing w:line="360" w:lineRule="auto"/>
        <w:jc w:val="left"/>
        <w:rPr>
          <w:rFonts w:ascii="宋体" w:hAnsi="宋体"/>
          <w:sz w:val="24"/>
          <w:szCs w:val="24"/>
        </w:rPr>
      </w:pPr>
    </w:p>
    <w:sectPr>
      <w:headerReference w:type="even" r:id="rId77"/>
      <w:headerReference w:type="default" r:id="rId78"/>
      <w:footerReference w:type="even" r:id="rId79"/>
      <w:footerReference w:type="default" r:id="rId80"/>
      <w:headerReference w:type="first" r:id="rId81"/>
      <w:footerReference w:type="first" r:id="rId82"/>
      <w:type w:val="nextPage"/>
      <w:pgSz w:w="11906" w:h="16838"/>
      <w:pgMar w:top="1440" w:right="1800" w:bottom="1440" w:left="180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yperlink" Target="https://d.book118.com/416014212153010041" TargetMode="Externa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theme" Target="theme/theme1.xml" /><Relationship Id="rId84" Type="http://schemas.openxmlformats.org/officeDocument/2006/relationships/styles" Target="style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18</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