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5" w:line="221" w:lineRule="auto"/>
        <w:ind w:left="840"/>
        <w:outlineLvl w:val="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8"/>
          <w:sz w:val="36"/>
          <w:szCs w:val="36"/>
        </w:rPr>
        <w:t>高速铁路客运服务专业人才培养方案(2022级)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689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一、专业名称及代码</w:t>
      </w:r>
    </w:p>
    <w:p>
      <w:pPr>
        <w:pStyle w:val="BodyText"/>
        <w:spacing w:before="170" w:line="219" w:lineRule="auto"/>
        <w:ind w:left="615"/>
      </w:pPr>
      <w:r>
        <w:rPr>
          <w:spacing w:val="6"/>
        </w:rPr>
        <w:t>高速铁路客运服务500113</w:t>
      </w:r>
    </w:p>
    <w:p>
      <w:pPr>
        <w:pStyle w:val="BodyText"/>
        <w:spacing w:before="174" w:line="221" w:lineRule="auto"/>
        <w:ind w:left="689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二、入学要求</w:t>
      </w:r>
    </w:p>
    <w:p>
      <w:pPr>
        <w:pStyle w:val="BodyText"/>
        <w:spacing w:before="175" w:line="219" w:lineRule="auto"/>
        <w:ind w:left="615"/>
      </w:pPr>
      <w:r>
        <w:rPr>
          <w:spacing w:val="-2"/>
        </w:rPr>
        <w:t>普通高级中学毕业、中等职业学校毕业或具备同等学力</w:t>
      </w:r>
    </w:p>
    <w:p>
      <w:pPr>
        <w:pStyle w:val="BodyText"/>
        <w:spacing w:before="162" w:line="219" w:lineRule="auto"/>
        <w:ind w:left="689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三、修业年限</w:t>
      </w:r>
    </w:p>
    <w:p>
      <w:pPr>
        <w:pStyle w:val="BodyText"/>
        <w:spacing w:before="170" w:line="219" w:lineRule="auto"/>
        <w:ind w:left="615"/>
      </w:pPr>
      <w:r>
        <w:rPr>
          <w:spacing w:val="10"/>
        </w:rPr>
        <w:t>标准学制3年，学生可在2—6年完成学业</w:t>
      </w:r>
    </w:p>
    <w:p>
      <w:pPr>
        <w:pStyle w:val="BodyText"/>
        <w:spacing w:before="165" w:line="221" w:lineRule="auto"/>
        <w:ind w:left="689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四、职业面向</w:t>
      </w:r>
    </w:p>
    <w:p>
      <w:pPr>
        <w:pStyle w:val="BodyText"/>
        <w:spacing w:before="195" w:line="219" w:lineRule="auto"/>
        <w:ind w:left="615"/>
      </w:pPr>
      <w:r>
        <w:rPr>
          <w:spacing w:val="-1"/>
        </w:rPr>
        <w:t>高速铁路客运服务专业职业面向详见表1。</w:t>
      </w:r>
    </w:p>
    <w:p>
      <w:pPr>
        <w:pStyle w:val="BodyText"/>
        <w:spacing w:before="182" w:line="219" w:lineRule="auto"/>
        <w:ind w:left="1478"/>
      </w:pPr>
      <w:r>
        <w:rPr>
          <w:b/>
          <w:bCs/>
          <w:spacing w:val="-24"/>
          <w:w w:val="98"/>
        </w:rPr>
        <w:t>表1</w:t>
      </w:r>
      <w:r>
        <w:rPr>
          <w:spacing w:val="-24"/>
          <w:w w:val="98"/>
        </w:rPr>
        <w:t xml:space="preserve"> </w:t>
      </w:r>
      <w:r>
        <w:rPr>
          <w:b/>
          <w:bCs/>
          <w:spacing w:val="-24"/>
          <w:w w:val="98"/>
        </w:rPr>
        <w:t>高速铁路客运服务专业毕业生就业职业面向领域及主要工作岗位群</w:t>
      </w:r>
    </w:p>
    <w:p>
      <w:pPr>
        <w:spacing w:line="44" w:lineRule="exact"/>
      </w:pPr>
    </w:p>
    <w:tbl>
      <w:tblPr>
        <w:tblStyle w:val="TableNormal"/>
        <w:tblW w:w="9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14"/>
        <w:gridCol w:w="1199"/>
        <w:gridCol w:w="1249"/>
        <w:gridCol w:w="2507"/>
        <w:gridCol w:w="1498"/>
        <w:gridCol w:w="1723"/>
      </w:tblGrid>
      <w:tr>
        <w:tblPrEx>
          <w:tblW w:w="9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42"/>
        </w:trPr>
        <w:tc>
          <w:tcPr>
            <w:tcW w:w="1114" w:type="dxa"/>
            <w:vAlign w:val="top"/>
          </w:tcPr>
          <w:p>
            <w:pPr>
              <w:pStyle w:val="TableText"/>
              <w:spacing w:before="63" w:line="220" w:lineRule="auto"/>
              <w:ind w:left="145"/>
            </w:pPr>
            <w:r>
              <w:rPr>
                <w:spacing w:val="-2"/>
              </w:rPr>
              <w:t>所属专业</w:t>
            </w:r>
          </w:p>
          <w:p>
            <w:pPr>
              <w:pStyle w:val="TableText"/>
              <w:spacing w:before="171" w:line="219" w:lineRule="auto"/>
              <w:ind w:left="125"/>
            </w:pPr>
            <w:r>
              <w:rPr>
                <w:spacing w:val="39"/>
              </w:rPr>
              <w:t>大类(代</w:t>
            </w:r>
          </w:p>
          <w:p>
            <w:pPr>
              <w:pStyle w:val="TableText"/>
              <w:spacing w:before="175" w:line="222" w:lineRule="auto"/>
              <w:ind w:left="395"/>
            </w:pPr>
            <w:r>
              <w:rPr>
                <w:spacing w:val="-4"/>
              </w:rPr>
              <w:t>码</w:t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>)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spacing w:before="63" w:line="410" w:lineRule="exact"/>
              <w:ind w:left="391"/>
            </w:pPr>
            <w:r>
              <w:rPr>
                <w:spacing w:val="8"/>
                <w:position w:val="16"/>
              </w:rPr>
              <w:t>所属</w:t>
            </w:r>
          </w:p>
          <w:p>
            <w:pPr>
              <w:pStyle w:val="TableText"/>
              <w:spacing w:line="219" w:lineRule="auto"/>
              <w:ind w:left="291"/>
            </w:pPr>
            <w:r>
              <w:rPr>
                <w:spacing w:val="-2"/>
              </w:rPr>
              <w:t>专业类</w:t>
            </w:r>
          </w:p>
          <w:p>
            <w:pPr>
              <w:pStyle w:val="TableText"/>
              <w:spacing w:before="152" w:line="219" w:lineRule="auto"/>
              <w:ind w:left="291"/>
            </w:pPr>
            <w:r>
              <w:rPr>
                <w:spacing w:val="10"/>
              </w:rPr>
              <w:t>(代码)</w:t>
            </w:r>
          </w:p>
        </w:tc>
        <w:tc>
          <w:tcPr>
            <w:tcW w:w="1249" w:type="dxa"/>
            <w:vAlign w:val="top"/>
          </w:tcPr>
          <w:p>
            <w:pPr>
              <w:pStyle w:val="TableText"/>
              <w:spacing w:before="273" w:line="220" w:lineRule="auto"/>
              <w:ind w:left="212"/>
            </w:pPr>
            <w:r>
              <w:rPr>
                <w:spacing w:val="-2"/>
              </w:rPr>
              <w:t>对应行业</w:t>
            </w:r>
          </w:p>
          <w:p>
            <w:pPr>
              <w:pStyle w:val="TableText"/>
              <w:spacing w:before="141" w:line="219" w:lineRule="auto"/>
              <w:ind w:left="311"/>
            </w:pPr>
            <w:r>
              <w:rPr>
                <w:spacing w:val="10"/>
              </w:rPr>
              <w:t>(代码)</w:t>
            </w:r>
          </w:p>
        </w:tc>
        <w:tc>
          <w:tcPr>
            <w:tcW w:w="2507" w:type="dxa"/>
            <w:vAlign w:val="top"/>
          </w:tcPr>
          <w:p>
            <w:pPr>
              <w:pStyle w:val="TableText"/>
              <w:spacing w:before="273" w:line="219" w:lineRule="auto"/>
              <w:ind w:left="643"/>
            </w:pPr>
            <w:r>
              <w:rPr>
                <w:spacing w:val="2"/>
              </w:rPr>
              <w:t>主要职业类别</w:t>
            </w:r>
          </w:p>
          <w:p>
            <w:pPr>
              <w:pStyle w:val="TableText"/>
              <w:spacing w:before="152" w:line="219" w:lineRule="auto"/>
              <w:ind w:left="943"/>
            </w:pPr>
            <w:r>
              <w:rPr>
                <w:spacing w:val="10"/>
              </w:rPr>
              <w:t>(代码)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273" w:line="409" w:lineRule="exact"/>
              <w:ind w:left="145"/>
            </w:pPr>
            <w:r>
              <w:rPr>
                <w:spacing w:val="-2"/>
                <w:position w:val="16"/>
              </w:rPr>
              <w:t>主要岗位群或</w:t>
            </w:r>
          </w:p>
          <w:p>
            <w:pPr>
              <w:pStyle w:val="TableText"/>
              <w:spacing w:line="218" w:lineRule="auto"/>
              <w:ind w:left="145"/>
            </w:pPr>
            <w:r>
              <w:rPr>
                <w:spacing w:val="2"/>
              </w:rPr>
              <w:t>技术领域举例</w:t>
            </w:r>
          </w:p>
        </w:tc>
        <w:tc>
          <w:tcPr>
            <w:tcW w:w="1723" w:type="dxa"/>
            <w:vAlign w:val="top"/>
          </w:tcPr>
          <w:p>
            <w:pPr>
              <w:pStyle w:val="TableText"/>
              <w:spacing w:before="61" w:line="219" w:lineRule="auto"/>
              <w:ind w:left="158"/>
            </w:pPr>
            <w:r>
              <w:rPr>
                <w:spacing w:val="2"/>
              </w:rPr>
              <w:t>职业资格证书和</w:t>
            </w:r>
          </w:p>
          <w:p>
            <w:pPr>
              <w:pStyle w:val="TableText"/>
              <w:spacing w:before="175" w:line="221" w:lineRule="auto"/>
              <w:ind w:left="458"/>
            </w:pPr>
            <w:r>
              <w:rPr>
                <w:spacing w:val="-2"/>
              </w:rPr>
              <w:t>职业技能</w:t>
            </w:r>
          </w:p>
          <w:p>
            <w:pPr>
              <w:pStyle w:val="TableText"/>
              <w:spacing w:before="168" w:line="219" w:lineRule="auto"/>
              <w:ind w:left="257"/>
            </w:pPr>
            <w:r>
              <w:rPr>
                <w:spacing w:val="2"/>
              </w:rPr>
              <w:t>等级证书举例</w:t>
            </w:r>
          </w:p>
        </w:tc>
      </w:tr>
      <w:tr>
        <w:tblPrEx>
          <w:tblW w:w="9290" w:type="dxa"/>
          <w:tblInd w:w="5" w:type="dxa"/>
          <w:tblLayout w:type="fixed"/>
        </w:tblPrEx>
        <w:trPr>
          <w:trHeight w:val="3278"/>
        </w:trPr>
        <w:tc>
          <w:tcPr>
            <w:tcW w:w="111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420" w:lineRule="exact"/>
              <w:ind w:left="145"/>
            </w:pPr>
            <w:r>
              <w:rPr>
                <w:spacing w:val="-3"/>
                <w:position w:val="16"/>
              </w:rPr>
              <w:t>交通运输</w:t>
            </w:r>
          </w:p>
          <w:p>
            <w:pPr>
              <w:pStyle w:val="TableText"/>
              <w:spacing w:line="219" w:lineRule="auto"/>
              <w:ind w:left="145"/>
            </w:pPr>
            <w:r>
              <w:rPr>
                <w:spacing w:val="7"/>
              </w:rPr>
              <w:t>大类(50)</w:t>
            </w:r>
          </w:p>
        </w:tc>
        <w:tc>
          <w:tcPr>
            <w:tcW w:w="119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80" w:lineRule="exact"/>
              <w:ind w:left="391"/>
            </w:pPr>
            <w:r>
              <w:rPr>
                <w:spacing w:val="-2"/>
                <w:position w:val="13"/>
              </w:rPr>
              <w:t>铁路</w:t>
            </w:r>
          </w:p>
          <w:p>
            <w:pPr>
              <w:pStyle w:val="TableText"/>
              <w:spacing w:line="219" w:lineRule="auto"/>
              <w:ind w:left="291"/>
            </w:pPr>
            <w:r>
              <w:rPr>
                <w:spacing w:val="-2"/>
              </w:rPr>
              <w:t>运输类</w:t>
            </w:r>
          </w:p>
          <w:p>
            <w:pPr>
              <w:pStyle w:val="TableText"/>
              <w:spacing w:before="205" w:line="222" w:lineRule="auto"/>
              <w:ind w:left="291"/>
            </w:pPr>
            <w:r>
              <w:rPr>
                <w:spacing w:val="-6"/>
              </w:rPr>
              <w:t>(5001)</w:t>
            </w:r>
          </w:p>
        </w:tc>
        <w:tc>
          <w:tcPr>
            <w:tcW w:w="124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412"/>
            </w:pPr>
            <w:r>
              <w:rPr>
                <w:spacing w:val="-2"/>
              </w:rPr>
              <w:t>铁路</w:t>
            </w:r>
          </w:p>
          <w:p>
            <w:pPr>
              <w:pStyle w:val="TableText"/>
              <w:spacing w:before="142" w:line="219" w:lineRule="auto"/>
              <w:ind w:left="311"/>
            </w:pPr>
            <w:r>
              <w:rPr>
                <w:spacing w:val="-2"/>
              </w:rPr>
              <w:t>运输业</w:t>
            </w:r>
          </w:p>
          <w:p>
            <w:pPr>
              <w:pStyle w:val="TableText"/>
              <w:spacing w:before="205" w:line="222" w:lineRule="auto"/>
              <w:ind w:left="412"/>
            </w:pPr>
            <w:r>
              <w:rPr>
                <w:spacing w:val="-9"/>
              </w:rPr>
              <w:t>(53)</w:t>
            </w:r>
          </w:p>
        </w:tc>
        <w:tc>
          <w:tcPr>
            <w:tcW w:w="2507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543"/>
            </w:pPr>
            <w:r>
              <w:rPr>
                <w:spacing w:val="3"/>
              </w:rPr>
              <w:t>铁路列车乘务员</w:t>
            </w:r>
          </w:p>
          <w:p>
            <w:pPr>
              <w:pStyle w:val="TableText"/>
              <w:spacing w:before="165" w:line="222" w:lineRule="auto"/>
              <w:ind w:left="643"/>
            </w:pPr>
            <w:r>
              <w:rPr>
                <w:spacing w:val="-4"/>
              </w:rPr>
              <w:t>(4-02-01-02)</w:t>
            </w:r>
          </w:p>
          <w:p>
            <w:pPr>
              <w:pStyle w:val="TableText"/>
              <w:spacing w:before="176" w:line="219" w:lineRule="auto"/>
              <w:ind w:left="343"/>
            </w:pPr>
            <w:r>
              <w:rPr>
                <w:spacing w:val="3"/>
              </w:rPr>
              <w:t>铁路车站客运服务员</w:t>
            </w:r>
          </w:p>
          <w:p>
            <w:pPr>
              <w:pStyle w:val="TableText"/>
              <w:spacing w:before="165" w:line="222" w:lineRule="auto"/>
              <w:ind w:left="643"/>
            </w:pPr>
            <w:r>
              <w:rPr>
                <w:spacing w:val="-4"/>
              </w:rPr>
              <w:t>(4-02-01-03)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spacing w:before="31" w:line="219" w:lineRule="auto"/>
              <w:ind w:left="446"/>
            </w:pPr>
            <w:r>
              <w:rPr>
                <w:spacing w:val="9"/>
              </w:rPr>
              <w:t>列车员</w:t>
            </w:r>
          </w:p>
          <w:p>
            <w:pPr>
              <w:pStyle w:val="TableText"/>
              <w:spacing w:before="182" w:line="219" w:lineRule="auto"/>
              <w:ind w:left="446"/>
            </w:pPr>
            <w:r>
              <w:rPr>
                <w:spacing w:val="3"/>
              </w:rPr>
              <w:t>列车长</w:t>
            </w:r>
          </w:p>
          <w:p>
            <w:pPr>
              <w:pStyle w:val="TableText"/>
              <w:spacing w:before="182" w:line="219" w:lineRule="auto"/>
              <w:ind w:left="246"/>
            </w:pPr>
            <w:r>
              <w:rPr>
                <w:spacing w:val="5"/>
              </w:rPr>
              <w:t>列车值班员</w:t>
            </w:r>
          </w:p>
          <w:p>
            <w:pPr>
              <w:pStyle w:val="TableText"/>
              <w:spacing w:before="162" w:line="219" w:lineRule="auto"/>
              <w:ind w:left="446"/>
            </w:pPr>
            <w:r>
              <w:rPr>
                <w:spacing w:val="9"/>
              </w:rPr>
              <w:t>售票员</w:t>
            </w:r>
          </w:p>
          <w:p>
            <w:pPr>
              <w:pStyle w:val="TableText"/>
              <w:spacing w:before="163" w:line="219" w:lineRule="auto"/>
              <w:ind w:left="246"/>
            </w:pPr>
            <w:r>
              <w:rPr>
                <w:spacing w:val="5"/>
              </w:rPr>
              <w:t>售票值班员</w:t>
            </w:r>
          </w:p>
          <w:p>
            <w:pPr>
              <w:pStyle w:val="TableText"/>
              <w:spacing w:before="183" w:line="219" w:lineRule="auto"/>
              <w:ind w:left="246"/>
            </w:pPr>
            <w:r>
              <w:rPr>
                <w:spacing w:val="5"/>
              </w:rPr>
              <w:t>铁路客运员</w:t>
            </w:r>
          </w:p>
          <w:p>
            <w:pPr>
              <w:pStyle w:val="TableText"/>
              <w:spacing w:before="162" w:line="219" w:lineRule="auto"/>
              <w:ind w:left="145"/>
            </w:pPr>
            <w:r>
              <w:rPr>
                <w:spacing w:val="-1"/>
              </w:rPr>
              <w:t>铁路客户服务</w:t>
            </w:r>
          </w:p>
          <w:p>
            <w:pPr>
              <w:pStyle w:val="TableText"/>
              <w:spacing w:before="184" w:line="221" w:lineRule="auto"/>
              <w:ind w:left="645"/>
            </w:pPr>
            <w:r>
              <w:t>员</w:t>
            </w:r>
          </w:p>
        </w:tc>
        <w:tc>
          <w:tcPr>
            <w:tcW w:w="172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658"/>
            </w:pPr>
            <w:r>
              <w:rPr>
                <w:spacing w:val="4"/>
              </w:rPr>
              <w:t>暂无</w:t>
            </w:r>
          </w:p>
        </w:tc>
      </w:tr>
    </w:tbl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92" w:line="509" w:lineRule="exact"/>
        <w:ind w:left="689"/>
        <w:rPr>
          <w:sz w:val="28"/>
          <w:szCs w:val="28"/>
        </w:rPr>
      </w:pPr>
      <w:r>
        <w:rPr>
          <w:b/>
          <w:bCs/>
          <w:spacing w:val="-7"/>
          <w:position w:val="17"/>
          <w:sz w:val="28"/>
          <w:szCs w:val="28"/>
        </w:rPr>
        <w:t>五、培养目标与培养规格</w:t>
      </w:r>
    </w:p>
    <w:p>
      <w:pPr>
        <w:pStyle w:val="BodyText"/>
        <w:spacing w:line="219" w:lineRule="auto"/>
        <w:ind w:left="738"/>
      </w:pPr>
      <w:r>
        <w:rPr>
          <w:b/>
          <w:bCs/>
          <w:spacing w:val="12"/>
        </w:rPr>
        <w:t>(一)培养目标</w:t>
      </w:r>
    </w:p>
    <w:p>
      <w:pPr>
        <w:pStyle w:val="BodyText"/>
        <w:spacing w:before="188" w:line="369" w:lineRule="auto"/>
        <w:ind w:left="135" w:right="74" w:firstLine="209"/>
        <w:jc w:val="both"/>
      </w:pPr>
      <w:r>
        <w:rPr>
          <w:spacing w:val="-2"/>
        </w:rPr>
        <w:t>本专业培养德、智、体、美、劳全面发展，具有一定的科学文化水平，良好的人文素</w:t>
      </w:r>
      <w:r>
        <w:rPr>
          <w:spacing w:val="4"/>
        </w:rPr>
        <w:t xml:space="preserve"> </w:t>
      </w:r>
      <w:r>
        <w:rPr>
          <w:spacing w:val="-7"/>
        </w:rPr>
        <w:t>养、职业道德和创新意识，精益求精的工匠精神，较强的就业能力和可持续发展的能力；</w:t>
      </w:r>
      <w:r>
        <w:rPr>
          <w:spacing w:val="2"/>
        </w:rPr>
        <w:t xml:space="preserve"> </w:t>
      </w:r>
      <w:r>
        <w:rPr>
          <w:spacing w:val="-3"/>
        </w:rPr>
        <w:t>掌握本专业知识和技术技能，面向铁路运输行业的铁路列车员、铁路车站客运服务员等</w:t>
      </w:r>
    </w:p>
    <w:p>
      <w:pPr>
        <w:pStyle w:val="BodyText"/>
        <w:spacing w:before="1" w:line="218" w:lineRule="auto"/>
        <w:ind w:left="135"/>
      </w:pPr>
      <w:r>
        <w:rPr>
          <w:spacing w:val="-3"/>
        </w:rPr>
        <w:t>职业群，能够从事高速铁路客运乘务工作的高素质创新型技能人才。</w:t>
      </w:r>
    </w:p>
    <w:p>
      <w:pPr>
        <w:pStyle w:val="BodyText"/>
        <w:spacing w:before="204" w:line="219" w:lineRule="auto"/>
        <w:ind w:left="738"/>
      </w:pPr>
      <w:r>
        <w:rPr>
          <w:b/>
          <w:bCs/>
          <w:spacing w:val="12"/>
        </w:rPr>
        <w:t>(二)培养规格</w:t>
      </w:r>
    </w:p>
    <w:p>
      <w:pPr>
        <w:spacing w:line="219" w:lineRule="auto"/>
        <w:sectPr>
          <w:pgSz w:w="11910" w:h="16840"/>
          <w:pgMar w:top="1431" w:right="1314" w:bottom="0" w:left="1294" w:header="0" w:footer="0" w:gutter="0"/>
          <w:cols w:space="708"/>
        </w:sectPr>
      </w:pPr>
    </w:p>
    <w:p>
      <w:pPr>
        <w:pStyle w:val="BodyText"/>
        <w:spacing w:before="166" w:line="219" w:lineRule="auto"/>
        <w:ind w:left="229"/>
      </w:pPr>
      <w:r>
        <w:rPr>
          <w:spacing w:val="-4"/>
        </w:rPr>
        <w:t>本专业毕业生应在素质、知识和能力方面达到以下要点：</w:t>
      </w:r>
    </w:p>
    <w:p>
      <w:pPr>
        <w:pStyle w:val="BodyText"/>
        <w:spacing w:before="183" w:line="219" w:lineRule="auto"/>
        <w:ind w:left="483"/>
      </w:pPr>
      <w:r>
        <w:rPr>
          <w:b/>
          <w:bCs/>
          <w:spacing w:val="-5"/>
        </w:rPr>
        <w:t>1.素质目标</w:t>
      </w:r>
    </w:p>
    <w:p>
      <w:pPr>
        <w:pStyle w:val="BodyText"/>
        <w:spacing w:before="205" w:line="219" w:lineRule="auto"/>
        <w:ind w:left="603"/>
      </w:pPr>
      <w:r>
        <w:rPr>
          <w:b/>
          <w:bCs/>
          <w:spacing w:val="14"/>
        </w:rPr>
        <w:t>(1)思政素质</w:t>
      </w:r>
    </w:p>
    <w:p>
      <w:pPr>
        <w:pStyle w:val="BodyText"/>
        <w:spacing w:before="187" w:line="219" w:lineRule="auto"/>
        <w:ind w:left="479"/>
      </w:pPr>
      <w:r>
        <w:rPr>
          <w:spacing w:val="-3"/>
        </w:rPr>
        <w:t>具有服务意识、环保意识、安全意识、信息素养、工匠精神和创新思维。</w:t>
      </w:r>
    </w:p>
    <w:p>
      <w:pPr>
        <w:pStyle w:val="BodyText"/>
        <w:spacing w:before="193" w:line="219" w:lineRule="auto"/>
        <w:ind w:left="603"/>
      </w:pPr>
      <w:r>
        <w:rPr>
          <w:b/>
          <w:bCs/>
          <w:spacing w:val="14"/>
        </w:rPr>
        <w:t>(2)文化素质</w:t>
      </w:r>
    </w:p>
    <w:p>
      <w:pPr>
        <w:pStyle w:val="BodyText"/>
        <w:spacing w:before="209" w:line="219" w:lineRule="auto"/>
        <w:ind w:left="479"/>
      </w:pPr>
      <w:r>
        <w:rPr>
          <w:spacing w:val="-3"/>
        </w:rPr>
        <w:t>具有一定的审美和人文素养，能够形成一两项艺术特长或爱好。</w:t>
      </w:r>
    </w:p>
    <w:p>
      <w:pPr>
        <w:pStyle w:val="BodyText"/>
        <w:spacing w:before="182" w:line="219" w:lineRule="auto"/>
        <w:ind w:left="603"/>
      </w:pPr>
      <w:r>
        <w:rPr>
          <w:b/>
          <w:bCs/>
          <w:spacing w:val="14"/>
        </w:rPr>
        <w:t>(3)职业素质</w:t>
      </w:r>
    </w:p>
    <w:p>
      <w:pPr>
        <w:pStyle w:val="BodyText"/>
        <w:spacing w:before="198" w:line="489" w:lineRule="exact"/>
        <w:ind w:right="19"/>
        <w:jc w:val="right"/>
      </w:pPr>
      <w:r>
        <w:rPr>
          <w:spacing w:val="-3"/>
          <w:position w:val="18"/>
        </w:rPr>
        <w:t>勇于奋斗、乐观向上，具有自我管理能力、职业生涯规划的意识，有较强的集体意</w:t>
      </w:r>
    </w:p>
    <w:p>
      <w:pPr>
        <w:pStyle w:val="BodyText"/>
        <w:spacing w:before="1" w:line="218" w:lineRule="auto"/>
      </w:pPr>
      <w:r>
        <w:rPr>
          <w:spacing w:val="-5"/>
        </w:rPr>
        <w:t>识和团队合作精神。</w:t>
      </w:r>
    </w:p>
    <w:p>
      <w:pPr>
        <w:pStyle w:val="BodyText"/>
        <w:spacing w:before="193" w:line="219" w:lineRule="auto"/>
        <w:ind w:left="603"/>
      </w:pPr>
      <w:r>
        <w:rPr>
          <w:b/>
          <w:bCs/>
          <w:spacing w:val="10"/>
        </w:rPr>
        <w:t>(4)身心素质</w:t>
      </w:r>
    </w:p>
    <w:p>
      <w:pPr>
        <w:pStyle w:val="BodyText"/>
        <w:spacing w:before="188" w:line="490" w:lineRule="exact"/>
        <w:ind w:right="17"/>
        <w:jc w:val="right"/>
      </w:pPr>
      <w:r>
        <w:rPr>
          <w:spacing w:val="-3"/>
          <w:position w:val="19"/>
        </w:rPr>
        <w:t>具有健康的体魄、心理和健全的人格，掌握基本运动知识和两项运动技能，养成良</w:t>
      </w:r>
    </w:p>
    <w:p>
      <w:pPr>
        <w:pStyle w:val="BodyText"/>
        <w:spacing w:before="1" w:line="218" w:lineRule="auto"/>
      </w:pPr>
      <w:r>
        <w:rPr>
          <w:spacing w:val="-3"/>
        </w:rPr>
        <w:t>好的健身与卫生习惯，良好的行为习惯。</w:t>
      </w:r>
    </w:p>
    <w:p>
      <w:pPr>
        <w:pStyle w:val="BodyText"/>
        <w:spacing w:before="194" w:line="220" w:lineRule="auto"/>
        <w:ind w:left="483"/>
        <w:outlineLvl w:val="1"/>
      </w:pPr>
      <w:r>
        <w:rPr>
          <w:b/>
          <w:bCs/>
          <w:spacing w:val="-3"/>
        </w:rPr>
        <w:t>2.知识目标</w:t>
      </w:r>
    </w:p>
    <w:p>
      <w:pPr>
        <w:pStyle w:val="BodyText"/>
        <w:spacing w:before="195" w:line="219" w:lineRule="auto"/>
        <w:ind w:left="600"/>
      </w:pPr>
      <w:r>
        <w:rPr>
          <w:spacing w:val="1"/>
        </w:rPr>
        <w:t>(1)掌握必备的思想政治理论、科学文化基础知识和中华优秀传统文化知识。</w:t>
      </w:r>
    </w:p>
    <w:p>
      <w:pPr>
        <w:pStyle w:val="BodyText"/>
        <w:spacing w:before="207" w:line="356" w:lineRule="auto"/>
        <w:ind w:firstLine="600"/>
      </w:pPr>
      <w:r>
        <w:rPr>
          <w:spacing w:val="4"/>
        </w:rPr>
        <w:t>(2)熟悉与本专业相关的法律法规以及环境保护、安全消防、文</w:t>
      </w:r>
      <w:r>
        <w:rPr>
          <w:spacing w:val="3"/>
        </w:rPr>
        <w:t>明生产等相关知</w:t>
      </w:r>
      <w:r>
        <w:t xml:space="preserve"> </w:t>
      </w:r>
      <w:r>
        <w:rPr>
          <w:spacing w:val="-2"/>
        </w:rPr>
        <w:t>识；掌握高速铁路行车组织方式和行车技术规章相关知识；掌握铁路客</w:t>
      </w:r>
      <w:r>
        <w:rPr>
          <w:spacing w:val="-3"/>
        </w:rPr>
        <w:t>运规章及相关知</w:t>
      </w:r>
    </w:p>
    <w:p>
      <w:pPr>
        <w:pStyle w:val="BodyText"/>
        <w:spacing w:before="1" w:line="223" w:lineRule="auto"/>
      </w:pPr>
      <w:r>
        <w:rPr>
          <w:spacing w:val="-12"/>
        </w:rPr>
        <w:t>识。</w:t>
      </w:r>
    </w:p>
    <w:p>
      <w:pPr>
        <w:pStyle w:val="BodyText"/>
        <w:spacing w:before="223" w:line="219" w:lineRule="auto"/>
        <w:ind w:left="600"/>
      </w:pPr>
      <w:r>
        <w:rPr>
          <w:spacing w:val="1"/>
        </w:rPr>
        <w:t>(3)掌握高速铁路客运安全管理相关规定和突发应急处理知识。</w:t>
      </w:r>
    </w:p>
    <w:p>
      <w:pPr>
        <w:pStyle w:val="BodyText"/>
        <w:spacing w:before="195" w:line="470" w:lineRule="exact"/>
        <w:ind w:left="600"/>
      </w:pPr>
      <w:r>
        <w:rPr>
          <w:spacing w:val="1"/>
          <w:position w:val="17"/>
        </w:rPr>
        <w:t>(4)掌握高速铁路客运组织基本理论及客运服务知识。</w:t>
      </w:r>
    </w:p>
    <w:p>
      <w:pPr>
        <w:pStyle w:val="BodyText"/>
        <w:spacing w:before="1" w:line="218" w:lineRule="auto"/>
        <w:ind w:left="600"/>
      </w:pPr>
      <w:r>
        <w:rPr>
          <w:spacing w:val="1"/>
        </w:rPr>
        <w:t>(5)掌握高速铁路乘务组织基本理论及列车服务知识。</w:t>
      </w:r>
    </w:p>
    <w:p>
      <w:pPr>
        <w:pStyle w:val="BodyText"/>
        <w:spacing w:before="195" w:line="219" w:lineRule="auto"/>
        <w:ind w:left="600"/>
      </w:pPr>
      <w:r>
        <w:rPr>
          <w:spacing w:val="1"/>
        </w:rPr>
        <w:t>(6)掌握形象设计及形体望造的基本技能。</w:t>
      </w:r>
    </w:p>
    <w:p>
      <w:pPr>
        <w:pStyle w:val="BodyText"/>
        <w:spacing w:before="205" w:line="219" w:lineRule="auto"/>
        <w:ind w:left="600"/>
      </w:pPr>
      <w:r>
        <w:rPr>
          <w:spacing w:val="1"/>
        </w:rPr>
        <w:t>(7)了解最新发布的涉及本专业的铁路行业标准、国家标准和国际标准。</w:t>
      </w:r>
    </w:p>
    <w:p>
      <w:pPr>
        <w:pStyle w:val="BodyText"/>
        <w:spacing w:before="184" w:line="219" w:lineRule="auto"/>
        <w:ind w:left="483"/>
        <w:outlineLvl w:val="1"/>
      </w:pPr>
      <w:r>
        <w:rPr>
          <w:b/>
          <w:bCs/>
          <w:spacing w:val="-3"/>
        </w:rPr>
        <w:t>3.能力目标</w:t>
      </w:r>
    </w:p>
    <w:p>
      <w:pPr>
        <w:pStyle w:val="BodyText"/>
        <w:spacing w:before="207" w:line="219" w:lineRule="auto"/>
        <w:ind w:left="600"/>
      </w:pPr>
      <w:r>
        <w:rPr>
          <w:spacing w:val="2"/>
        </w:rPr>
        <w:t>(1)具有探究学习、终身学习、分析问题和</w:t>
      </w:r>
      <w:r>
        <w:rPr>
          <w:spacing w:val="1"/>
        </w:rPr>
        <w:t>解决问题的能力。</w:t>
      </w:r>
    </w:p>
    <w:p>
      <w:pPr>
        <w:pStyle w:val="BodyText"/>
        <w:spacing w:before="186" w:line="490" w:lineRule="exact"/>
        <w:ind w:right="9"/>
        <w:jc w:val="right"/>
      </w:pPr>
      <w:r>
        <w:rPr>
          <w:spacing w:val="4"/>
          <w:position w:val="19"/>
        </w:rPr>
        <w:t>(2)能够使用高速铁路车站客运服务设施设备、高速铁路售票系统、动车组常用</w:t>
      </w:r>
    </w:p>
    <w:p>
      <w:pPr>
        <w:pStyle w:val="BodyText"/>
        <w:spacing w:before="1" w:line="219" w:lineRule="auto"/>
      </w:pPr>
      <w:r>
        <w:rPr>
          <w:spacing w:val="-5"/>
        </w:rPr>
        <w:t>客运服务设施设备。</w:t>
      </w:r>
    </w:p>
    <w:p>
      <w:pPr>
        <w:pStyle w:val="BodyText"/>
        <w:spacing w:before="185" w:line="219" w:lineRule="auto"/>
        <w:ind w:left="600"/>
      </w:pPr>
      <w:r>
        <w:rPr>
          <w:spacing w:val="1"/>
        </w:rPr>
        <w:t>(3)能够组织旅客进站候车、站台乘降、出站等车站客运服务工作。</w:t>
      </w:r>
    </w:p>
    <w:p>
      <w:pPr>
        <w:pStyle w:val="BodyText"/>
        <w:spacing w:before="195" w:line="480" w:lineRule="exact"/>
        <w:ind w:right="9"/>
        <w:jc w:val="right"/>
      </w:pPr>
      <w:r>
        <w:rPr>
          <w:spacing w:val="11"/>
          <w:position w:val="18"/>
        </w:rPr>
        <w:t>(4)能够按照规定、作业程序办理售票、换(取)票、改签</w:t>
      </w:r>
      <w:r>
        <w:rPr>
          <w:spacing w:val="10"/>
          <w:position w:val="18"/>
        </w:rPr>
        <w:t>、退票、挂失补及用</w:t>
      </w:r>
    </w:p>
    <w:p>
      <w:pPr>
        <w:pStyle w:val="BodyText"/>
        <w:spacing w:line="219" w:lineRule="auto"/>
      </w:pPr>
      <w:r>
        <w:rPr>
          <w:spacing w:val="-6"/>
        </w:rPr>
        <w:t>户核验等业务。</w:t>
      </w:r>
    </w:p>
    <w:p>
      <w:pPr>
        <w:spacing w:line="219" w:lineRule="auto"/>
        <w:sectPr>
          <w:pgSz w:w="11910" w:h="16840"/>
          <w:pgMar w:top="1431" w:right="1451" w:bottom="0" w:left="1420" w:header="0" w:footer="0" w:gutter="0"/>
          <w:pgNumType w:start="2"/>
          <w:cols w:space="708"/>
        </w:sectPr>
      </w:pPr>
    </w:p>
    <w:p>
      <w:pPr>
        <w:pStyle w:val="BodyText"/>
        <w:spacing w:before="168" w:line="219" w:lineRule="auto"/>
        <w:jc w:val="right"/>
      </w:pPr>
      <w:r>
        <w:t>(5)能够组织旅客上、下车，办理旅客补票及旅行变更手续等列车乘务服务工</w:t>
      </w:r>
      <w:r>
        <w:rPr>
          <w:spacing w:val="-1"/>
        </w:rPr>
        <w:t>作。</w:t>
      </w:r>
    </w:p>
    <w:p>
      <w:pPr>
        <w:pStyle w:val="BodyText"/>
        <w:spacing w:before="194" w:line="480" w:lineRule="exact"/>
        <w:ind w:left="345"/>
      </w:pPr>
      <w:r>
        <w:rPr>
          <w:spacing w:val="2"/>
          <w:position w:val="18"/>
        </w:rPr>
        <w:t>(6)能够处理旅客问询、投诉及非正常情</w:t>
      </w:r>
      <w:r>
        <w:rPr>
          <w:spacing w:val="1"/>
          <w:position w:val="18"/>
        </w:rPr>
        <w:t>况下的突发应急事件。</w:t>
      </w:r>
    </w:p>
    <w:p>
      <w:pPr>
        <w:pStyle w:val="BodyText"/>
        <w:spacing w:line="219" w:lineRule="auto"/>
        <w:ind w:left="345"/>
      </w:pPr>
      <w:r>
        <w:rPr>
          <w:spacing w:val="3"/>
        </w:rPr>
        <w:t>(7)能够开展高速铁路行车组织及调度指挥。</w:t>
      </w:r>
    </w:p>
    <w:p>
      <w:pPr>
        <w:pStyle w:val="BodyText"/>
        <w:spacing w:before="193" w:line="219" w:lineRule="auto"/>
        <w:ind w:left="345"/>
      </w:pPr>
      <w:r>
        <w:rPr>
          <w:spacing w:val="1"/>
        </w:rPr>
        <w:t>(8)能够阅读和翻译简单的专业英语资料，用英语与旅客交流沟通。</w:t>
      </w:r>
    </w:p>
    <w:p>
      <w:pPr>
        <w:pStyle w:val="BodyText"/>
        <w:spacing w:before="196" w:line="481" w:lineRule="exact"/>
        <w:ind w:left="345"/>
      </w:pPr>
      <w:r>
        <w:rPr>
          <w:spacing w:val="2"/>
          <w:position w:val="18"/>
        </w:rPr>
        <w:t>(9)具有较强的服务意识和较好的职业形象意识，</w:t>
      </w:r>
      <w:r>
        <w:rPr>
          <w:spacing w:val="1"/>
          <w:position w:val="18"/>
        </w:rPr>
        <w:t>能够为旅客提供优质服务。</w:t>
      </w:r>
    </w:p>
    <w:p>
      <w:pPr>
        <w:pStyle w:val="BodyText"/>
        <w:spacing w:line="219" w:lineRule="auto"/>
        <w:ind w:left="345"/>
      </w:pPr>
      <w:r>
        <w:rPr>
          <w:spacing w:val="2"/>
        </w:rPr>
        <w:t>(10)具有良好的语言、文字表达能力和沟通能力；具有</w:t>
      </w:r>
      <w:r>
        <w:rPr>
          <w:spacing w:val="1"/>
        </w:rPr>
        <w:t>团队合作能力。</w:t>
      </w:r>
    </w:p>
    <w:p>
      <w:pPr>
        <w:pStyle w:val="BodyText"/>
        <w:spacing w:before="154" w:line="507" w:lineRule="exact"/>
        <w:ind w:left="299"/>
        <w:rPr>
          <w:sz w:val="29"/>
          <w:szCs w:val="29"/>
        </w:rPr>
      </w:pPr>
      <w:r>
        <w:rPr>
          <w:b/>
          <w:bCs/>
          <w:spacing w:val="-14"/>
          <w:position w:val="16"/>
          <w:sz w:val="29"/>
          <w:szCs w:val="29"/>
        </w:rPr>
        <w:t>六、课程设置</w:t>
      </w:r>
    </w:p>
    <w:p>
      <w:pPr>
        <w:pStyle w:val="BodyText"/>
        <w:spacing w:before="1" w:line="219" w:lineRule="auto"/>
        <w:ind w:left="348"/>
      </w:pPr>
      <w:r>
        <w:rPr>
          <w:b/>
          <w:bCs/>
          <w:spacing w:val="12"/>
        </w:rPr>
        <w:t>(一)公共基础课</w:t>
      </w:r>
    </w:p>
    <w:p>
      <w:pPr>
        <w:pStyle w:val="BodyText"/>
        <w:spacing w:before="254" w:line="219" w:lineRule="auto"/>
        <w:ind w:left="2468"/>
        <w:rPr>
          <w:sz w:val="21"/>
          <w:szCs w:val="21"/>
        </w:rPr>
      </w:pPr>
      <w:r>
        <w:rPr>
          <w:b/>
          <w:bCs/>
          <w:spacing w:val="-3"/>
          <w:sz w:val="21"/>
          <w:szCs w:val="21"/>
        </w:rPr>
        <w:t>表2高速铁路客运服务专业公共基础课</w:t>
      </w:r>
    </w:p>
    <w:tbl>
      <w:tblPr>
        <w:tblStyle w:val="TableNormal0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04"/>
        <w:gridCol w:w="2996"/>
        <w:gridCol w:w="4719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04"/>
        </w:trPr>
        <w:tc>
          <w:tcPr>
            <w:tcW w:w="804" w:type="dxa"/>
            <w:vAlign w:val="top"/>
          </w:tcPr>
          <w:p>
            <w:pPr>
              <w:pStyle w:val="TableText"/>
              <w:spacing w:before="204" w:line="221" w:lineRule="auto"/>
              <w:ind w:left="194"/>
            </w:pPr>
            <w:r>
              <w:rPr>
                <w:spacing w:val="-2"/>
              </w:rPr>
              <w:t>序号</w:t>
            </w:r>
          </w:p>
        </w:tc>
        <w:tc>
          <w:tcPr>
            <w:tcW w:w="2996" w:type="dxa"/>
            <w:vAlign w:val="top"/>
          </w:tcPr>
          <w:p>
            <w:pPr>
              <w:pStyle w:val="TableText"/>
              <w:spacing w:before="203" w:line="219" w:lineRule="auto"/>
              <w:ind w:left="890"/>
            </w:pPr>
            <w:r>
              <w:rPr>
                <w:spacing w:val="1"/>
              </w:rPr>
              <w:t>公共基础课程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203" w:line="219" w:lineRule="auto"/>
              <w:ind w:left="1135"/>
            </w:pPr>
            <w:r>
              <w:rPr>
                <w:spacing w:val="-1"/>
              </w:rPr>
              <w:t>课程目标、教学内容与要求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3896"/>
        </w:trPr>
        <w:tc>
          <w:tcPr>
            <w:tcW w:w="80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44"/>
            </w:pPr>
            <w:r>
              <w:t>1</w:t>
            </w:r>
          </w:p>
        </w:tc>
        <w:tc>
          <w:tcPr>
            <w:tcW w:w="2996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1" w:lineRule="auto"/>
              <w:ind w:left="790"/>
            </w:pPr>
            <w:r>
              <w:rPr>
                <w:spacing w:val="2"/>
              </w:rPr>
              <w:t>思想道德与法治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37" w:line="220" w:lineRule="auto"/>
              <w:ind w:left="53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43" w:line="219" w:lineRule="auto"/>
              <w:ind w:left="555"/>
            </w:pPr>
            <w:r>
              <w:rPr>
                <w:spacing w:val="-1"/>
              </w:rPr>
              <w:t>从当代大学生面临和关心的时间问题出发</w:t>
            </w:r>
          </w:p>
          <w:p>
            <w:pPr>
              <w:pStyle w:val="TableText"/>
              <w:spacing w:before="23" w:line="232" w:lineRule="auto"/>
              <w:ind w:left="114" w:right="184" w:firstLine="10"/>
            </w:pPr>
            <w:r>
              <w:t>以正确的人生观，价值观，道德观和法制观教育</w:t>
            </w:r>
            <w:r>
              <w:rPr>
                <w:spacing w:val="5"/>
              </w:rPr>
              <w:t xml:space="preserve">   </w:t>
            </w:r>
            <w:r>
              <w:rPr>
                <w:spacing w:val="-1"/>
              </w:rPr>
              <w:t>为主线，通过理论学习和实践体验，帮助大学生</w:t>
            </w:r>
            <w:r>
              <w:rPr>
                <w:spacing w:val="3"/>
              </w:rPr>
              <w:t xml:space="preserve">   </w:t>
            </w:r>
            <w:r>
              <w:t>形成崇高的理想信念，弘扬伟大的爱国主义精神。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为逐渐成为德智体美劳全面发展的社会主义事业</w:t>
            </w:r>
            <w:r>
              <w:rPr>
                <w:spacing w:val="3"/>
              </w:rPr>
              <w:t xml:space="preserve">   </w:t>
            </w:r>
            <w:r>
              <w:t>的合格建设者和接班人打下扎实的基础。</w:t>
            </w:r>
          </w:p>
          <w:p>
            <w:pPr>
              <w:pStyle w:val="TableText"/>
              <w:spacing w:before="19" w:line="219" w:lineRule="auto"/>
              <w:ind w:left="53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4" w:line="233" w:lineRule="auto"/>
              <w:ind w:left="124" w:right="336" w:firstLine="420"/>
              <w:jc w:val="both"/>
            </w:pPr>
            <w:r>
              <w:rPr>
                <w:spacing w:val="1"/>
              </w:rPr>
              <w:t>学习思想道德修养与法律基础教程的主要内</w:t>
            </w:r>
            <w:r>
              <w:rPr>
                <w:spacing w:val="7"/>
              </w:rPr>
              <w:t xml:space="preserve"> </w:t>
            </w:r>
            <w:r>
              <w:t>容和意义，适应人生新阶段，促进当代大学生的</w:t>
            </w:r>
            <w:r>
              <w:rPr>
                <w:spacing w:val="14"/>
              </w:rPr>
              <w:t xml:space="preserve"> </w:t>
            </w:r>
            <w:r>
              <w:t>历史使命与成才目标。</w:t>
            </w:r>
          </w:p>
          <w:p>
            <w:pPr>
              <w:pStyle w:val="TableText"/>
              <w:spacing w:before="21" w:line="219" w:lineRule="auto"/>
              <w:ind w:left="53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44" w:line="218" w:lineRule="auto"/>
              <w:ind w:left="114" w:right="391" w:firstLine="410"/>
              <w:jc w:val="both"/>
            </w:pPr>
            <w:r>
              <w:rPr>
                <w:spacing w:val="-1"/>
              </w:rPr>
              <w:t>通过教学使学生了解思想道德修养与法律基</w:t>
            </w:r>
            <w:r>
              <w:rPr>
                <w:spacing w:val="10"/>
              </w:rPr>
              <w:t xml:space="preserve"> </w:t>
            </w:r>
            <w:r>
              <w:t>础的主要内容和学习方法，认识到学习这门课程</w:t>
            </w:r>
            <w:r>
              <w:rPr>
                <w:spacing w:val="2"/>
              </w:rPr>
              <w:t xml:space="preserve"> </w:t>
            </w:r>
            <w:r>
              <w:t>的重要意义，激发学生学习这门课程的热情。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3397"/>
        </w:trPr>
        <w:tc>
          <w:tcPr>
            <w:tcW w:w="80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44"/>
            </w:pPr>
            <w:r>
              <w:t>2</w:t>
            </w:r>
          </w:p>
        </w:tc>
        <w:tc>
          <w:tcPr>
            <w:tcW w:w="299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290"/>
            </w:pPr>
            <w:r>
              <w:rPr>
                <w:spacing w:val="8"/>
              </w:rPr>
              <w:t>体育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61" w:line="220" w:lineRule="auto"/>
              <w:ind w:left="53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14" w:line="236" w:lineRule="auto"/>
              <w:ind w:left="114" w:right="376" w:firstLine="410"/>
              <w:jc w:val="both"/>
            </w:pPr>
            <w:r>
              <w:rPr>
                <w:spacing w:val="-1"/>
              </w:rPr>
              <w:t>积极参与各种体育活动，并基本形成自觉锻</w:t>
            </w:r>
            <w:r>
              <w:rPr>
                <w:spacing w:val="10"/>
              </w:rPr>
              <w:t xml:space="preserve"> </w:t>
            </w:r>
            <w:r>
              <w:t>炼的习惯，基本形成终身体育的意识，能够编制</w:t>
            </w:r>
            <w:r>
              <w:rPr>
                <w:spacing w:val="16"/>
              </w:rPr>
              <w:t xml:space="preserve"> </w:t>
            </w:r>
            <w:r>
              <w:t>可行的个人体锻炼计划。</w:t>
            </w:r>
          </w:p>
          <w:p>
            <w:pPr>
              <w:pStyle w:val="TableText"/>
              <w:spacing w:before="9" w:line="219" w:lineRule="auto"/>
              <w:ind w:left="53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4" w:line="235" w:lineRule="auto"/>
              <w:ind w:left="114" w:right="335" w:firstLine="420"/>
              <w:jc w:val="both"/>
            </w:pPr>
            <w:r>
              <w:rPr>
                <w:spacing w:val="2"/>
              </w:rPr>
              <w:t>健身性与文化性相结合。紧扣课程的主要目</w:t>
            </w:r>
            <w:r>
              <w:t xml:space="preserve"> </w:t>
            </w:r>
            <w:r>
              <w:rPr>
                <w:spacing w:val="1"/>
              </w:rPr>
              <w:t>标，把“健康第一”的指导思想作为确定课程内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 xml:space="preserve">容的基本出发点，同时重视课程内容的体育文化 </w:t>
            </w:r>
            <w:r>
              <w:rPr>
                <w:spacing w:val="3"/>
              </w:rPr>
              <w:t>内涵。</w:t>
            </w:r>
          </w:p>
          <w:p>
            <w:pPr>
              <w:pStyle w:val="TableText"/>
              <w:spacing w:before="30" w:line="219" w:lineRule="auto"/>
              <w:ind w:left="52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24" w:line="223" w:lineRule="auto"/>
              <w:ind w:left="114" w:right="392" w:firstLine="410"/>
              <w:jc w:val="both"/>
            </w:pPr>
            <w:r>
              <w:rPr>
                <w:spacing w:val="-1"/>
              </w:rPr>
              <w:t>培养学生形成经常锻炼的习惯，提高自我保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健的能力。努力倡导开放式、探究式教学，积极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拓展体育课程的时间和空间。</w:t>
            </w:r>
          </w:p>
        </w:tc>
      </w:tr>
    </w:tbl>
    <w:p>
      <w:pPr>
        <w:sectPr>
          <w:pgSz w:w="11910" w:h="16840"/>
          <w:pgMar w:top="1431" w:right="1359" w:bottom="0" w:left="1685" w:header="0" w:footer="0" w:gutter="0"/>
          <w:pgNumType w:start="3"/>
          <w:cols w:space="708"/>
        </w:sectPr>
      </w:pPr>
    </w:p>
    <w:tbl>
      <w:tblPr>
        <w:tblStyle w:val="TableNormal1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04"/>
        <w:gridCol w:w="2996"/>
        <w:gridCol w:w="4719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73"/>
        </w:trPr>
        <w:tc>
          <w:tcPr>
            <w:tcW w:w="80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44"/>
            </w:pPr>
            <w:r>
              <w:t>3</w:t>
            </w:r>
          </w:p>
        </w:tc>
        <w:tc>
          <w:tcPr>
            <w:tcW w:w="2996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790"/>
            </w:pPr>
            <w:r>
              <w:rPr>
                <w:spacing w:val="3"/>
              </w:rPr>
              <w:t>军事理论与军训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44" w:line="220" w:lineRule="auto"/>
              <w:ind w:left="53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33" w:line="230" w:lineRule="auto"/>
              <w:ind w:left="104" w:right="336" w:firstLine="460"/>
              <w:jc w:val="both"/>
            </w:pPr>
            <w:r>
              <w:t>了解我国国防的历史和现代化国防建设的现</w:t>
            </w:r>
            <w:r>
              <w:rPr>
                <w:spacing w:val="6"/>
              </w:rPr>
              <w:t xml:space="preserve"> </w:t>
            </w:r>
            <w:r>
              <w:t>状，熟悉国防法规的基本内容，明确国防动员和</w:t>
            </w:r>
            <w:r>
              <w:rPr>
                <w:spacing w:val="15"/>
              </w:rPr>
              <w:t xml:space="preserve"> </w:t>
            </w:r>
            <w:r>
              <w:t>武装力量建设的内容与要求。</w:t>
            </w:r>
          </w:p>
          <w:p>
            <w:pPr>
              <w:pStyle w:val="TableText"/>
              <w:spacing w:before="29" w:line="219" w:lineRule="auto"/>
              <w:ind w:left="53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4" w:line="210" w:lineRule="auto"/>
              <w:ind w:left="555"/>
            </w:pPr>
            <w:r>
              <w:t>了解军事思想的形成与发展过程，初步掌握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31" w:right="1359" w:bottom="0" w:left="1685" w:header="0" w:footer="0" w:gutter="0"/>
          <w:pgNumType w:start="4"/>
          <w:cols w:space="708"/>
          <w:titlePg w:val="0"/>
        </w:sectPr>
      </w:pPr>
    </w:p>
    <w:tbl>
      <w:tblPr>
        <w:tblStyle w:val="TableNormal2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14"/>
        <w:gridCol w:w="2986"/>
        <w:gridCol w:w="4719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53"/>
        </w:trPr>
        <w:tc>
          <w:tcPr>
            <w:tcW w:w="8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53" w:line="236" w:lineRule="auto"/>
              <w:ind w:left="134" w:right="382" w:hanging="10"/>
              <w:jc w:val="both"/>
            </w:pPr>
            <w:r>
              <w:rPr>
                <w:spacing w:val="-1"/>
              </w:rPr>
              <w:t>我国军事理论的主要内容，明确我军的性质任务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和军队建设的指导思想，树立科学的战争观和方</w:t>
            </w:r>
            <w:r>
              <w:rPr>
                <w:spacing w:val="11"/>
              </w:rPr>
              <w:t xml:space="preserve"> </w:t>
            </w:r>
            <w:r>
              <w:t>法论。</w:t>
            </w:r>
          </w:p>
          <w:p>
            <w:pPr>
              <w:pStyle w:val="TableText"/>
              <w:spacing w:line="219" w:lineRule="auto"/>
              <w:ind w:left="537"/>
            </w:pPr>
            <w:r>
              <w:rPr>
                <w:b/>
                <w:bCs/>
                <w:spacing w:val="-5"/>
              </w:rPr>
              <w:t>教学要求</w:t>
            </w:r>
          </w:p>
          <w:p>
            <w:pPr>
              <w:pStyle w:val="TableText"/>
              <w:spacing w:before="56" w:line="230" w:lineRule="auto"/>
              <w:ind w:left="124" w:right="183" w:firstLine="430"/>
              <w:jc w:val="both"/>
            </w:pPr>
            <w:r>
              <w:rPr>
                <w:spacing w:val="-1"/>
              </w:rPr>
              <w:t xml:space="preserve">掌握战略基本理论，了解世界战略格局的概  </w:t>
            </w:r>
            <w:r>
              <w:t xml:space="preserve">况，正确分析我国周边环境，增强国家安全意识， </w:t>
            </w:r>
            <w:r>
              <w:t xml:space="preserve">使学生了解军事高技术概况，明确高技术对现代   </w:t>
            </w:r>
            <w:r>
              <w:rPr>
                <w:spacing w:val="1"/>
              </w:rPr>
              <w:t>战争的影响。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3138"/>
        </w:trPr>
        <w:tc>
          <w:tcPr>
            <w:tcW w:w="81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45"/>
            </w:pPr>
            <w:r>
              <w:t>4</w:t>
            </w:r>
          </w:p>
        </w:tc>
        <w:tc>
          <w:tcPr>
            <w:tcW w:w="298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581"/>
            </w:pPr>
            <w:r>
              <w:rPr>
                <w:spacing w:val="1"/>
              </w:rPr>
              <w:t>大学生心理健康教育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57" w:line="220" w:lineRule="auto"/>
              <w:ind w:left="55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23" w:line="239" w:lineRule="auto"/>
              <w:ind w:left="134" w:right="373" w:firstLine="410"/>
            </w:pPr>
            <w:r>
              <w:rPr>
                <w:spacing w:val="-1"/>
              </w:rPr>
              <w:t>完善学生的心理素质，并为以后进入社会做</w:t>
            </w:r>
            <w:r>
              <w:rPr>
                <w:spacing w:val="8"/>
              </w:rPr>
              <w:t xml:space="preserve"> </w:t>
            </w:r>
            <w:r>
              <w:t>好必要的心理准备。</w:t>
            </w:r>
          </w:p>
          <w:p>
            <w:pPr>
              <w:pStyle w:val="TableText"/>
              <w:spacing w:line="219" w:lineRule="auto"/>
              <w:ind w:left="55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5" w:line="236" w:lineRule="auto"/>
              <w:ind w:left="124" w:right="184" w:firstLine="430"/>
              <w:jc w:val="both"/>
            </w:pPr>
            <w:r>
              <w:rPr>
                <w:spacing w:val="-1"/>
              </w:rPr>
              <w:t xml:space="preserve">明确心理健康的标准及意义，增强自我心理  </w:t>
            </w:r>
            <w:r>
              <w:t xml:space="preserve">保障意识和心理危机，预防意识，掌握并应用心  </w:t>
            </w:r>
            <w:r>
              <w:t>理健康知识，培养自我认知能力，人际沟通能</w:t>
            </w:r>
            <w:r>
              <w:rPr>
                <w:spacing w:val="-1"/>
              </w:rPr>
              <w:t>力，</w:t>
            </w:r>
            <w:r>
              <w:t xml:space="preserve"> </w:t>
            </w:r>
            <w:r>
              <w:t xml:space="preserve">自我协调能力，切实提高心理素质，促进学生全  </w:t>
            </w:r>
            <w:r>
              <w:rPr>
                <w:spacing w:val="2"/>
              </w:rPr>
              <w:t>面发展。</w:t>
            </w:r>
          </w:p>
          <w:p>
            <w:pPr>
              <w:pStyle w:val="TableText"/>
              <w:spacing w:before="18" w:line="219" w:lineRule="auto"/>
              <w:ind w:left="53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26" w:line="216" w:lineRule="auto"/>
              <w:ind w:left="134" w:right="340" w:firstLine="420"/>
            </w:pPr>
            <w:r>
              <w:t>掌握大学生心理发展的特点，了解大学生心</w:t>
            </w:r>
            <w:r>
              <w:rPr>
                <w:spacing w:val="12"/>
              </w:rPr>
              <w:t xml:space="preserve"> </w:t>
            </w:r>
            <w:r>
              <w:t>理问题的常见症状。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2608"/>
        </w:trPr>
        <w:tc>
          <w:tcPr>
            <w:tcW w:w="81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2" w:lineRule="auto"/>
              <w:ind w:left="345"/>
            </w:pPr>
            <w:r>
              <w:t>5</w:t>
            </w:r>
          </w:p>
        </w:tc>
        <w:tc>
          <w:tcPr>
            <w:tcW w:w="298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9" w:lineRule="auto"/>
              <w:ind w:left="780" w:right="203" w:hanging="600"/>
            </w:pPr>
            <w:r>
              <w:rPr>
                <w:spacing w:val="-1"/>
              </w:rPr>
              <w:t>毛泽东思想和中国特色社会主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义理论体系概论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49" w:line="220" w:lineRule="auto"/>
              <w:ind w:left="52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14" w:line="237" w:lineRule="auto"/>
              <w:ind w:left="134" w:right="370" w:firstLine="410"/>
            </w:pPr>
            <w:r>
              <w:rPr>
                <w:spacing w:val="-1"/>
              </w:rPr>
              <w:t>对学生进行思想政治教育，树立正确的人生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观、价值观、世界观。</w:t>
            </w:r>
          </w:p>
          <w:p>
            <w:pPr>
              <w:pStyle w:val="TableText"/>
              <w:spacing w:before="2" w:line="219" w:lineRule="auto"/>
              <w:ind w:left="52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55" w:line="230" w:lineRule="auto"/>
              <w:ind w:left="134" w:right="342" w:firstLine="420"/>
              <w:jc w:val="both"/>
            </w:pPr>
            <w:r>
              <w:t>本课程以马克思主义中国化为主线，以马克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思主义中国化两大理论成果为基础，重点阐述两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大理论成果的主要内容。</w:t>
            </w:r>
          </w:p>
          <w:p>
            <w:pPr>
              <w:pStyle w:val="TableText"/>
              <w:spacing w:line="219" w:lineRule="auto"/>
              <w:ind w:left="52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36" w:line="215" w:lineRule="auto"/>
              <w:ind w:left="134" w:right="360" w:firstLine="420"/>
            </w:pPr>
            <w:r>
              <w:rPr>
                <w:spacing w:val="-1"/>
              </w:rPr>
              <w:t>在教学过程中要贯彻理论联系实际原则，采</w:t>
            </w:r>
            <w:r>
              <w:rPr>
                <w:spacing w:val="11"/>
              </w:rPr>
              <w:t xml:space="preserve"> </w:t>
            </w:r>
            <w:r>
              <w:t>用多种形式的教学方式方法进行教学。</w:t>
            </w:r>
          </w:p>
        </w:tc>
      </w:tr>
      <w:tr>
        <w:tblPrEx>
          <w:tblW w:w="8519" w:type="dxa"/>
          <w:tblInd w:w="5" w:type="dxa"/>
          <w:tblLayout w:type="fixed"/>
        </w:tblPrEx>
        <w:trPr>
          <w:trHeight w:val="3637"/>
        </w:trPr>
        <w:tc>
          <w:tcPr>
            <w:tcW w:w="81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45"/>
            </w:pPr>
            <w:r>
              <w:t>6</w:t>
            </w:r>
          </w:p>
        </w:tc>
        <w:tc>
          <w:tcPr>
            <w:tcW w:w="2986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5" w:lineRule="auto"/>
              <w:ind w:left="979" w:right="183" w:hanging="799"/>
            </w:pPr>
            <w:r>
              <w:t>习近平新时代中国特色社会主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义思想概论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51" w:line="220" w:lineRule="auto"/>
              <w:ind w:left="55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22" w:line="230" w:lineRule="auto"/>
              <w:ind w:left="134" w:right="372" w:firstLine="410"/>
            </w:pPr>
            <w:r>
              <w:rPr>
                <w:spacing w:val="-1"/>
              </w:rPr>
              <w:t>增强学生为实现中华民族伟大复兴的中国梦</w:t>
            </w:r>
            <w:r>
              <w:rPr>
                <w:spacing w:val="9"/>
              </w:rPr>
              <w:t xml:space="preserve"> </w:t>
            </w:r>
            <w:r>
              <w:t>而奋斗的责任意识与使命担当。</w:t>
            </w:r>
          </w:p>
          <w:p>
            <w:pPr>
              <w:pStyle w:val="TableText"/>
              <w:spacing w:before="19" w:line="219" w:lineRule="auto"/>
              <w:ind w:left="55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3" w:line="235" w:lineRule="auto"/>
              <w:ind w:left="124" w:right="327" w:firstLine="430"/>
              <w:jc w:val="both"/>
            </w:pPr>
            <w:r>
              <w:rPr>
                <w:spacing w:val="1"/>
              </w:rPr>
              <w:t>对习近平新时代中国特色社会主义思想作了</w:t>
            </w:r>
            <w:r>
              <w:rPr>
                <w:spacing w:val="6"/>
              </w:rPr>
              <w:t xml:space="preserve"> </w:t>
            </w:r>
            <w:r>
              <w:t>较为全面系统深入的阐述，帮助学生深入领会和</w:t>
            </w:r>
            <w:r>
              <w:rPr>
                <w:spacing w:val="15"/>
              </w:rPr>
              <w:t xml:space="preserve"> </w:t>
            </w:r>
            <w:r>
              <w:t>理解习近平新时代中国特色社会主义思想的</w:t>
            </w:r>
            <w:r>
              <w:rPr>
                <w:spacing w:val="-1"/>
              </w:rPr>
              <w:t>重大</w:t>
            </w:r>
            <w:r>
              <w:t xml:space="preserve"> </w:t>
            </w:r>
            <w:r>
              <w:rPr>
                <w:spacing w:val="1"/>
              </w:rPr>
              <w:t>意义、丰富内涵、核心要义、精神实质和实</w:t>
            </w:r>
            <w:r>
              <w:t xml:space="preserve">践要 </w:t>
            </w:r>
            <w:r>
              <w:rPr>
                <w:spacing w:val="5"/>
              </w:rPr>
              <w:t>求。</w:t>
            </w:r>
          </w:p>
          <w:p>
            <w:pPr>
              <w:pStyle w:val="TableText"/>
              <w:spacing w:before="27" w:line="219" w:lineRule="auto"/>
              <w:ind w:left="55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23" w:line="225" w:lineRule="auto"/>
              <w:ind w:left="134" w:right="335" w:firstLine="430"/>
              <w:jc w:val="both"/>
            </w:pPr>
            <w:r>
              <w:t>引导学生深刻把握习近平新时代中国特色社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会主义思想贯穿的马克思主义立场观点方法。引</w:t>
            </w:r>
            <w:r>
              <w:rPr>
                <w:spacing w:val="12"/>
              </w:rPr>
              <w:t xml:space="preserve"> </w:t>
            </w:r>
            <w:r>
              <w:t>领学生紧密联系新时代中国特色社会主义生动实</w:t>
            </w:r>
            <w:r>
              <w:rPr>
                <w:spacing w:val="11"/>
              </w:rPr>
              <w:t xml:space="preserve"> </w:t>
            </w:r>
            <w:r>
              <w:t>践，在知行合一、学以致用上下功夫。</w:t>
            </w:r>
          </w:p>
        </w:tc>
      </w:tr>
    </w:tbl>
    <w:p>
      <w:pPr>
        <w:sectPr>
          <w:pgSz w:w="11910" w:h="16840"/>
          <w:pgMar w:top="1425" w:right="1715" w:bottom="0" w:left="1665" w:header="0" w:footer="0" w:gutter="0"/>
          <w:pgNumType w:start="5"/>
          <w:cols w:space="708"/>
        </w:sectPr>
      </w:pPr>
    </w:p>
    <w:tbl>
      <w:tblPr>
        <w:tblStyle w:val="TableNormal3"/>
        <w:tblW w:w="8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14"/>
        <w:gridCol w:w="2986"/>
        <w:gridCol w:w="4719"/>
      </w:tblGrid>
      <w:tr>
        <w:tblPrEx>
          <w:tblW w:w="8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03"/>
        </w:trPr>
        <w:tc>
          <w:tcPr>
            <w:tcW w:w="81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2" w:lineRule="auto"/>
              <w:ind w:left="345"/>
            </w:pPr>
            <w:r>
              <w:t>7</w:t>
            </w:r>
          </w:p>
        </w:tc>
        <w:tc>
          <w:tcPr>
            <w:tcW w:w="2986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980"/>
            </w:pPr>
            <w:r>
              <w:rPr>
                <w:spacing w:val="-2"/>
              </w:rPr>
              <w:t>形势与政策</w:t>
            </w:r>
          </w:p>
        </w:tc>
        <w:tc>
          <w:tcPr>
            <w:tcW w:w="4719" w:type="dxa"/>
            <w:vAlign w:val="top"/>
          </w:tcPr>
          <w:p>
            <w:pPr>
              <w:pStyle w:val="TableText"/>
              <w:spacing w:before="75" w:line="220" w:lineRule="auto"/>
              <w:ind w:left="53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4" w:line="234" w:lineRule="auto"/>
              <w:ind w:left="134" w:right="370" w:firstLine="410"/>
            </w:pPr>
            <w:r>
              <w:rPr>
                <w:spacing w:val="-1"/>
              </w:rPr>
              <w:t>对学生进行形势与政策教育的主渠道，主阵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地，树立学生大局意识。</w:t>
            </w:r>
          </w:p>
          <w:p>
            <w:pPr>
              <w:pStyle w:val="TableText"/>
              <w:spacing w:before="29" w:line="219" w:lineRule="auto"/>
              <w:ind w:left="55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4" w:line="236" w:lineRule="auto"/>
              <w:ind w:left="124" w:right="362" w:firstLine="430"/>
              <w:jc w:val="both"/>
            </w:pPr>
            <w:r>
              <w:rPr>
                <w:spacing w:val="-1"/>
              </w:rPr>
              <w:t>本课程主要是帮助学生全面认识党和国家面</w:t>
            </w:r>
            <w:r>
              <w:rPr>
                <w:spacing w:val="9"/>
              </w:rPr>
              <w:t xml:space="preserve"> </w:t>
            </w:r>
            <w:r>
              <w:t>临的形势与任务，拥护党的路线方针和政策，增</w:t>
            </w:r>
            <w:r>
              <w:rPr>
                <w:spacing w:val="15"/>
              </w:rPr>
              <w:t xml:space="preserve"> </w:t>
            </w:r>
            <w:r>
              <w:t>强实现中国梦的信心和社会责任感。</w:t>
            </w:r>
          </w:p>
          <w:p>
            <w:pPr>
              <w:pStyle w:val="TableText"/>
              <w:spacing w:line="193" w:lineRule="auto"/>
              <w:ind w:left="537"/>
            </w:pPr>
            <w:r>
              <w:rPr>
                <w:b/>
                <w:bCs/>
                <w:spacing w:val="-4"/>
              </w:rPr>
              <w:t>教学要求：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25" w:right="1715" w:bottom="0" w:left="1665" w:header="0" w:footer="0" w:gutter="0"/>
          <w:pgNumType w:start="6"/>
          <w:cols w:space="708"/>
          <w:titlePg w:val="0"/>
        </w:sectPr>
      </w:pPr>
    </w:p>
    <w:tbl>
      <w:tblPr>
        <w:tblStyle w:val="TableNormal4"/>
        <w:tblW w:w="8529" w:type="dxa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2966"/>
        <w:gridCol w:w="4739"/>
      </w:tblGrid>
      <w:tr>
        <w:tblPrEx>
          <w:tblW w:w="8529" w:type="dxa"/>
          <w:tblInd w:w="39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94"/>
        </w:trPr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9" w:type="dxa"/>
            <w:vAlign w:val="top"/>
          </w:tcPr>
          <w:p>
            <w:pPr>
              <w:pStyle w:val="TableText"/>
              <w:spacing w:before="73" w:line="225" w:lineRule="auto"/>
              <w:ind w:left="124" w:right="357" w:firstLine="430"/>
            </w:pPr>
            <w:r>
              <w:t>采用结合时事政治的教学方式方法进行案例</w:t>
            </w:r>
            <w:r>
              <w:rPr>
                <w:spacing w:val="15"/>
              </w:rPr>
              <w:t xml:space="preserve"> </w:t>
            </w:r>
            <w:r>
              <w:t>教学。</w:t>
            </w:r>
          </w:p>
        </w:tc>
      </w:tr>
      <w:tr>
        <w:tblPrEx>
          <w:tblW w:w="8529" w:type="dxa"/>
          <w:tblInd w:w="395" w:type="dxa"/>
          <w:tblLayout w:type="fixed"/>
        </w:tblPrEx>
        <w:trPr>
          <w:trHeight w:val="2607"/>
        </w:trPr>
        <w:tc>
          <w:tcPr>
            <w:tcW w:w="82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54"/>
            </w:pPr>
            <w:r>
              <w:t>8</w:t>
            </w:r>
          </w:p>
        </w:tc>
        <w:tc>
          <w:tcPr>
            <w:tcW w:w="296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271"/>
            </w:pPr>
            <w:r>
              <w:rPr>
                <w:spacing w:val="1"/>
              </w:rPr>
              <w:t>大学生职业发展与就业指导</w:t>
            </w:r>
          </w:p>
        </w:tc>
        <w:tc>
          <w:tcPr>
            <w:tcW w:w="4739" w:type="dxa"/>
            <w:vAlign w:val="top"/>
          </w:tcPr>
          <w:p>
            <w:pPr>
              <w:pStyle w:val="TableText"/>
              <w:spacing w:before="46" w:line="220" w:lineRule="auto"/>
              <w:ind w:left="56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14" w:line="233" w:lineRule="auto"/>
              <w:ind w:left="134" w:right="383" w:firstLine="410"/>
              <w:jc w:val="both"/>
            </w:pPr>
            <w:r>
              <w:rPr>
                <w:spacing w:val="-1"/>
              </w:rPr>
              <w:t>激发大学生职业生涯发展的自主意识，促使</w:t>
            </w:r>
            <w:r>
              <w:rPr>
                <w:spacing w:val="11"/>
              </w:rPr>
              <w:t xml:space="preserve"> </w:t>
            </w:r>
            <w:r>
              <w:t>大学生理性地规划自身未来的发展，并努力在学</w:t>
            </w:r>
            <w:r>
              <w:rPr>
                <w:spacing w:val="9"/>
              </w:rPr>
              <w:t xml:space="preserve"> </w:t>
            </w:r>
            <w:r>
              <w:t>习过程中自觉地提高生涯管理能力和就业能力。</w:t>
            </w:r>
          </w:p>
          <w:p>
            <w:pPr>
              <w:pStyle w:val="TableText"/>
              <w:spacing w:before="29" w:line="219" w:lineRule="auto"/>
              <w:ind w:left="56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14" w:line="230" w:lineRule="auto"/>
              <w:ind w:left="104" w:right="367" w:firstLine="440"/>
              <w:jc w:val="both"/>
            </w:pPr>
            <w:r>
              <w:t>讲授职业生涯规划的基本理论、就业形势与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政策、就业能力、就业程序与权益保障、就业心</w:t>
            </w:r>
            <w:r>
              <w:rPr>
                <w:spacing w:val="11"/>
              </w:rPr>
              <w:t xml:space="preserve"> </w:t>
            </w:r>
            <w:r>
              <w:t>理调适等，</w:t>
            </w:r>
          </w:p>
          <w:p>
            <w:pPr>
              <w:pStyle w:val="TableText"/>
              <w:spacing w:before="1" w:line="219" w:lineRule="auto"/>
              <w:ind w:left="52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64" w:line="193" w:lineRule="auto"/>
              <w:ind w:left="555"/>
            </w:pPr>
            <w:r>
              <w:t>采用结合具体真实学生就业困难案例教学。</w:t>
            </w:r>
          </w:p>
        </w:tc>
      </w:tr>
      <w:tr>
        <w:tblPrEx>
          <w:tblW w:w="8529" w:type="dxa"/>
          <w:tblInd w:w="395" w:type="dxa"/>
          <w:tblLayout w:type="fixed"/>
        </w:tblPrEx>
        <w:trPr>
          <w:trHeight w:val="2597"/>
        </w:trPr>
        <w:tc>
          <w:tcPr>
            <w:tcW w:w="82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54"/>
            </w:pPr>
            <w:r>
              <w:t>9</w:t>
            </w:r>
          </w:p>
        </w:tc>
        <w:tc>
          <w:tcPr>
            <w:tcW w:w="2966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571"/>
            </w:pPr>
            <w:r>
              <w:rPr>
                <w:spacing w:val="1"/>
              </w:rPr>
              <w:t>大学生创新创业基础</w:t>
            </w:r>
          </w:p>
        </w:tc>
        <w:tc>
          <w:tcPr>
            <w:tcW w:w="4739" w:type="dxa"/>
            <w:vAlign w:val="top"/>
          </w:tcPr>
          <w:p>
            <w:pPr>
              <w:pStyle w:val="TableText"/>
              <w:spacing w:before="39" w:line="220" w:lineRule="auto"/>
              <w:ind w:left="56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22" w:line="237" w:lineRule="auto"/>
              <w:ind w:left="124" w:right="401" w:firstLine="410"/>
              <w:jc w:val="both"/>
            </w:pPr>
            <w:r>
              <w:rPr>
                <w:spacing w:val="-1"/>
              </w:rPr>
              <w:t>培养创新创业精神为核心，使学生掌握创新</w:t>
            </w:r>
            <w:r>
              <w:rPr>
                <w:spacing w:val="9"/>
              </w:rPr>
              <w:t xml:space="preserve"> </w:t>
            </w:r>
            <w:r>
              <w:t>创业的基础知识和基本理论，熟悉创业的基本流</w:t>
            </w:r>
            <w:r>
              <w:rPr>
                <w:spacing w:val="1"/>
              </w:rPr>
              <w:t xml:space="preserve"> </w:t>
            </w:r>
            <w:r>
              <w:t>程和方法。</w:t>
            </w:r>
          </w:p>
          <w:p>
            <w:pPr>
              <w:pStyle w:val="TableText"/>
              <w:spacing w:before="18" w:line="219" w:lineRule="auto"/>
              <w:ind w:left="56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4" w:line="220" w:lineRule="auto"/>
              <w:ind w:left="134" w:right="194" w:firstLine="430"/>
            </w:pPr>
            <w:r>
              <w:rPr>
                <w:spacing w:val="4"/>
              </w:rPr>
              <w:t xml:space="preserve">创业者和创业团队、创业机会识别与评价、 </w:t>
            </w:r>
            <w:r>
              <w:t>商业模式、创业计划书、新企业的创办与管理</w:t>
            </w:r>
            <w:r>
              <w:rPr>
                <w:spacing w:val="-1"/>
              </w:rPr>
              <w:t>等。</w:t>
            </w:r>
          </w:p>
          <w:p>
            <w:pPr>
              <w:pStyle w:val="TableText"/>
              <w:spacing w:before="32" w:line="219" w:lineRule="auto"/>
              <w:ind w:left="53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35" w:line="210" w:lineRule="auto"/>
              <w:ind w:left="124" w:right="356" w:firstLine="440"/>
            </w:pPr>
            <w:r>
              <w:t>以教授创新创业知识为基础，锻炼创新创业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能力为关键</w:t>
            </w:r>
          </w:p>
        </w:tc>
      </w:tr>
      <w:tr>
        <w:tblPrEx>
          <w:tblW w:w="8529" w:type="dxa"/>
          <w:tblInd w:w="395" w:type="dxa"/>
          <w:tblLayout w:type="fixed"/>
        </w:tblPrEx>
        <w:trPr>
          <w:trHeight w:val="3401"/>
        </w:trPr>
        <w:tc>
          <w:tcPr>
            <w:tcW w:w="82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05"/>
            </w:pPr>
            <w:r>
              <w:rPr>
                <w:spacing w:val="-6"/>
              </w:rPr>
              <w:t>10</w:t>
            </w:r>
          </w:p>
        </w:tc>
        <w:tc>
          <w:tcPr>
            <w:tcW w:w="2966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071"/>
            </w:pPr>
            <w:r>
              <w:rPr>
                <w:spacing w:val="4"/>
              </w:rPr>
              <w:t>劳动教育</w:t>
            </w:r>
          </w:p>
        </w:tc>
        <w:tc>
          <w:tcPr>
            <w:tcW w:w="4739" w:type="dxa"/>
            <w:vAlign w:val="top"/>
          </w:tcPr>
          <w:p>
            <w:pPr>
              <w:pStyle w:val="TableText"/>
              <w:spacing w:before="52" w:line="220" w:lineRule="auto"/>
              <w:ind w:left="567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33" w:line="233" w:lineRule="auto"/>
              <w:ind w:left="124" w:right="254" w:firstLine="450"/>
              <w:jc w:val="both"/>
            </w:pPr>
            <w:r>
              <w:rPr>
                <w:spacing w:val="5"/>
              </w:rPr>
              <w:t>多角度对当今社会存在的不珍惜劳动成果、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 xml:space="preserve">不想劳动、不会劳动等现象进行剖析，使学生从  </w:t>
            </w:r>
            <w:r>
              <w:rPr>
                <w:spacing w:val="2"/>
              </w:rPr>
              <w:t>思想意识、情感态度、能力习惯上树立正确</w:t>
            </w:r>
            <w:r>
              <w:rPr>
                <w:spacing w:val="1"/>
              </w:rPr>
              <w:t>的劳</w:t>
            </w:r>
            <w:r>
              <w:t xml:space="preserve">  </w:t>
            </w:r>
            <w:r>
              <w:rPr>
                <w:spacing w:val="2"/>
              </w:rPr>
              <w:t>动观念。</w:t>
            </w:r>
          </w:p>
          <w:p>
            <w:pPr>
              <w:pStyle w:val="TableText"/>
              <w:spacing w:before="28" w:line="219" w:lineRule="auto"/>
              <w:ind w:left="567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3" w:line="233" w:lineRule="auto"/>
              <w:ind w:left="134" w:right="354" w:firstLine="440"/>
              <w:jc w:val="both"/>
            </w:pPr>
            <w:r>
              <w:rPr>
                <w:spacing w:val="-1"/>
              </w:rPr>
              <w:t>对新时代劳动的内涵和外延进行全面解读，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培养学生热爱劳动、尊重劳动、积极劳动，使其</w:t>
            </w:r>
            <w:r>
              <w:rPr>
                <w:spacing w:val="11"/>
              </w:rPr>
              <w:t xml:space="preserve"> </w:t>
            </w:r>
            <w:r>
              <w:t>成为合格的社会主义事业接班人；全面弘扬马克</w:t>
            </w:r>
            <w:r>
              <w:rPr>
                <w:spacing w:val="10"/>
              </w:rPr>
              <w:t xml:space="preserve"> </w:t>
            </w:r>
            <w:r>
              <w:t>思主义劳动观。</w:t>
            </w:r>
          </w:p>
          <w:p>
            <w:pPr>
              <w:pStyle w:val="TableText"/>
              <w:spacing w:before="19" w:line="219" w:lineRule="auto"/>
              <w:ind w:left="567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44" w:line="211" w:lineRule="auto"/>
              <w:ind w:left="134" w:right="370" w:firstLine="430"/>
            </w:pPr>
            <w:r>
              <w:rPr>
                <w:spacing w:val="-1"/>
              </w:rPr>
              <w:t>在学生心里牢固树立劳动最光荣、劳动最崇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高、劳动最伟大、劳动最美丽的价值观念。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5" w:line="220" w:lineRule="auto"/>
        <w:ind w:left="738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(二)专业(技能)课程</w:t>
      </w:r>
    </w:p>
    <w:p>
      <w:pPr>
        <w:pStyle w:val="BodyText"/>
        <w:spacing w:before="228" w:line="219" w:lineRule="auto"/>
        <w:ind w:left="2748"/>
        <w:rPr>
          <w:sz w:val="21"/>
          <w:szCs w:val="21"/>
        </w:rPr>
      </w:pPr>
      <w:r>
        <w:rPr>
          <w:b/>
          <w:bCs/>
          <w:spacing w:val="-3"/>
          <w:sz w:val="21"/>
          <w:szCs w:val="21"/>
        </w:rPr>
        <w:t>表3高速铁路客运服务专业(技能)课程</w:t>
      </w:r>
    </w:p>
    <w:tbl>
      <w:tblPr>
        <w:tblStyle w:val="TableNormal4"/>
        <w:tblW w:w="85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2267"/>
        <w:gridCol w:w="5439"/>
      </w:tblGrid>
      <w:tr>
        <w:tblPrEx>
          <w:tblW w:w="85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4"/>
        </w:trPr>
        <w:tc>
          <w:tcPr>
            <w:tcW w:w="824" w:type="dxa"/>
            <w:vAlign w:val="top"/>
          </w:tcPr>
          <w:p>
            <w:pPr>
              <w:pStyle w:val="TableText"/>
              <w:spacing w:before="54" w:line="221" w:lineRule="auto"/>
              <w:ind w:left="204"/>
            </w:pPr>
            <w:r>
              <w:rPr>
                <w:spacing w:val="-2"/>
              </w:rPr>
              <w:t>序号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53" w:line="220" w:lineRule="auto"/>
              <w:ind w:left="421"/>
            </w:pPr>
            <w:r>
              <w:rPr>
                <w:spacing w:val="-1"/>
              </w:rPr>
              <w:t>专业(技能)课程</w:t>
            </w:r>
          </w:p>
        </w:tc>
        <w:tc>
          <w:tcPr>
            <w:tcW w:w="5439" w:type="dxa"/>
            <w:vAlign w:val="top"/>
          </w:tcPr>
          <w:p>
            <w:pPr>
              <w:pStyle w:val="TableText"/>
              <w:spacing w:before="63" w:line="219" w:lineRule="auto"/>
              <w:ind w:left="1483"/>
            </w:pPr>
            <w:r>
              <w:rPr>
                <w:spacing w:val="-1"/>
              </w:rPr>
              <w:t>课程目标、教学内容与要求</w:t>
            </w:r>
          </w:p>
        </w:tc>
      </w:tr>
    </w:tbl>
    <w:p>
      <w:pPr>
        <w:sectPr>
          <w:pgSz w:w="11910" w:h="16840"/>
          <w:pgMar w:top="1425" w:right="1685" w:bottom="0" w:left="1294" w:header="0" w:footer="0" w:gutter="0"/>
          <w:pgNumType w:start="7"/>
          <w:cols w:space="708"/>
        </w:sectPr>
      </w:pPr>
    </w:p>
    <w:tbl>
      <w:tblPr>
        <w:tblStyle w:val="TableNormal5"/>
        <w:tblW w:w="85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2267"/>
        <w:gridCol w:w="5439"/>
      </w:tblGrid>
      <w:tr>
        <w:tblPrEx>
          <w:tblW w:w="85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606"/>
        </w:trPr>
        <w:tc>
          <w:tcPr>
            <w:tcW w:w="82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55"/>
            </w:pPr>
            <w:r>
              <w:t>1</w:t>
            </w:r>
          </w:p>
        </w:tc>
        <w:tc>
          <w:tcPr>
            <w:tcW w:w="2267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421"/>
            </w:pPr>
            <w:r>
              <w:rPr>
                <w:spacing w:val="-1"/>
              </w:rPr>
              <w:t>普通话语音训练</w:t>
            </w:r>
          </w:p>
        </w:tc>
        <w:tc>
          <w:tcPr>
            <w:tcW w:w="5439" w:type="dxa"/>
            <w:vAlign w:val="top"/>
          </w:tcPr>
          <w:p>
            <w:pPr>
              <w:pStyle w:val="TableText"/>
              <w:spacing w:before="37" w:line="220" w:lineRule="auto"/>
              <w:ind w:left="546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33" w:line="224" w:lineRule="auto"/>
              <w:ind w:left="93" w:right="493" w:firstLine="450"/>
            </w:pPr>
            <w:r>
              <w:rPr>
                <w:spacing w:val="-1"/>
              </w:rPr>
              <w:t>使学生掌握正确的普通话发音方法，提高普通话水</w:t>
            </w:r>
            <w:r>
              <w:rPr>
                <w:spacing w:val="12"/>
              </w:rPr>
              <w:t xml:space="preserve"> </w:t>
            </w:r>
            <w:r>
              <w:t>平。</w:t>
            </w:r>
          </w:p>
          <w:p>
            <w:pPr>
              <w:pStyle w:val="TableText"/>
              <w:spacing w:before="31" w:line="219" w:lineRule="auto"/>
              <w:ind w:left="546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15" w:line="234" w:lineRule="auto"/>
              <w:ind w:left="103" w:firstLine="438"/>
            </w:pPr>
            <w:r>
              <w:rPr>
                <w:spacing w:val="3"/>
              </w:rPr>
              <w:t>内容为普通话概述、普通话声母、韵母、声调、音变、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作品朗读、命题说话、普通话水平测试八个部分</w:t>
            </w:r>
          </w:p>
          <w:p>
            <w:pPr>
              <w:pStyle w:val="TableText"/>
              <w:spacing w:before="10" w:line="219" w:lineRule="auto"/>
              <w:ind w:left="54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34" w:line="219" w:lineRule="auto"/>
              <w:ind w:left="534"/>
            </w:pPr>
            <w:r>
              <w:rPr>
                <w:spacing w:val="-1"/>
              </w:rPr>
              <w:t>通过本课程的学习，要求学生了解普通话的语音结</w:t>
            </w:r>
          </w:p>
          <w:p>
            <w:pPr>
              <w:pStyle w:val="TableText"/>
              <w:spacing w:before="14" w:line="220" w:lineRule="auto"/>
              <w:ind w:left="133" w:right="291" w:hanging="10"/>
            </w:pPr>
            <w:r>
              <w:t>构、音变规律、普通话水平测试的基本理论及应试中注意</w:t>
            </w:r>
            <w:r>
              <w:rPr>
                <w:spacing w:val="12"/>
              </w:rPr>
              <w:t xml:space="preserve"> </w:t>
            </w:r>
            <w:r>
              <w:t>的问题，提高普通话水平。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25" w:right="1685" w:bottom="0" w:left="1294" w:header="0" w:footer="0" w:gutter="0"/>
          <w:pgNumType w:start="8"/>
          <w:cols w:space="708"/>
          <w:titlePg w:val="0"/>
        </w:sectPr>
      </w:pPr>
    </w:p>
    <w:tbl>
      <w:tblPr>
        <w:tblStyle w:val="TableNormal6"/>
        <w:tblW w:w="8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04"/>
        <w:gridCol w:w="2287"/>
        <w:gridCol w:w="5419"/>
      </w:tblGrid>
      <w:tr>
        <w:tblPrEx>
          <w:tblW w:w="85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873"/>
        </w:trPr>
        <w:tc>
          <w:tcPr>
            <w:tcW w:w="80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287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19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化妆技巧与形象塑造</w:t>
            </w: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51" w:line="220" w:lineRule="auto"/>
              <w:ind w:left="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课程目标：</w:t>
            </w:r>
          </w:p>
          <w:p>
            <w:pPr>
              <w:pStyle w:val="TableText"/>
              <w:spacing w:before="11" w:line="224" w:lineRule="auto"/>
              <w:ind w:left="103" w:right="250" w:firstLine="4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通过标准的职业妆容和形式塑造让学生以更加自信</w:t>
            </w:r>
            <w:r>
              <w:rPr>
                <w:spacing w:val="13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的形象示人，从而为乘务岗位打造良好的职业形象。</w:t>
            </w:r>
          </w:p>
          <w:p>
            <w:pPr>
              <w:pStyle w:val="TableText"/>
              <w:spacing w:before="17" w:line="219" w:lineRule="auto"/>
              <w:ind w:left="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主要内容：</w:t>
            </w:r>
          </w:p>
          <w:p>
            <w:pPr>
              <w:pStyle w:val="TableText"/>
              <w:spacing w:before="4" w:line="228" w:lineRule="auto"/>
              <w:ind w:left="123" w:right="6" w:firstLine="420"/>
              <w:jc w:val="both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主要的教学内容包括三大方面，第一方面：空乘人员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形象与气质的塑造；第二方面：空乘人员的自然妆容的打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造；第三方面空乘人员发型的编制。</w:t>
            </w:r>
          </w:p>
          <w:p>
            <w:pPr>
              <w:pStyle w:val="TableText"/>
              <w:spacing w:before="8" w:line="219" w:lineRule="auto"/>
              <w:ind w:left="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教学要求：</w:t>
            </w:r>
          </w:p>
          <w:p>
            <w:pPr>
              <w:pStyle w:val="TableText"/>
              <w:spacing w:before="3" w:line="219" w:lineRule="auto"/>
              <w:ind w:left="52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通过教师指导学生学会如何运用自身的肤色与化妆</w:t>
            </w:r>
          </w:p>
          <w:p>
            <w:pPr>
              <w:pStyle w:val="TableText"/>
              <w:spacing w:before="22" w:line="202" w:lineRule="auto"/>
              <w:ind w:left="113" w:firstLine="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工具，化出具有职业感的、优雅的妆面，在妆面的塑造、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发展的塑造、服饰搭配等方面更注重职业素养的提高。</w:t>
            </w:r>
          </w:p>
        </w:tc>
      </w:tr>
      <w:tr>
        <w:tblPrEx>
          <w:tblW w:w="8510" w:type="dxa"/>
          <w:tblInd w:w="5" w:type="dxa"/>
          <w:tblLayout w:type="fixed"/>
        </w:tblPrEx>
        <w:trPr>
          <w:trHeight w:val="4157"/>
        </w:trPr>
        <w:tc>
          <w:tcPr>
            <w:tcW w:w="80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3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28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40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服务心理与实务</w:t>
            </w: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48" w:line="220" w:lineRule="auto"/>
              <w:ind w:left="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课程目标：</w:t>
            </w:r>
          </w:p>
          <w:p>
            <w:pPr>
              <w:pStyle w:val="TableText"/>
              <w:spacing w:line="224" w:lineRule="auto"/>
              <w:ind w:left="123" w:right="63" w:firstLine="40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运用一些基本技巧调动和调节旅游者的积极性，并在</w:t>
            </w:r>
            <w:r>
              <w:rPr>
                <w:spacing w:val="13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服务过程中根据不同行业的服务心理采取灵活服务方式</w:t>
            </w:r>
          </w:p>
          <w:p>
            <w:pPr>
              <w:pStyle w:val="TableText"/>
              <w:spacing w:before="10" w:line="231" w:lineRule="auto"/>
              <w:ind w:left="12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令旅客满意，在管理中注意到员工心理保健、劳动心理、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人际关系和企业领导心理等，以充分有效地利</w:t>
            </w:r>
            <w:r>
              <w:rPr>
                <w:spacing w:val="-4"/>
                <w:sz w:val="21"/>
                <w:szCs w:val="21"/>
              </w:rPr>
              <w:t>用人力资源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3"/>
                <w:sz w:val="21"/>
                <w:szCs w:val="21"/>
              </w:rPr>
              <w:t>来发展航空服务行业。</w:t>
            </w:r>
          </w:p>
          <w:p>
            <w:pPr>
              <w:pStyle w:val="TableText"/>
              <w:spacing w:line="219" w:lineRule="auto"/>
              <w:ind w:left="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主要内容：</w:t>
            </w:r>
          </w:p>
          <w:p>
            <w:pPr>
              <w:pStyle w:val="TableText"/>
              <w:spacing w:before="12" w:line="226" w:lineRule="auto"/>
              <w:ind w:left="123" w:right="18" w:firstLine="420"/>
              <w:jc w:val="both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本课程的主要内容包括：服务心理学概述；旅客的社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会知觉；旅客的服务需要；服务的沟通；服务的交往；对</w:t>
            </w:r>
            <w:r>
              <w:rPr>
                <w:spacing w:val="16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突发事件的积极应对；服务人员的心理素质；服务人员的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人格优化；服务人员的情绪管理；服务人员</w:t>
            </w:r>
            <w:r>
              <w:rPr>
                <w:spacing w:val="-1"/>
                <w:sz w:val="21"/>
                <w:szCs w:val="21"/>
              </w:rPr>
              <w:t>的团队合作。</w:t>
            </w:r>
          </w:p>
          <w:p>
            <w:pPr>
              <w:pStyle w:val="TableText"/>
              <w:spacing w:line="219" w:lineRule="auto"/>
              <w:ind w:left="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教学要求：</w:t>
            </w:r>
          </w:p>
          <w:p>
            <w:pPr>
              <w:pStyle w:val="TableText"/>
              <w:spacing w:before="22" w:line="215" w:lineRule="auto"/>
              <w:ind w:left="123" w:right="24" w:firstLine="400"/>
              <w:jc w:val="both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通过本课程的学习，使学生掌握从事服务工作所需要</w:t>
            </w:r>
            <w:r>
              <w:rPr>
                <w:spacing w:val="1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的心理学的基本理论与基础知识，提高学生心理服务的能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力，进而提高服务质量，增强学生的服务意识，提高学生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的服务心理素质。</w:t>
            </w:r>
          </w:p>
        </w:tc>
      </w:tr>
      <w:tr>
        <w:tblPrEx>
          <w:tblW w:w="8510" w:type="dxa"/>
          <w:tblInd w:w="5" w:type="dxa"/>
          <w:tblLayout w:type="fixed"/>
        </w:tblPrEx>
        <w:trPr>
          <w:trHeight w:val="4686"/>
        </w:trPr>
        <w:tc>
          <w:tcPr>
            <w:tcW w:w="80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287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71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服务英语</w:t>
            </w: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61" w:line="212" w:lineRule="auto"/>
              <w:ind w:left="52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课程目标：</w:t>
            </w:r>
          </w:p>
          <w:p>
            <w:pPr>
              <w:pStyle w:val="TableText"/>
              <w:spacing w:before="2" w:line="231" w:lineRule="auto"/>
              <w:ind w:left="123" w:right="31" w:firstLine="40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通过本课程的学习，要求学生掌握一些在面试过程中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遇到的问题以及回答。</w:t>
            </w:r>
          </w:p>
          <w:p>
            <w:pPr>
              <w:pStyle w:val="TableText"/>
              <w:spacing w:line="219" w:lineRule="auto"/>
              <w:ind w:left="54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主要内容：</w:t>
            </w:r>
          </w:p>
          <w:p>
            <w:pPr>
              <w:pStyle w:val="TableText"/>
              <w:spacing w:before="32" w:line="215" w:lineRule="auto"/>
              <w:ind w:left="54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本课程的教材为校本教材，主要教学内容为Career</w:t>
            </w:r>
          </w:p>
          <w:p>
            <w:pPr>
              <w:pStyle w:val="TableText"/>
              <w:spacing w:before="1" w:line="225" w:lineRule="auto"/>
              <w:ind w:left="103" w:right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Planning and Job</w:t>
            </w:r>
            <w:r>
              <w:rPr>
                <w:spacing w:val="3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Interview;Company;Receptio</w:t>
            </w:r>
            <w:r>
              <w:rPr>
                <w:spacing w:val="-1"/>
                <w:sz w:val="21"/>
                <w:szCs w:val="21"/>
              </w:rPr>
              <w:t>n</w:t>
            </w:r>
            <w:r>
              <w:rPr>
                <w:spacing w:val="1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Desk;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Meeting;Business Meals;Business Trip;Custo</w:t>
            </w:r>
            <w:r>
              <w:rPr>
                <w:spacing w:val="-1"/>
                <w:sz w:val="21"/>
                <w:szCs w:val="21"/>
              </w:rPr>
              <w:t>mer</w:t>
            </w:r>
          </w:p>
          <w:p>
            <w:pPr>
              <w:pStyle w:val="TableText"/>
              <w:spacing w:before="23" w:line="217" w:lineRule="auto"/>
              <w:ind w:left="12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Service七部分。</w:t>
            </w:r>
          </w:p>
          <w:p>
            <w:pPr>
              <w:pStyle w:val="TableText"/>
              <w:spacing w:line="219" w:lineRule="auto"/>
              <w:ind w:left="52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教学要求：</w:t>
            </w:r>
          </w:p>
          <w:p>
            <w:pPr>
              <w:pStyle w:val="TableText"/>
              <w:spacing w:before="14" w:line="222" w:lineRule="auto"/>
              <w:ind w:left="123" w:right="18" w:firstLine="40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通过本课程的学习，要求学生掌握一些在面试过程中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遇到的问题以及回答；在进行餐饮服务时遇到的一些情况</w:t>
            </w:r>
            <w:r>
              <w:rPr>
                <w:spacing w:val="16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和处理解决方法，以及公司中常见的部门表达；在公司前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台上班需要具备的一些基本知识，以及遇到紧急情况时的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处理方法；掌握组织会议，会议的中心是什么,以及会议</w:t>
            </w:r>
            <w:r>
              <w:rPr>
                <w:spacing w:val="5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中需要注意的问题；掌握组织和安排商务用餐，在用餐期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间需要注意什么;掌握组织策划和安排商务旅行，在旅行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-1"/>
                <w:sz w:val="21"/>
                <w:szCs w:val="21"/>
              </w:rPr>
              <w:t>过程中需要注意事项；客户提出的各种问题，在为顾客服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务的过程中要注意事项。</w:t>
            </w:r>
          </w:p>
        </w:tc>
      </w:tr>
    </w:tbl>
    <w:p>
      <w:pPr>
        <w:sectPr>
          <w:pgSz w:w="11910" w:h="16840"/>
          <w:pgMar w:top="1425" w:right="1786" w:bottom="0" w:left="1294" w:header="0" w:footer="0" w:gutter="0"/>
          <w:pgNumType w:start="9"/>
          <w:cols w:space="708"/>
        </w:sectPr>
      </w:pPr>
    </w:p>
    <w:tbl>
      <w:tblPr>
        <w:tblStyle w:val="TableNormal7"/>
        <w:tblW w:w="8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04"/>
        <w:gridCol w:w="2287"/>
        <w:gridCol w:w="5419"/>
      </w:tblGrid>
      <w:tr>
        <w:tblPrEx>
          <w:tblW w:w="85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03"/>
        </w:trPr>
        <w:tc>
          <w:tcPr>
            <w:tcW w:w="80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2" w:lineRule="auto"/>
              <w:ind w:left="33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28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19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高速铁路客服务礼仪</w:t>
            </w: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55" w:line="220" w:lineRule="auto"/>
              <w:ind w:left="52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课程目标：</w:t>
            </w:r>
          </w:p>
          <w:p>
            <w:pPr>
              <w:pStyle w:val="TableText"/>
              <w:spacing w:before="27" w:line="221" w:lineRule="auto"/>
              <w:ind w:left="103" w:right="18" w:firstLine="4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本课程包含的服务礼仪，是服务从业人员必须具备的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基本素质之一，可以说关系到高铁服务行业的形象和美誉 </w:t>
            </w:r>
            <w:r>
              <w:rPr>
                <w:spacing w:val="1"/>
                <w:sz w:val="21"/>
                <w:szCs w:val="21"/>
              </w:rPr>
              <w:t>度通过学习，使学生树立牢固的服务意识，掌握高铁服务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礼仪的基本知识和操作方法并有意识地运用礼仪，帮助学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生培养良好优雅的姿容仪态、风度修养，以便今后在职业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生涯中提高职业素质和个人魅力，形成良好</w:t>
            </w:r>
            <w:r>
              <w:rPr>
                <w:spacing w:val="-1"/>
                <w:sz w:val="21"/>
                <w:szCs w:val="21"/>
              </w:rPr>
              <w:t>的人际关系，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为生活与工作创造良好的内部环境和外部环</w:t>
            </w:r>
            <w:r>
              <w:rPr>
                <w:sz w:val="21"/>
                <w:szCs w:val="21"/>
              </w:rPr>
              <w:t>境莫定重要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25" w:right="1786" w:bottom="0" w:left="1294" w:header="0" w:footer="0" w:gutter="0"/>
          <w:pgNumType w:start="10"/>
          <w:cols w:space="708"/>
          <w:titlePg w:val="0"/>
        </w:sectPr>
      </w:pPr>
    </w:p>
    <w:tbl>
      <w:tblPr>
        <w:tblStyle w:val="TableNormal8"/>
        <w:tblW w:w="8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04"/>
        <w:gridCol w:w="2287"/>
        <w:gridCol w:w="5419"/>
      </w:tblGrid>
      <w:tr>
        <w:tblPrEx>
          <w:tblW w:w="85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33"/>
        </w:trPr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63" w:line="219" w:lineRule="auto"/>
              <w:ind w:left="123"/>
            </w:pPr>
            <w:r>
              <w:rPr>
                <w:spacing w:val="-1"/>
              </w:rPr>
              <w:t>基础，更好的发挥自己。</w:t>
            </w:r>
          </w:p>
          <w:p>
            <w:pPr>
              <w:pStyle w:val="TableText"/>
              <w:spacing w:before="19" w:line="219" w:lineRule="auto"/>
              <w:ind w:left="526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12" w:line="238" w:lineRule="auto"/>
              <w:ind w:left="113" w:right="165" w:firstLine="430"/>
              <w:jc w:val="both"/>
            </w:pPr>
            <w:r>
              <w:rPr>
                <w:spacing w:val="4"/>
              </w:rPr>
              <w:t>本课程主要内容包括：高速铁路客运服务基本礼仪；</w:t>
            </w:r>
            <w:r>
              <w:rPr>
                <w:spacing w:val="6"/>
              </w:rPr>
              <w:t xml:space="preserve"> </w:t>
            </w:r>
            <w:r>
              <w:t>高速铁路车站客运服务礼仪；高速铁路乘务服务礼仪；高</w:t>
            </w:r>
            <w:r>
              <w:rPr>
                <w:spacing w:val="8"/>
              </w:rPr>
              <w:t xml:space="preserve">  </w:t>
            </w:r>
            <w:r>
              <w:rPr>
                <w:spacing w:val="-1"/>
              </w:rPr>
              <w:t>速铁路客运应急处理。每个项目下用不同的任务来实现该</w:t>
            </w:r>
            <w:r>
              <w:rPr>
                <w:spacing w:val="8"/>
              </w:rPr>
              <w:t xml:space="preserve">  </w:t>
            </w:r>
            <w:r>
              <w:t>课程。</w:t>
            </w:r>
          </w:p>
          <w:p>
            <w:pPr>
              <w:pStyle w:val="TableText"/>
              <w:spacing w:before="28" w:line="219" w:lineRule="auto"/>
              <w:ind w:left="54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15" w:line="229" w:lineRule="auto"/>
              <w:ind w:left="113" w:right="271" w:firstLine="410"/>
              <w:jc w:val="both"/>
            </w:pPr>
            <w:r>
              <w:t>通过本课程学习，培养学生良好的职业意识和服务心</w:t>
            </w:r>
            <w:r>
              <w:rPr>
                <w:spacing w:val="12"/>
              </w:rPr>
              <w:t xml:space="preserve"> </w:t>
            </w:r>
            <w:r>
              <w:t>理，塑造良好的职业形象，陶冶学生的职业情操，使</w:t>
            </w:r>
            <w:r>
              <w:rPr>
                <w:spacing w:val="-1"/>
              </w:rPr>
              <w:t>学生</w:t>
            </w:r>
            <w:r>
              <w:t xml:space="preserve"> </w:t>
            </w:r>
            <w:r>
              <w:t>具有较强的表达能力和人际沟通能力，熟悉客运服</w:t>
            </w:r>
            <w:r>
              <w:rPr>
                <w:spacing w:val="-1"/>
              </w:rPr>
              <w:t>务岗位</w:t>
            </w:r>
            <w:r>
              <w:t xml:space="preserve"> </w:t>
            </w:r>
            <w:r>
              <w:rPr>
                <w:spacing w:val="-1"/>
              </w:rPr>
              <w:t>群的礼仪需求，提高学生的综合职业素养，帮助学生了解</w:t>
            </w:r>
            <w:r>
              <w:rPr>
                <w:spacing w:val="16"/>
              </w:rPr>
              <w:t xml:space="preserve"> </w:t>
            </w:r>
            <w:r>
              <w:t>客运服务相关从业岗位的接待工作。</w:t>
            </w:r>
          </w:p>
        </w:tc>
      </w:tr>
      <w:tr>
        <w:tblPrEx>
          <w:tblW w:w="8510" w:type="dxa"/>
          <w:tblInd w:w="5" w:type="dxa"/>
          <w:tblLayout w:type="fixed"/>
        </w:tblPrEx>
        <w:trPr>
          <w:trHeight w:val="3377"/>
        </w:trPr>
        <w:tc>
          <w:tcPr>
            <w:tcW w:w="80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45"/>
            </w:pPr>
            <w:r>
              <w:t>6</w:t>
            </w:r>
          </w:p>
        </w:tc>
        <w:tc>
          <w:tcPr>
            <w:tcW w:w="228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331"/>
            </w:pPr>
            <w:r>
              <w:rPr>
                <w:spacing w:val="1"/>
              </w:rPr>
              <w:t>高速铁路客运组织</w:t>
            </w: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58" w:line="220" w:lineRule="auto"/>
              <w:ind w:left="526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14" w:line="239" w:lineRule="auto"/>
              <w:ind w:left="143" w:right="254" w:firstLine="380"/>
              <w:jc w:val="both"/>
            </w:pPr>
            <w:r>
              <w:rPr>
                <w:spacing w:val="-1"/>
              </w:rPr>
              <w:t>通过本课程的学习，使学生能了解并掌握高铁上相关</w:t>
            </w:r>
            <w:r>
              <w:rPr>
                <w:spacing w:val="14"/>
              </w:rPr>
              <w:t xml:space="preserve"> </w:t>
            </w:r>
            <w:r>
              <w:t>岗位所需的理论知识，了解高铁的运输理论，熟悉高铁乘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务员岗位的工作流程和服务要求。</w:t>
            </w:r>
          </w:p>
          <w:p>
            <w:pPr>
              <w:pStyle w:val="TableText"/>
              <w:spacing w:before="9" w:line="219" w:lineRule="auto"/>
              <w:ind w:left="546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3" w:line="235" w:lineRule="auto"/>
              <w:ind w:left="123" w:right="271" w:firstLine="420"/>
              <w:jc w:val="both"/>
            </w:pPr>
            <w:r>
              <w:rPr>
                <w:spacing w:val="-1"/>
              </w:rPr>
              <w:t>课程主要教学内容包括：高速铁路站务工作组织；高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速铁路乘务工作组织；高速铁路营销工作组织；高速铁路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客服系统；高速铁路客运管理系统；站车交接；客运记录</w:t>
            </w:r>
            <w:r>
              <w:rPr>
                <w:spacing w:val="14"/>
              </w:rPr>
              <w:t xml:space="preserve"> </w:t>
            </w:r>
            <w:r>
              <w:t>与铁路电报；国际联运及节假日运输组织等知识技能。</w:t>
            </w:r>
          </w:p>
          <w:p>
            <w:pPr>
              <w:pStyle w:val="TableText"/>
              <w:spacing w:before="21" w:line="219" w:lineRule="auto"/>
              <w:ind w:left="52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43" w:line="212" w:lineRule="auto"/>
              <w:ind w:left="113" w:right="272" w:firstLine="430"/>
              <w:jc w:val="both"/>
            </w:pPr>
            <w:r>
              <w:rPr>
                <w:spacing w:val="-1"/>
              </w:rPr>
              <w:t>通过学习本课程，使学生了解高速铁路客运市场，理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解和体会高速铁路客运服务的内涵及其特征，熟悉并掌握</w:t>
            </w:r>
            <w:r>
              <w:rPr>
                <w:spacing w:val="16"/>
              </w:rPr>
              <w:t xml:space="preserve"> </w:t>
            </w:r>
            <w:r>
              <w:t>高速铁路客运服务质量标准及控制方式，掌握技能常识。</w:t>
            </w:r>
          </w:p>
        </w:tc>
      </w:tr>
      <w:tr>
        <w:tblPrEx>
          <w:tblW w:w="8510" w:type="dxa"/>
          <w:tblInd w:w="5" w:type="dxa"/>
          <w:tblLayout w:type="fixed"/>
        </w:tblPrEx>
        <w:trPr>
          <w:trHeight w:val="3657"/>
        </w:trPr>
        <w:tc>
          <w:tcPr>
            <w:tcW w:w="80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2" w:lineRule="auto"/>
              <w:ind w:left="345"/>
            </w:pPr>
            <w:r>
              <w:t>7</w:t>
            </w:r>
          </w:p>
        </w:tc>
        <w:tc>
          <w:tcPr>
            <w:tcW w:w="2287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420" w:lineRule="exact"/>
              <w:ind w:left="230"/>
            </w:pPr>
            <w:r>
              <w:rPr>
                <w:spacing w:val="1"/>
                <w:position w:val="16"/>
              </w:rPr>
              <w:t>高速铁路乘务工作实</w:t>
            </w:r>
          </w:p>
          <w:p>
            <w:pPr>
              <w:pStyle w:val="TableText"/>
              <w:spacing w:line="219" w:lineRule="auto"/>
              <w:ind w:left="1030"/>
            </w:pPr>
            <w:r>
              <w:t>务</w:t>
            </w: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50" w:line="220" w:lineRule="auto"/>
              <w:ind w:left="546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34" w:line="236" w:lineRule="auto"/>
              <w:ind w:left="123" w:right="292" w:firstLine="400"/>
              <w:jc w:val="both"/>
            </w:pPr>
            <w:r>
              <w:rPr>
                <w:spacing w:val="-1"/>
              </w:rPr>
              <w:t>通过学习使学生掌握高铁乘务岗位的基本程序，全面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认识乘务人员的职业性，为更好地适应未来高铁乘务职业</w:t>
            </w:r>
            <w:r>
              <w:rPr>
                <w:spacing w:val="16"/>
              </w:rPr>
              <w:t xml:space="preserve"> </w:t>
            </w:r>
            <w:r>
              <w:t>要求而努力。</w:t>
            </w:r>
          </w:p>
          <w:p>
            <w:pPr>
              <w:pStyle w:val="TableText"/>
              <w:spacing w:before="19" w:line="219" w:lineRule="auto"/>
              <w:ind w:left="546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15" w:line="234" w:lineRule="auto"/>
              <w:ind w:left="123" w:right="65" w:firstLine="420"/>
            </w:pPr>
            <w:r>
              <w:rPr>
                <w:spacing w:val="4"/>
              </w:rPr>
              <w:t>课程主要教学内容包括：列车工作流程与标准(始发、</w:t>
            </w:r>
            <w:r>
              <w:rPr>
                <w:spacing w:val="2"/>
              </w:rPr>
              <w:t xml:space="preserve"> </w:t>
            </w:r>
            <w:r>
              <w:t>中途和终到作业);列车移动操作及站车无线交互系统应</w:t>
            </w:r>
          </w:p>
          <w:p>
            <w:pPr>
              <w:pStyle w:val="TableText"/>
              <w:spacing w:before="13" w:line="231" w:lineRule="auto"/>
              <w:ind w:left="123" w:right="294"/>
            </w:pPr>
            <w:r>
              <w:rPr>
                <w:spacing w:val="-1"/>
              </w:rPr>
              <w:t>用；铁路运输收入管理；列车票务处理；乘务安全管理等</w:t>
            </w:r>
            <w:r>
              <w:rPr>
                <w:spacing w:val="14"/>
              </w:rPr>
              <w:t xml:space="preserve"> </w:t>
            </w:r>
            <w:r>
              <w:t>知识技能。</w:t>
            </w:r>
          </w:p>
          <w:p>
            <w:pPr>
              <w:pStyle w:val="TableText"/>
              <w:spacing w:before="7" w:line="219" w:lineRule="auto"/>
              <w:ind w:left="54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34" w:line="219" w:lineRule="auto"/>
              <w:ind w:left="524"/>
            </w:pPr>
            <w:r>
              <w:rPr>
                <w:spacing w:val="-1"/>
              </w:rPr>
              <w:t>通过学习本课程，使学生能够明确铁路客运送条件</w:t>
            </w:r>
          </w:p>
          <w:p>
            <w:pPr>
              <w:pStyle w:val="TableText"/>
              <w:spacing w:before="43" w:line="217" w:lineRule="auto"/>
              <w:ind w:left="123" w:right="246" w:firstLine="20"/>
            </w:pPr>
            <w:r>
              <w:t>可以清楚辨别出各旅客信息，并掌握铁路客运组织的一系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列基本操作与遇见各种事情的处理方法，在以</w:t>
            </w:r>
            <w:r>
              <w:t xml:space="preserve">后的工作中 </w:t>
            </w:r>
            <w:r>
              <w:t>可以随机应变。</w:t>
            </w:r>
          </w:p>
        </w:tc>
      </w:tr>
    </w:tbl>
    <w:p>
      <w:pPr>
        <w:sectPr>
          <w:pgSz w:w="11910" w:h="16840"/>
          <w:pgMar w:top="1425" w:right="1786" w:bottom="0" w:left="1294" w:header="0" w:footer="0" w:gutter="0"/>
          <w:pgNumType w:start="11"/>
          <w:cols w:space="708"/>
        </w:sectPr>
      </w:pPr>
    </w:p>
    <w:tbl>
      <w:tblPr>
        <w:tblStyle w:val="TableNormal9"/>
        <w:tblW w:w="8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04"/>
        <w:gridCol w:w="2287"/>
        <w:gridCol w:w="5419"/>
      </w:tblGrid>
      <w:tr>
        <w:tblPrEx>
          <w:tblW w:w="85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608"/>
        </w:trPr>
        <w:tc>
          <w:tcPr>
            <w:tcW w:w="80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45"/>
            </w:pPr>
            <w:r>
              <w:t>8</w:t>
            </w:r>
          </w:p>
        </w:tc>
        <w:tc>
          <w:tcPr>
            <w:tcW w:w="2287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331"/>
            </w:pPr>
            <w:r>
              <w:rPr>
                <w:spacing w:val="-1"/>
              </w:rPr>
              <w:t>铁路运输英语会话</w:t>
            </w: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43" w:line="220" w:lineRule="auto"/>
              <w:ind w:left="546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13" w:line="219" w:lineRule="auto"/>
              <w:ind w:left="544"/>
            </w:pPr>
            <w:r>
              <w:t>掌握高铁乘务服务常用的英语词汇、短语和句型</w:t>
            </w:r>
          </w:p>
          <w:p>
            <w:pPr>
              <w:pStyle w:val="TableText"/>
              <w:spacing w:before="30" w:line="219" w:lineRule="auto"/>
              <w:ind w:left="556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25" w:line="238" w:lineRule="auto"/>
              <w:ind w:left="113" w:right="71" w:firstLine="430"/>
            </w:pPr>
            <w:r>
              <w:rPr>
                <w:spacing w:val="-1"/>
              </w:rPr>
              <w:t>课程主要教学内容包括：客座等级；旅客列车类型；严</w:t>
            </w:r>
            <w:r>
              <w:rPr>
                <w:spacing w:val="15"/>
              </w:rPr>
              <w:t xml:space="preserve"> </w:t>
            </w:r>
            <w:r>
              <w:t>禁携带危险品宣传；客车；上行和下行；列车长。</w:t>
            </w:r>
          </w:p>
          <w:p>
            <w:pPr>
              <w:pStyle w:val="TableText"/>
              <w:spacing w:before="2" w:line="219" w:lineRule="auto"/>
              <w:ind w:left="52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46" w:line="224" w:lineRule="auto"/>
              <w:ind w:left="123" w:right="263" w:firstLine="430"/>
              <w:jc w:val="both"/>
            </w:pPr>
            <w:r>
              <w:rPr>
                <w:spacing w:val="-1"/>
              </w:rPr>
              <w:t>本课程以培养学生的客运服务能力为本，结合一线工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作实践，以客运服务岗位工作项目为基础，既突出了实践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性，又遵循了学生的认知规律，能够使学生在熟悉背景之</w:t>
            </w:r>
            <w:r>
              <w:rPr>
                <w:spacing w:val="13"/>
              </w:rPr>
              <w:t xml:space="preserve"> </w:t>
            </w:r>
            <w:r>
              <w:rPr>
                <w:spacing w:val="1"/>
              </w:rPr>
              <w:t>后进行客运服务英语学习。</w:t>
            </w:r>
          </w:p>
        </w:tc>
      </w:tr>
      <w:tr>
        <w:tblPrEx>
          <w:tblW w:w="8510" w:type="dxa"/>
          <w:tblInd w:w="5" w:type="dxa"/>
          <w:tblLayout w:type="fixed"/>
        </w:tblPrEx>
        <w:trPr>
          <w:trHeight w:val="1044"/>
        </w:trPr>
        <w:tc>
          <w:tcPr>
            <w:tcW w:w="8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19" w:type="dxa"/>
            <w:vAlign w:val="top"/>
          </w:tcPr>
          <w:p>
            <w:pPr>
              <w:pStyle w:val="TableText"/>
              <w:spacing w:before="35" w:line="220" w:lineRule="auto"/>
              <w:ind w:left="546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23" w:line="239" w:lineRule="auto"/>
              <w:ind w:left="143" w:right="94" w:firstLine="370"/>
            </w:pPr>
            <w:r>
              <w:t xml:space="preserve">增强学生身体的柔韧性、提高身体平衡感、调整精神。 </w:t>
            </w:r>
            <w:r>
              <w:t>更好的形体形态投入以后的工作中。</w:t>
            </w:r>
          </w:p>
          <w:p>
            <w:pPr>
              <w:pStyle w:val="TableText"/>
              <w:spacing w:before="9" w:line="193" w:lineRule="auto"/>
              <w:ind w:left="546"/>
            </w:pPr>
            <w:r>
              <w:rPr>
                <w:b/>
                <w:bCs/>
                <w:spacing w:val="-4"/>
              </w:rPr>
              <w:t>主要内容：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25" w:right="1786" w:bottom="0" w:left="1294" w:header="0" w:footer="0" w:gutter="0"/>
          <w:pgNumType w:start="12"/>
          <w:cols w:space="708"/>
          <w:titlePg w:val="0"/>
        </w:sectPr>
      </w:pPr>
    </w:p>
    <w:tbl>
      <w:tblPr>
        <w:tblStyle w:val="TableNormal10"/>
        <w:tblW w:w="85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2257"/>
        <w:gridCol w:w="5439"/>
      </w:tblGrid>
      <w:tr>
        <w:tblPrEx>
          <w:tblW w:w="85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42"/>
        </w:trPr>
        <w:tc>
          <w:tcPr>
            <w:tcW w:w="834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355"/>
            </w:pPr>
            <w:r>
              <w:t>9</w:t>
            </w:r>
          </w:p>
        </w:tc>
        <w:tc>
          <w:tcPr>
            <w:tcW w:w="2257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20"/>
            </w:pPr>
            <w:r>
              <w:rPr>
                <w:spacing w:val="-2"/>
              </w:rPr>
              <w:t>形象塑造与形体训炼</w:t>
            </w:r>
          </w:p>
        </w:tc>
        <w:tc>
          <w:tcPr>
            <w:tcW w:w="5439" w:type="dxa"/>
            <w:vAlign w:val="top"/>
          </w:tcPr>
          <w:p>
            <w:pPr>
              <w:pStyle w:val="TableText"/>
              <w:spacing w:before="74" w:line="269" w:lineRule="auto"/>
              <w:ind w:left="113" w:right="272" w:firstLine="450"/>
              <w:jc w:val="both"/>
            </w:pPr>
            <w:r>
              <w:rPr>
                <w:spacing w:val="-1"/>
              </w:rPr>
              <w:t>健身运动概述、力量健身的锻炼方法、肱二、肱三肌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肉群的锻炼方法、胸部肌肉群的锻炼方法、背部肌肉群的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锻炼方法、心肺功能循环训练法、腹部肌肉群的锻</w:t>
            </w:r>
            <w:r>
              <w:t xml:space="preserve">炼方法 </w:t>
            </w:r>
            <w:r>
              <w:t>等。</w:t>
            </w:r>
          </w:p>
          <w:p>
            <w:pPr>
              <w:pStyle w:val="TableText"/>
              <w:spacing w:before="49" w:line="219" w:lineRule="auto"/>
              <w:ind w:left="52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44" w:line="212" w:lineRule="auto"/>
              <w:ind w:left="133" w:right="492" w:firstLine="410"/>
            </w:pPr>
            <w:r>
              <w:rPr>
                <w:spacing w:val="-1"/>
              </w:rPr>
              <w:t>通过力量健美使学生掌握健美运动的基本技术和技</w:t>
            </w:r>
            <w:r>
              <w:rPr>
                <w:spacing w:val="13"/>
              </w:rPr>
              <w:t xml:space="preserve"> </w:t>
            </w:r>
            <w:r>
              <w:t>能达到发展肌肉、改善体型。</w:t>
            </w:r>
          </w:p>
        </w:tc>
      </w:tr>
      <w:tr>
        <w:tblPrEx>
          <w:tblW w:w="8530" w:type="dxa"/>
          <w:tblInd w:w="5" w:type="dxa"/>
          <w:tblLayout w:type="fixed"/>
        </w:tblPrEx>
        <w:trPr>
          <w:trHeight w:val="3646"/>
        </w:trPr>
        <w:tc>
          <w:tcPr>
            <w:tcW w:w="83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05"/>
            </w:pPr>
            <w:r>
              <w:rPr>
                <w:spacing w:val="-6"/>
              </w:rPr>
              <w:t>10</w:t>
            </w:r>
          </w:p>
        </w:tc>
        <w:tc>
          <w:tcPr>
            <w:tcW w:w="225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20"/>
            </w:pPr>
            <w:r>
              <w:rPr>
                <w:spacing w:val="-1"/>
              </w:rPr>
              <w:t>铁路运输政策与法规</w:t>
            </w:r>
          </w:p>
        </w:tc>
        <w:tc>
          <w:tcPr>
            <w:tcW w:w="5439" w:type="dxa"/>
            <w:vAlign w:val="top"/>
          </w:tcPr>
          <w:p>
            <w:pPr>
              <w:pStyle w:val="TableText"/>
              <w:spacing w:before="49" w:line="220" w:lineRule="auto"/>
              <w:ind w:left="536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3" w:line="219" w:lineRule="auto"/>
              <w:ind w:left="524"/>
            </w:pPr>
            <w:r>
              <w:rPr>
                <w:spacing w:val="-1"/>
              </w:rPr>
              <w:t>通过铁路运输政策与法规理论及实际应用的系统教</w:t>
            </w:r>
          </w:p>
          <w:p>
            <w:pPr>
              <w:pStyle w:val="TableText"/>
              <w:spacing w:before="31" w:line="230" w:lineRule="auto"/>
              <w:ind w:left="123" w:right="312"/>
            </w:pPr>
            <w:r>
              <w:rPr>
                <w:spacing w:val="-1"/>
              </w:rPr>
              <w:t>授和实训，使学生系统掌握铁路运输法规的基本原理和各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种解决实际问题的能力</w:t>
            </w:r>
          </w:p>
          <w:p>
            <w:pPr>
              <w:pStyle w:val="TableText"/>
              <w:spacing w:before="29" w:line="219" w:lineRule="auto"/>
              <w:ind w:left="556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15" w:line="235" w:lineRule="auto"/>
              <w:ind w:left="123" w:right="251" w:firstLine="410"/>
              <w:jc w:val="both"/>
            </w:pPr>
            <w:r>
              <w:rPr>
                <w:spacing w:val="1"/>
              </w:rPr>
              <w:t>课程主要内容包括：铁路客运运价；售票(电子客票)</w:t>
            </w:r>
            <w:r>
              <w:rPr>
                <w:spacing w:val="18"/>
              </w:rPr>
              <w:t xml:space="preserve"> </w:t>
            </w:r>
            <w:r>
              <w:t>补票及退票业务；旅客乘车条件及旅行变更业务；旅客携</w:t>
            </w:r>
            <w:r>
              <w:rPr>
                <w:spacing w:val="1"/>
              </w:rPr>
              <w:t xml:space="preserve"> </w:t>
            </w:r>
            <w:r>
              <w:t>带品业务；不符合乘车条件处理业务；铁路职工乘车证业</w:t>
            </w:r>
            <w:r>
              <w:rPr>
                <w:spacing w:val="15"/>
              </w:rPr>
              <w:t xml:space="preserve"> </w:t>
            </w:r>
            <w:r>
              <w:t>务；行李运输业务等知识技能。</w:t>
            </w:r>
          </w:p>
          <w:p>
            <w:pPr>
              <w:pStyle w:val="TableText"/>
              <w:spacing w:before="29" w:line="219" w:lineRule="auto"/>
              <w:ind w:left="53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14" w:line="230" w:lineRule="auto"/>
              <w:ind w:left="113" w:right="278" w:firstLine="420"/>
              <w:jc w:val="both"/>
            </w:pPr>
            <w:r>
              <w:t>通过本课程的学习，使学生了解现代化的运输方式与</w:t>
            </w:r>
            <w:r>
              <w:rPr>
                <w:spacing w:val="15"/>
              </w:rPr>
              <w:t xml:space="preserve"> </w:t>
            </w:r>
            <w:r>
              <w:t>客货运相关的法律、法规、规章等基本法律问题。增强法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制观念，提高法律意识，适应市场经济和铁路运</w:t>
            </w:r>
            <w:r>
              <w:t xml:space="preserve">输发展需 </w:t>
            </w:r>
            <w:r>
              <w:t>要。</w:t>
            </w:r>
          </w:p>
        </w:tc>
      </w:tr>
      <w:tr>
        <w:tblPrEx>
          <w:tblW w:w="8530" w:type="dxa"/>
          <w:tblInd w:w="5" w:type="dxa"/>
          <w:tblLayout w:type="fixed"/>
        </w:tblPrEx>
        <w:trPr>
          <w:trHeight w:val="3391"/>
        </w:trPr>
        <w:tc>
          <w:tcPr>
            <w:tcW w:w="83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4" w:lineRule="auto"/>
              <w:ind w:left="305"/>
            </w:pPr>
            <w:r>
              <w:rPr>
                <w:spacing w:val="-6"/>
              </w:rPr>
              <w:t>11</w:t>
            </w:r>
          </w:p>
        </w:tc>
        <w:tc>
          <w:tcPr>
            <w:tcW w:w="225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321"/>
            </w:pPr>
            <w:r>
              <w:rPr>
                <w:spacing w:val="-1"/>
              </w:rPr>
              <w:t>铁路客运业务实务</w:t>
            </w:r>
          </w:p>
        </w:tc>
        <w:tc>
          <w:tcPr>
            <w:tcW w:w="5439" w:type="dxa"/>
            <w:vAlign w:val="top"/>
          </w:tcPr>
          <w:p>
            <w:pPr>
              <w:pStyle w:val="TableText"/>
              <w:spacing w:before="42" w:line="220" w:lineRule="auto"/>
              <w:ind w:left="536"/>
            </w:pPr>
            <w:r>
              <w:rPr>
                <w:b/>
                <w:bCs/>
                <w:spacing w:val="-4"/>
              </w:rPr>
              <w:t>课程目标：</w:t>
            </w:r>
          </w:p>
          <w:p>
            <w:pPr>
              <w:pStyle w:val="TableText"/>
              <w:spacing w:before="33" w:line="225" w:lineRule="auto"/>
              <w:ind w:left="133" w:right="302" w:firstLine="400"/>
            </w:pPr>
            <w:r>
              <w:rPr>
                <w:spacing w:val="-1"/>
              </w:rPr>
              <w:t>通过学习本课程知识，掌握高铁乘务员的主要业务包</w:t>
            </w:r>
            <w:r>
              <w:rPr>
                <w:spacing w:val="14"/>
              </w:rPr>
              <w:t xml:space="preserve"> </w:t>
            </w:r>
            <w:r>
              <w:t>括内容，能运用到之后的工作中。</w:t>
            </w:r>
          </w:p>
          <w:p>
            <w:pPr>
              <w:pStyle w:val="TableText"/>
              <w:spacing w:before="29" w:line="219" w:lineRule="auto"/>
              <w:ind w:left="556"/>
            </w:pPr>
            <w:r>
              <w:rPr>
                <w:b/>
                <w:bCs/>
                <w:spacing w:val="-4"/>
              </w:rPr>
              <w:t>主要内容：</w:t>
            </w:r>
          </w:p>
          <w:p>
            <w:pPr>
              <w:pStyle w:val="TableText"/>
              <w:spacing w:before="5" w:line="235" w:lineRule="auto"/>
              <w:ind w:left="93" w:right="301" w:firstLine="440"/>
              <w:jc w:val="both"/>
            </w:pPr>
            <w:r>
              <w:rPr>
                <w:spacing w:val="-1"/>
              </w:rPr>
              <w:t>课程主要内容分为六个模块，主要包括旅客运输运价</w:t>
            </w:r>
            <w:r>
              <w:rPr>
                <w:spacing w:val="15"/>
              </w:rPr>
              <w:t xml:space="preserve"> </w:t>
            </w:r>
            <w:r>
              <w:rPr>
                <w:spacing w:val="1"/>
              </w:rPr>
              <w:t>计算；旅客运输基本业务能力；旅客运输计划编制；客运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站工作组织；旅客列车工作组织；旅客运输阻碍和事故处</w:t>
            </w:r>
            <w:r>
              <w:rPr>
                <w:spacing w:val="5"/>
              </w:rPr>
              <w:t xml:space="preserve"> </w:t>
            </w:r>
            <w:r>
              <w:t>理等。</w:t>
            </w:r>
          </w:p>
          <w:p>
            <w:pPr>
              <w:pStyle w:val="TableText"/>
              <w:spacing w:before="30" w:line="219" w:lineRule="auto"/>
              <w:ind w:left="536"/>
            </w:pPr>
            <w:r>
              <w:rPr>
                <w:b/>
                <w:bCs/>
                <w:spacing w:val="-4"/>
              </w:rPr>
              <w:t>教学要求：</w:t>
            </w:r>
          </w:p>
          <w:p>
            <w:pPr>
              <w:pStyle w:val="TableText"/>
              <w:spacing w:before="33" w:line="228" w:lineRule="auto"/>
              <w:ind w:left="133" w:right="281" w:firstLine="400"/>
              <w:jc w:val="both"/>
            </w:pPr>
            <w:r>
              <w:rPr>
                <w:spacing w:val="-1"/>
              </w:rPr>
              <w:t>通过学习本课程的学习，使学生能够清楚分辨出旅客</w:t>
            </w:r>
            <w:r>
              <w:rPr>
                <w:spacing w:val="14"/>
              </w:rPr>
              <w:t xml:space="preserve"> </w:t>
            </w:r>
            <w:r>
              <w:t>信息，更加明确学生在工作中的岗位划分及各岗位的职责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工作内容及具体要求，能够使学生在将要就业时合理选择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自己的岗位。</w:t>
            </w:r>
          </w:p>
        </w:tc>
      </w:tr>
    </w:tbl>
    <w:p>
      <w:pPr>
        <w:pStyle w:val="BodyText"/>
        <w:spacing w:before="172" w:line="509" w:lineRule="exact"/>
        <w:ind w:left="709"/>
        <w:rPr>
          <w:sz w:val="28"/>
          <w:szCs w:val="28"/>
        </w:rPr>
      </w:pPr>
      <w:r>
        <w:rPr>
          <w:b/>
          <w:bCs/>
          <w:spacing w:val="-4"/>
          <w:position w:val="17"/>
          <w:sz w:val="28"/>
          <w:szCs w:val="28"/>
        </w:rPr>
        <w:t>七、教学进程总体安排</w:t>
      </w:r>
    </w:p>
    <w:p>
      <w:pPr>
        <w:pStyle w:val="BodyText"/>
        <w:spacing w:line="219" w:lineRule="auto"/>
        <w:ind w:left="748"/>
      </w:pPr>
      <w:r>
        <w:rPr>
          <w:b/>
          <w:bCs/>
          <w:spacing w:val="6"/>
        </w:rPr>
        <w:t>(一)课程设置说明</w:t>
      </w:r>
    </w:p>
    <w:p>
      <w:pPr>
        <w:pStyle w:val="BodyText"/>
        <w:spacing w:before="188" w:line="369" w:lineRule="auto"/>
        <w:ind w:left="145" w:firstLine="489"/>
        <w:jc w:val="both"/>
      </w:pPr>
      <w:r>
        <w:rPr>
          <w:spacing w:val="-3"/>
        </w:rPr>
        <w:t>课程设置类别分为第一课堂课程与第二课堂课程，其中第一课堂课程包括公共必修</w:t>
      </w:r>
      <w:r>
        <w:rPr>
          <w:spacing w:val="6"/>
        </w:rPr>
        <w:t xml:space="preserve"> </w:t>
      </w:r>
      <w:r>
        <w:rPr>
          <w:spacing w:val="-4"/>
        </w:rPr>
        <w:t>课、公共选修课和专业必修课和专业选修课(公共必修课及公共选修课由全校统一安排，</w:t>
      </w:r>
      <w:r>
        <w:rPr>
          <w:spacing w:val="14"/>
        </w:rPr>
        <w:t xml:space="preserve"> </w:t>
      </w:r>
      <w:r>
        <w:rPr>
          <w:spacing w:val="4"/>
        </w:rPr>
        <w:t>专业必修课分为专业基础课和专业核心课根据各专业需要具体安排);第二课堂课程以</w:t>
      </w:r>
      <w:r>
        <w:rPr>
          <w:spacing w:val="8"/>
        </w:rPr>
        <w:t xml:space="preserve"> </w:t>
      </w:r>
      <w:r>
        <w:rPr>
          <w:spacing w:val="-4"/>
        </w:rPr>
        <w:t>各类社团活动为主(教师只起组织、引导、检查的作用，由学生各自成立小组搜集资料，</w:t>
      </w:r>
    </w:p>
    <w:p>
      <w:pPr>
        <w:pStyle w:val="BodyText"/>
        <w:spacing w:line="218" w:lineRule="auto"/>
        <w:ind w:left="145"/>
        <w:sectPr>
          <w:pgSz w:w="11910" w:h="16840"/>
          <w:pgMar w:top="1425" w:right="1379" w:bottom="0" w:left="1284" w:header="0" w:footer="0" w:gutter="0"/>
          <w:pgNumType w:start="13"/>
          <w:cols w:space="708"/>
        </w:sectPr>
      </w:pPr>
      <w:r>
        <w:t>自学、讨论、宣讲、表演，让学生全面参与到学习的各个环节，去体会学习)。</w:t>
      </w:r>
    </w:p>
    <w:p>
      <w:pPr>
        <w:pStyle w:val="BodyText"/>
        <w:spacing w:before="207" w:line="219" w:lineRule="auto"/>
        <w:ind w:left="635"/>
      </w:pPr>
      <w:r>
        <w:rPr>
          <w:spacing w:val="-5"/>
        </w:rPr>
        <w:t>课程设置见教学计划进程表</w:t>
      </w:r>
    </w:p>
    <w:p>
      <w:pPr>
        <w:pStyle w:val="BodyText"/>
        <w:spacing w:before="215" w:line="480" w:lineRule="exact"/>
        <w:ind w:left="635"/>
      </w:pPr>
      <w:r>
        <w:rPr>
          <w:spacing w:val="8"/>
          <w:position w:val="18"/>
        </w:rPr>
        <w:t>表4:公共课程教学计划进程表</w:t>
      </w:r>
    </w:p>
    <w:p>
      <w:pPr>
        <w:pStyle w:val="BodyText"/>
        <w:spacing w:line="219" w:lineRule="auto"/>
        <w:ind w:left="635"/>
      </w:pPr>
      <w:r>
        <w:rPr>
          <w:spacing w:val="8"/>
        </w:rPr>
        <w:t>表5:专业课程教学计划进程表</w:t>
      </w:r>
    </w:p>
    <w:p>
      <w:pPr>
        <w:spacing w:line="219" w:lineRule="auto"/>
        <w:sectPr>
          <w:type w:val="nextPage"/>
          <w:pgSz w:w="11910" w:h="16840"/>
          <w:pgMar w:top="1425" w:right="1379" w:bottom="0" w:left="1284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168" w:line="219" w:lineRule="auto"/>
        <w:ind w:left="113"/>
      </w:pPr>
      <w:r>
        <w:rPr>
          <w:spacing w:val="7"/>
        </w:rPr>
        <w:t>表6:第二课堂选修课程教学计划进程表</w:t>
      </w:r>
    </w:p>
    <w:p>
      <w:pPr>
        <w:pStyle w:val="BodyText"/>
        <w:spacing w:before="195" w:line="219" w:lineRule="auto"/>
        <w:ind w:left="113"/>
      </w:pPr>
      <w:r>
        <w:rPr>
          <w:spacing w:val="7"/>
        </w:rPr>
        <w:t>表7:高速铁路客运服务专业教学进程时间表</w:t>
      </w:r>
    </w:p>
    <w:p>
      <w:pPr>
        <w:pStyle w:val="BodyText"/>
        <w:spacing w:before="195" w:line="219" w:lineRule="auto"/>
        <w:ind w:left="113"/>
      </w:pPr>
      <w:r>
        <w:rPr>
          <w:spacing w:val="6"/>
        </w:rPr>
        <w:t>表8:高速铁路客运服务专业实践教学环节汇总表</w:t>
      </w:r>
    </w:p>
    <w:p>
      <w:pPr>
        <w:spacing w:line="219" w:lineRule="auto"/>
        <w:sectPr>
          <w:pgSz w:w="11910" w:h="16840"/>
          <w:pgMar w:top="1431" w:right="1786" w:bottom="0" w:left="1786" w:header="0" w:footer="0" w:gutter="0"/>
          <w:pgNumType w:start="15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5048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表4高速铁路客运服务专业公共课教学计划进程表</w:t>
      </w:r>
    </w:p>
    <w:tbl>
      <w:tblPr>
        <w:tblStyle w:val="TableNormal11"/>
        <w:tblW w:w="149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5"/>
        <w:gridCol w:w="530"/>
        <w:gridCol w:w="500"/>
        <w:gridCol w:w="1209"/>
        <w:gridCol w:w="4237"/>
        <w:gridCol w:w="350"/>
        <w:gridCol w:w="560"/>
        <w:gridCol w:w="480"/>
        <w:gridCol w:w="570"/>
        <w:gridCol w:w="639"/>
        <w:gridCol w:w="599"/>
        <w:gridCol w:w="839"/>
        <w:gridCol w:w="839"/>
        <w:gridCol w:w="869"/>
        <w:gridCol w:w="769"/>
        <w:gridCol w:w="769"/>
        <w:gridCol w:w="350"/>
        <w:gridCol w:w="455"/>
      </w:tblGrid>
      <w:tr>
        <w:tblPrEx>
          <w:tblW w:w="149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85"/>
        </w:trPr>
        <w:tc>
          <w:tcPr>
            <w:tcW w:w="965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6" w:lineRule="auto"/>
              <w:ind w:left="20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课 程 类 别</w:t>
            </w:r>
          </w:p>
        </w:tc>
        <w:tc>
          <w:tcPr>
            <w:tcW w:w="50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40" w:line="217" w:lineRule="auto"/>
              <w:ind w:left="5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序</w:t>
            </w:r>
            <w:r>
              <w:rPr>
                <w:spacing w:val="2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号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329" w:lineRule="exact"/>
              <w:ind w:left="369"/>
              <w:rPr>
                <w:sz w:val="22"/>
                <w:szCs w:val="22"/>
              </w:rPr>
            </w:pPr>
            <w:r>
              <w:rPr>
                <w:spacing w:val="-2"/>
                <w:position w:val="8"/>
                <w:sz w:val="22"/>
                <w:szCs w:val="22"/>
              </w:rPr>
              <w:t>课程</w:t>
            </w:r>
          </w:p>
          <w:p>
            <w:pPr>
              <w:pStyle w:val="TableText"/>
              <w:spacing w:line="219" w:lineRule="auto"/>
              <w:ind w:left="36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编号</w:t>
            </w:r>
          </w:p>
        </w:tc>
        <w:tc>
          <w:tcPr>
            <w:tcW w:w="4237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0" w:lineRule="auto"/>
              <w:ind w:left="126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课</w:t>
            </w:r>
            <w:r>
              <w:rPr>
                <w:spacing w:val="4"/>
                <w:sz w:val="22"/>
                <w:szCs w:val="22"/>
              </w:rPr>
              <w:t xml:space="preserve">  </w:t>
            </w:r>
            <w:r>
              <w:rPr>
                <w:spacing w:val="-7"/>
                <w:sz w:val="22"/>
                <w:szCs w:val="22"/>
              </w:rPr>
              <w:t>程</w:t>
            </w:r>
            <w:r>
              <w:rPr>
                <w:spacing w:val="5"/>
                <w:sz w:val="22"/>
                <w:szCs w:val="22"/>
              </w:rPr>
              <w:t xml:space="preserve">  </w:t>
            </w:r>
            <w:r>
              <w:rPr>
                <w:spacing w:val="-7"/>
                <w:sz w:val="22"/>
                <w:szCs w:val="22"/>
              </w:rPr>
              <w:t>名</w:t>
            </w:r>
            <w:r>
              <w:rPr>
                <w:spacing w:val="4"/>
                <w:sz w:val="22"/>
                <w:szCs w:val="22"/>
              </w:rPr>
              <w:t xml:space="preserve">  </w:t>
            </w:r>
            <w:r>
              <w:rPr>
                <w:spacing w:val="-7"/>
                <w:sz w:val="22"/>
                <w:szCs w:val="22"/>
              </w:rPr>
              <w:t>称</w:t>
            </w:r>
          </w:p>
        </w:tc>
        <w:tc>
          <w:tcPr>
            <w:tcW w:w="35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46" w:line="216" w:lineRule="auto"/>
              <w:ind w:left="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  <w:r>
              <w:rPr>
                <w:spacing w:val="6"/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修</w:t>
            </w:r>
            <w:r>
              <w:rPr>
                <w:spacing w:val="7"/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选</w:t>
            </w:r>
            <w:r>
              <w:rPr>
                <w:spacing w:val="7"/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>修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66" w:line="216" w:lineRule="auto"/>
              <w:ind w:left="1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考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核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学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期</w:t>
            </w:r>
          </w:p>
        </w:tc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25" w:line="217" w:lineRule="auto"/>
              <w:ind w:left="3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总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学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分</w:t>
            </w:r>
          </w:p>
        </w:tc>
        <w:tc>
          <w:tcPr>
            <w:tcW w:w="2647" w:type="dxa"/>
            <w:gridSpan w:val="4"/>
            <w:vAlign w:val="top"/>
          </w:tcPr>
          <w:p>
            <w:pPr>
              <w:pStyle w:val="TableText"/>
              <w:spacing w:before="34" w:line="202" w:lineRule="auto"/>
              <w:ind w:left="83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学时分配</w:t>
            </w:r>
          </w:p>
        </w:tc>
        <w:tc>
          <w:tcPr>
            <w:tcW w:w="3246" w:type="dxa"/>
            <w:gridSpan w:val="4"/>
            <w:vAlign w:val="top"/>
          </w:tcPr>
          <w:p>
            <w:pPr>
              <w:pStyle w:val="TableText"/>
              <w:spacing w:before="34" w:line="202" w:lineRule="auto"/>
              <w:ind w:left="62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开课学期和周时数</w:t>
            </w:r>
          </w:p>
        </w:tc>
        <w:tc>
          <w:tcPr>
            <w:tcW w:w="805" w:type="dxa"/>
            <w:gridSpan w:val="2"/>
            <w:vAlign w:val="top"/>
          </w:tcPr>
          <w:p>
            <w:pPr>
              <w:pStyle w:val="TableText"/>
              <w:spacing w:before="34" w:line="202" w:lineRule="auto"/>
              <w:ind w:left="18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考核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1348"/>
        </w:trPr>
        <w:tc>
          <w:tcPr>
            <w:tcW w:w="965" w:type="dxa"/>
            <w:gridSpan w:val="2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textDirection w:val="tbRlV"/>
            <w:vAlign w:val="top"/>
          </w:tcPr>
          <w:p>
            <w:pPr>
              <w:pStyle w:val="TableText"/>
              <w:spacing w:before="176" w:line="217" w:lineRule="auto"/>
              <w:ind w:left="2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总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学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时</w:t>
            </w:r>
          </w:p>
        </w:tc>
        <w:tc>
          <w:tcPr>
            <w:tcW w:w="639" w:type="dxa"/>
            <w:textDirection w:val="tbRlV"/>
            <w:vAlign w:val="top"/>
          </w:tcPr>
          <w:p>
            <w:pPr>
              <w:pStyle w:val="TableText"/>
              <w:spacing w:before="204" w:line="222" w:lineRule="auto"/>
              <w:ind w:left="47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理 论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基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础</w:t>
            </w:r>
          </w:p>
        </w:tc>
        <w:tc>
          <w:tcPr>
            <w:tcW w:w="599" w:type="dxa"/>
            <w:textDirection w:val="tbRlV"/>
            <w:vAlign w:val="top"/>
          </w:tcPr>
          <w:p>
            <w:pPr>
              <w:pStyle w:val="TableText"/>
              <w:spacing w:before="183" w:line="217" w:lineRule="auto"/>
              <w:ind w:left="4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课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中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实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践</w:t>
            </w:r>
          </w:p>
        </w:tc>
        <w:tc>
          <w:tcPr>
            <w:tcW w:w="839" w:type="dxa"/>
            <w:textDirection w:val="tbRlV"/>
            <w:vAlign w:val="top"/>
          </w:tcPr>
          <w:p>
            <w:pPr>
              <w:pStyle w:val="TableText"/>
              <w:spacing w:before="303" w:line="216" w:lineRule="auto"/>
              <w:ind w:left="5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集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中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实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践</w:t>
            </w:r>
          </w:p>
        </w:tc>
        <w:tc>
          <w:tcPr>
            <w:tcW w:w="839" w:type="dxa"/>
            <w:textDirection w:val="tbRlV"/>
            <w:vAlign w:val="top"/>
          </w:tcPr>
          <w:p>
            <w:pPr>
              <w:pStyle w:val="TableText"/>
              <w:spacing w:before="302" w:line="216" w:lineRule="auto"/>
              <w:ind w:left="48"/>
              <w:rPr>
                <w:sz w:val="22"/>
                <w:szCs w:val="22"/>
              </w:rPr>
            </w:pPr>
            <w:r>
              <w:rPr>
                <w:spacing w:val="16"/>
                <w:sz w:val="22"/>
                <w:szCs w:val="22"/>
              </w:rPr>
              <w:t>第 1</w:t>
            </w:r>
            <w:r>
              <w:rPr>
                <w:spacing w:val="39"/>
                <w:sz w:val="22"/>
                <w:szCs w:val="22"/>
              </w:rPr>
              <w:t xml:space="preserve"> </w:t>
            </w:r>
            <w:r>
              <w:rPr>
                <w:spacing w:val="16"/>
                <w:sz w:val="22"/>
                <w:szCs w:val="22"/>
              </w:rPr>
              <w:t>学 期</w:t>
            </w:r>
          </w:p>
        </w:tc>
        <w:tc>
          <w:tcPr>
            <w:tcW w:w="869" w:type="dxa"/>
            <w:textDirection w:val="tbRlV"/>
            <w:vAlign w:val="top"/>
          </w:tcPr>
          <w:p>
            <w:pPr>
              <w:pStyle w:val="TableText"/>
              <w:spacing w:before="266" w:line="320" w:lineRule="exact"/>
              <w:ind w:left="68"/>
              <w:rPr>
                <w:sz w:val="22"/>
                <w:szCs w:val="22"/>
              </w:rPr>
            </w:pPr>
            <w:r>
              <w:rPr>
                <w:spacing w:val="12"/>
                <w:position w:val="2"/>
                <w:sz w:val="22"/>
                <w:szCs w:val="22"/>
              </w:rPr>
              <w:t>第2</w:t>
            </w:r>
            <w:r>
              <w:rPr>
                <w:spacing w:val="95"/>
                <w:position w:val="2"/>
                <w:sz w:val="22"/>
                <w:szCs w:val="22"/>
              </w:rPr>
              <w:t xml:space="preserve"> </w:t>
            </w:r>
            <w:r>
              <w:rPr>
                <w:spacing w:val="12"/>
                <w:position w:val="2"/>
                <w:sz w:val="22"/>
                <w:szCs w:val="22"/>
              </w:rPr>
              <w:t>学</w:t>
            </w:r>
            <w:r>
              <w:rPr>
                <w:spacing w:val="62"/>
                <w:position w:val="2"/>
                <w:sz w:val="22"/>
                <w:szCs w:val="22"/>
              </w:rPr>
              <w:t xml:space="preserve"> </w:t>
            </w:r>
            <w:r>
              <w:rPr>
                <w:spacing w:val="12"/>
                <w:position w:val="2"/>
                <w:sz w:val="22"/>
                <w:szCs w:val="22"/>
              </w:rPr>
              <w:t>期</w:t>
            </w:r>
          </w:p>
        </w:tc>
        <w:tc>
          <w:tcPr>
            <w:tcW w:w="769" w:type="dxa"/>
            <w:textDirection w:val="tbRlV"/>
            <w:vAlign w:val="top"/>
          </w:tcPr>
          <w:p>
            <w:pPr>
              <w:pStyle w:val="TableText"/>
              <w:spacing w:before="215" w:line="320" w:lineRule="exact"/>
              <w:ind w:left="68"/>
              <w:rPr>
                <w:sz w:val="22"/>
                <w:szCs w:val="22"/>
              </w:rPr>
            </w:pPr>
            <w:r>
              <w:rPr>
                <w:spacing w:val="13"/>
                <w:position w:val="2"/>
                <w:sz w:val="22"/>
                <w:szCs w:val="22"/>
              </w:rPr>
              <w:t>第3</w:t>
            </w:r>
            <w:r>
              <w:rPr>
                <w:spacing w:val="91"/>
                <w:position w:val="2"/>
                <w:sz w:val="22"/>
                <w:szCs w:val="22"/>
              </w:rPr>
              <w:t xml:space="preserve"> </w:t>
            </w:r>
            <w:r>
              <w:rPr>
                <w:spacing w:val="13"/>
                <w:position w:val="2"/>
                <w:sz w:val="22"/>
                <w:szCs w:val="22"/>
              </w:rPr>
              <w:t>学</w:t>
            </w:r>
            <w:r>
              <w:rPr>
                <w:spacing w:val="62"/>
                <w:position w:val="2"/>
                <w:sz w:val="22"/>
                <w:szCs w:val="22"/>
              </w:rPr>
              <w:t xml:space="preserve"> </w:t>
            </w:r>
            <w:r>
              <w:rPr>
                <w:spacing w:val="13"/>
                <w:position w:val="2"/>
                <w:sz w:val="22"/>
                <w:szCs w:val="22"/>
              </w:rPr>
              <w:t>期</w:t>
            </w:r>
          </w:p>
        </w:tc>
        <w:tc>
          <w:tcPr>
            <w:tcW w:w="769" w:type="dxa"/>
            <w:textDirection w:val="tbRlV"/>
            <w:vAlign w:val="top"/>
          </w:tcPr>
          <w:p>
            <w:pPr>
              <w:pStyle w:val="TableText"/>
              <w:spacing w:before="269" w:line="216" w:lineRule="auto"/>
              <w:ind w:left="58"/>
              <w:rPr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>第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4</w:t>
            </w:r>
            <w:r>
              <w:rPr>
                <w:spacing w:val="32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学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期</w:t>
            </w:r>
          </w:p>
        </w:tc>
        <w:tc>
          <w:tcPr>
            <w:tcW w:w="350" w:type="dxa"/>
            <w:textDirection w:val="tbRlV"/>
            <w:vAlign w:val="top"/>
          </w:tcPr>
          <w:p>
            <w:pPr>
              <w:pStyle w:val="TableText"/>
              <w:spacing w:before="59" w:line="216" w:lineRule="auto"/>
              <w:ind w:left="37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考</w:t>
            </w:r>
            <w:r>
              <w:rPr>
                <w:spacing w:val="2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试</w:t>
            </w:r>
          </w:p>
        </w:tc>
        <w:tc>
          <w:tcPr>
            <w:tcW w:w="455" w:type="dxa"/>
            <w:textDirection w:val="tbRlV"/>
            <w:vAlign w:val="top"/>
          </w:tcPr>
          <w:p>
            <w:pPr>
              <w:pStyle w:val="TableText"/>
              <w:spacing w:before="114" w:line="216" w:lineRule="auto"/>
              <w:ind w:left="37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考</w:t>
            </w:r>
            <w:r>
              <w:rPr>
                <w:spacing w:val="3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查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469"/>
        </w:trPr>
        <w:tc>
          <w:tcPr>
            <w:tcW w:w="43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80" w:line="216" w:lineRule="auto"/>
              <w:ind w:left="117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公</w:t>
            </w:r>
            <w:r>
              <w:rPr>
                <w:spacing w:val="14"/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t>共</w:t>
            </w:r>
            <w:r>
              <w:rPr>
                <w:spacing w:val="15"/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t>课</w:t>
            </w:r>
          </w:p>
        </w:tc>
        <w:tc>
          <w:tcPr>
            <w:tcW w:w="530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99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通</w:t>
            </w:r>
          </w:p>
          <w:p>
            <w:pPr>
              <w:pStyle w:val="TableText"/>
              <w:spacing w:before="1" w:line="196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识</w:t>
            </w:r>
          </w:p>
          <w:p>
            <w:pPr>
              <w:pStyle w:val="TableText"/>
              <w:spacing w:line="201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教</w:t>
            </w:r>
          </w:p>
          <w:p>
            <w:pPr>
              <w:pStyle w:val="TableText"/>
              <w:spacing w:line="201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育</w:t>
            </w:r>
          </w:p>
          <w:p>
            <w:pPr>
              <w:pStyle w:val="TableText"/>
              <w:spacing w:line="210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模</w:t>
            </w:r>
          </w:p>
          <w:p>
            <w:pPr>
              <w:pStyle w:val="TableText"/>
              <w:spacing w:line="202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块</w:t>
            </w:r>
          </w:p>
          <w:p>
            <w:pPr>
              <w:pStyle w:val="TableText"/>
              <w:spacing w:line="185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  <w:p>
            <w:pPr>
              <w:pStyle w:val="TableText"/>
              <w:spacing w:before="1" w:line="216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修</w:t>
            </w:r>
          </w:p>
          <w:p>
            <w:pPr>
              <w:pStyle w:val="TableText"/>
              <w:spacing w:before="45" w:line="185" w:lineRule="exact"/>
              <w:ind w:left="139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31</w:t>
            </w:r>
          </w:p>
          <w:p>
            <w:pPr>
              <w:pStyle w:val="TableText"/>
              <w:spacing w:before="1" w:line="200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  <w:p>
            <w:pPr>
              <w:pStyle w:val="TableText"/>
              <w:spacing w:line="220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分</w:t>
            </w: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86" w:line="184" w:lineRule="auto"/>
              <w:ind w:left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86" w:line="184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GB0101B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134" w:line="221" w:lineRule="auto"/>
              <w:ind w:left="1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思想道德与法治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143" w:line="229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86" w:line="184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87" w:line="183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87" w:line="183" w:lineRule="auto"/>
              <w:ind w:left="1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87" w:line="183" w:lineRule="auto"/>
              <w:ind w:left="20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51" w:line="222" w:lineRule="auto"/>
              <w:ind w:left="195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16(双</w:t>
            </w:r>
          </w:p>
          <w:p>
            <w:pPr>
              <w:pStyle w:val="TableText"/>
              <w:spacing w:before="22" w:line="196" w:lineRule="auto"/>
              <w:ind w:left="286"/>
              <w:rPr>
                <w:sz w:val="17"/>
                <w:szCs w:val="17"/>
              </w:rPr>
            </w:pPr>
            <w:r>
              <w:rPr>
                <w:spacing w:val="16"/>
                <w:sz w:val="17"/>
                <w:szCs w:val="17"/>
              </w:rPr>
              <w:t>休)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37" w:line="224" w:lineRule="auto"/>
              <w:ind w:left="2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2/4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165" w:line="237" w:lineRule="auto"/>
              <w:ind w:left="14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479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88" w:line="183" w:lineRule="auto"/>
              <w:ind w:left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87" w:line="184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GB0102B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29" w:line="193" w:lineRule="auto"/>
              <w:ind w:left="159" w:right="116" w:hanging="29"/>
              <w:rPr>
                <w:sz w:val="21"/>
                <w:szCs w:val="21"/>
              </w:rPr>
            </w:pPr>
            <w:r>
              <w:rPr>
                <w:spacing w:val="11"/>
                <w:sz w:val="21"/>
                <w:szCs w:val="21"/>
              </w:rPr>
              <w:t>毛泽东思想和中国特色社会主义理论体系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4"/>
                <w:sz w:val="21"/>
                <w:szCs w:val="21"/>
              </w:rPr>
              <w:t>概论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144" w:line="229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88" w:line="183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88" w:line="183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88" w:line="183" w:lineRule="auto"/>
              <w:ind w:left="1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87" w:line="184" w:lineRule="auto"/>
              <w:ind w:left="20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52" w:line="222" w:lineRule="auto"/>
              <w:ind w:left="195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16(双</w:t>
            </w:r>
          </w:p>
          <w:p>
            <w:pPr>
              <w:pStyle w:val="TableText"/>
              <w:spacing w:before="32" w:line="195" w:lineRule="auto"/>
              <w:ind w:left="286"/>
              <w:rPr>
                <w:sz w:val="17"/>
                <w:szCs w:val="17"/>
              </w:rPr>
            </w:pPr>
            <w:r>
              <w:rPr>
                <w:spacing w:val="16"/>
                <w:sz w:val="17"/>
                <w:szCs w:val="17"/>
              </w:rPr>
              <w:t>休)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88" w:line="183" w:lineRule="auto"/>
              <w:ind w:left="37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176" w:line="237" w:lineRule="auto"/>
              <w:ind w:left="14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0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99" w:line="160" w:lineRule="auto"/>
              <w:ind w:left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98" w:line="161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GB0103A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42" w:line="208" w:lineRule="auto"/>
              <w:ind w:left="1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习近平新时代中国特色社会主义思想概论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55" w:line="197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99" w:line="160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99" w:line="160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99" w:line="160" w:lineRule="auto"/>
              <w:ind w:left="1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99" w:line="160" w:lineRule="auto"/>
              <w:ind w:left="20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48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49" w:line="202" w:lineRule="auto"/>
              <w:ind w:left="2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4/2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64" w:line="189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19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09" w:line="167" w:lineRule="auto"/>
              <w:ind w:left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07" w:line="169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GB0104A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2" w:line="215" w:lineRule="auto"/>
              <w:ind w:left="16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形势与政策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4" w:line="205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08" w:line="168" w:lineRule="auto"/>
              <w:ind w:left="104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1-4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08" w:line="168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09" w:line="167" w:lineRule="auto"/>
              <w:ind w:left="1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9" w:line="167" w:lineRule="auto"/>
              <w:ind w:left="20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83" w:line="222" w:lineRule="auto"/>
              <w:ind w:left="157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2(4周)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83" w:line="222" w:lineRule="auto"/>
              <w:ind w:left="178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2(4周)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83" w:line="222" w:lineRule="auto"/>
              <w:ind w:left="128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2(4周)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83" w:line="222" w:lineRule="auto"/>
              <w:ind w:left="129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2(4周)</w:t>
            </w: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4" w:line="197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19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12" w:line="165" w:lineRule="auto"/>
              <w:ind w:left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09" w:line="167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GB0105B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2" w:line="215" w:lineRule="auto"/>
              <w:ind w:left="16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军事理论与军训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5" w:line="204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09" w:line="167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11" w:line="166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09" w:line="167" w:lineRule="auto"/>
              <w:ind w:left="11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148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1" w:line="166" w:lineRule="auto"/>
              <w:ind w:left="20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36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9" w:line="167" w:lineRule="auto"/>
              <w:ind w:left="2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57" w:line="211" w:lineRule="auto"/>
              <w:ind w:left="86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4(9周)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5" w:line="196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27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91" w:line="168" w:lineRule="exact"/>
              <w:ind w:left="180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6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90" w:line="170" w:lineRule="exact"/>
              <w:ind w:left="209"/>
              <w:rPr>
                <w:sz w:val="22"/>
                <w:szCs w:val="22"/>
              </w:rPr>
            </w:pPr>
            <w:r>
              <w:rPr>
                <w:spacing w:val="-1"/>
                <w:position w:val="-3"/>
                <w:sz w:val="22"/>
                <w:szCs w:val="22"/>
              </w:rPr>
              <w:t>GB0106B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34" w:line="189" w:lineRule="auto"/>
              <w:ind w:left="160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体</w:t>
            </w:r>
            <w:r>
              <w:rPr>
                <w:spacing w:val="22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育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46" w:line="179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90" w:line="170" w:lineRule="exact"/>
              <w:ind w:left="104"/>
              <w:rPr>
                <w:sz w:val="22"/>
                <w:szCs w:val="22"/>
              </w:rPr>
            </w:pPr>
            <w:r>
              <w:rPr>
                <w:spacing w:val="-9"/>
                <w:position w:val="-3"/>
                <w:sz w:val="22"/>
                <w:szCs w:val="22"/>
              </w:rPr>
              <w:t>1-4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91" w:line="168" w:lineRule="exact"/>
              <w:ind w:left="174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8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90" w:line="170" w:lineRule="exact"/>
              <w:ind w:left="113"/>
              <w:rPr>
                <w:sz w:val="22"/>
                <w:szCs w:val="22"/>
              </w:rPr>
            </w:pPr>
            <w:r>
              <w:rPr>
                <w:spacing w:val="-6"/>
                <w:position w:val="-3"/>
                <w:sz w:val="22"/>
                <w:szCs w:val="22"/>
              </w:rPr>
              <w:t>108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91" w:line="168" w:lineRule="exact"/>
              <w:ind w:left="203"/>
              <w:rPr>
                <w:sz w:val="22"/>
                <w:szCs w:val="22"/>
              </w:rPr>
            </w:pPr>
            <w:r>
              <w:rPr>
                <w:spacing w:val="-4"/>
                <w:position w:val="-3"/>
                <w:sz w:val="22"/>
                <w:szCs w:val="22"/>
              </w:rPr>
              <w:t>32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91" w:line="168" w:lineRule="exact"/>
              <w:ind w:left="185"/>
              <w:rPr>
                <w:sz w:val="22"/>
                <w:szCs w:val="22"/>
              </w:rPr>
            </w:pPr>
            <w:r>
              <w:rPr>
                <w:spacing w:val="-4"/>
                <w:position w:val="-3"/>
                <w:sz w:val="22"/>
                <w:szCs w:val="22"/>
              </w:rPr>
              <w:t>76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55" w:line="222" w:lineRule="auto"/>
              <w:ind w:left="116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2(12周)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55" w:line="222" w:lineRule="auto"/>
              <w:ind w:left="128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2(14周)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38" w:line="186" w:lineRule="auto"/>
              <w:ind w:left="15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2(14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38" w:line="186" w:lineRule="auto"/>
              <w:ind w:left="16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2(14</w:t>
            </w: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56" w:line="171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29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03" w:line="177" w:lineRule="exact"/>
              <w:ind w:left="18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00" w:line="180" w:lineRule="exact"/>
              <w:ind w:left="209"/>
              <w:rPr>
                <w:sz w:val="22"/>
                <w:szCs w:val="22"/>
              </w:rPr>
            </w:pPr>
            <w:r>
              <w:rPr>
                <w:spacing w:val="-1"/>
                <w:position w:val="-2"/>
                <w:sz w:val="22"/>
                <w:szCs w:val="22"/>
              </w:rPr>
              <w:t>GB0107B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45" w:line="197" w:lineRule="auto"/>
              <w:ind w:left="16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信息技术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57" w:line="187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00" w:line="180" w:lineRule="exact"/>
              <w:ind w:left="213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01" w:line="178" w:lineRule="exact"/>
              <w:ind w:left="174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01" w:line="178" w:lineRule="exact"/>
              <w:ind w:left="164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1" w:line="178" w:lineRule="exact"/>
              <w:ind w:left="203"/>
              <w:rPr>
                <w:sz w:val="22"/>
                <w:szCs w:val="22"/>
              </w:rPr>
            </w:pPr>
            <w:r>
              <w:rPr>
                <w:spacing w:val="-3"/>
                <w:position w:val="-2"/>
                <w:sz w:val="22"/>
                <w:szCs w:val="22"/>
              </w:rPr>
              <w:t>20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00" w:line="180" w:lineRule="exact"/>
              <w:ind w:left="185"/>
              <w:rPr>
                <w:sz w:val="22"/>
                <w:szCs w:val="22"/>
              </w:rPr>
            </w:pPr>
            <w:r>
              <w:rPr>
                <w:spacing w:val="-7"/>
                <w:position w:val="-2"/>
                <w:sz w:val="22"/>
                <w:szCs w:val="22"/>
              </w:rPr>
              <w:t>12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1" w:line="178" w:lineRule="exact"/>
              <w:ind w:left="356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2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66" w:line="179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09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11" w:line="157" w:lineRule="auto"/>
              <w:ind w:left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10" w:line="158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GB0108B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4" w:line="205" w:lineRule="auto"/>
              <w:ind w:left="1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大学生心理健康教育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6" w:line="195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1" w:line="157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11" w:line="157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1" w:line="157" w:lineRule="auto"/>
              <w:ind w:left="1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0" w:line="158" w:lineRule="auto"/>
              <w:ind w:left="20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10" w:line="158" w:lineRule="auto"/>
              <w:ind w:left="18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11" w:line="157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6" w:line="187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2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12" w:line="166" w:lineRule="auto"/>
              <w:ind w:left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12" w:line="166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GB0109B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6" w:line="213" w:lineRule="auto"/>
              <w:ind w:left="16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大学生创新创业基础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8" w:line="203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2" w:line="166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12" w:line="166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2" w:line="166" w:lineRule="auto"/>
              <w:ind w:left="1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2" w:line="166" w:lineRule="auto"/>
              <w:ind w:left="20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12" w:line="166" w:lineRule="auto"/>
              <w:ind w:left="18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12" w:line="166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7" w:line="195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1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11" w:line="158" w:lineRule="auto"/>
              <w:ind w:left="12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11" w:line="158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GB0110B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6" w:line="204" w:lineRule="auto"/>
              <w:ind w:left="16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大学生职业发展与就业指导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7" w:line="195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4" w:line="184" w:lineRule="auto"/>
              <w:ind w:left="104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1、4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12" w:line="157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2" w:line="157" w:lineRule="auto"/>
              <w:ind w:left="1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1" w:line="158" w:lineRule="auto"/>
              <w:ind w:left="20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11" w:line="158" w:lineRule="auto"/>
              <w:ind w:left="18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59" w:line="202" w:lineRule="auto"/>
              <w:ind w:left="86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2(8周)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76" w:line="222" w:lineRule="auto"/>
              <w:ind w:left="129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2(8周)</w:t>
            </w: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7" w:line="187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1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11" w:line="158" w:lineRule="auto"/>
              <w:ind w:left="12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11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11" w:line="158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GB0111B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5" w:line="205" w:lineRule="auto"/>
              <w:ind w:left="160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劳动教育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7" w:line="195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2" w:line="157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11" w:line="158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1" w:line="158" w:lineRule="auto"/>
              <w:ind w:left="164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2" w:line="157" w:lineRule="auto"/>
              <w:ind w:left="2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12" w:line="157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76" w:line="222" w:lineRule="auto"/>
              <w:ind w:left="178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2(8周)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7" w:line="187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27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91" w:line="168" w:lineRule="exact"/>
              <w:ind w:left="129"/>
              <w:rPr>
                <w:sz w:val="22"/>
                <w:szCs w:val="22"/>
              </w:rPr>
            </w:pPr>
            <w:r>
              <w:rPr>
                <w:spacing w:val="-7"/>
                <w:position w:val="-3"/>
                <w:sz w:val="22"/>
                <w:szCs w:val="22"/>
              </w:rPr>
              <w:t>12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91" w:line="168" w:lineRule="exact"/>
              <w:ind w:left="209"/>
              <w:rPr>
                <w:sz w:val="22"/>
                <w:szCs w:val="22"/>
              </w:rPr>
            </w:pPr>
            <w:r>
              <w:rPr>
                <w:spacing w:val="-1"/>
                <w:position w:val="-3"/>
                <w:sz w:val="22"/>
                <w:szCs w:val="22"/>
              </w:rPr>
              <w:t>GB0112B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35" w:line="188" w:lineRule="auto"/>
              <w:ind w:left="16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公共安全教育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47" w:line="178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91" w:line="168" w:lineRule="exact"/>
              <w:ind w:left="213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91" w:line="168" w:lineRule="exact"/>
              <w:ind w:left="174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1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92" w:line="167" w:lineRule="exact"/>
              <w:ind w:left="223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92" w:line="167" w:lineRule="exact"/>
              <w:ind w:left="253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4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97" w:line="176" w:lineRule="auto"/>
              <w:ind w:left="36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39" w:line="185" w:lineRule="auto"/>
              <w:ind w:left="86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2(2周)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57" w:line="170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28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tcBorders>
              <w:bottom w:val="nil"/>
            </w:tcBorders>
            <w:vAlign w:val="top"/>
          </w:tcPr>
          <w:p>
            <w:pPr>
              <w:pStyle w:val="TableText"/>
              <w:spacing w:before="61" w:line="314" w:lineRule="exact"/>
              <w:ind w:left="139"/>
              <w:rPr>
                <w:sz w:val="22"/>
                <w:szCs w:val="22"/>
              </w:rPr>
            </w:pPr>
            <w:r>
              <w:rPr>
                <w:position w:val="6"/>
                <w:sz w:val="22"/>
                <w:szCs w:val="22"/>
              </w:rPr>
              <w:t>选</w:t>
            </w:r>
          </w:p>
          <w:p>
            <w:pPr>
              <w:pStyle w:val="TableText"/>
              <w:spacing w:line="219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修</w:t>
            </w: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91" w:line="178" w:lineRule="exact"/>
              <w:ind w:left="129"/>
              <w:rPr>
                <w:sz w:val="22"/>
                <w:szCs w:val="22"/>
              </w:rPr>
            </w:pPr>
            <w:r>
              <w:rPr>
                <w:spacing w:val="-7"/>
                <w:position w:val="-2"/>
                <w:sz w:val="22"/>
                <w:szCs w:val="22"/>
              </w:rPr>
              <w:t>13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91" w:line="178" w:lineRule="exact"/>
              <w:ind w:left="209"/>
              <w:rPr>
                <w:sz w:val="22"/>
                <w:szCs w:val="22"/>
              </w:rPr>
            </w:pPr>
            <w:r>
              <w:rPr>
                <w:spacing w:val="-1"/>
                <w:position w:val="-2"/>
                <w:sz w:val="22"/>
                <w:szCs w:val="22"/>
              </w:rPr>
              <w:t>GB0113A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35" w:line="197" w:lineRule="auto"/>
              <w:ind w:left="16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中国共产党党史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42" w:line="191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选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92" w:line="177" w:lineRule="exact"/>
              <w:ind w:left="213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92" w:line="177" w:lineRule="exact"/>
              <w:ind w:left="174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92" w:line="177" w:lineRule="exact"/>
              <w:ind w:left="164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92" w:line="177" w:lineRule="exact"/>
              <w:ind w:left="203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32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66" w:line="221" w:lineRule="auto"/>
              <w:ind w:left="178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2(8周)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57" w:line="178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</w:tbl>
    <w:p>
      <w:pPr>
        <w:sectPr>
          <w:pgSz w:w="16840" w:h="11910"/>
          <w:pgMar w:top="1012" w:right="925" w:bottom="0" w:left="905" w:header="0" w:footer="0" w:gutter="0"/>
          <w:pgNumType w:start="16"/>
          <w:cols w:space="708"/>
        </w:sectPr>
      </w:pPr>
    </w:p>
    <w:tbl>
      <w:tblPr>
        <w:tblStyle w:val="TableNormal12"/>
        <w:tblW w:w="149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5"/>
        <w:gridCol w:w="530"/>
        <w:gridCol w:w="500"/>
        <w:gridCol w:w="1209"/>
        <w:gridCol w:w="4237"/>
        <w:gridCol w:w="350"/>
        <w:gridCol w:w="560"/>
        <w:gridCol w:w="480"/>
        <w:gridCol w:w="570"/>
        <w:gridCol w:w="639"/>
        <w:gridCol w:w="599"/>
        <w:gridCol w:w="839"/>
        <w:gridCol w:w="839"/>
        <w:gridCol w:w="869"/>
        <w:gridCol w:w="769"/>
        <w:gridCol w:w="769"/>
        <w:gridCol w:w="350"/>
        <w:gridCol w:w="455"/>
      </w:tblGrid>
      <w:tr>
        <w:tblPrEx>
          <w:tblW w:w="149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80"/>
        </w:trPr>
        <w:tc>
          <w:tcPr>
            <w:tcW w:w="435" w:type="dxa"/>
            <w:vMerge w:val="restart"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53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4" w:line="198" w:lineRule="auto"/>
              <w:ind w:left="13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  <w:p>
            <w:pPr>
              <w:pStyle w:val="TableText"/>
              <w:spacing w:line="220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  <w:p>
            <w:pPr>
              <w:pStyle w:val="TableText"/>
              <w:spacing w:before="16" w:line="193" w:lineRule="auto"/>
              <w:ind w:left="1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分</w:t>
            </w:r>
          </w:p>
        </w:tc>
        <w:tc>
          <w:tcPr>
            <w:tcW w:w="500" w:type="dxa"/>
            <w:vAlign w:val="top"/>
          </w:tcPr>
          <w:p/>
        </w:tc>
        <w:tc>
          <w:tcPr>
            <w:tcW w:w="1209" w:type="dxa"/>
            <w:vAlign w:val="top"/>
          </w:tcPr>
          <w:p/>
        </w:tc>
        <w:tc>
          <w:tcPr>
            <w:tcW w:w="4237" w:type="dxa"/>
            <w:vAlign w:val="top"/>
          </w:tcPr>
          <w:p/>
        </w:tc>
        <w:tc>
          <w:tcPr>
            <w:tcW w:w="350" w:type="dxa"/>
            <w:vAlign w:val="top"/>
          </w:tcPr>
          <w:p/>
        </w:tc>
        <w:tc>
          <w:tcPr>
            <w:tcW w:w="560" w:type="dxa"/>
            <w:vAlign w:val="top"/>
          </w:tcPr>
          <w:p/>
        </w:tc>
        <w:tc>
          <w:tcPr>
            <w:tcW w:w="480" w:type="dxa"/>
            <w:vAlign w:val="top"/>
          </w:tcPr>
          <w:p/>
        </w:tc>
        <w:tc>
          <w:tcPr>
            <w:tcW w:w="570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599" w:type="dxa"/>
            <w:vAlign w:val="top"/>
          </w:tcPr>
          <w:p/>
        </w:tc>
        <w:tc>
          <w:tcPr>
            <w:tcW w:w="839" w:type="dxa"/>
            <w:vAlign w:val="top"/>
          </w:tcPr>
          <w:p/>
        </w:tc>
        <w:tc>
          <w:tcPr>
            <w:tcW w:w="839" w:type="dxa"/>
            <w:vAlign w:val="top"/>
          </w:tcPr>
          <w:p/>
        </w:tc>
        <w:tc>
          <w:tcPr>
            <w:tcW w:w="869" w:type="dxa"/>
            <w:vAlign w:val="top"/>
          </w:tcPr>
          <w:p/>
        </w:tc>
        <w:tc>
          <w:tcPr>
            <w:tcW w:w="769" w:type="dxa"/>
            <w:vAlign w:val="top"/>
          </w:tcPr>
          <w:p/>
        </w:tc>
        <w:tc>
          <w:tcPr>
            <w:tcW w:w="769" w:type="dxa"/>
            <w:vAlign w:val="top"/>
          </w:tcPr>
          <w:p/>
        </w:tc>
        <w:tc>
          <w:tcPr>
            <w:tcW w:w="350" w:type="dxa"/>
            <w:vAlign w:val="top"/>
          </w:tcPr>
          <w:p/>
        </w:tc>
        <w:tc>
          <w:tcPr>
            <w:tcW w:w="455" w:type="dxa"/>
            <w:vAlign w:val="top"/>
          </w:tcPr>
          <w:p/>
        </w:tc>
      </w:tr>
      <w:tr>
        <w:tblPrEx>
          <w:tblW w:w="14999" w:type="dxa"/>
          <w:tblInd w:w="5" w:type="dxa"/>
          <w:tblLayout w:type="fixed"/>
        </w:tblPrEx>
        <w:trPr>
          <w:trHeight w:val="270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91" w:line="168" w:lineRule="exact"/>
              <w:ind w:left="129"/>
              <w:rPr>
                <w:sz w:val="22"/>
                <w:szCs w:val="22"/>
              </w:rPr>
            </w:pPr>
            <w:r>
              <w:rPr>
                <w:spacing w:val="-7"/>
                <w:position w:val="-3"/>
                <w:sz w:val="22"/>
                <w:szCs w:val="22"/>
              </w:rPr>
              <w:t>14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91" w:line="168" w:lineRule="exact"/>
              <w:ind w:left="209"/>
              <w:rPr>
                <w:sz w:val="22"/>
                <w:szCs w:val="22"/>
              </w:rPr>
            </w:pPr>
            <w:r>
              <w:rPr>
                <w:spacing w:val="-1"/>
                <w:position w:val="-3"/>
                <w:sz w:val="22"/>
                <w:szCs w:val="22"/>
              </w:rPr>
              <w:t>GB0115A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37" w:line="187" w:lineRule="auto"/>
              <w:ind w:left="16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英语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41" w:line="183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选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92" w:line="167" w:lineRule="exact"/>
              <w:ind w:left="213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4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92" w:line="167" w:lineRule="exact"/>
              <w:ind w:left="174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92" w:line="167" w:lineRule="exact"/>
              <w:ind w:left="164"/>
              <w:rPr>
                <w:sz w:val="22"/>
                <w:szCs w:val="22"/>
              </w:rPr>
            </w:pPr>
            <w:r>
              <w:rPr>
                <w:spacing w:val="-4"/>
                <w:position w:val="-3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92" w:line="167" w:lineRule="exact"/>
              <w:ind w:left="203"/>
              <w:rPr>
                <w:sz w:val="22"/>
                <w:szCs w:val="22"/>
              </w:rPr>
            </w:pPr>
            <w:r>
              <w:rPr>
                <w:spacing w:val="-4"/>
                <w:position w:val="-3"/>
                <w:sz w:val="22"/>
                <w:szCs w:val="22"/>
              </w:rPr>
              <w:t>32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92" w:line="167" w:lineRule="exact"/>
              <w:ind w:left="329"/>
              <w:rPr>
                <w:sz w:val="22"/>
                <w:szCs w:val="22"/>
              </w:rPr>
            </w:pPr>
            <w:r>
              <w:rPr>
                <w:position w:val="-3"/>
                <w:sz w:val="22"/>
                <w:szCs w:val="22"/>
              </w:rPr>
              <w:t>2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57" w:line="170" w:lineRule="auto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99" w:type="dxa"/>
          <w:tblInd w:w="5" w:type="dxa"/>
          <w:tblLayout w:type="fixed"/>
        </w:tblPrEx>
        <w:trPr>
          <w:trHeight w:val="309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11" w:line="157" w:lineRule="auto"/>
              <w:ind w:left="12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11" w:line="157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GB0116B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7" w:line="203" w:lineRule="auto"/>
              <w:ind w:left="16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文学作品欣赏与应用文写作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1" w:line="199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选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2" w:line="186" w:lineRule="exact"/>
              <w:ind w:left="213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4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12" w:line="186" w:lineRule="exact"/>
              <w:ind w:left="174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2" w:line="186" w:lineRule="exact"/>
              <w:ind w:left="164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1" w:line="157" w:lineRule="auto"/>
              <w:ind w:left="20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11" w:line="157" w:lineRule="auto"/>
              <w:ind w:left="18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12" w:line="186" w:lineRule="exact"/>
              <w:ind w:left="329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2</w:t>
            </w: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7" w:line="186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19"/>
        </w:trPr>
        <w:tc>
          <w:tcPr>
            <w:tcW w:w="43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12" w:line="165" w:lineRule="auto"/>
              <w:ind w:left="12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12" w:line="165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GB0117B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56" w:line="212" w:lineRule="auto"/>
              <w:ind w:left="16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中国优秀传统文化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2" w:line="207" w:lineRule="auto"/>
              <w:ind w:right="16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选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3" w:line="164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13" w:line="164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3" w:line="164" w:lineRule="auto"/>
              <w:ind w:left="1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2" w:line="165" w:lineRule="auto"/>
              <w:ind w:left="20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12" w:line="165" w:lineRule="auto"/>
              <w:ind w:left="18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13" w:line="164" w:lineRule="auto"/>
              <w:ind w:left="37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77" w:line="194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329"/>
        </w:trPr>
        <w:tc>
          <w:tcPr>
            <w:tcW w:w="435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pStyle w:val="TableText"/>
              <w:spacing w:before="123" w:line="164" w:lineRule="auto"/>
              <w:ind w:left="129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123" w:line="164" w:lineRule="auto"/>
              <w:ind w:left="20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GB0118A</w:t>
            </w:r>
          </w:p>
        </w:tc>
        <w:tc>
          <w:tcPr>
            <w:tcW w:w="4237" w:type="dxa"/>
            <w:vAlign w:val="top"/>
          </w:tcPr>
          <w:p>
            <w:pPr>
              <w:pStyle w:val="TableText"/>
              <w:spacing w:before="67" w:line="211" w:lineRule="auto"/>
              <w:ind w:left="1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公共艺术</w:t>
            </w:r>
          </w:p>
        </w:tc>
        <w:tc>
          <w:tcPr>
            <w:tcW w:w="350" w:type="dxa"/>
            <w:vAlign w:val="top"/>
          </w:tcPr>
          <w:p>
            <w:pPr>
              <w:pStyle w:val="TableText"/>
              <w:spacing w:before="68" w:line="210" w:lineRule="auto"/>
              <w:ind w:left="10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限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4" w:line="163" w:lineRule="auto"/>
              <w:ind w:left="2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24" w:line="163" w:lineRule="auto"/>
              <w:ind w:left="17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24" w:line="163" w:lineRule="auto"/>
              <w:ind w:left="16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24" w:line="163" w:lineRule="auto"/>
              <w:ind w:left="20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24" w:line="163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89" w:line="193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999" w:type="dxa"/>
          <w:tblInd w:w="5" w:type="dxa"/>
          <w:tblLayout w:type="fixed"/>
        </w:tblPrEx>
        <w:trPr>
          <w:trHeight w:val="290"/>
        </w:trPr>
        <w:tc>
          <w:tcPr>
            <w:tcW w:w="6911" w:type="dxa"/>
            <w:gridSpan w:val="5"/>
            <w:vAlign w:val="top"/>
          </w:tcPr>
          <w:p>
            <w:pPr>
              <w:pStyle w:val="TableText"/>
              <w:spacing w:before="47" w:line="195" w:lineRule="auto"/>
              <w:ind w:left="302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本页小计</w:t>
            </w: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pStyle w:val="TableText"/>
              <w:spacing w:before="104" w:line="176" w:lineRule="exact"/>
              <w:ind w:left="123"/>
              <w:rPr>
                <w:sz w:val="22"/>
                <w:szCs w:val="22"/>
              </w:rPr>
            </w:pPr>
            <w:r>
              <w:rPr>
                <w:spacing w:val="-2"/>
                <w:position w:val="-3"/>
                <w:sz w:val="22"/>
                <w:szCs w:val="22"/>
              </w:rPr>
              <w:t>41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05" w:line="175" w:lineRule="exact"/>
              <w:ind w:left="113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728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5" w:line="175" w:lineRule="exact"/>
              <w:ind w:left="144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408</w:t>
            </w:r>
          </w:p>
        </w:tc>
        <w:tc>
          <w:tcPr>
            <w:tcW w:w="599" w:type="dxa"/>
            <w:vAlign w:val="top"/>
          </w:tcPr>
          <w:p>
            <w:pPr>
              <w:pStyle w:val="TableText"/>
              <w:spacing w:before="104" w:line="176" w:lineRule="exact"/>
              <w:ind w:left="124"/>
              <w:rPr>
                <w:sz w:val="22"/>
                <w:szCs w:val="22"/>
              </w:rPr>
            </w:pPr>
            <w:r>
              <w:rPr>
                <w:spacing w:val="-6"/>
                <w:position w:val="-2"/>
                <w:sz w:val="22"/>
                <w:szCs w:val="22"/>
              </w:rPr>
              <w:t>172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9" w:line="184" w:lineRule="auto"/>
              <w:ind w:left="286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148</w:t>
            </w:r>
          </w:p>
        </w:tc>
        <w:tc>
          <w:tcPr>
            <w:tcW w:w="839" w:type="dxa"/>
            <w:vAlign w:val="top"/>
          </w:tcPr>
          <w:p>
            <w:pPr>
              <w:pStyle w:val="TableText"/>
              <w:spacing w:before="104" w:line="176" w:lineRule="exact"/>
              <w:ind w:left="306"/>
              <w:rPr>
                <w:sz w:val="22"/>
                <w:szCs w:val="22"/>
              </w:rPr>
            </w:pPr>
            <w:r>
              <w:rPr>
                <w:spacing w:val="-7"/>
                <w:position w:val="-3"/>
                <w:sz w:val="22"/>
                <w:szCs w:val="22"/>
              </w:rPr>
              <w:t>12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04" w:line="176" w:lineRule="exact"/>
              <w:ind w:left="317"/>
              <w:rPr>
                <w:sz w:val="22"/>
                <w:szCs w:val="22"/>
              </w:rPr>
            </w:pPr>
            <w:r>
              <w:rPr>
                <w:spacing w:val="-7"/>
                <w:position w:val="-2"/>
                <w:sz w:val="22"/>
                <w:szCs w:val="22"/>
              </w:rPr>
              <w:t>10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05" w:line="175" w:lineRule="exact"/>
              <w:ind w:left="329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8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before="105" w:line="175" w:lineRule="exact"/>
              <w:ind w:left="329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8</w:t>
            </w:r>
          </w:p>
        </w:tc>
        <w:tc>
          <w:tcPr>
            <w:tcW w:w="3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999" w:type="dxa"/>
          <w:tblInd w:w="5" w:type="dxa"/>
          <w:tblLayout w:type="fixed"/>
        </w:tblPrEx>
        <w:trPr>
          <w:trHeight w:val="424"/>
        </w:trPr>
        <w:tc>
          <w:tcPr>
            <w:tcW w:w="14999" w:type="dxa"/>
            <w:gridSpan w:val="18"/>
            <w:vAlign w:val="top"/>
          </w:tcPr>
          <w:p>
            <w:pPr>
              <w:pStyle w:val="TableText"/>
              <w:spacing w:before="116" w:line="219" w:lineRule="auto"/>
              <w:ind w:left="2988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公共课占总学时的比例29.98%(其中：理论16.24%</w:t>
            </w:r>
            <w:r>
              <w:rPr>
                <w:sz w:val="22"/>
                <w:szCs w:val="22"/>
              </w:rPr>
              <w:t xml:space="preserve">       </w:t>
            </w:r>
            <w:r>
              <w:rPr>
                <w:spacing w:val="-1"/>
                <w:sz w:val="22"/>
                <w:szCs w:val="22"/>
              </w:rPr>
              <w:t xml:space="preserve">  </w:t>
            </w:r>
            <w:r>
              <w:rPr>
                <w:b/>
                <w:bCs/>
                <w:spacing w:val="-1"/>
                <w:sz w:val="22"/>
                <w:szCs w:val="22"/>
              </w:rPr>
              <w:t>课中实践6.85%.集中实践5.89%.)</w:t>
            </w:r>
          </w:p>
        </w:tc>
      </w:tr>
    </w:tbl>
    <w:p>
      <w:pPr>
        <w:pStyle w:val="BodyText"/>
        <w:spacing w:before="214" w:line="219" w:lineRule="auto"/>
        <w:ind w:left="525"/>
        <w:rPr>
          <w:sz w:val="22"/>
          <w:szCs w:val="22"/>
        </w:rPr>
      </w:pPr>
      <w:r>
        <w:rPr>
          <w:spacing w:val="2"/>
          <w:sz w:val="22"/>
          <w:szCs w:val="22"/>
        </w:rPr>
        <w:t>注：A—每学期第一阶段(理论基础课及课中实训课程</w:t>
      </w:r>
      <w:r>
        <w:rPr>
          <w:spacing w:val="1"/>
          <w:sz w:val="22"/>
          <w:szCs w:val="22"/>
        </w:rPr>
        <w:t>授课阶段);</w:t>
      </w:r>
      <w:r>
        <w:rPr>
          <w:spacing w:val="-3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B—第二阶段(校内集中实训课程及校外集中实训课程授课阶段)</w:t>
      </w:r>
    </w:p>
    <w:p>
      <w:pPr>
        <w:spacing w:line="219" w:lineRule="auto"/>
        <w:rPr>
          <w:sz w:val="22"/>
          <w:szCs w:val="22"/>
        </w:rPr>
        <w:sectPr>
          <w:type w:val="nextPage"/>
          <w:pgSz w:w="16840" w:h="11910"/>
          <w:pgMar w:top="1012" w:right="925" w:bottom="0" w:left="905" w:header="0" w:footer="0" w:gutter="0"/>
          <w:pgNumType w:start="17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4928"/>
        <w:rPr>
          <w:sz w:val="22"/>
          <w:szCs w:val="22"/>
        </w:rPr>
      </w:pPr>
      <w:r>
        <w:rPr>
          <w:b/>
          <w:bCs/>
          <w:spacing w:val="-1"/>
          <w:sz w:val="22"/>
          <w:szCs w:val="22"/>
        </w:rPr>
        <w:t>表5</w:t>
      </w:r>
      <w:r>
        <w:rPr>
          <w:spacing w:val="-1"/>
          <w:sz w:val="22"/>
          <w:szCs w:val="22"/>
        </w:rPr>
        <w:t xml:space="preserve"> </w:t>
      </w:r>
      <w:r>
        <w:rPr>
          <w:b/>
          <w:bCs/>
          <w:spacing w:val="-1"/>
          <w:sz w:val="22"/>
          <w:szCs w:val="22"/>
        </w:rPr>
        <w:t>高速铁路客运服务专业专业课教学计划进程表</w:t>
      </w:r>
    </w:p>
    <w:p>
      <w:pPr>
        <w:spacing w:before="38"/>
      </w:pPr>
    </w:p>
    <w:tbl>
      <w:tblPr>
        <w:tblStyle w:val="TableNormal13"/>
        <w:tblW w:w="147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14"/>
        <w:gridCol w:w="579"/>
        <w:gridCol w:w="629"/>
        <w:gridCol w:w="1229"/>
        <w:gridCol w:w="2608"/>
        <w:gridCol w:w="709"/>
        <w:gridCol w:w="649"/>
        <w:gridCol w:w="560"/>
        <w:gridCol w:w="669"/>
        <w:gridCol w:w="699"/>
        <w:gridCol w:w="579"/>
        <w:gridCol w:w="470"/>
        <w:gridCol w:w="490"/>
        <w:gridCol w:w="530"/>
        <w:gridCol w:w="450"/>
        <w:gridCol w:w="450"/>
        <w:gridCol w:w="360"/>
        <w:gridCol w:w="370"/>
        <w:gridCol w:w="380"/>
        <w:gridCol w:w="400"/>
        <w:gridCol w:w="490"/>
        <w:gridCol w:w="440"/>
        <w:gridCol w:w="455"/>
      </w:tblGrid>
      <w:tr>
        <w:tblPrEx>
          <w:tblW w:w="147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4"/>
        </w:trPr>
        <w:tc>
          <w:tcPr>
            <w:tcW w:w="1093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16" w:lineRule="auto"/>
              <w:ind w:left="43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课 程 类 别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07" w:line="217" w:lineRule="auto"/>
              <w:ind w:left="7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序</w:t>
            </w:r>
            <w:r>
              <w:rPr>
                <w:spacing w:val="2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号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329" w:lineRule="exact"/>
              <w:ind w:left="382"/>
              <w:rPr>
                <w:sz w:val="22"/>
                <w:szCs w:val="22"/>
              </w:rPr>
            </w:pPr>
            <w:r>
              <w:rPr>
                <w:spacing w:val="-2"/>
                <w:position w:val="8"/>
                <w:sz w:val="22"/>
                <w:szCs w:val="22"/>
              </w:rPr>
              <w:t>课程</w:t>
            </w:r>
          </w:p>
          <w:p>
            <w:pPr>
              <w:pStyle w:val="TableText"/>
              <w:spacing w:line="219" w:lineRule="auto"/>
              <w:ind w:left="382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编号</w:t>
            </w:r>
          </w:p>
        </w:tc>
        <w:tc>
          <w:tcPr>
            <w:tcW w:w="2608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0" w:lineRule="auto"/>
              <w:ind w:left="54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课</w:t>
            </w:r>
            <w:r>
              <w:rPr>
                <w:spacing w:val="4"/>
                <w:sz w:val="22"/>
                <w:szCs w:val="22"/>
              </w:rPr>
              <w:t xml:space="preserve">  </w:t>
            </w:r>
            <w:r>
              <w:rPr>
                <w:spacing w:val="-7"/>
                <w:sz w:val="22"/>
                <w:szCs w:val="22"/>
              </w:rPr>
              <w:t>程</w:t>
            </w:r>
            <w:r>
              <w:rPr>
                <w:spacing w:val="5"/>
                <w:sz w:val="22"/>
                <w:szCs w:val="22"/>
              </w:rPr>
              <w:t xml:space="preserve">  </w:t>
            </w:r>
            <w:r>
              <w:rPr>
                <w:spacing w:val="-7"/>
                <w:sz w:val="22"/>
                <w:szCs w:val="22"/>
              </w:rPr>
              <w:t>名</w:t>
            </w:r>
            <w:r>
              <w:rPr>
                <w:spacing w:val="4"/>
                <w:sz w:val="22"/>
                <w:szCs w:val="22"/>
              </w:rPr>
              <w:t xml:space="preserve">  </w:t>
            </w:r>
            <w:r>
              <w:rPr>
                <w:spacing w:val="-7"/>
                <w:sz w:val="22"/>
                <w:szCs w:val="22"/>
              </w:rPr>
              <w:t>称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125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必修</w:t>
            </w:r>
          </w:p>
          <w:p>
            <w:pPr>
              <w:pStyle w:val="TableText"/>
              <w:spacing w:before="65" w:line="224" w:lineRule="auto"/>
              <w:ind w:left="18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/选</w:t>
            </w:r>
          </w:p>
          <w:p>
            <w:pPr>
              <w:pStyle w:val="TableText"/>
              <w:spacing w:before="46" w:line="219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修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12" w:line="216" w:lineRule="auto"/>
              <w:ind w:left="4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考 核 学 期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61" w:line="217" w:lineRule="auto"/>
              <w:ind w:left="60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总 学 分</w:t>
            </w:r>
          </w:p>
        </w:tc>
        <w:tc>
          <w:tcPr>
            <w:tcW w:w="2417" w:type="dxa"/>
            <w:gridSpan w:val="4"/>
            <w:vAlign w:val="top"/>
          </w:tcPr>
          <w:p>
            <w:pPr>
              <w:pStyle w:val="TableText"/>
              <w:spacing w:before="124" w:line="220" w:lineRule="auto"/>
              <w:ind w:left="787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学时分配</w:t>
            </w:r>
          </w:p>
        </w:tc>
        <w:tc>
          <w:tcPr>
            <w:tcW w:w="3920" w:type="dxa"/>
            <w:gridSpan w:val="9"/>
            <w:vAlign w:val="top"/>
          </w:tcPr>
          <w:p>
            <w:pPr>
              <w:pStyle w:val="TableText"/>
              <w:spacing w:before="124" w:line="219" w:lineRule="auto"/>
              <w:ind w:left="110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开课学期和周时数</w:t>
            </w:r>
          </w:p>
        </w:tc>
        <w:tc>
          <w:tcPr>
            <w:tcW w:w="895" w:type="dxa"/>
            <w:gridSpan w:val="2"/>
            <w:vAlign w:val="top"/>
          </w:tcPr>
          <w:p>
            <w:pPr>
              <w:pStyle w:val="TableText"/>
              <w:spacing w:before="124" w:line="219" w:lineRule="auto"/>
              <w:ind w:left="12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考核形</w: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989"/>
        </w:trPr>
        <w:tc>
          <w:tcPr>
            <w:tcW w:w="1093" w:type="dxa"/>
            <w:gridSpan w:val="2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1" w:lineRule="auto"/>
              <w:ind w:left="107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总学</w:t>
            </w:r>
          </w:p>
          <w:p>
            <w:pPr>
              <w:pStyle w:val="TableText"/>
              <w:spacing w:before="88" w:line="221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时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29" w:line="222" w:lineRule="auto"/>
              <w:ind w:left="699"/>
              <w:rPr>
                <w:sz w:val="22"/>
                <w:szCs w:val="22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24.55pt;height:15.5pt;margin-top:18.92pt;margin-left:-29.01pt;mso-position-horizontal-relative:right-margin-area;mso-position-vertical-relative:top-margin-area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7" w:lineRule="auto"/>
                          <w:ind w:left="2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5"/>
                            <w:sz w:val="22"/>
                            <w:szCs w:val="22"/>
                          </w:rPr>
                          <w:t>理论</w:t>
                        </w:r>
                      </w:p>
                    </w:txbxContent>
                  </v:textbox>
                </v:shape>
              </w:pict>
            </w:r>
            <w:r>
              <w:rPr>
                <w:sz w:val="22"/>
                <w:szCs w:val="22"/>
              </w:rPr>
              <w:t>基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础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68" w:line="217" w:lineRule="auto"/>
              <w:ind w:left="196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课 中 实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践</w:t>
            </w:r>
          </w:p>
        </w:tc>
        <w:tc>
          <w:tcPr>
            <w:tcW w:w="4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99" w:line="216" w:lineRule="auto"/>
              <w:ind w:left="2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集</w:t>
            </w:r>
            <w:r>
              <w:rPr>
                <w:spacing w:val="-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中</w:t>
            </w:r>
            <w:r>
              <w:rPr>
                <w:spacing w:val="-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实</w:t>
            </w:r>
            <w:r>
              <w:rPr>
                <w:spacing w:val="-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践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29" w:line="216" w:lineRule="auto"/>
              <w:ind w:left="209"/>
              <w:rPr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>第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1</w:t>
            </w:r>
            <w:r>
              <w:rPr>
                <w:spacing w:val="25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学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期</w:t>
            </w:r>
          </w:p>
        </w:tc>
        <w:tc>
          <w:tcPr>
            <w:tcW w:w="980" w:type="dxa"/>
            <w:gridSpan w:val="2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83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pStyle w:val="TableText"/>
              <w:spacing w:before="65" w:line="220" w:lineRule="auto"/>
              <w:ind w:left="270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学期</w:t>
            </w:r>
          </w:p>
        </w:tc>
        <w:tc>
          <w:tcPr>
            <w:tcW w:w="810" w:type="dxa"/>
            <w:gridSpan w:val="2"/>
            <w:vAlign w:val="top"/>
          </w:tcPr>
          <w:p>
            <w:pPr>
              <w:pStyle w:val="TableText"/>
              <w:spacing w:before="70" w:line="219" w:lineRule="auto"/>
              <w:ind w:left="29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第</w:t>
            </w:r>
          </w:p>
          <w:p>
            <w:pPr>
              <w:pStyle w:val="TableText"/>
              <w:spacing w:before="95" w:line="183" w:lineRule="auto"/>
              <w:ind w:left="35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>
            <w:pPr>
              <w:pStyle w:val="TableText"/>
              <w:spacing w:before="55" w:line="220" w:lineRule="auto"/>
              <w:ind w:left="180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学期</w:t>
            </w:r>
          </w:p>
        </w:tc>
        <w:tc>
          <w:tcPr>
            <w:tcW w:w="750" w:type="dxa"/>
            <w:gridSpan w:val="2"/>
            <w:textDirection w:val="tbRlV"/>
            <w:vAlign w:val="top"/>
          </w:tcPr>
          <w:p>
            <w:pPr>
              <w:pStyle w:val="TableText"/>
              <w:spacing w:before="204" w:line="320" w:lineRule="exact"/>
              <w:ind w:left="49"/>
              <w:rPr>
                <w:sz w:val="22"/>
                <w:szCs w:val="22"/>
              </w:rPr>
            </w:pPr>
            <w:r>
              <w:pict>
                <v:shape id="_x0000_s1026" type="#_x0000_t202" style="width:24.75pt;height:15.15pt;margin-top:34.53pt;margin-left:-30.45pt;mso-position-horizontal-relative:right-margin-area;mso-position-vertical-relative:top-margin-area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7"/>
                            <w:sz w:val="22"/>
                            <w:szCs w:val="22"/>
                          </w:rPr>
                          <w:t>学期</w:t>
                        </w:r>
                      </w:p>
                    </w:txbxContent>
                  </v:textbox>
                </v:shape>
              </w:pict>
            </w:r>
            <w:r>
              <w:rPr>
                <w:spacing w:val="40"/>
                <w:position w:val="2"/>
                <w:sz w:val="22"/>
                <w:szCs w:val="22"/>
              </w:rPr>
              <w:t>第</w:t>
            </w:r>
            <w:r>
              <w:rPr>
                <w:spacing w:val="51"/>
                <w:position w:val="2"/>
                <w:sz w:val="22"/>
                <w:szCs w:val="22"/>
              </w:rPr>
              <w:t xml:space="preserve"> </w:t>
            </w:r>
            <w:r>
              <w:rPr>
                <w:spacing w:val="40"/>
                <w:position w:val="2"/>
                <w:sz w:val="22"/>
                <w:szCs w:val="22"/>
              </w:rPr>
              <w:t>4</w:t>
            </w:r>
          </w:p>
        </w:tc>
        <w:tc>
          <w:tcPr>
            <w:tcW w:w="40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69" w:line="216" w:lineRule="auto"/>
              <w:ind w:left="199"/>
              <w:rPr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>第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5</w:t>
            </w:r>
            <w:r>
              <w:rPr>
                <w:spacing w:val="31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学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期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29" w:line="216" w:lineRule="auto"/>
              <w:ind w:left="199"/>
              <w:rPr>
                <w:sz w:val="22"/>
                <w:szCs w:val="22"/>
              </w:rPr>
            </w:pPr>
            <w:r>
              <w:rPr>
                <w:spacing w:val="20"/>
                <w:sz w:val="22"/>
                <w:szCs w:val="22"/>
              </w:rPr>
              <w:t>第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6</w:t>
            </w:r>
            <w:r>
              <w:rPr>
                <w:spacing w:val="31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学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期</w:t>
            </w:r>
          </w:p>
        </w:tc>
        <w:tc>
          <w:tcPr>
            <w:tcW w:w="44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99" w:line="216" w:lineRule="auto"/>
              <w:ind w:left="5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考</w:t>
            </w:r>
            <w:r>
              <w:rPr>
                <w:spacing w:val="-1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试</w:t>
            </w:r>
          </w:p>
        </w:tc>
        <w:tc>
          <w:tcPr>
            <w:tcW w:w="45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4" w:line="216" w:lineRule="auto"/>
              <w:ind w:left="5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考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查</w: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629"/>
        </w:trPr>
        <w:tc>
          <w:tcPr>
            <w:tcW w:w="1093" w:type="dxa"/>
            <w:gridSpan w:val="2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  <w:spacing w:before="266" w:line="184" w:lineRule="auto"/>
              <w:ind w:left="2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450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79" w:lineRule="exact"/>
              <w:ind w:left="17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B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266" w:line="184" w:lineRule="auto"/>
              <w:ind w:left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360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79" w:lineRule="exact"/>
              <w:ind w:left="9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B</w:t>
            </w:r>
          </w:p>
        </w:tc>
        <w:tc>
          <w:tcPr>
            <w:tcW w:w="370" w:type="dxa"/>
            <w:vAlign w:val="top"/>
          </w:tcPr>
          <w:p>
            <w:pPr>
              <w:pStyle w:val="TableText"/>
              <w:spacing w:before="266" w:line="184" w:lineRule="auto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380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79" w:lineRule="exact"/>
              <w:ind w:left="10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B</w:t>
            </w:r>
          </w:p>
        </w:tc>
        <w:tc>
          <w:tcPr>
            <w:tcW w:w="40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50"/>
        </w:trPr>
        <w:tc>
          <w:tcPr>
            <w:tcW w:w="51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38" w:line="217" w:lineRule="auto"/>
              <w:ind w:left="1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专 业 基 础 课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>
              <w:pict>
                <v:shape id="_x0000_s1027" type="#_x0000_t202" style="width:14.8pt;height:70.45pt;margin-top:6.7pt;margin-left:-23.08pt;mso-position-horizontal-relative:right-margin-area;mso-position-vertical-relative:top-margin-area;position:absolute;z-index:251659264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19" w:line="209" w:lineRule="auto"/>
                          <w:ind w:left="2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5"/>
                            <w:sz w:val="22"/>
                            <w:szCs w:val="22"/>
                          </w:rPr>
                          <w:t>必修</w:t>
                        </w:r>
                        <w:r>
                          <w:rPr>
                            <w:spacing w:val="-17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spacing w:val="5"/>
                            <w:sz w:val="22"/>
                            <w:szCs w:val="22"/>
                          </w:rPr>
                          <w:t>课</w:t>
                        </w:r>
                        <w:r>
                          <w:rPr>
                            <w:spacing w:val="-3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spacing w:val="5"/>
                            <w:sz w:val="22"/>
                            <w:szCs w:val="22"/>
                          </w:rPr>
                          <w:t>学</w:t>
                        </w:r>
                        <w:r>
                          <w:rPr>
                            <w:spacing w:val="-41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spacing w:val="5"/>
                            <w:sz w:val="22"/>
                            <w:szCs w:val="22"/>
                          </w:rPr>
                          <w:t>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8" type="#_x0000_t202" style="width:15.3pt;height:44.95pt;margin-top:122.04pt;margin-left:-23.16pt;mso-position-horizontal-relative:right-margin-area;mso-position-vertical-relative:top-margin-area;position:absolute;z-index:251658240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20" w:line="216" w:lineRule="auto"/>
                          <w:ind w:left="2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t>选</w:t>
                        </w:r>
                        <w:r>
                          <w:rPr>
                            <w:spacing w:val="-11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sz w:val="22"/>
                            <w:szCs w:val="22"/>
                          </w:rPr>
                          <w:t>修</w:t>
                        </w:r>
                        <w:r>
                          <w:rPr>
                            <w:spacing w:val="-11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sz w:val="22"/>
                            <w:szCs w:val="22"/>
                          </w:rPr>
                          <w:t>课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8" w:lineRule="auto"/>
              <w:ind w:left="110" w:right="18" w:firstLine="59"/>
              <w:jc w:val="both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93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46"/>
                <w:sz w:val="22"/>
                <w:szCs w:val="22"/>
              </w:rPr>
              <w:t>学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31"/>
                <w:sz w:val="22"/>
                <w:szCs w:val="22"/>
              </w:rPr>
              <w:t>分</w:t>
            </w:r>
            <w:r>
              <w:rPr>
                <w:spacing w:val="-50"/>
                <w:sz w:val="22"/>
                <w:szCs w:val="22"/>
              </w:rPr>
              <w:t xml:space="preserve"> </w:t>
            </w:r>
            <w:r>
              <w:rPr>
                <w:spacing w:val="-31"/>
                <w:sz w:val="22"/>
                <w:szCs w:val="22"/>
              </w:rPr>
              <w:t>，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99" w:lineRule="exact"/>
              <w:ind w:left="110"/>
              <w:rPr>
                <w:sz w:val="22"/>
                <w:szCs w:val="22"/>
              </w:rPr>
            </w:pPr>
            <w:r>
              <w:rPr>
                <w:spacing w:val="5"/>
                <w:position w:val="5"/>
                <w:sz w:val="22"/>
                <w:szCs w:val="22"/>
              </w:rPr>
              <w:t>8学</w:t>
            </w:r>
          </w:p>
          <w:p>
            <w:pPr>
              <w:pStyle w:val="TableText"/>
              <w:spacing w:line="220" w:lineRule="auto"/>
              <w:ind w:left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分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27" w:line="178" w:lineRule="auto"/>
              <w:ind w:left="19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27" w:line="178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050501B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2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普通话语音训练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3" w:line="215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27" w:line="178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9" w:line="177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29" w:line="177" w:lineRule="auto"/>
              <w:ind w:left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29" w:line="177" w:lineRule="auto"/>
              <w:ind w:left="23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579" w:type="dxa"/>
            <w:vAlign w:val="top"/>
          </w:tcPr>
          <w:p>
            <w:pPr>
              <w:pStyle w:val="TableText"/>
              <w:spacing w:before="129" w:line="177" w:lineRule="auto"/>
              <w:ind w:left="17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pStyle w:val="TableText"/>
              <w:spacing w:before="129" w:line="177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93" w:line="207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359"/>
        </w:trPr>
        <w:tc>
          <w:tcPr>
            <w:tcW w:w="51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28" w:line="183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28" w:line="183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050502B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2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化妆技巧与形象塑造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4" w:line="222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27" w:line="184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8" w:line="183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28" w:line="183" w:lineRule="auto"/>
              <w:ind w:left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28" w:line="183" w:lineRule="auto"/>
              <w:ind w:left="23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579" w:type="dxa"/>
            <w:vAlign w:val="top"/>
          </w:tcPr>
          <w:p>
            <w:pPr>
              <w:pStyle w:val="TableText"/>
              <w:spacing w:before="128" w:line="183" w:lineRule="auto"/>
              <w:ind w:left="17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pStyle w:val="TableText"/>
              <w:spacing w:before="128" w:line="183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92" w:line="215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359"/>
        </w:trPr>
        <w:tc>
          <w:tcPr>
            <w:tcW w:w="51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28" w:line="184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27" w:line="185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050503A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3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高铁服务心理与实务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4" w:line="222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28" w:line="184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9" w:line="183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29" w:line="183" w:lineRule="auto"/>
              <w:ind w:left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29" w:line="183" w:lineRule="auto"/>
              <w:ind w:left="23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64</w:t>
            </w: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pStyle w:val="TableText"/>
              <w:spacing w:before="129" w:line="183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3" w:line="214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59"/>
        </w:trPr>
        <w:tc>
          <w:tcPr>
            <w:tcW w:w="51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0" w:line="183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28" w:line="185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050504A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4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服务英语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5" w:line="221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29" w:line="184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0" w:line="183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0" w:line="183" w:lineRule="auto"/>
              <w:ind w:left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0" w:line="183" w:lineRule="auto"/>
              <w:ind w:left="23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64</w:t>
            </w: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pStyle w:val="TableText"/>
              <w:spacing w:before="130" w:line="183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5" w:line="213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60"/>
        </w:trPr>
        <w:tc>
          <w:tcPr>
            <w:tcW w:w="51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1" w:line="183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31" w:line="183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050505B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5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高速铁路客运服务礼仪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6" w:line="221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31" w:line="183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1" w:line="183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1" w:line="183" w:lineRule="auto"/>
              <w:ind w:left="21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1" w:line="183" w:lineRule="auto"/>
              <w:ind w:left="23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36</w:t>
            </w:r>
          </w:p>
        </w:tc>
        <w:tc>
          <w:tcPr>
            <w:tcW w:w="579" w:type="dxa"/>
            <w:vAlign w:val="top"/>
          </w:tcPr>
          <w:p>
            <w:pPr>
              <w:pStyle w:val="TableText"/>
              <w:spacing w:before="131" w:line="183" w:lineRule="auto"/>
              <w:ind w:left="17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36</w:t>
            </w: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  <w:spacing w:before="131" w:line="183" w:lineRule="auto"/>
              <w:ind w:left="2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96" w:line="213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359"/>
        </w:trPr>
        <w:tc>
          <w:tcPr>
            <w:tcW w:w="51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48" w:line="217" w:lineRule="auto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专 业 课 核 心 课</w:t>
            </w: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2" w:line="182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29" w:line="184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050506A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5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高速铁路客运组织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6" w:line="220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32" w:line="182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2" w:line="182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2" w:line="182" w:lineRule="auto"/>
              <w:ind w:left="21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2" w:line="182" w:lineRule="auto"/>
              <w:ind w:left="23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  <w:spacing w:before="132" w:line="182" w:lineRule="auto"/>
              <w:ind w:left="2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6" w:line="212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60"/>
        </w:trPr>
        <w:tc>
          <w:tcPr>
            <w:tcW w:w="51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3" w:line="182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30" w:line="184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050507A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6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高速铁路乘务工作实务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7" w:line="220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33" w:line="182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3" w:line="182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3" w:line="182" w:lineRule="auto"/>
              <w:ind w:left="21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3" w:line="182" w:lineRule="auto"/>
              <w:ind w:left="23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  <w:spacing w:before="133" w:line="182" w:lineRule="auto"/>
              <w:ind w:left="2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7" w:line="212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59"/>
        </w:trPr>
        <w:tc>
          <w:tcPr>
            <w:tcW w:w="51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3" w:line="181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30" w:line="183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050508A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4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铁路客运英语会话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8" w:line="219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33" w:line="181" w:lineRule="auto"/>
              <w:ind w:left="15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2-3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3" w:line="181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2" w:line="182" w:lineRule="auto"/>
              <w:ind w:left="167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2" w:line="182" w:lineRule="auto"/>
              <w:ind w:left="17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108</w:t>
            </w: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pStyle w:val="TableText"/>
              <w:spacing w:before="133" w:line="181" w:lineRule="auto"/>
              <w:ind w:left="2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33" w:line="181" w:lineRule="auto"/>
              <w:ind w:left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7" w:line="211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60"/>
        </w:trPr>
        <w:tc>
          <w:tcPr>
            <w:tcW w:w="51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4" w:line="181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34" w:line="181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050509B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7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形象塑造与形体训练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9" w:line="219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34" w:line="181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4" w:line="181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4" w:line="181" w:lineRule="auto"/>
              <w:ind w:left="21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4" w:line="181" w:lineRule="auto"/>
              <w:ind w:left="23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  <w:tc>
          <w:tcPr>
            <w:tcW w:w="579" w:type="dxa"/>
            <w:vAlign w:val="top"/>
          </w:tcPr>
          <w:p>
            <w:pPr>
              <w:pStyle w:val="TableText"/>
              <w:spacing w:before="134" w:line="181" w:lineRule="auto"/>
              <w:ind w:left="17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52</w:t>
            </w: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34" w:line="181" w:lineRule="auto"/>
              <w:ind w:left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pStyle w:val="TableText"/>
              <w:spacing w:before="98" w:line="211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</w:tr>
      <w:tr>
        <w:tblPrEx>
          <w:tblW w:w="14709" w:type="dxa"/>
          <w:tblInd w:w="5" w:type="dxa"/>
          <w:tblLayout w:type="fixed"/>
        </w:tblPrEx>
        <w:trPr>
          <w:trHeight w:val="360"/>
        </w:trPr>
        <w:tc>
          <w:tcPr>
            <w:tcW w:w="51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4" w:line="181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31" w:line="183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050510A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7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铁路运输政策与法规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9" w:line="219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34" w:line="181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4" w:line="181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4" w:line="181" w:lineRule="auto"/>
              <w:ind w:left="21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4" w:line="181" w:lineRule="auto"/>
              <w:ind w:left="23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36</w:t>
            </w: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34" w:line="181" w:lineRule="auto"/>
              <w:ind w:left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8" w:line="211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59"/>
        </w:trPr>
        <w:tc>
          <w:tcPr>
            <w:tcW w:w="51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33" w:line="181" w:lineRule="auto"/>
              <w:ind w:left="19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32" w:line="182" w:lineRule="auto"/>
              <w:ind w:left="2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050511A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77" w:line="219" w:lineRule="auto"/>
              <w:ind w:left="12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铁路客运业务实务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89" w:line="218" w:lineRule="auto"/>
              <w:ind w:left="2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必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33" w:line="181" w:lineRule="auto"/>
              <w:ind w:left="2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3" w:line="181" w:lineRule="auto"/>
              <w:ind w:left="2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3" w:line="181" w:lineRule="auto"/>
              <w:ind w:left="21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3" w:line="181" w:lineRule="auto"/>
              <w:ind w:left="23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72</w:t>
            </w: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33" w:line="181" w:lineRule="auto"/>
              <w:ind w:left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TableText"/>
              <w:spacing w:before="98" w:line="210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△</w:t>
            </w: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6840" w:h="11910"/>
          <w:pgMar w:top="1012" w:right="1115" w:bottom="0" w:left="1005" w:header="0" w:footer="0" w:gutter="0"/>
          <w:pgNumType w:start="18"/>
          <w:cols w:space="708"/>
        </w:sectPr>
      </w:pPr>
    </w:p>
    <w:tbl>
      <w:tblPr>
        <w:tblStyle w:val="TableNormal14"/>
        <w:tblW w:w="147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559"/>
        <w:gridCol w:w="709"/>
        <w:gridCol w:w="649"/>
        <w:gridCol w:w="560"/>
        <w:gridCol w:w="669"/>
        <w:gridCol w:w="699"/>
        <w:gridCol w:w="579"/>
        <w:gridCol w:w="470"/>
        <w:gridCol w:w="490"/>
        <w:gridCol w:w="530"/>
        <w:gridCol w:w="450"/>
        <w:gridCol w:w="450"/>
        <w:gridCol w:w="360"/>
        <w:gridCol w:w="370"/>
        <w:gridCol w:w="380"/>
        <w:gridCol w:w="400"/>
        <w:gridCol w:w="490"/>
        <w:gridCol w:w="440"/>
        <w:gridCol w:w="455"/>
      </w:tblGrid>
      <w:tr>
        <w:tblPrEx>
          <w:tblW w:w="147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0"/>
        </w:trPr>
        <w:tc>
          <w:tcPr>
            <w:tcW w:w="5559" w:type="dxa"/>
            <w:vAlign w:val="top"/>
          </w:tcPr>
          <w:p>
            <w:pPr>
              <w:pStyle w:val="TableText"/>
              <w:spacing w:before="76" w:line="219" w:lineRule="auto"/>
              <w:ind w:left="1854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本</w:t>
            </w:r>
            <w:r>
              <w:rPr>
                <w:spacing w:val="5"/>
                <w:sz w:val="22"/>
                <w:szCs w:val="22"/>
              </w:rPr>
              <w:t xml:space="preserve">   </w:t>
            </w:r>
            <w:r>
              <w:rPr>
                <w:spacing w:val="-10"/>
                <w:sz w:val="22"/>
                <w:szCs w:val="22"/>
              </w:rPr>
              <w:t>页</w:t>
            </w:r>
            <w:r>
              <w:rPr>
                <w:spacing w:val="4"/>
                <w:sz w:val="22"/>
                <w:szCs w:val="22"/>
              </w:rPr>
              <w:t xml:space="preserve">   </w:t>
            </w:r>
            <w:r>
              <w:rPr>
                <w:spacing w:val="-10"/>
                <w:sz w:val="22"/>
                <w:szCs w:val="22"/>
              </w:rPr>
              <w:t>小</w:t>
            </w:r>
            <w:r>
              <w:rPr>
                <w:spacing w:val="3"/>
                <w:sz w:val="22"/>
                <w:szCs w:val="22"/>
              </w:rPr>
              <w:t xml:space="preserve">   </w:t>
            </w:r>
            <w:r>
              <w:rPr>
                <w:spacing w:val="-10"/>
                <w:sz w:val="22"/>
                <w:szCs w:val="22"/>
              </w:rPr>
              <w:t>计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34" w:line="181" w:lineRule="auto"/>
              <w:ind w:left="16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44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134" w:line="181" w:lineRule="auto"/>
              <w:ind w:left="23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34" w:line="181" w:lineRule="auto"/>
              <w:ind w:left="2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608</w:t>
            </w:r>
          </w:p>
        </w:tc>
        <w:tc>
          <w:tcPr>
            <w:tcW w:w="579" w:type="dxa"/>
            <w:vAlign w:val="top"/>
          </w:tcPr>
          <w:p>
            <w:pPr>
              <w:pStyle w:val="TableText"/>
              <w:spacing w:before="134" w:line="181" w:lineRule="auto"/>
              <w:ind w:left="119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152</w:t>
            </w:r>
          </w:p>
        </w:tc>
        <w:tc>
          <w:tcPr>
            <w:tcW w:w="470" w:type="dxa"/>
            <w:vAlign w:val="top"/>
          </w:tcPr>
          <w:p>
            <w:pPr>
              <w:pStyle w:val="TableText"/>
              <w:spacing w:before="134" w:line="181" w:lineRule="auto"/>
              <w:ind w:left="2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before="134" w:line="181" w:lineRule="auto"/>
              <w:ind w:left="13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530" w:type="dxa"/>
            <w:vAlign w:val="top"/>
          </w:tcPr>
          <w:p>
            <w:pPr>
              <w:pStyle w:val="TableText"/>
              <w:spacing w:before="134" w:line="181" w:lineRule="auto"/>
              <w:ind w:left="15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34" w:line="181" w:lineRule="auto"/>
              <w:ind w:left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spacing w:before="134" w:line="181" w:lineRule="auto"/>
              <w:ind w:left="1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709" w:type="dxa"/>
          <w:tblInd w:w="5" w:type="dxa"/>
          <w:tblLayout w:type="fixed"/>
        </w:tblPrEx>
        <w:trPr>
          <w:trHeight w:val="374"/>
        </w:trPr>
        <w:tc>
          <w:tcPr>
            <w:tcW w:w="14709" w:type="dxa"/>
            <w:gridSpan w:val="19"/>
            <w:vAlign w:val="top"/>
          </w:tcPr>
          <w:p>
            <w:pPr>
              <w:pStyle w:val="TableText"/>
              <w:spacing w:before="81" w:line="216" w:lineRule="auto"/>
              <w:ind w:left="3908"/>
              <w:rPr>
                <w:sz w:val="22"/>
                <w:szCs w:val="22"/>
              </w:rPr>
            </w:pPr>
            <w:r>
              <w:rPr>
                <w:b/>
                <w:bCs/>
                <w:spacing w:val="25"/>
                <w:sz w:val="22"/>
                <w:szCs w:val="22"/>
              </w:rPr>
              <w:t>专业基础课占总学时的13</w:t>
            </w:r>
            <w:r>
              <w:rPr>
                <w:spacing w:val="-61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25"/>
                <w:sz w:val="22"/>
                <w:szCs w:val="22"/>
              </w:rPr>
              <w:t>.</w:t>
            </w:r>
            <w:r>
              <w:rPr>
                <w:spacing w:val="-65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25"/>
                <w:sz w:val="22"/>
                <w:szCs w:val="22"/>
              </w:rPr>
              <w:t>06%,专业核心课占总学时的17</w:t>
            </w:r>
            <w:r>
              <w:rPr>
                <w:spacing w:val="-61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25"/>
                <w:sz w:val="22"/>
                <w:szCs w:val="22"/>
              </w:rPr>
              <w:t>.</w:t>
            </w:r>
            <w:r>
              <w:rPr>
                <w:spacing w:val="-65"/>
                <w:sz w:val="22"/>
                <w:szCs w:val="22"/>
              </w:rPr>
              <w:t xml:space="preserve"> </w:t>
            </w:r>
            <w:r>
              <w:rPr>
                <w:b/>
                <w:bCs/>
                <w:spacing w:val="25"/>
                <w:sz w:val="22"/>
                <w:szCs w:val="22"/>
              </w:rPr>
              <w:t>2</w:t>
            </w:r>
            <w:r>
              <w:rPr>
                <w:b/>
                <w:bCs/>
                <w:spacing w:val="24"/>
                <w:sz w:val="22"/>
                <w:szCs w:val="22"/>
              </w:rPr>
              <w:t>0%</w:t>
            </w:r>
          </w:p>
        </w:tc>
      </w:tr>
    </w:tbl>
    <w:p>
      <w:pPr>
        <w:pStyle w:val="BodyText"/>
        <w:spacing w:before="62" w:line="219" w:lineRule="auto"/>
        <w:ind w:left="454"/>
        <w:rPr>
          <w:sz w:val="22"/>
          <w:szCs w:val="22"/>
        </w:rPr>
      </w:pPr>
      <w:r>
        <w:rPr>
          <w:sz w:val="22"/>
          <w:szCs w:val="22"/>
        </w:rPr>
        <w:t>注：1.各学期分为A\B两个阶段，如未标注，均为A阶段。</w:t>
      </w:r>
    </w:p>
    <w:p>
      <w:pPr>
        <w:pStyle w:val="BodyText"/>
        <w:spacing w:before="81" w:line="219" w:lineRule="auto"/>
        <w:ind w:left="434"/>
        <w:rPr>
          <w:sz w:val="25"/>
          <w:szCs w:val="25"/>
        </w:rPr>
      </w:pPr>
      <w:r>
        <w:rPr>
          <w:spacing w:val="1"/>
          <w:sz w:val="25"/>
          <w:szCs w:val="25"/>
        </w:rPr>
        <w:t>2.A—每学期第一阶段(理论基础课及课中实训课程授课阶段);</w:t>
      </w:r>
      <w:r>
        <w:rPr>
          <w:spacing w:val="-26"/>
          <w:sz w:val="25"/>
          <w:szCs w:val="25"/>
        </w:rPr>
        <w:t xml:space="preserve"> </w:t>
      </w:r>
      <w:r>
        <w:rPr>
          <w:spacing w:val="1"/>
          <w:sz w:val="25"/>
          <w:szCs w:val="25"/>
        </w:rPr>
        <w:t>B—第二阶段(校内集中实训课程及校外集中实训课程授课阶段)</w:t>
      </w:r>
    </w:p>
    <w:p>
      <w:pPr>
        <w:spacing w:line="219" w:lineRule="auto"/>
        <w:rPr>
          <w:sz w:val="25"/>
          <w:szCs w:val="25"/>
        </w:rPr>
      </w:pPr>
      <w:r>
        <w:rPr>
          <w:sz w:val="25"/>
          <w:szCs w:val="25"/>
        </w:rPr>
        <w:br/>
      </w:r>
      <w:r>
        <w:rPr>
          <w:sz w:val="25"/>
          <w:szCs w:val="2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https://d.book118.com/416034051205010030</w:t>
        </w:r>
      </w:hyperlink>
    </w:p>
    <w:p>
      <w:pPr>
        <w:spacing w:line="219" w:lineRule="auto"/>
        <w:rPr>
          <w:sz w:val="25"/>
          <w:szCs w:val="25"/>
        </w:rPr>
      </w:pPr>
    </w:p>
    <w:sectPr>
      <w:type w:val="nextPage"/>
      <w:pgSz w:w="16840" w:h="11910"/>
      <w:pgMar w:top="1012" w:right="1115" w:bottom="0" w:left="1005" w:header="0" w:footer="0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16034051205010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2024-01-01T16:35:15Z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2024-01-01T16:35:18Z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6592793f72a3fa001ffafb71wl</vt:lpwstr>
  </property>
</Properties>
</file>