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水镁石项目规划设计纲要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3" w:history="1">
        <w:r>
          <w:rPr>
            <w:rFonts w:ascii="仿宋" w:eastAsia="仿宋" w:hAnsi="仿宋" w:cs="仿宋" w:hint="eastAsia"/>
            <w:lang w:eastAsia="zh-CN"/>
          </w:rPr>
          <w:t>概论</w:t>
        </w:r>
        <w:r>
          <w:tab/>
        </w:r>
        <w:r>
          <w:fldChar w:fldCharType="begin"/>
        </w:r>
        <w:r>
          <w:instrText xml:space="preserve"> PAGEREF _Toc1143 \h </w:instrText>
        </w:r>
        <w:r>
          <w:fldChar w:fldCharType="separate"/>
        </w:r>
        <w:r>
          <w:t>3</w:t>
        </w:r>
        <w:r>
          <w:fldChar w:fldCharType="end"/>
        </w:r>
      </w:hyperlink>
    </w:p>
    <w:p>
      <w:pPr>
        <w:pStyle w:val="TOC1"/>
        <w:tabs>
          <w:tab w:val="right" w:leader="dot" w:pos="8306"/>
        </w:tabs>
      </w:pPr>
      <w:hyperlink w:anchor="_Toc12831" w:history="1">
        <w:r>
          <w:rPr>
            <w:rFonts w:ascii="仿宋" w:eastAsia="仿宋" w:hAnsi="仿宋" w:cs="仿宋" w:hint="eastAsia"/>
            <w:lang w:eastAsia="zh-CN"/>
          </w:rPr>
          <w:t>一、水镁石项目选址可行性分析</w:t>
        </w:r>
        <w:r>
          <w:tab/>
        </w:r>
        <w:r>
          <w:fldChar w:fldCharType="begin"/>
        </w:r>
        <w:r>
          <w:instrText xml:space="preserve"> PAGEREF _Toc12831 \h </w:instrText>
        </w:r>
        <w:r>
          <w:fldChar w:fldCharType="separate"/>
        </w:r>
        <w:r>
          <w:t>3</w:t>
        </w:r>
        <w:r>
          <w:fldChar w:fldCharType="end"/>
        </w:r>
      </w:hyperlink>
    </w:p>
    <w:p>
      <w:pPr>
        <w:pStyle w:val="TOC2"/>
        <w:tabs>
          <w:tab w:val="right" w:leader="dot" w:pos="8306"/>
        </w:tabs>
      </w:pPr>
      <w:hyperlink w:anchor="_Toc12284" w:history="1">
        <w:r>
          <w:rPr>
            <w:rFonts w:ascii="仿宋" w:eastAsia="仿宋" w:hAnsi="仿宋" w:cs="仿宋" w:hint="eastAsia"/>
            <w:lang w:eastAsia="zh-CN"/>
          </w:rPr>
          <w:t>(一)、水镁石项目选址</w:t>
        </w:r>
        <w:r>
          <w:tab/>
        </w:r>
        <w:r>
          <w:fldChar w:fldCharType="begin"/>
        </w:r>
        <w:r>
          <w:instrText xml:space="preserve"> PAGEREF _Toc12284 \h </w:instrText>
        </w:r>
        <w:r>
          <w:fldChar w:fldCharType="separate"/>
        </w:r>
        <w:r>
          <w:t>3</w:t>
        </w:r>
        <w:r>
          <w:fldChar w:fldCharType="end"/>
        </w:r>
      </w:hyperlink>
    </w:p>
    <w:p>
      <w:pPr>
        <w:pStyle w:val="TOC2"/>
        <w:tabs>
          <w:tab w:val="right" w:leader="dot" w:pos="8306"/>
        </w:tabs>
      </w:pPr>
      <w:hyperlink w:anchor="_Toc29846" w:history="1">
        <w:r>
          <w:rPr>
            <w:rFonts w:ascii="仿宋" w:eastAsia="仿宋" w:hAnsi="仿宋" w:cs="仿宋" w:hint="eastAsia"/>
            <w:lang w:eastAsia="zh-CN"/>
          </w:rPr>
          <w:t>(二)、用地控制指标</w:t>
        </w:r>
        <w:r>
          <w:tab/>
        </w:r>
        <w:r>
          <w:fldChar w:fldCharType="begin"/>
        </w:r>
        <w:r>
          <w:instrText xml:space="preserve"> PAGEREF _Toc29846 \h </w:instrText>
        </w:r>
        <w:r>
          <w:fldChar w:fldCharType="separate"/>
        </w:r>
        <w:r>
          <w:t>3</w:t>
        </w:r>
        <w:r>
          <w:fldChar w:fldCharType="end"/>
        </w:r>
      </w:hyperlink>
    </w:p>
    <w:p>
      <w:pPr>
        <w:pStyle w:val="TOC2"/>
        <w:tabs>
          <w:tab w:val="right" w:leader="dot" w:pos="8306"/>
        </w:tabs>
      </w:pPr>
      <w:hyperlink w:anchor="_Toc13348" w:history="1">
        <w:r>
          <w:rPr>
            <w:rFonts w:ascii="仿宋" w:eastAsia="仿宋" w:hAnsi="仿宋" w:cs="仿宋" w:hint="eastAsia"/>
            <w:lang w:eastAsia="zh-CN"/>
          </w:rPr>
          <w:t>(三)、节约用地措施</w:t>
        </w:r>
        <w:r>
          <w:tab/>
        </w:r>
        <w:r>
          <w:fldChar w:fldCharType="begin"/>
        </w:r>
        <w:r>
          <w:instrText xml:space="preserve"> PAGEREF _Toc13348 \h </w:instrText>
        </w:r>
        <w:r>
          <w:fldChar w:fldCharType="separate"/>
        </w:r>
        <w:r>
          <w:t>5</w:t>
        </w:r>
        <w:r>
          <w:fldChar w:fldCharType="end"/>
        </w:r>
      </w:hyperlink>
    </w:p>
    <w:p>
      <w:pPr>
        <w:pStyle w:val="TOC2"/>
        <w:tabs>
          <w:tab w:val="right" w:leader="dot" w:pos="8306"/>
        </w:tabs>
      </w:pPr>
      <w:hyperlink w:anchor="_Toc13718" w:history="1">
        <w:r>
          <w:rPr>
            <w:rFonts w:ascii="仿宋" w:eastAsia="仿宋" w:hAnsi="仿宋" w:cs="仿宋" w:hint="eastAsia"/>
            <w:lang w:eastAsia="zh-CN"/>
          </w:rPr>
          <w:t>(四)、总图布置方案</w:t>
        </w:r>
        <w:r>
          <w:tab/>
        </w:r>
        <w:r>
          <w:fldChar w:fldCharType="begin"/>
        </w:r>
        <w:r>
          <w:instrText xml:space="preserve"> PAGEREF _Toc13718 \h </w:instrText>
        </w:r>
        <w:r>
          <w:fldChar w:fldCharType="separate"/>
        </w:r>
        <w:r>
          <w:t>6</w:t>
        </w:r>
        <w:r>
          <w:fldChar w:fldCharType="end"/>
        </w:r>
      </w:hyperlink>
    </w:p>
    <w:p>
      <w:pPr>
        <w:pStyle w:val="TOC2"/>
        <w:tabs>
          <w:tab w:val="right" w:leader="dot" w:pos="8306"/>
        </w:tabs>
      </w:pPr>
      <w:hyperlink w:anchor="_Toc30815" w:history="1">
        <w:r>
          <w:rPr>
            <w:rFonts w:ascii="仿宋" w:eastAsia="仿宋" w:hAnsi="仿宋" w:cs="仿宋" w:hint="eastAsia"/>
            <w:lang w:eastAsia="zh-CN"/>
          </w:rPr>
          <w:t>(五)、选址综合评价</w:t>
        </w:r>
        <w:r>
          <w:tab/>
        </w:r>
        <w:r>
          <w:fldChar w:fldCharType="begin"/>
        </w:r>
        <w:r>
          <w:instrText xml:space="preserve"> PAGEREF _Toc30815 \h </w:instrText>
        </w:r>
        <w:r>
          <w:fldChar w:fldCharType="separate"/>
        </w:r>
        <w:r>
          <w:t>7</w:t>
        </w:r>
        <w:r>
          <w:fldChar w:fldCharType="end"/>
        </w:r>
      </w:hyperlink>
    </w:p>
    <w:p>
      <w:pPr>
        <w:pStyle w:val="TOC1"/>
        <w:tabs>
          <w:tab w:val="right" w:leader="dot" w:pos="8306"/>
        </w:tabs>
      </w:pPr>
      <w:hyperlink w:anchor="_Toc1113" w:history="1">
        <w:r>
          <w:rPr>
            <w:rFonts w:ascii="仿宋" w:eastAsia="仿宋" w:hAnsi="仿宋" w:cs="仿宋" w:hint="eastAsia"/>
            <w:lang w:eastAsia="zh-CN"/>
          </w:rPr>
          <w:t>二、水镁石项目建设背景及必要性分析</w:t>
        </w:r>
        <w:r>
          <w:tab/>
        </w:r>
        <w:r>
          <w:fldChar w:fldCharType="begin"/>
        </w:r>
        <w:r>
          <w:instrText xml:space="preserve"> PAGEREF _Toc1113 \h </w:instrText>
        </w:r>
        <w:r>
          <w:fldChar w:fldCharType="separate"/>
        </w:r>
        <w:r>
          <w:t>8</w:t>
        </w:r>
        <w:r>
          <w:fldChar w:fldCharType="end"/>
        </w:r>
      </w:hyperlink>
    </w:p>
    <w:p>
      <w:pPr>
        <w:pStyle w:val="TOC2"/>
        <w:tabs>
          <w:tab w:val="right" w:leader="dot" w:pos="8306"/>
        </w:tabs>
      </w:pPr>
      <w:hyperlink w:anchor="_Toc9823" w:history="1">
        <w:r>
          <w:rPr>
            <w:rFonts w:ascii="仿宋" w:eastAsia="仿宋" w:hAnsi="仿宋" w:cs="仿宋" w:hint="eastAsia"/>
            <w:lang w:eastAsia="zh-CN"/>
          </w:rPr>
          <w:t>(一)、水镁石项目背景分析</w:t>
        </w:r>
        <w:r>
          <w:tab/>
        </w:r>
        <w:r>
          <w:fldChar w:fldCharType="begin"/>
        </w:r>
        <w:r>
          <w:instrText xml:space="preserve"> PAGEREF _Toc9823 \h </w:instrText>
        </w:r>
        <w:r>
          <w:fldChar w:fldCharType="separate"/>
        </w:r>
        <w:r>
          <w:t>8</w:t>
        </w:r>
        <w:r>
          <w:fldChar w:fldCharType="end"/>
        </w:r>
      </w:hyperlink>
    </w:p>
    <w:p>
      <w:pPr>
        <w:pStyle w:val="TOC2"/>
        <w:tabs>
          <w:tab w:val="right" w:leader="dot" w:pos="8306"/>
        </w:tabs>
      </w:pPr>
      <w:hyperlink w:anchor="_Toc26016" w:history="1">
        <w:r>
          <w:rPr>
            <w:rFonts w:ascii="仿宋" w:eastAsia="仿宋" w:hAnsi="仿宋" w:cs="仿宋" w:hint="eastAsia"/>
            <w:lang w:eastAsia="zh-CN"/>
          </w:rPr>
          <w:t>(二)、水镁石项目建设必要性分析</w:t>
        </w:r>
        <w:r>
          <w:tab/>
        </w:r>
        <w:r>
          <w:fldChar w:fldCharType="begin"/>
        </w:r>
        <w:r>
          <w:instrText xml:space="preserve"> PAGEREF _Toc26016 \h </w:instrText>
        </w:r>
        <w:r>
          <w:fldChar w:fldCharType="separate"/>
        </w:r>
        <w:r>
          <w:t>10</w:t>
        </w:r>
        <w:r>
          <w:fldChar w:fldCharType="end"/>
        </w:r>
      </w:hyperlink>
    </w:p>
    <w:p>
      <w:pPr>
        <w:pStyle w:val="TOC1"/>
        <w:tabs>
          <w:tab w:val="right" w:leader="dot" w:pos="8306"/>
        </w:tabs>
      </w:pPr>
      <w:hyperlink w:anchor="_Toc4689" w:history="1">
        <w:r>
          <w:rPr>
            <w:rFonts w:ascii="仿宋" w:eastAsia="仿宋" w:hAnsi="仿宋" w:cs="仿宋" w:hint="eastAsia"/>
            <w:lang w:eastAsia="zh-CN"/>
          </w:rPr>
          <w:t>三、水镁石项目危机管理</w:t>
        </w:r>
        <w:r>
          <w:tab/>
        </w:r>
        <w:r>
          <w:fldChar w:fldCharType="begin"/>
        </w:r>
        <w:r>
          <w:instrText xml:space="preserve"> PAGEREF _Toc4689 \h </w:instrText>
        </w:r>
        <w:r>
          <w:fldChar w:fldCharType="separate"/>
        </w:r>
        <w:r>
          <w:t>11</w:t>
        </w:r>
        <w:r>
          <w:fldChar w:fldCharType="end"/>
        </w:r>
      </w:hyperlink>
    </w:p>
    <w:p>
      <w:pPr>
        <w:pStyle w:val="TOC2"/>
        <w:tabs>
          <w:tab w:val="right" w:leader="dot" w:pos="8306"/>
        </w:tabs>
      </w:pPr>
      <w:hyperlink w:anchor="_Toc32146" w:history="1">
        <w:r>
          <w:rPr>
            <w:rFonts w:ascii="仿宋" w:eastAsia="仿宋" w:hAnsi="仿宋" w:cs="仿宋" w:hint="eastAsia"/>
            <w:lang w:eastAsia="zh-CN"/>
          </w:rPr>
          <w:t>(一)、危机预警与识别</w:t>
        </w:r>
        <w:r>
          <w:tab/>
        </w:r>
        <w:r>
          <w:fldChar w:fldCharType="begin"/>
        </w:r>
        <w:r>
          <w:instrText xml:space="preserve"> PAGEREF _Toc32146 \h </w:instrText>
        </w:r>
        <w:r>
          <w:fldChar w:fldCharType="separate"/>
        </w:r>
        <w:r>
          <w:t>11</w:t>
        </w:r>
        <w:r>
          <w:fldChar w:fldCharType="end"/>
        </w:r>
      </w:hyperlink>
    </w:p>
    <w:p>
      <w:pPr>
        <w:pStyle w:val="TOC2"/>
        <w:tabs>
          <w:tab w:val="right" w:leader="dot" w:pos="8306"/>
        </w:tabs>
      </w:pPr>
      <w:hyperlink w:anchor="_Toc5573" w:history="1">
        <w:r>
          <w:rPr>
            <w:rFonts w:ascii="仿宋" w:eastAsia="仿宋" w:hAnsi="仿宋" w:cs="仿宋" w:hint="eastAsia"/>
            <w:lang w:eastAsia="zh-CN"/>
          </w:rPr>
          <w:t>(二)、危机应对与恢复</w:t>
        </w:r>
        <w:r>
          <w:tab/>
        </w:r>
        <w:r>
          <w:fldChar w:fldCharType="begin"/>
        </w:r>
        <w:r>
          <w:instrText xml:space="preserve"> PAGEREF _Toc5573 \h </w:instrText>
        </w:r>
        <w:r>
          <w:fldChar w:fldCharType="separate"/>
        </w:r>
        <w:r>
          <w:t>12</w:t>
        </w:r>
        <w:r>
          <w:fldChar w:fldCharType="end"/>
        </w:r>
      </w:hyperlink>
    </w:p>
    <w:p>
      <w:pPr>
        <w:pStyle w:val="TOC1"/>
        <w:tabs>
          <w:tab w:val="right" w:leader="dot" w:pos="8306"/>
        </w:tabs>
      </w:pPr>
      <w:hyperlink w:anchor="_Toc30069" w:history="1">
        <w:r>
          <w:rPr>
            <w:rFonts w:ascii="仿宋" w:eastAsia="仿宋" w:hAnsi="仿宋" w:cs="仿宋" w:hint="eastAsia"/>
            <w:lang w:eastAsia="zh-CN"/>
          </w:rPr>
          <w:t>四、工艺说明</w:t>
        </w:r>
        <w:r>
          <w:tab/>
        </w:r>
        <w:r>
          <w:fldChar w:fldCharType="begin"/>
        </w:r>
        <w:r>
          <w:instrText xml:space="preserve"> PAGEREF _Toc30069 \h </w:instrText>
        </w:r>
        <w:r>
          <w:fldChar w:fldCharType="separate"/>
        </w:r>
        <w:r>
          <w:t>13</w:t>
        </w:r>
        <w:r>
          <w:fldChar w:fldCharType="end"/>
        </w:r>
      </w:hyperlink>
    </w:p>
    <w:p>
      <w:pPr>
        <w:pStyle w:val="TOC2"/>
        <w:tabs>
          <w:tab w:val="right" w:leader="dot" w:pos="8306"/>
        </w:tabs>
      </w:pPr>
      <w:hyperlink w:anchor="_Toc31483" w:history="1">
        <w:r>
          <w:rPr>
            <w:rFonts w:ascii="仿宋" w:eastAsia="仿宋" w:hAnsi="仿宋" w:cs="仿宋" w:hint="eastAsia"/>
            <w:lang w:eastAsia="zh-CN"/>
          </w:rPr>
          <w:t>(一)、技术管理特点</w:t>
        </w:r>
        <w:r>
          <w:tab/>
        </w:r>
        <w:r>
          <w:fldChar w:fldCharType="begin"/>
        </w:r>
        <w:r>
          <w:instrText xml:space="preserve"> PAGEREF _Toc31483 \h </w:instrText>
        </w:r>
        <w:r>
          <w:fldChar w:fldCharType="separate"/>
        </w:r>
        <w:r>
          <w:t>13</w:t>
        </w:r>
        <w:r>
          <w:fldChar w:fldCharType="end"/>
        </w:r>
      </w:hyperlink>
    </w:p>
    <w:p>
      <w:pPr>
        <w:pStyle w:val="TOC2"/>
        <w:tabs>
          <w:tab w:val="right" w:leader="dot" w:pos="8306"/>
        </w:tabs>
      </w:pPr>
      <w:hyperlink w:anchor="_Toc25686" w:history="1">
        <w:r>
          <w:rPr>
            <w:rFonts w:ascii="仿宋" w:eastAsia="仿宋" w:hAnsi="仿宋" w:cs="仿宋" w:hint="eastAsia"/>
            <w:lang w:eastAsia="zh-CN"/>
          </w:rPr>
          <w:t>(二)、水镁石项目工艺技术设计方案</w:t>
        </w:r>
        <w:r>
          <w:tab/>
        </w:r>
        <w:r>
          <w:fldChar w:fldCharType="begin"/>
        </w:r>
        <w:r>
          <w:instrText xml:space="preserve"> PAGEREF _Toc25686 \h </w:instrText>
        </w:r>
        <w:r>
          <w:fldChar w:fldCharType="separate"/>
        </w:r>
        <w:r>
          <w:t>15</w:t>
        </w:r>
        <w:r>
          <w:fldChar w:fldCharType="end"/>
        </w:r>
      </w:hyperlink>
    </w:p>
    <w:p>
      <w:pPr>
        <w:pStyle w:val="TOC2"/>
        <w:tabs>
          <w:tab w:val="right" w:leader="dot" w:pos="8306"/>
        </w:tabs>
      </w:pPr>
      <w:hyperlink w:anchor="_Toc17262" w:history="1">
        <w:r>
          <w:rPr>
            <w:rFonts w:ascii="仿宋" w:eastAsia="仿宋" w:hAnsi="仿宋" w:cs="仿宋" w:hint="eastAsia"/>
            <w:lang w:eastAsia="zh-CN"/>
          </w:rPr>
          <w:t>(三)、设备选型方案</w:t>
        </w:r>
        <w:r>
          <w:tab/>
        </w:r>
        <w:r>
          <w:fldChar w:fldCharType="begin"/>
        </w:r>
        <w:r>
          <w:instrText xml:space="preserve"> PAGEREF _Toc17262 \h </w:instrText>
        </w:r>
        <w:r>
          <w:fldChar w:fldCharType="separate"/>
        </w:r>
        <w:r>
          <w:t>16</w:t>
        </w:r>
        <w:r>
          <w:fldChar w:fldCharType="end"/>
        </w:r>
      </w:hyperlink>
    </w:p>
    <w:p>
      <w:pPr>
        <w:pStyle w:val="TOC1"/>
        <w:tabs>
          <w:tab w:val="right" w:leader="dot" w:pos="8306"/>
        </w:tabs>
      </w:pPr>
      <w:hyperlink w:anchor="_Toc31200" w:history="1">
        <w:r>
          <w:rPr>
            <w:rFonts w:ascii="仿宋" w:eastAsia="仿宋" w:hAnsi="仿宋" w:cs="仿宋" w:hint="eastAsia"/>
            <w:lang w:eastAsia="zh-CN"/>
          </w:rPr>
          <w:t>五、水镁石项目建设单位说明</w:t>
        </w:r>
        <w:r>
          <w:tab/>
        </w:r>
        <w:r>
          <w:fldChar w:fldCharType="begin"/>
        </w:r>
        <w:r>
          <w:instrText xml:space="preserve"> PAGEREF _Toc31200 \h </w:instrText>
        </w:r>
        <w:r>
          <w:fldChar w:fldCharType="separate"/>
        </w:r>
        <w:r>
          <w:t>17</w:t>
        </w:r>
        <w:r>
          <w:fldChar w:fldCharType="end"/>
        </w:r>
      </w:hyperlink>
    </w:p>
    <w:p>
      <w:pPr>
        <w:pStyle w:val="TOC2"/>
        <w:tabs>
          <w:tab w:val="right" w:leader="dot" w:pos="8306"/>
        </w:tabs>
      </w:pPr>
      <w:hyperlink w:anchor="_Toc11212" w:history="1">
        <w:r>
          <w:rPr>
            <w:rFonts w:ascii="仿宋" w:eastAsia="仿宋" w:hAnsi="仿宋" w:cs="仿宋" w:hint="eastAsia"/>
            <w:lang w:eastAsia="zh-CN"/>
          </w:rPr>
          <w:t>(一)、水镁石项目承办单位基本情况</w:t>
        </w:r>
        <w:r>
          <w:tab/>
        </w:r>
        <w:r>
          <w:fldChar w:fldCharType="begin"/>
        </w:r>
        <w:r>
          <w:instrText xml:space="preserve"> PAGEREF _Toc11212 \h </w:instrText>
        </w:r>
        <w:r>
          <w:fldChar w:fldCharType="separate"/>
        </w:r>
        <w:r>
          <w:t>17</w:t>
        </w:r>
        <w:r>
          <w:fldChar w:fldCharType="end"/>
        </w:r>
      </w:hyperlink>
    </w:p>
    <w:p>
      <w:pPr>
        <w:pStyle w:val="TOC2"/>
        <w:tabs>
          <w:tab w:val="right" w:leader="dot" w:pos="8306"/>
        </w:tabs>
      </w:pPr>
      <w:hyperlink w:anchor="_Toc25837" w:history="1">
        <w:r>
          <w:rPr>
            <w:rFonts w:ascii="仿宋" w:eastAsia="仿宋" w:hAnsi="仿宋" w:cs="仿宋" w:hint="eastAsia"/>
            <w:lang w:eastAsia="zh-CN"/>
          </w:rPr>
          <w:t>(二)、公司经济效益分析</w:t>
        </w:r>
        <w:r>
          <w:tab/>
        </w:r>
        <w:r>
          <w:fldChar w:fldCharType="begin"/>
        </w:r>
        <w:r>
          <w:instrText xml:space="preserve"> PAGEREF _Toc25837 \h </w:instrText>
        </w:r>
        <w:r>
          <w:fldChar w:fldCharType="separate"/>
        </w:r>
        <w:r>
          <w:t>18</w:t>
        </w:r>
        <w:r>
          <w:fldChar w:fldCharType="end"/>
        </w:r>
      </w:hyperlink>
    </w:p>
    <w:p>
      <w:pPr>
        <w:pStyle w:val="TOC1"/>
        <w:tabs>
          <w:tab w:val="right" w:leader="dot" w:pos="8306"/>
        </w:tabs>
      </w:pPr>
      <w:hyperlink w:anchor="_Toc8396" w:history="1">
        <w:r>
          <w:rPr>
            <w:rFonts w:ascii="仿宋" w:eastAsia="仿宋" w:hAnsi="仿宋" w:cs="仿宋" w:hint="eastAsia"/>
            <w:lang w:eastAsia="zh-CN"/>
          </w:rPr>
          <w:t>六、水镁石项目概论</w:t>
        </w:r>
        <w:r>
          <w:tab/>
        </w:r>
        <w:r>
          <w:fldChar w:fldCharType="begin"/>
        </w:r>
        <w:r>
          <w:instrText xml:space="preserve"> PAGEREF _Toc8396 \h </w:instrText>
        </w:r>
        <w:r>
          <w:fldChar w:fldCharType="separate"/>
        </w:r>
        <w:r>
          <w:t>19</w:t>
        </w:r>
        <w:r>
          <w:fldChar w:fldCharType="end"/>
        </w:r>
      </w:hyperlink>
    </w:p>
    <w:p>
      <w:pPr>
        <w:pStyle w:val="TOC2"/>
        <w:tabs>
          <w:tab w:val="right" w:leader="dot" w:pos="8306"/>
        </w:tabs>
      </w:pPr>
      <w:hyperlink w:anchor="_Toc31638" w:history="1">
        <w:r>
          <w:rPr>
            <w:rFonts w:ascii="仿宋" w:eastAsia="仿宋" w:hAnsi="仿宋" w:cs="仿宋" w:hint="eastAsia"/>
            <w:lang w:eastAsia="zh-CN"/>
          </w:rPr>
          <w:t>(一)、水镁石项目概况</w:t>
        </w:r>
        <w:r>
          <w:tab/>
        </w:r>
        <w:r>
          <w:fldChar w:fldCharType="begin"/>
        </w:r>
        <w:r>
          <w:instrText xml:space="preserve"> PAGEREF _Toc31638 \h </w:instrText>
        </w:r>
        <w:r>
          <w:fldChar w:fldCharType="separate"/>
        </w:r>
        <w:r>
          <w:t>19</w:t>
        </w:r>
        <w:r>
          <w:fldChar w:fldCharType="end"/>
        </w:r>
      </w:hyperlink>
    </w:p>
    <w:p>
      <w:pPr>
        <w:pStyle w:val="TOC2"/>
        <w:tabs>
          <w:tab w:val="right" w:leader="dot" w:pos="8306"/>
        </w:tabs>
      </w:pPr>
      <w:hyperlink w:anchor="_Toc13174" w:history="1">
        <w:r>
          <w:rPr>
            <w:rFonts w:ascii="仿宋" w:eastAsia="仿宋" w:hAnsi="仿宋" w:cs="仿宋" w:hint="eastAsia"/>
            <w:lang w:eastAsia="zh-CN"/>
          </w:rPr>
          <w:t>(二)、水镁石项目目标</w:t>
        </w:r>
        <w:r>
          <w:tab/>
        </w:r>
        <w:r>
          <w:fldChar w:fldCharType="begin"/>
        </w:r>
        <w:r>
          <w:instrText xml:space="preserve"> PAGEREF _Toc13174 \h </w:instrText>
        </w:r>
        <w:r>
          <w:fldChar w:fldCharType="separate"/>
        </w:r>
        <w:r>
          <w:t>21</w:t>
        </w:r>
        <w:r>
          <w:fldChar w:fldCharType="end"/>
        </w:r>
      </w:hyperlink>
    </w:p>
    <w:p>
      <w:pPr>
        <w:pStyle w:val="TOC2"/>
        <w:tabs>
          <w:tab w:val="right" w:leader="dot" w:pos="8306"/>
        </w:tabs>
      </w:pPr>
      <w:hyperlink w:anchor="_Toc6348" w:history="1">
        <w:r>
          <w:rPr>
            <w:rFonts w:ascii="仿宋" w:eastAsia="仿宋" w:hAnsi="仿宋" w:cs="仿宋" w:hint="eastAsia"/>
            <w:lang w:eastAsia="zh-CN"/>
          </w:rPr>
          <w:t>(三)、水镁石项目提出的理由</w:t>
        </w:r>
        <w:r>
          <w:tab/>
        </w:r>
        <w:r>
          <w:fldChar w:fldCharType="begin"/>
        </w:r>
        <w:r>
          <w:instrText xml:space="preserve"> PAGEREF _Toc6348 \h </w:instrText>
        </w:r>
        <w:r>
          <w:fldChar w:fldCharType="separate"/>
        </w:r>
        <w:r>
          <w:t>22</w:t>
        </w:r>
        <w:r>
          <w:fldChar w:fldCharType="end"/>
        </w:r>
      </w:hyperlink>
    </w:p>
    <w:p>
      <w:pPr>
        <w:pStyle w:val="TOC2"/>
        <w:tabs>
          <w:tab w:val="right" w:leader="dot" w:pos="8306"/>
        </w:tabs>
      </w:pPr>
      <w:hyperlink w:anchor="_Toc20694" w:history="1">
        <w:r>
          <w:rPr>
            <w:rFonts w:ascii="仿宋" w:eastAsia="仿宋" w:hAnsi="仿宋" w:cs="仿宋" w:hint="eastAsia"/>
            <w:lang w:eastAsia="zh-CN"/>
          </w:rPr>
          <w:t>(四)、水镁石项目意义</w:t>
        </w:r>
        <w:r>
          <w:tab/>
        </w:r>
        <w:r>
          <w:fldChar w:fldCharType="begin"/>
        </w:r>
        <w:r>
          <w:instrText xml:space="preserve"> PAGEREF _Toc20694 \h </w:instrText>
        </w:r>
        <w:r>
          <w:fldChar w:fldCharType="separate"/>
        </w:r>
        <w:r>
          <w:t>23</w:t>
        </w:r>
        <w:r>
          <w:fldChar w:fldCharType="end"/>
        </w:r>
      </w:hyperlink>
    </w:p>
    <w:p>
      <w:pPr>
        <w:pStyle w:val="TOC2"/>
        <w:tabs>
          <w:tab w:val="right" w:leader="dot" w:pos="8306"/>
        </w:tabs>
      </w:pPr>
      <w:hyperlink w:anchor="_Toc966" w:history="1">
        <w:r>
          <w:rPr>
            <w:rFonts w:ascii="仿宋" w:eastAsia="仿宋" w:hAnsi="仿宋" w:cs="仿宋" w:hint="eastAsia"/>
            <w:lang w:eastAsia="zh-CN"/>
          </w:rPr>
          <w:t>(五)、水镁石项目背景</w:t>
        </w:r>
        <w:r>
          <w:tab/>
        </w:r>
        <w:r>
          <w:fldChar w:fldCharType="begin"/>
        </w:r>
        <w:r>
          <w:instrText xml:space="preserve"> PAGEREF _Toc966 \h </w:instrText>
        </w:r>
        <w:r>
          <w:fldChar w:fldCharType="separate"/>
        </w:r>
        <w:r>
          <w:t>24</w:t>
        </w:r>
        <w:r>
          <w:fldChar w:fldCharType="end"/>
        </w:r>
      </w:hyperlink>
    </w:p>
    <w:p>
      <w:pPr>
        <w:pStyle w:val="TOC1"/>
        <w:tabs>
          <w:tab w:val="right" w:leader="dot" w:pos="8306"/>
        </w:tabs>
      </w:pPr>
      <w:hyperlink w:anchor="_Toc24634" w:history="1">
        <w:r>
          <w:rPr>
            <w:rFonts w:ascii="仿宋" w:eastAsia="仿宋" w:hAnsi="仿宋" w:cs="仿宋" w:hint="eastAsia"/>
            <w:lang w:eastAsia="zh-CN"/>
          </w:rPr>
          <w:t>七、水镁石项目人力资源管理</w:t>
        </w:r>
        <w:r>
          <w:tab/>
        </w:r>
        <w:r>
          <w:fldChar w:fldCharType="begin"/>
        </w:r>
        <w:r>
          <w:instrText xml:space="preserve"> PAGEREF _Toc24634 \h </w:instrText>
        </w:r>
        <w:r>
          <w:fldChar w:fldCharType="separate"/>
        </w:r>
        <w:r>
          <w:t>25</w:t>
        </w:r>
        <w:r>
          <w:fldChar w:fldCharType="end"/>
        </w:r>
      </w:hyperlink>
    </w:p>
    <w:p>
      <w:pPr>
        <w:pStyle w:val="TOC2"/>
        <w:tabs>
          <w:tab w:val="right" w:leader="dot" w:pos="8306"/>
        </w:tabs>
      </w:pPr>
      <w:hyperlink w:anchor="_Toc6083" w:history="1">
        <w:r>
          <w:rPr>
            <w:rFonts w:ascii="仿宋" w:eastAsia="仿宋" w:hAnsi="仿宋" w:cs="仿宋" w:hint="eastAsia"/>
            <w:lang w:eastAsia="zh-CN"/>
          </w:rPr>
          <w:t>(一)、建立健全的预算管理制度</w:t>
        </w:r>
        <w:r>
          <w:tab/>
        </w:r>
        <w:r>
          <w:fldChar w:fldCharType="begin"/>
        </w:r>
        <w:r>
          <w:instrText xml:space="preserve"> PAGEREF _Toc6083 \h </w:instrText>
        </w:r>
        <w:r>
          <w:fldChar w:fldCharType="separate"/>
        </w:r>
        <w:r>
          <w:t>25</w:t>
        </w:r>
        <w:r>
          <w:fldChar w:fldCharType="end"/>
        </w:r>
      </w:hyperlink>
    </w:p>
    <w:p>
      <w:pPr>
        <w:pStyle w:val="TOC2"/>
        <w:tabs>
          <w:tab w:val="right" w:leader="dot" w:pos="8306"/>
        </w:tabs>
      </w:pPr>
      <w:hyperlink w:anchor="_Toc17510" w:history="1">
        <w:r>
          <w:rPr>
            <w:rFonts w:ascii="仿宋" w:eastAsia="仿宋" w:hAnsi="仿宋" w:cs="仿宋" w:hint="eastAsia"/>
            <w:lang w:eastAsia="zh-CN"/>
          </w:rPr>
          <w:t>(二)、加强资金流动监控</w:t>
        </w:r>
        <w:r>
          <w:tab/>
        </w:r>
        <w:r>
          <w:fldChar w:fldCharType="begin"/>
        </w:r>
        <w:r>
          <w:instrText xml:space="preserve"> PAGEREF _Toc17510 \h </w:instrText>
        </w:r>
        <w:r>
          <w:fldChar w:fldCharType="separate"/>
        </w:r>
        <w:r>
          <w:t>27</w:t>
        </w:r>
        <w:r>
          <w:fldChar w:fldCharType="end"/>
        </w:r>
      </w:hyperlink>
    </w:p>
    <w:p>
      <w:pPr>
        <w:pStyle w:val="TOC2"/>
        <w:tabs>
          <w:tab w:val="right" w:leader="dot" w:pos="8306"/>
        </w:tabs>
      </w:pPr>
      <w:hyperlink w:anchor="_Toc22257" w:history="1">
        <w:r>
          <w:rPr>
            <w:rFonts w:ascii="仿宋" w:eastAsia="仿宋" w:hAnsi="仿宋" w:cs="仿宋" w:hint="eastAsia"/>
            <w:lang w:eastAsia="zh-CN"/>
          </w:rPr>
          <w:t>(三)、制定完善的风险控制机制</w:t>
        </w:r>
        <w:r>
          <w:tab/>
        </w:r>
        <w:r>
          <w:fldChar w:fldCharType="begin"/>
        </w:r>
        <w:r>
          <w:instrText xml:space="preserve"> PAGEREF _Toc22257 \h </w:instrText>
        </w:r>
        <w:r>
          <w:fldChar w:fldCharType="separate"/>
        </w:r>
        <w:r>
          <w:t>28</w:t>
        </w:r>
        <w:r>
          <w:fldChar w:fldCharType="end"/>
        </w:r>
      </w:hyperlink>
    </w:p>
    <w:p>
      <w:pPr>
        <w:pStyle w:val="TOC2"/>
        <w:tabs>
          <w:tab w:val="right" w:leader="dot" w:pos="8306"/>
        </w:tabs>
      </w:pPr>
      <w:hyperlink w:anchor="_Toc24422" w:history="1">
        <w:r>
          <w:rPr>
            <w:rFonts w:ascii="仿宋" w:eastAsia="仿宋" w:hAnsi="仿宋" w:cs="仿宋" w:hint="eastAsia"/>
            <w:lang w:eastAsia="zh-CN"/>
          </w:rPr>
          <w:t>(四)、优化成本管理</w:t>
        </w:r>
        <w:r>
          <w:tab/>
        </w:r>
        <w:r>
          <w:fldChar w:fldCharType="begin"/>
        </w:r>
        <w:r>
          <w:instrText xml:space="preserve"> PAGEREF _Toc24422 \h </w:instrText>
        </w:r>
        <w:r>
          <w:fldChar w:fldCharType="separate"/>
        </w:r>
        <w:r>
          <w:t>29</w:t>
        </w:r>
        <w:r>
          <w:fldChar w:fldCharType="end"/>
        </w:r>
      </w:hyperlink>
    </w:p>
    <w:p>
      <w:pPr>
        <w:pStyle w:val="TOC1"/>
        <w:tabs>
          <w:tab w:val="right" w:leader="dot" w:pos="8306"/>
        </w:tabs>
      </w:pPr>
      <w:hyperlink w:anchor="_Toc10616" w:history="1">
        <w:r>
          <w:rPr>
            <w:rFonts w:ascii="仿宋" w:eastAsia="仿宋" w:hAnsi="仿宋" w:cs="仿宋" w:hint="eastAsia"/>
            <w:lang w:eastAsia="zh-CN"/>
          </w:rPr>
          <w:t>八、水镁石项目投资规划</w:t>
        </w:r>
        <w:r>
          <w:tab/>
        </w:r>
        <w:r>
          <w:fldChar w:fldCharType="begin"/>
        </w:r>
        <w:r>
          <w:instrText xml:space="preserve"> PAGEREF _Toc10616 \h </w:instrText>
        </w:r>
        <w:r>
          <w:fldChar w:fldCharType="separate"/>
        </w:r>
        <w:r>
          <w:t>30</w:t>
        </w:r>
        <w:r>
          <w:fldChar w:fldCharType="end"/>
        </w:r>
      </w:hyperlink>
    </w:p>
    <w:p>
      <w:pPr>
        <w:pStyle w:val="TOC2"/>
        <w:tabs>
          <w:tab w:val="right" w:leader="dot" w:pos="8306"/>
        </w:tabs>
      </w:pPr>
      <w:hyperlink w:anchor="_Toc30176" w:history="1">
        <w:r>
          <w:rPr>
            <w:rFonts w:ascii="仿宋" w:eastAsia="仿宋" w:hAnsi="仿宋" w:cs="仿宋" w:hint="eastAsia"/>
            <w:lang w:eastAsia="zh-CN"/>
          </w:rPr>
          <w:t>(一)、水镁石项目总投资估算</w:t>
        </w:r>
        <w:r>
          <w:tab/>
        </w:r>
        <w:r>
          <w:fldChar w:fldCharType="begin"/>
        </w:r>
        <w:r>
          <w:instrText xml:space="preserve"> PAGEREF _Toc30176 \h </w:instrText>
        </w:r>
        <w:r>
          <w:fldChar w:fldCharType="separate"/>
        </w:r>
        <w:r>
          <w:t>30</w:t>
        </w:r>
        <w:r>
          <w:fldChar w:fldCharType="end"/>
        </w:r>
      </w:hyperlink>
    </w:p>
    <w:p>
      <w:pPr>
        <w:pStyle w:val="TOC2"/>
        <w:tabs>
          <w:tab w:val="right" w:leader="dot" w:pos="8306"/>
        </w:tabs>
      </w:pPr>
      <w:hyperlink w:anchor="_Toc20988" w:history="1">
        <w:r>
          <w:rPr>
            <w:rFonts w:ascii="仿宋" w:eastAsia="仿宋" w:hAnsi="仿宋" w:cs="仿宋" w:hint="eastAsia"/>
            <w:lang w:eastAsia="zh-CN"/>
          </w:rPr>
          <w:t>(二)、资金筹措</w:t>
        </w:r>
        <w:r>
          <w:tab/>
        </w:r>
        <w:r>
          <w:fldChar w:fldCharType="begin"/>
        </w:r>
        <w:r>
          <w:instrText xml:space="preserve"> PAGEREF _Toc20988 \h </w:instrText>
        </w:r>
        <w:r>
          <w:fldChar w:fldCharType="separate"/>
        </w:r>
        <w:r>
          <w:t>31</w:t>
        </w:r>
        <w:r>
          <w:fldChar w:fldCharType="end"/>
        </w:r>
      </w:hyperlink>
    </w:p>
    <w:p>
      <w:pPr>
        <w:pStyle w:val="TOC1"/>
        <w:tabs>
          <w:tab w:val="right" w:leader="dot" w:pos="8306"/>
        </w:tabs>
      </w:pPr>
      <w:hyperlink w:anchor="_Toc30236" w:history="1">
        <w:r>
          <w:rPr>
            <w:rFonts w:ascii="仿宋" w:eastAsia="仿宋" w:hAnsi="仿宋" w:cs="仿宋" w:hint="eastAsia"/>
            <w:lang w:eastAsia="zh-CN"/>
          </w:rPr>
          <w:t>九、水镁石项目经营效益</w:t>
        </w:r>
        <w:r>
          <w:tab/>
        </w:r>
        <w:r>
          <w:fldChar w:fldCharType="begin"/>
        </w:r>
        <w:r>
          <w:instrText xml:space="preserve"> PAGEREF _Toc30236 \h </w:instrText>
        </w:r>
        <w:r>
          <w:fldChar w:fldCharType="separate"/>
        </w:r>
        <w:r>
          <w:t>32</w:t>
        </w:r>
        <w:r>
          <w:fldChar w:fldCharType="end"/>
        </w:r>
      </w:hyperlink>
    </w:p>
    <w:p>
      <w:pPr>
        <w:pStyle w:val="TOC2"/>
        <w:tabs>
          <w:tab w:val="right" w:leader="dot" w:pos="8306"/>
        </w:tabs>
      </w:pPr>
      <w:hyperlink w:anchor="_Toc11028" w:history="1">
        <w:r>
          <w:rPr>
            <w:rFonts w:ascii="仿宋" w:eastAsia="仿宋" w:hAnsi="仿宋" w:cs="仿宋" w:hint="eastAsia"/>
            <w:lang w:eastAsia="zh-CN"/>
          </w:rPr>
          <w:t>(一)、经济评价财务测算</w:t>
        </w:r>
        <w:r>
          <w:tab/>
        </w:r>
        <w:r>
          <w:fldChar w:fldCharType="begin"/>
        </w:r>
        <w:r>
          <w:instrText xml:space="preserve"> PAGEREF _Toc11028 \h </w:instrText>
        </w:r>
        <w:r>
          <w:fldChar w:fldCharType="separate"/>
        </w:r>
        <w:r>
          <w:t>32</w:t>
        </w:r>
        <w:r>
          <w:fldChar w:fldCharType="end"/>
        </w:r>
      </w:hyperlink>
    </w:p>
    <w:p>
      <w:pPr>
        <w:pStyle w:val="TOC2"/>
        <w:tabs>
          <w:tab w:val="right" w:leader="dot" w:pos="8306"/>
        </w:tabs>
      </w:pPr>
      <w:hyperlink w:anchor="_Toc2069" w:history="1">
        <w:r>
          <w:rPr>
            <w:rFonts w:ascii="仿宋" w:eastAsia="仿宋" w:hAnsi="仿宋" w:cs="仿宋" w:hint="eastAsia"/>
            <w:lang w:eastAsia="zh-CN"/>
          </w:rPr>
          <w:t>(二)、水镁石项目盈利能力分析</w:t>
        </w:r>
        <w:r>
          <w:tab/>
        </w:r>
        <w:r>
          <w:fldChar w:fldCharType="begin"/>
        </w:r>
        <w:r>
          <w:instrText xml:space="preserve"> PAGEREF _Toc2069 \h </w:instrText>
        </w:r>
        <w:r>
          <w:fldChar w:fldCharType="separate"/>
        </w:r>
        <w:r>
          <w:t>33</w:t>
        </w:r>
        <w:r>
          <w:fldChar w:fldCharType="end"/>
        </w:r>
      </w:hyperlink>
    </w:p>
    <w:p>
      <w:pPr>
        <w:pStyle w:val="TOC1"/>
        <w:tabs>
          <w:tab w:val="right" w:leader="dot" w:pos="8306"/>
        </w:tabs>
      </w:pPr>
      <w:hyperlink w:anchor="_Toc7556" w:history="1">
        <w:r>
          <w:rPr>
            <w:rFonts w:ascii="仿宋" w:eastAsia="仿宋" w:hAnsi="仿宋" w:cs="仿宋" w:hint="eastAsia"/>
            <w:lang w:eastAsia="zh-CN"/>
          </w:rPr>
          <w:t>十、生产安全保护</w:t>
        </w:r>
        <w:r>
          <w:tab/>
        </w:r>
        <w:r>
          <w:fldChar w:fldCharType="begin"/>
        </w:r>
        <w:r>
          <w:instrText xml:space="preserve"> PAGEREF _Toc7556 \h </w:instrText>
        </w:r>
        <w:r>
          <w:fldChar w:fldCharType="separate"/>
        </w:r>
        <w:r>
          <w:t>34</w:t>
        </w:r>
        <w:r>
          <w:fldChar w:fldCharType="end"/>
        </w:r>
      </w:hyperlink>
    </w:p>
    <w:p>
      <w:pPr>
        <w:pStyle w:val="TOC2"/>
        <w:tabs>
          <w:tab w:val="right" w:leader="dot" w:pos="8306"/>
        </w:tabs>
      </w:pPr>
      <w:hyperlink w:anchor="_Toc14164" w:history="1">
        <w:r>
          <w:rPr>
            <w:rFonts w:ascii="仿宋" w:eastAsia="仿宋" w:hAnsi="仿宋" w:cs="仿宋" w:hint="eastAsia"/>
            <w:lang w:eastAsia="zh-CN"/>
          </w:rPr>
          <w:t>(一)、消防安全</w:t>
        </w:r>
        <w:r>
          <w:tab/>
        </w:r>
        <w:r>
          <w:fldChar w:fldCharType="begin"/>
        </w:r>
        <w:r>
          <w:instrText xml:space="preserve"> PAGEREF _Toc14164 \h </w:instrText>
        </w:r>
        <w:r>
          <w:fldChar w:fldCharType="separate"/>
        </w:r>
        <w:r>
          <w:t>34</w:t>
        </w:r>
        <w:r>
          <w:fldChar w:fldCharType="end"/>
        </w:r>
      </w:hyperlink>
    </w:p>
    <w:p>
      <w:pPr>
        <w:pStyle w:val="TOC2"/>
        <w:tabs>
          <w:tab w:val="right" w:leader="dot" w:pos="8306"/>
        </w:tabs>
      </w:pPr>
      <w:hyperlink w:anchor="_Toc32060" w:history="1">
        <w:r>
          <w:rPr>
            <w:rFonts w:ascii="仿宋" w:eastAsia="仿宋" w:hAnsi="仿宋" w:cs="仿宋" w:hint="eastAsia"/>
            <w:lang w:eastAsia="zh-CN"/>
          </w:rPr>
          <w:t>(二)、防火防爆总图布置措施</w:t>
        </w:r>
        <w:r>
          <w:tab/>
        </w:r>
        <w:r>
          <w:fldChar w:fldCharType="begin"/>
        </w:r>
        <w:r>
          <w:instrText xml:space="preserve"> PAGEREF _Toc32060 \h </w:instrText>
        </w:r>
        <w:r>
          <w:fldChar w:fldCharType="separate"/>
        </w:r>
        <w:r>
          <w:t>36</w:t>
        </w:r>
        <w:r>
          <w:fldChar w:fldCharType="end"/>
        </w:r>
      </w:hyperlink>
    </w:p>
    <w:p>
      <w:pPr>
        <w:pStyle w:val="TOC2"/>
        <w:tabs>
          <w:tab w:val="right" w:leader="dot" w:pos="8306"/>
        </w:tabs>
      </w:pPr>
      <w:hyperlink w:anchor="_Toc19559" w:history="1">
        <w:r>
          <w:rPr>
            <w:rFonts w:ascii="仿宋" w:eastAsia="仿宋" w:hAnsi="仿宋" w:cs="仿宋" w:hint="eastAsia"/>
            <w:lang w:eastAsia="zh-CN"/>
          </w:rPr>
          <w:t>(三)、自然灾害防范措施</w:t>
        </w:r>
        <w:r>
          <w:tab/>
        </w:r>
        <w:r>
          <w:fldChar w:fldCharType="begin"/>
        </w:r>
        <w:r>
          <w:instrText xml:space="preserve"> PAGEREF _Toc19559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21" w:history="1">
        <w:r>
          <w:rPr>
            <w:rFonts w:ascii="仿宋" w:eastAsia="仿宋" w:hAnsi="仿宋" w:cs="仿宋" w:hint="eastAsia"/>
            <w:lang w:eastAsia="zh-CN"/>
          </w:rPr>
          <w:t>(四)、安全色及安全标志使用要求</w:t>
        </w:r>
        <w:r>
          <w:tab/>
        </w:r>
        <w:r>
          <w:fldChar w:fldCharType="begin"/>
        </w:r>
        <w:r>
          <w:instrText xml:space="preserve"> PAGEREF _Toc11121 \h </w:instrText>
        </w:r>
        <w:r>
          <w:fldChar w:fldCharType="separate"/>
        </w:r>
        <w:r>
          <w:t>37</w:t>
        </w:r>
        <w:r>
          <w:fldChar w:fldCharType="end"/>
        </w:r>
      </w:hyperlink>
    </w:p>
    <w:p>
      <w:pPr>
        <w:pStyle w:val="TOC2"/>
        <w:tabs>
          <w:tab w:val="right" w:leader="dot" w:pos="8306"/>
        </w:tabs>
      </w:pPr>
      <w:hyperlink w:anchor="_Toc23332" w:history="1">
        <w:r>
          <w:rPr>
            <w:rFonts w:ascii="仿宋" w:eastAsia="仿宋" w:hAnsi="仿宋" w:cs="仿宋" w:hint="eastAsia"/>
            <w:lang w:eastAsia="zh-CN"/>
          </w:rPr>
          <w:t>(五)、防尘防毒措施</w:t>
        </w:r>
        <w:r>
          <w:tab/>
        </w:r>
        <w:r>
          <w:fldChar w:fldCharType="begin"/>
        </w:r>
        <w:r>
          <w:instrText xml:space="preserve"> PAGEREF _Toc23332 \h </w:instrText>
        </w:r>
        <w:r>
          <w:fldChar w:fldCharType="separate"/>
        </w:r>
        <w:r>
          <w:t>38</w:t>
        </w:r>
        <w:r>
          <w:fldChar w:fldCharType="end"/>
        </w:r>
      </w:hyperlink>
    </w:p>
    <w:p>
      <w:pPr>
        <w:pStyle w:val="TOC2"/>
        <w:tabs>
          <w:tab w:val="right" w:leader="dot" w:pos="8306"/>
        </w:tabs>
      </w:pPr>
      <w:hyperlink w:anchor="_Toc3651" w:history="1">
        <w:r>
          <w:rPr>
            <w:rFonts w:ascii="仿宋" w:eastAsia="仿宋" w:hAnsi="仿宋" w:cs="仿宋" w:hint="eastAsia"/>
            <w:lang w:eastAsia="zh-CN"/>
          </w:rPr>
          <w:t>(六)、防静电、触电防护及防雷措施</w:t>
        </w:r>
        <w:r>
          <w:tab/>
        </w:r>
        <w:r>
          <w:fldChar w:fldCharType="begin"/>
        </w:r>
        <w:r>
          <w:instrText xml:space="preserve"> PAGEREF _Toc3651 \h </w:instrText>
        </w:r>
        <w:r>
          <w:fldChar w:fldCharType="separate"/>
        </w:r>
        <w:r>
          <w:t>39</w:t>
        </w:r>
        <w:r>
          <w:fldChar w:fldCharType="end"/>
        </w:r>
      </w:hyperlink>
    </w:p>
    <w:p>
      <w:pPr>
        <w:pStyle w:val="TOC2"/>
        <w:tabs>
          <w:tab w:val="right" w:leader="dot" w:pos="8306"/>
        </w:tabs>
      </w:pPr>
      <w:hyperlink w:anchor="_Toc29741" w:history="1">
        <w:r>
          <w:rPr>
            <w:rFonts w:ascii="仿宋" w:eastAsia="仿宋" w:hAnsi="仿宋" w:cs="仿宋" w:hint="eastAsia"/>
            <w:lang w:eastAsia="zh-CN"/>
          </w:rPr>
          <w:t>(七)、机械设备安全保障措施</w:t>
        </w:r>
        <w:r>
          <w:tab/>
        </w:r>
        <w:r>
          <w:fldChar w:fldCharType="begin"/>
        </w:r>
        <w:r>
          <w:instrText xml:space="preserve"> PAGEREF _Toc29741 \h </w:instrText>
        </w:r>
        <w:r>
          <w:fldChar w:fldCharType="separate"/>
        </w:r>
        <w:r>
          <w:t>40</w:t>
        </w:r>
        <w:r>
          <w:fldChar w:fldCharType="end"/>
        </w:r>
      </w:hyperlink>
    </w:p>
    <w:p>
      <w:pPr>
        <w:pStyle w:val="TOC1"/>
        <w:tabs>
          <w:tab w:val="right" w:leader="dot" w:pos="8306"/>
        </w:tabs>
      </w:pPr>
      <w:hyperlink w:anchor="_Toc13006" w:history="1">
        <w:r>
          <w:rPr>
            <w:rFonts w:ascii="仿宋" w:eastAsia="仿宋" w:hAnsi="仿宋" w:cs="仿宋" w:hint="eastAsia"/>
            <w:lang w:eastAsia="zh-CN"/>
          </w:rPr>
          <w:t>十一、水镁石项目风险管理</w:t>
        </w:r>
        <w:r>
          <w:tab/>
        </w:r>
        <w:r>
          <w:fldChar w:fldCharType="begin"/>
        </w:r>
        <w:r>
          <w:instrText xml:space="preserve"> PAGEREF _Toc13006 \h </w:instrText>
        </w:r>
        <w:r>
          <w:fldChar w:fldCharType="separate"/>
        </w:r>
        <w:r>
          <w:t>42</w:t>
        </w:r>
        <w:r>
          <w:fldChar w:fldCharType="end"/>
        </w:r>
      </w:hyperlink>
    </w:p>
    <w:p>
      <w:pPr>
        <w:pStyle w:val="TOC2"/>
        <w:tabs>
          <w:tab w:val="right" w:leader="dot" w:pos="8306"/>
        </w:tabs>
      </w:pPr>
      <w:hyperlink w:anchor="_Toc6976" w:history="1">
        <w:r>
          <w:rPr>
            <w:rFonts w:ascii="仿宋" w:eastAsia="仿宋" w:hAnsi="仿宋" w:cs="仿宋" w:hint="eastAsia"/>
            <w:lang w:eastAsia="zh-CN"/>
          </w:rPr>
          <w:t>(一)、风险识别与评估</w:t>
        </w:r>
        <w:r>
          <w:tab/>
        </w:r>
        <w:r>
          <w:fldChar w:fldCharType="begin"/>
        </w:r>
        <w:r>
          <w:instrText xml:space="preserve"> PAGEREF _Toc6976 \h </w:instrText>
        </w:r>
        <w:r>
          <w:fldChar w:fldCharType="separate"/>
        </w:r>
        <w:r>
          <w:t>42</w:t>
        </w:r>
        <w:r>
          <w:fldChar w:fldCharType="end"/>
        </w:r>
      </w:hyperlink>
    </w:p>
    <w:p>
      <w:pPr>
        <w:pStyle w:val="TOC2"/>
        <w:tabs>
          <w:tab w:val="right" w:leader="dot" w:pos="8306"/>
        </w:tabs>
      </w:pPr>
      <w:hyperlink w:anchor="_Toc21662" w:history="1">
        <w:r>
          <w:rPr>
            <w:rFonts w:ascii="仿宋" w:eastAsia="仿宋" w:hAnsi="仿宋" w:cs="仿宋" w:hint="eastAsia"/>
            <w:lang w:eastAsia="zh-CN"/>
          </w:rPr>
          <w:t>(二)、风险应对策略</w:t>
        </w:r>
        <w:r>
          <w:tab/>
        </w:r>
        <w:r>
          <w:fldChar w:fldCharType="begin"/>
        </w:r>
        <w:r>
          <w:instrText xml:space="preserve"> PAGEREF _Toc21662 \h </w:instrText>
        </w:r>
        <w:r>
          <w:fldChar w:fldCharType="separate"/>
        </w:r>
        <w:r>
          <w:t>43</w:t>
        </w:r>
        <w:r>
          <w:fldChar w:fldCharType="end"/>
        </w:r>
      </w:hyperlink>
    </w:p>
    <w:p>
      <w:pPr>
        <w:pStyle w:val="TOC2"/>
        <w:tabs>
          <w:tab w:val="right" w:leader="dot" w:pos="8306"/>
        </w:tabs>
      </w:pPr>
      <w:hyperlink w:anchor="_Toc29017" w:history="1">
        <w:r>
          <w:rPr>
            <w:rFonts w:ascii="仿宋" w:eastAsia="仿宋" w:hAnsi="仿宋" w:cs="仿宋" w:hint="eastAsia"/>
            <w:lang w:eastAsia="zh-CN"/>
          </w:rPr>
          <w:t>(三)、风险监控与控制</w:t>
        </w:r>
        <w:r>
          <w:tab/>
        </w:r>
        <w:r>
          <w:fldChar w:fldCharType="begin"/>
        </w:r>
        <w:r>
          <w:instrText xml:space="preserve"> PAGEREF _Toc29017 \h </w:instrText>
        </w:r>
        <w:r>
          <w:fldChar w:fldCharType="separate"/>
        </w:r>
        <w:r>
          <w:t>45</w:t>
        </w:r>
        <w:r>
          <w:fldChar w:fldCharType="end"/>
        </w:r>
      </w:hyperlink>
    </w:p>
    <w:p>
      <w:pPr>
        <w:pStyle w:val="TOC1"/>
        <w:tabs>
          <w:tab w:val="right" w:leader="dot" w:pos="8306"/>
        </w:tabs>
      </w:pPr>
      <w:hyperlink w:anchor="_Toc7640" w:history="1">
        <w:r>
          <w:rPr>
            <w:rFonts w:ascii="仿宋" w:eastAsia="仿宋" w:hAnsi="仿宋" w:cs="仿宋" w:hint="eastAsia"/>
            <w:lang w:eastAsia="zh-CN"/>
          </w:rPr>
          <w:t>十二、水镁石项目技术管理</w:t>
        </w:r>
        <w:r>
          <w:tab/>
        </w:r>
        <w:r>
          <w:fldChar w:fldCharType="begin"/>
        </w:r>
        <w:r>
          <w:instrText xml:space="preserve"> PAGEREF _Toc7640 \h </w:instrText>
        </w:r>
        <w:r>
          <w:fldChar w:fldCharType="separate"/>
        </w:r>
        <w:r>
          <w:t>46</w:t>
        </w:r>
        <w:r>
          <w:fldChar w:fldCharType="end"/>
        </w:r>
      </w:hyperlink>
    </w:p>
    <w:p>
      <w:pPr>
        <w:pStyle w:val="TOC2"/>
        <w:tabs>
          <w:tab w:val="right" w:leader="dot" w:pos="8306"/>
        </w:tabs>
      </w:pPr>
      <w:hyperlink w:anchor="_Toc14525" w:history="1">
        <w:r>
          <w:rPr>
            <w:rFonts w:ascii="仿宋" w:eastAsia="仿宋" w:hAnsi="仿宋" w:cs="仿宋" w:hint="eastAsia"/>
            <w:lang w:eastAsia="zh-CN"/>
          </w:rPr>
          <w:t>(一)、技术方案选用方向</w:t>
        </w:r>
        <w:r>
          <w:tab/>
        </w:r>
        <w:r>
          <w:fldChar w:fldCharType="begin"/>
        </w:r>
        <w:r>
          <w:instrText xml:space="preserve"> PAGEREF _Toc14525 \h </w:instrText>
        </w:r>
        <w:r>
          <w:fldChar w:fldCharType="separate"/>
        </w:r>
        <w:r>
          <w:t>46</w:t>
        </w:r>
        <w:r>
          <w:fldChar w:fldCharType="end"/>
        </w:r>
      </w:hyperlink>
    </w:p>
    <w:p>
      <w:pPr>
        <w:pStyle w:val="TOC2"/>
        <w:tabs>
          <w:tab w:val="right" w:leader="dot" w:pos="8306"/>
        </w:tabs>
      </w:pPr>
      <w:hyperlink w:anchor="_Toc19864" w:history="1">
        <w:r>
          <w:rPr>
            <w:rFonts w:ascii="仿宋" w:eastAsia="仿宋" w:hAnsi="仿宋" w:cs="仿宋" w:hint="eastAsia"/>
            <w:lang w:eastAsia="zh-CN"/>
          </w:rPr>
          <w:t>(二)、工艺技术方案选用原则</w:t>
        </w:r>
        <w:r>
          <w:tab/>
        </w:r>
        <w:r>
          <w:fldChar w:fldCharType="begin"/>
        </w:r>
        <w:r>
          <w:instrText xml:space="preserve"> PAGEREF _Toc19864 \h </w:instrText>
        </w:r>
        <w:r>
          <w:fldChar w:fldCharType="separate"/>
        </w:r>
        <w:r>
          <w:t>48</w:t>
        </w:r>
        <w:r>
          <w:fldChar w:fldCharType="end"/>
        </w:r>
      </w:hyperlink>
    </w:p>
    <w:p>
      <w:pPr>
        <w:pStyle w:val="TOC2"/>
        <w:tabs>
          <w:tab w:val="right" w:leader="dot" w:pos="8306"/>
        </w:tabs>
      </w:pPr>
      <w:hyperlink w:anchor="_Toc19032" w:history="1">
        <w:r>
          <w:rPr>
            <w:rFonts w:ascii="仿宋" w:eastAsia="仿宋" w:hAnsi="仿宋" w:cs="仿宋" w:hint="eastAsia"/>
            <w:lang w:eastAsia="zh-CN"/>
          </w:rPr>
          <w:t>(三)、工艺技术方案要求</w:t>
        </w:r>
        <w:r>
          <w:tab/>
        </w:r>
        <w:r>
          <w:fldChar w:fldCharType="begin"/>
        </w:r>
        <w:r>
          <w:instrText xml:space="preserve"> PAGEREF _Toc19032 \h </w:instrText>
        </w:r>
        <w:r>
          <w:fldChar w:fldCharType="separate"/>
        </w:r>
        <w:r>
          <w:t>50</w:t>
        </w:r>
        <w:r>
          <w:fldChar w:fldCharType="end"/>
        </w:r>
      </w:hyperlink>
    </w:p>
    <w:p>
      <w:pPr>
        <w:pStyle w:val="TOC1"/>
        <w:tabs>
          <w:tab w:val="right" w:leader="dot" w:pos="8306"/>
        </w:tabs>
      </w:pPr>
      <w:hyperlink w:anchor="_Toc7764" w:history="1">
        <w:r>
          <w:rPr>
            <w:rFonts w:ascii="仿宋" w:eastAsia="仿宋" w:hAnsi="仿宋" w:cs="仿宋" w:hint="eastAsia"/>
            <w:lang w:eastAsia="zh-CN"/>
          </w:rPr>
          <w:t>十三、水镁石项目变更管理</w:t>
        </w:r>
        <w:r>
          <w:tab/>
        </w:r>
        <w:r>
          <w:fldChar w:fldCharType="begin"/>
        </w:r>
        <w:r>
          <w:instrText xml:space="preserve"> PAGEREF _Toc7764 \h </w:instrText>
        </w:r>
        <w:r>
          <w:fldChar w:fldCharType="separate"/>
        </w:r>
        <w:r>
          <w:t>52</w:t>
        </w:r>
        <w:r>
          <w:fldChar w:fldCharType="end"/>
        </w:r>
      </w:hyperlink>
    </w:p>
    <w:p>
      <w:pPr>
        <w:pStyle w:val="TOC2"/>
        <w:tabs>
          <w:tab w:val="right" w:leader="dot" w:pos="8306"/>
        </w:tabs>
      </w:pPr>
      <w:hyperlink w:anchor="_Toc3866" w:history="1">
        <w:r>
          <w:rPr>
            <w:rFonts w:ascii="仿宋" w:eastAsia="仿宋" w:hAnsi="仿宋" w:cs="仿宋" w:hint="eastAsia"/>
            <w:lang w:eastAsia="zh-CN"/>
          </w:rPr>
          <w:t>(一)、变更申请与评估</w:t>
        </w:r>
        <w:r>
          <w:tab/>
        </w:r>
        <w:r>
          <w:fldChar w:fldCharType="begin"/>
        </w:r>
        <w:r>
          <w:instrText xml:space="preserve"> PAGEREF _Toc3866 \h </w:instrText>
        </w:r>
        <w:r>
          <w:fldChar w:fldCharType="separate"/>
        </w:r>
        <w:r>
          <w:t>52</w:t>
        </w:r>
        <w:r>
          <w:fldChar w:fldCharType="end"/>
        </w:r>
      </w:hyperlink>
    </w:p>
    <w:p>
      <w:pPr>
        <w:pStyle w:val="TOC2"/>
        <w:tabs>
          <w:tab w:val="right" w:leader="dot" w:pos="8306"/>
        </w:tabs>
      </w:pPr>
      <w:hyperlink w:anchor="_Toc21575" w:history="1">
        <w:r>
          <w:rPr>
            <w:rFonts w:ascii="仿宋" w:eastAsia="仿宋" w:hAnsi="仿宋" w:cs="仿宋" w:hint="eastAsia"/>
            <w:lang w:eastAsia="zh-CN"/>
          </w:rPr>
          <w:t>(二)、变更实施与控制</w:t>
        </w:r>
        <w:r>
          <w:tab/>
        </w:r>
        <w:r>
          <w:fldChar w:fldCharType="begin"/>
        </w:r>
        <w:r>
          <w:instrText xml:space="preserve"> PAGEREF _Toc21575 \h </w:instrText>
        </w:r>
        <w:r>
          <w:fldChar w:fldCharType="separate"/>
        </w:r>
        <w:r>
          <w:t>52</w:t>
        </w:r>
        <w:r>
          <w:fldChar w:fldCharType="end"/>
        </w:r>
      </w:hyperlink>
    </w:p>
    <w:p>
      <w:pPr>
        <w:pStyle w:val="TOC1"/>
        <w:tabs>
          <w:tab w:val="right" w:leader="dot" w:pos="8306"/>
        </w:tabs>
      </w:pPr>
      <w:hyperlink w:anchor="_Toc25913" w:history="1">
        <w:r>
          <w:rPr>
            <w:rFonts w:ascii="仿宋" w:eastAsia="仿宋" w:hAnsi="仿宋" w:cs="仿宋" w:hint="eastAsia"/>
            <w:lang w:eastAsia="zh-CN"/>
          </w:rPr>
          <w:t>十四、营销与推广策略</w:t>
        </w:r>
        <w:r>
          <w:tab/>
        </w:r>
        <w:r>
          <w:fldChar w:fldCharType="begin"/>
        </w:r>
        <w:r>
          <w:instrText xml:space="preserve"> PAGEREF _Toc25913 \h </w:instrText>
        </w:r>
        <w:r>
          <w:fldChar w:fldCharType="separate"/>
        </w:r>
        <w:r>
          <w:t>53</w:t>
        </w:r>
        <w:r>
          <w:fldChar w:fldCharType="end"/>
        </w:r>
      </w:hyperlink>
    </w:p>
    <w:p>
      <w:pPr>
        <w:pStyle w:val="TOC2"/>
        <w:tabs>
          <w:tab w:val="right" w:leader="dot" w:pos="8306"/>
        </w:tabs>
      </w:pPr>
      <w:hyperlink w:anchor="_Toc23590" w:history="1">
        <w:r>
          <w:rPr>
            <w:rFonts w:ascii="仿宋" w:eastAsia="仿宋" w:hAnsi="仿宋" w:cs="仿宋" w:hint="eastAsia"/>
            <w:lang w:eastAsia="zh-CN"/>
          </w:rPr>
          <w:t>(一)、产品/服务定位与特点</w:t>
        </w:r>
        <w:r>
          <w:tab/>
        </w:r>
        <w:r>
          <w:fldChar w:fldCharType="begin"/>
        </w:r>
        <w:r>
          <w:instrText xml:space="preserve"> PAGEREF _Toc23590 \h </w:instrText>
        </w:r>
        <w:r>
          <w:fldChar w:fldCharType="separate"/>
        </w:r>
        <w:r>
          <w:t>53</w:t>
        </w:r>
        <w:r>
          <w:fldChar w:fldCharType="end"/>
        </w:r>
      </w:hyperlink>
    </w:p>
    <w:p>
      <w:pPr>
        <w:pStyle w:val="TOC2"/>
        <w:tabs>
          <w:tab w:val="right" w:leader="dot" w:pos="8306"/>
        </w:tabs>
      </w:pPr>
      <w:hyperlink w:anchor="_Toc22656" w:history="1">
        <w:r>
          <w:rPr>
            <w:rFonts w:ascii="仿宋" w:eastAsia="仿宋" w:hAnsi="仿宋" w:cs="仿宋" w:hint="eastAsia"/>
            <w:lang w:eastAsia="zh-CN"/>
          </w:rPr>
          <w:t>(二)、市场定位与竞争分析</w:t>
        </w:r>
        <w:r>
          <w:tab/>
        </w:r>
        <w:r>
          <w:fldChar w:fldCharType="begin"/>
        </w:r>
        <w:r>
          <w:instrText xml:space="preserve"> PAGEREF _Toc22656 \h </w:instrText>
        </w:r>
        <w:r>
          <w:fldChar w:fldCharType="separate"/>
        </w:r>
        <w:r>
          <w:t>54</w:t>
        </w:r>
        <w:r>
          <w:fldChar w:fldCharType="end"/>
        </w:r>
      </w:hyperlink>
    </w:p>
    <w:p>
      <w:pPr>
        <w:pStyle w:val="TOC2"/>
        <w:tabs>
          <w:tab w:val="right" w:leader="dot" w:pos="8306"/>
        </w:tabs>
      </w:pPr>
      <w:hyperlink w:anchor="_Toc25790" w:history="1">
        <w:r>
          <w:rPr>
            <w:rFonts w:ascii="仿宋" w:eastAsia="仿宋" w:hAnsi="仿宋" w:cs="仿宋" w:hint="eastAsia"/>
            <w:lang w:eastAsia="zh-CN"/>
          </w:rPr>
          <w:t>(三)、营销渠道与策略</w:t>
        </w:r>
        <w:r>
          <w:tab/>
        </w:r>
        <w:r>
          <w:fldChar w:fldCharType="begin"/>
        </w:r>
        <w:r>
          <w:instrText xml:space="preserve"> PAGEREF _Toc25790 \h </w:instrText>
        </w:r>
        <w:r>
          <w:fldChar w:fldCharType="separate"/>
        </w:r>
        <w:r>
          <w:t>56</w:t>
        </w:r>
        <w:r>
          <w:fldChar w:fldCharType="end"/>
        </w:r>
      </w:hyperlink>
    </w:p>
    <w:p>
      <w:pPr>
        <w:pStyle w:val="TOC2"/>
        <w:tabs>
          <w:tab w:val="right" w:leader="dot" w:pos="8306"/>
        </w:tabs>
      </w:pPr>
      <w:hyperlink w:anchor="_Toc3602" w:history="1">
        <w:r>
          <w:rPr>
            <w:rFonts w:ascii="仿宋" w:eastAsia="仿宋" w:hAnsi="仿宋" w:cs="仿宋" w:hint="eastAsia"/>
            <w:lang w:eastAsia="zh-CN"/>
          </w:rPr>
          <w:t>(四)、推广与宣传活动</w:t>
        </w:r>
        <w:r>
          <w:tab/>
        </w:r>
        <w:r>
          <w:fldChar w:fldCharType="begin"/>
        </w:r>
        <w:r>
          <w:instrText xml:space="preserve"> PAGEREF _Toc3602 \h </w:instrText>
        </w:r>
        <w:r>
          <w:fldChar w:fldCharType="separate"/>
        </w:r>
        <w:r>
          <w:t>57</w:t>
        </w:r>
        <w:r>
          <w:fldChar w:fldCharType="end"/>
        </w:r>
      </w:hyperlink>
    </w:p>
    <w:p>
      <w:pPr>
        <w:pStyle w:val="TOC1"/>
        <w:tabs>
          <w:tab w:val="right" w:leader="dot" w:pos="8306"/>
        </w:tabs>
      </w:pPr>
      <w:hyperlink w:anchor="_Toc29216" w:history="1">
        <w:r>
          <w:rPr>
            <w:rFonts w:ascii="仿宋" w:eastAsia="仿宋" w:hAnsi="仿宋" w:cs="仿宋" w:hint="eastAsia"/>
            <w:lang w:eastAsia="zh-CN"/>
          </w:rPr>
          <w:t>十五、水镁石项目实施时间节点</w:t>
        </w:r>
        <w:r>
          <w:tab/>
        </w:r>
        <w:r>
          <w:fldChar w:fldCharType="begin"/>
        </w:r>
        <w:r>
          <w:instrText xml:space="preserve"> PAGEREF _Toc29216 \h </w:instrText>
        </w:r>
        <w:r>
          <w:fldChar w:fldCharType="separate"/>
        </w:r>
        <w:r>
          <w:t>62</w:t>
        </w:r>
        <w:r>
          <w:fldChar w:fldCharType="end"/>
        </w:r>
      </w:hyperlink>
    </w:p>
    <w:p>
      <w:pPr>
        <w:pStyle w:val="TOC2"/>
        <w:tabs>
          <w:tab w:val="right" w:leader="dot" w:pos="8306"/>
        </w:tabs>
      </w:pPr>
      <w:hyperlink w:anchor="_Toc1865" w:history="1">
        <w:r>
          <w:rPr>
            <w:rFonts w:ascii="仿宋" w:eastAsia="仿宋" w:hAnsi="仿宋" w:cs="仿宋" w:hint="eastAsia"/>
            <w:lang w:eastAsia="zh-CN"/>
          </w:rPr>
          <w:t>(一)、水镁石项目启动阶段时间节点</w:t>
        </w:r>
        <w:r>
          <w:tab/>
        </w:r>
        <w:r>
          <w:fldChar w:fldCharType="begin"/>
        </w:r>
        <w:r>
          <w:instrText xml:space="preserve"> PAGEREF _Toc1865 \h </w:instrText>
        </w:r>
        <w:r>
          <w:fldChar w:fldCharType="separate"/>
        </w:r>
        <w:r>
          <w:t>62</w:t>
        </w:r>
        <w:r>
          <w:fldChar w:fldCharType="end"/>
        </w:r>
      </w:hyperlink>
    </w:p>
    <w:p>
      <w:pPr>
        <w:pStyle w:val="TOC2"/>
        <w:tabs>
          <w:tab w:val="right" w:leader="dot" w:pos="8306"/>
        </w:tabs>
      </w:pPr>
      <w:hyperlink w:anchor="_Toc8068" w:history="1">
        <w:r>
          <w:rPr>
            <w:rFonts w:ascii="仿宋" w:eastAsia="仿宋" w:hAnsi="仿宋" w:cs="仿宋" w:hint="eastAsia"/>
            <w:lang w:eastAsia="zh-CN"/>
          </w:rPr>
          <w:t>(二)、水镁石项目执行阶段时间节点</w:t>
        </w:r>
        <w:r>
          <w:tab/>
        </w:r>
        <w:r>
          <w:fldChar w:fldCharType="begin"/>
        </w:r>
        <w:r>
          <w:instrText xml:space="preserve"> PAGEREF _Toc8068 \h </w:instrText>
        </w:r>
        <w:r>
          <w:fldChar w:fldCharType="separate"/>
        </w:r>
        <w:r>
          <w:t>63</w:t>
        </w:r>
        <w:r>
          <w:fldChar w:fldCharType="end"/>
        </w:r>
      </w:hyperlink>
    </w:p>
    <w:p>
      <w:pPr>
        <w:pStyle w:val="TOC2"/>
        <w:tabs>
          <w:tab w:val="right" w:leader="dot" w:pos="8306"/>
        </w:tabs>
      </w:pPr>
      <w:hyperlink w:anchor="_Toc15519" w:history="1">
        <w:r>
          <w:rPr>
            <w:rFonts w:ascii="仿宋" w:eastAsia="仿宋" w:hAnsi="仿宋" w:cs="仿宋" w:hint="eastAsia"/>
            <w:lang w:eastAsia="zh-CN"/>
          </w:rPr>
          <w:t>(三)、水镁石项目完成阶段时间节点</w:t>
        </w:r>
        <w:r>
          <w:tab/>
        </w:r>
        <w:r>
          <w:fldChar w:fldCharType="begin"/>
        </w:r>
        <w:r>
          <w:instrText xml:space="preserve"> PAGEREF _Toc15519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31"/>
      <w:r>
        <w:rPr>
          <w:rFonts w:ascii="仿宋" w:eastAsia="仿宋" w:hAnsi="仿宋" w:cs="仿宋" w:hint="eastAsia"/>
          <w:sz w:val="28"/>
          <w:lang w:eastAsia="zh-CN"/>
        </w:rPr>
        <w:t>一、水镁石项目选址可行性分析</w:t>
      </w:r>
      <w:bookmarkEnd w:id="2"/>
    </w:p>
    <w:p>
      <w:pPr>
        <w:pStyle w:val="Heading2"/>
        <w:rPr>
          <w:rFonts w:ascii="仿宋" w:eastAsia="仿宋" w:hAnsi="仿宋" w:cs="仿宋" w:hint="eastAsia"/>
          <w:lang w:eastAsia="zh-CN"/>
        </w:rPr>
      </w:pPr>
      <w:bookmarkStart w:id="3" w:name="_Toc12284"/>
      <w:r>
        <w:rPr>
          <w:rFonts w:ascii="仿宋" w:eastAsia="仿宋" w:hAnsi="仿宋" w:cs="仿宋" w:hint="eastAsia"/>
          <w:lang w:eastAsia="zh-CN"/>
        </w:rPr>
        <w:t>(一)、水镁石项目选址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该水镁石项目选址位于XX省XX市XX区XXX街道</w:t>
      </w:r>
    </w:p>
    <w:p>
      <w:pPr>
        <w:pStyle w:val="Heading2"/>
        <w:ind w:firstLine="560" w:firstLineChars="200"/>
        <w:rPr>
          <w:rFonts w:ascii="仿宋" w:eastAsia="仿宋" w:hAnsi="仿宋" w:cs="仿宋" w:hint="eastAsia"/>
          <w:sz w:val="28"/>
          <w:lang w:eastAsia="zh-CN"/>
        </w:rPr>
      </w:pPr>
      <w:bookmarkStart w:id="4" w:name="_Toc298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水镁石项目的征地面积将根据水镁石项目的实际规模和需求进行精确规划。具体面积XXX平方米，旨在确保水镁石项目不仅能够满足当前的发展需求，还能够预留空间以适应未来的扩展。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净用地面积是在征地面积基础上去除不可利用面积后的实际可开发用地。具体面积XXX平方米，考虑到环保、交通、安全等多方面因素，以确保水镁石项目在整体利用效率上达到最优。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水镁石项目计划建设的建筑总规模具体面积XXX平方米。这一规模的确定综合考虑了水镁石项目的性质、规模，以及城市规划的相关要求，确保建筑布局与周边环境协调一致。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绿地率是水镁石项目用地中被规划为绿地的比例。具体面积XXX平方米，旨在通过合理规划绿地，改善水镁石项目周边环境，提升居民生活质量，并符合城市整体绿化规划。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容积率是用地上可以建设的建筑总体积与用地面积之比。具体面积XXX，通过合理的容积率规划，确保水镁石项目建筑规模与周边环境和谐共生。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确保水镁石项目选址与当地城市规划相一致，具体面积XXX平方米。通过与城市规划部门深入沟通，确保水镁石项目不仅符合城市的整体发展方向，还能够融入城市的发展布局，为城市的长远发展贡献力量。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充分了解并确保水镁石项目选址符合当地产业政策，具体面积XXX平方米。这包括水镁石项目对当地经济的促进作用，以及对相关产业的带动效应，确保水镁石项目与地方政府的产业政策保持一致，促进共赢合作。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用地总体要求必须符合环保和可持续发展的原则，具体面积XXX平方米。通过采用绿色建筑设计、节能减排等措施，确保水镁石项目在建设和运营过程中对环境的影响最小化，达到可持续发展的要求。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确保水镁石项目选址具备必要的公共设施配套，具体面积XXX平方米。这包括交通便利性、教育、医疗等基础设施，以提高居民生活品质，使得水镁石项目选址更具吸引力。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考虑用地总体要求对当地社会稳定性的影响，具体面积XXX平方米。通过深入了解当地社区反馈，确保水镁石项目的选址和建设过程对当地社会和谐稳定产生积极作用。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镁石项目选址不仅符合法规和规划，还在实际操作中具有可行性。这一全面规划将为水镁石项目的成功实施提供坚实的基础，确保水镁石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34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镁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镁石项目的设备规划和空间设计中，我们将采取灵活设备布局的措施。设备布局将根据实际需求进行灵活设计，避免不必要的浪费。通过合理规划设备摆放位置，我们将提高设备的利用率，减少设备间距，以确保水镁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镁石项目内部引入共享设施的概念，例如共享会议室、办公区等。通过这种方式，我们可以减少对资源的重复建设，提高资源共享效率，从而减小水镁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7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镁石项目的总图布置中，我们将不同功能区域进行明确的规划，以最大程度满足水镁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8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我们首先关注市场因素，包括潜在客户分布、竞争对手位置、市场需求等。通过深入的市场调研，我们能够更准确地评估选址对于市场开拓和产品销售的影响，确保水镁石项目能够在有利的市场环境中蓬勃发展。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水镁石项目对环境的影响是综合评价的重要因素之一。我们将详细考虑选址周边的自然环境、生态保护区、水源地等情况，确保水镁石项目的建设和运营对环境影响最小化，并符合当地的环保法规标准。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对选址的评价还需充分考虑当地政府的产业政策和法规。我们将详细了解水镁石项目所在地的相关政策，确保水镁石项目的规划和运营与当地法规相符，降低不必要的法律风险。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考虑到社会稳定性对企业运营的重要性，我们将评估选址地区的社会安全情况、劳工关系、社区反馈等方面，以确保水镁石项目的建设和运营不会受到社会稳定性的负面影响。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最后，我们将综合考虑用地成本，包括土地购置费用、土地开发成本等。通过对用地成本的详细评估，我们能够做出更为精确的经济效益分析，为水镁石项目的投资决策提供有力支持。</w:t>
      </w:r>
    </w:p>
    <w:p>
      <w:pPr>
        <w:pStyle w:val="Heading1"/>
        <w:ind w:firstLine="560" w:firstLineChars="200"/>
        <w:rPr>
          <w:rFonts w:ascii="仿宋" w:eastAsia="仿宋" w:hAnsi="仿宋" w:cs="仿宋" w:hint="eastAsia"/>
          <w:sz w:val="28"/>
          <w:lang w:eastAsia="zh-CN"/>
        </w:rPr>
      </w:pPr>
      <w:bookmarkStart w:id="8" w:name="_Toc1113"/>
      <w:r>
        <w:rPr>
          <w:rFonts w:ascii="仿宋" w:eastAsia="仿宋" w:hAnsi="仿宋" w:cs="仿宋" w:hint="eastAsia"/>
          <w:sz w:val="28"/>
          <w:lang w:eastAsia="zh-CN"/>
        </w:rPr>
        <w:t>二、水镁石项目建设背景及必要性分析</w:t>
      </w:r>
      <w:bookmarkEnd w:id="8"/>
    </w:p>
    <w:p>
      <w:pPr>
        <w:pStyle w:val="Heading2"/>
        <w:rPr>
          <w:rFonts w:ascii="仿宋" w:eastAsia="仿宋" w:hAnsi="仿宋" w:cs="仿宋" w:hint="eastAsia"/>
          <w:lang w:eastAsia="zh-CN"/>
        </w:rPr>
      </w:pPr>
      <w:bookmarkStart w:id="9" w:name="_Toc9823"/>
      <w:r>
        <w:rPr>
          <w:rFonts w:ascii="仿宋" w:eastAsia="仿宋" w:hAnsi="仿宋" w:cs="仿宋" w:hint="eastAsia"/>
          <w:lang w:eastAsia="zh-CN"/>
        </w:rPr>
        <w:t>(一)、水镁石项目背景分析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镁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镁石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我们的背景分析将深入挖掘当前行业的发展趋势，通过对竞争态势的全面审视，找到水镁石项目在这个潮流中的定位。同时，我们将关注行业内涌现的新兴机遇，以便水镁石项目更好地融入行业发展的潮流中。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镁石项目提供了强大的发展动力。我们将聚焦于行业内最新的技术发展趋势，包括但不限于人工智能、大数据分析、物联网等领域。通过深度的技术研究，我们将确保水镁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镁石项目发展的源泉。我们将投入更多的精力对市场需求进行深入剖析，超越表面的需求，深入挖掘潜在的市场痛点和机遇。通过对市场需求的细致了解，水镁石项目将更有针对性地设计解决方案，满足市场的多样化需求，从而更好地促进水镁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镁石项目战略至关重要。我们将对竞争态势进行更为深入的分析，包括但不限于市场份额、产品特点、客户满意度等多个维度。通过深度的竞争分析，水镁石项目将能够更准确地把握市场脉搏，制定具有竞争力的水镁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镁石项目的发展具有直接的影响。我们将进行更为全面的法规和政策分析，了解行业发展中的潜在法律风险和合规挑战。通过充分了解和遵守相关法规，水镁石项目将确保在法律框架内合法合规运营，为水镁石项目的稳健发展提供有力支持。</w:t>
      </w:r>
    </w:p>
    <w:p>
      <w:pPr>
        <w:pStyle w:val="Heading2"/>
        <w:ind w:firstLine="560" w:firstLineChars="200"/>
        <w:rPr>
          <w:rFonts w:ascii="仿宋" w:eastAsia="仿宋" w:hAnsi="仿宋" w:cs="仿宋" w:hint="eastAsia"/>
          <w:sz w:val="28"/>
          <w:lang w:eastAsia="zh-CN"/>
        </w:rPr>
      </w:pPr>
      <w:bookmarkStart w:id="10" w:name="_Toc26016"/>
      <w:r>
        <w:rPr>
          <w:rFonts w:ascii="仿宋" w:eastAsia="仿宋" w:hAnsi="仿宋" w:cs="仿宋" w:hint="eastAsia"/>
          <w:sz w:val="28"/>
          <w:lang w:eastAsia="zh-CN"/>
        </w:rPr>
        <w:t>(二)、水镁石项目建设必要性分析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镁石项目建设的迫切性源于对行业发展趋势的深刻洞察。我们正处于一个行业变革的时代，科技创新、数字化转型成为企业发展的关键动力。水镁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镁石项目建设不仅仅是为了跟上潮流，更是为了通过技术创新推动企业的持续发展。通过引入先进的技术和解决方案，水镁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镁石项目的建设成为必然选择，通过提高产品质量、拓展服务领域，从而在竞争中获得更多的机会。水镁石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镁石项目建设的必要性体现在对客户需求更精准的满足。通过水镁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镁石项目建设的背后是对企业持续创新的追求。只有通过不断创新，企业才能在竞争中立于不败之地。水镁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689"/>
      <w:r>
        <w:rPr>
          <w:rFonts w:ascii="仿宋" w:eastAsia="仿宋" w:hAnsi="仿宋" w:cs="仿宋" w:hint="eastAsia"/>
          <w:sz w:val="28"/>
          <w:lang w:eastAsia="zh-CN"/>
        </w:rPr>
        <w:t>三、水镁石项目危机管理</w:t>
      </w:r>
      <w:bookmarkEnd w:id="11"/>
    </w:p>
    <w:p>
      <w:pPr>
        <w:pStyle w:val="Heading2"/>
        <w:rPr>
          <w:rFonts w:ascii="仿宋" w:eastAsia="仿宋" w:hAnsi="仿宋" w:cs="仿宋" w:hint="eastAsia"/>
          <w:lang w:eastAsia="zh-CN"/>
        </w:rPr>
      </w:pPr>
      <w:bookmarkStart w:id="12" w:name="_Toc3214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水镁石项目危机管理中，危机预警与识别是确保水镁石项目稳健运行的核心步骤。通过建立全面的监测机制，水镁石项目团队旨在及时发现和理解潜在的风险和危机因素，以便采取及时的预防和应对措施，确保水镁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首先，通过深入的风险评估，水镁石项目团队全面分析了整个水镁石项目和各个阶段可能存在的威胁。这包括准确评估每个潜在风险的发生概率和可能影响的程度，为后续危机预警提供了有力支持。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镁石项目团队着重于明确定义水镁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镁石项目进展的持续监控，团队能够及时发现潜在问题并作出迅速反应。水镁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在这一阶段，团队的专业素养和反应速度将发挥至关重要的作用，以确保潜在危机能够在初期得到有效的处理，最大程度地减轻负面影响。通过危机预警与识别，水镁石项目得以更有序、可控地推进。</w:t>
      </w:r>
    </w:p>
    <w:p>
      <w:pPr>
        <w:pStyle w:val="Heading2"/>
        <w:ind w:firstLine="560" w:firstLineChars="200"/>
        <w:rPr>
          <w:rFonts w:ascii="仿宋" w:eastAsia="仿宋" w:hAnsi="仿宋" w:cs="仿宋" w:hint="eastAsia"/>
          <w:sz w:val="28"/>
          <w:lang w:eastAsia="zh-CN"/>
        </w:rPr>
      </w:pPr>
      <w:bookmarkStart w:id="13" w:name="_Toc557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在危机发生时，水镁石项目团队立即行动，成立了应急小组。该小组的任务是迅速制定并实施紧急应对措施，以最小化潜在损失。以下是采取的主要措施：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暂停水镁石项目进度：为遏制危机蔓延，水镁石项目暂时停止进行，以便全面评估当前状况。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资源重新分配：重新评估水镁石项目资源的分配，确保最大限度地减小损失。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实时沟通：与关键利益相关者建立实时沟通机制，向他们传递水镁石项目危机的实际状况，保障水镁石项目核心利益。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在紧急应对的同时，水镁石项目团队强调了团队协作和有效沟通的重要性。以下是团队协作的关键举措：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信息共享机制：建立了信息共享平台，确保团队成员能够及时获取水镁石项目危机的实时信息。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领导者沟通：水镁石项目领导者通过定期会议和即时沟通工具，指导团队应对危机，保持团队稳定运行。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随着危机得到初步控制，水镁石项目团队转向制定恢复计划，以确保水镁石项目能够从中迅速恢复。主要恢复计划包括：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修复受损的进度计划：重新评估水镁石项目进度，制定修复计划，确保水镁石项目尽快回归正常进程。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重新调整资源分配：优化资源分配，确保水镁石项目在有限资源下高效运转。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风险管理机制加强：对水镁石项目风险进行全面评估，制定更强化的风险管理策略，以预防未来可能的危机。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006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148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镁石项目的技术管理特点体现在其创新导向。通过引入最先进的技术趋势和解决方案，水镁石项目致力于提升科技含量、提高质量和效率水平。这意味着我们将采用最新的工具和方法，确保水镁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镁石项目技术管理的显著特征。通过整合不同领域的技术资源，我们实现了跨学科的协同工作。这有助于优化技术架构，提高整体效能。此外，整合性策略还促进了不同技术团队之间的紧密沟通和高效合作，确保水镁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镁石项目所采用的技术。通过不断优化技术方案，水镁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镁石项目团队将在水镁石项目初期识别可能的技术风险，并采取相应的预防和应对措施。通过建立健全的风险评估机制，水镁石项目能够在实施过程中及时发现并解决潜在的技术问题，保障水镁石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通过这些独特的技术管理特点，我们确信在水镁石项目中，技术将成为水镁石项目成功的有力支持。这一深度剖析揭示了技术管理在水镁石项目实施中的关键作用，为水镁石项目的技术基础奠定了坚实的基础。</w:t>
      </w:r>
    </w:p>
    <w:p>
      <w:pPr>
        <w:pStyle w:val="Heading2"/>
        <w:ind w:firstLine="560" w:firstLineChars="200"/>
        <w:rPr>
          <w:rFonts w:ascii="仿宋" w:eastAsia="仿宋" w:hAnsi="仿宋" w:cs="仿宋" w:hint="eastAsia"/>
          <w:sz w:val="28"/>
          <w:lang w:eastAsia="zh-CN"/>
        </w:rPr>
      </w:pPr>
      <w:bookmarkStart w:id="16" w:name="_Toc25686"/>
      <w:r>
        <w:rPr>
          <w:rFonts w:ascii="仿宋" w:eastAsia="仿宋" w:hAnsi="仿宋" w:cs="仿宋" w:hint="eastAsia"/>
          <w:sz w:val="28"/>
          <w:lang w:eastAsia="zh-CN"/>
        </w:rPr>
        <w:t>(二)、水镁石项目工艺技术设计方案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镁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镁石项目将严格按照相关行业规范要求进行组织。通过有效控制产品质量，水镁石项目将致力于为顾客提供优质的水镁石项目产品和良好的服务。这体现了水镁石项目对于生产活动合规性和质量标准的高度重视，为水镁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镁石项目注重生态效益和清洁生产原则。水镁石项目建设将紧密结合地方特色经济发展，与社会经济发展规划和区域环境保护规划方案相协调一致。通过与当地区域自然生态系统的结合，水镁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镁石项目产品具有多样化的客户需求和个性化的特点。因此，水镁石项目产品规格品种多样，且单批生产数量较小。为满足这一特点，水镁石项目承办单位将建设先进的柔性制造生产线。通过广泛应用柔性制造技术，水镁石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镁石项目采用的技术具有较高的技术含量和自动化水平，处于国内先进水平。这一技术选用不仅体现了对生产效率、质量和环境友好性的高标准要求，同时为水镁石项目的可持续发展奠定了坚实的基础。</w:t>
      </w:r>
    </w:p>
    <w:p>
      <w:pPr>
        <w:pStyle w:val="Heading2"/>
        <w:ind w:firstLine="560" w:firstLineChars="200"/>
        <w:rPr>
          <w:rFonts w:ascii="仿宋" w:eastAsia="仿宋" w:hAnsi="仿宋" w:cs="仿宋" w:hint="eastAsia"/>
          <w:sz w:val="28"/>
          <w:lang w:eastAsia="zh-CN"/>
        </w:rPr>
      </w:pPr>
      <w:bookmarkStart w:id="17" w:name="_Toc1726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为确保水镁石项目的高效生产和技术实施，我们制定了一套精心设计的设备选型方案，以满足水镁石项目生产、质量和环保的要求。该方案的主要特点如下：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https://d.book118.com/416102101031010043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水镁石项目规划设计纲要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B07BA0"/>
    <w:rsid w:val="6EB07B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02101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2024-01-31T23:45:00Z</dcterms:created>
  <dcterms:modified xsi:type="dcterms:W3CDTF">2024-01-31T23:46:13Z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DE0F822C122E4D6AB8DA105B79B632F4_11</vt:lpwstr>
  </property>
  <property fmtid="{D5CDD505-2E9C-101B-9397-08002B2CF9AE}" pid="3" name="KSOProductBuildVer">
    <vt:lpwstr>2052-12.1.0.16250</vt:lpwstr>
  </property>
</Properties>
</file>