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 C、 R自动测试仪项目规划设计蓝图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2" w:history="1">
        <w:r>
          <w:rPr>
            <w:rFonts w:ascii="仿宋" w:eastAsia="仿宋" w:hAnsi="仿宋" w:cs="仿宋" w:hint="eastAsia"/>
            <w:lang w:eastAsia="zh-CN"/>
          </w:rPr>
          <w:t>前言</w:t>
        </w:r>
        <w:r>
          <w:tab/>
        </w:r>
        <w:r>
          <w:fldChar w:fldCharType="begin"/>
        </w:r>
        <w:r>
          <w:instrText xml:space="preserve"> PAGEREF _Toc7692 \h </w:instrText>
        </w:r>
        <w:r>
          <w:fldChar w:fldCharType="separate"/>
        </w:r>
        <w:r>
          <w:t>3</w:t>
        </w:r>
        <w:r>
          <w:fldChar w:fldCharType="end"/>
        </w:r>
      </w:hyperlink>
    </w:p>
    <w:p>
      <w:pPr>
        <w:pStyle w:val="TOC1"/>
        <w:tabs>
          <w:tab w:val="right" w:leader="dot" w:pos="8306"/>
        </w:tabs>
      </w:pPr>
      <w:hyperlink w:anchor="_Toc4560" w:history="1">
        <w:r>
          <w:rPr>
            <w:rFonts w:ascii="仿宋" w:eastAsia="仿宋" w:hAnsi="仿宋" w:cs="仿宋" w:hint="eastAsia"/>
            <w:lang w:eastAsia="zh-CN"/>
          </w:rPr>
          <w:t>一、L、 C、 R自动测试仪项目选址可行性分析</w:t>
        </w:r>
        <w:r>
          <w:tab/>
        </w:r>
        <w:r>
          <w:fldChar w:fldCharType="begin"/>
        </w:r>
        <w:r>
          <w:instrText xml:space="preserve"> PAGEREF _Toc4560 \h </w:instrText>
        </w:r>
        <w:r>
          <w:fldChar w:fldCharType="separate"/>
        </w:r>
        <w:r>
          <w:t>3</w:t>
        </w:r>
        <w:r>
          <w:fldChar w:fldCharType="end"/>
        </w:r>
      </w:hyperlink>
    </w:p>
    <w:p>
      <w:pPr>
        <w:pStyle w:val="TOC2"/>
        <w:tabs>
          <w:tab w:val="right" w:leader="dot" w:pos="8306"/>
        </w:tabs>
      </w:pPr>
      <w:hyperlink w:anchor="_Toc25356" w:history="1">
        <w:r>
          <w:rPr>
            <w:rFonts w:ascii="仿宋" w:eastAsia="仿宋" w:hAnsi="仿宋" w:cs="仿宋" w:hint="eastAsia"/>
            <w:lang w:eastAsia="zh-CN"/>
          </w:rPr>
          <w:t>(一)、L、 C、 R自动测试仪项目选址</w:t>
        </w:r>
        <w:r>
          <w:tab/>
        </w:r>
        <w:r>
          <w:fldChar w:fldCharType="begin"/>
        </w:r>
        <w:r>
          <w:instrText xml:space="preserve"> PAGEREF _Toc25356 \h </w:instrText>
        </w:r>
        <w:r>
          <w:fldChar w:fldCharType="separate"/>
        </w:r>
        <w:r>
          <w:t>3</w:t>
        </w:r>
        <w:r>
          <w:fldChar w:fldCharType="end"/>
        </w:r>
      </w:hyperlink>
    </w:p>
    <w:p>
      <w:pPr>
        <w:pStyle w:val="TOC2"/>
        <w:tabs>
          <w:tab w:val="right" w:leader="dot" w:pos="8306"/>
        </w:tabs>
      </w:pPr>
      <w:hyperlink w:anchor="_Toc7855" w:history="1">
        <w:r>
          <w:rPr>
            <w:rFonts w:ascii="仿宋" w:eastAsia="仿宋" w:hAnsi="仿宋" w:cs="仿宋" w:hint="eastAsia"/>
            <w:lang w:eastAsia="zh-CN"/>
          </w:rPr>
          <w:t>(二)、用地控制指标</w:t>
        </w:r>
        <w:r>
          <w:tab/>
        </w:r>
        <w:r>
          <w:fldChar w:fldCharType="begin"/>
        </w:r>
        <w:r>
          <w:instrText xml:space="preserve"> PAGEREF _Toc7855 \h </w:instrText>
        </w:r>
        <w:r>
          <w:fldChar w:fldCharType="separate"/>
        </w:r>
        <w:r>
          <w:t>3</w:t>
        </w:r>
        <w:r>
          <w:fldChar w:fldCharType="end"/>
        </w:r>
      </w:hyperlink>
    </w:p>
    <w:p>
      <w:pPr>
        <w:pStyle w:val="TOC2"/>
        <w:tabs>
          <w:tab w:val="right" w:leader="dot" w:pos="8306"/>
        </w:tabs>
      </w:pPr>
      <w:hyperlink w:anchor="_Toc32499" w:history="1">
        <w:r>
          <w:rPr>
            <w:rFonts w:ascii="仿宋" w:eastAsia="仿宋" w:hAnsi="仿宋" w:cs="仿宋" w:hint="eastAsia"/>
            <w:lang w:eastAsia="zh-CN"/>
          </w:rPr>
          <w:t>(三)、节约用地措施</w:t>
        </w:r>
        <w:r>
          <w:tab/>
        </w:r>
        <w:r>
          <w:fldChar w:fldCharType="begin"/>
        </w:r>
        <w:r>
          <w:instrText xml:space="preserve"> PAGEREF _Toc32499 \h </w:instrText>
        </w:r>
        <w:r>
          <w:fldChar w:fldCharType="separate"/>
        </w:r>
        <w:r>
          <w:t>5</w:t>
        </w:r>
        <w:r>
          <w:fldChar w:fldCharType="end"/>
        </w:r>
      </w:hyperlink>
    </w:p>
    <w:p>
      <w:pPr>
        <w:pStyle w:val="TOC2"/>
        <w:tabs>
          <w:tab w:val="right" w:leader="dot" w:pos="8306"/>
        </w:tabs>
      </w:pPr>
      <w:hyperlink w:anchor="_Toc274" w:history="1">
        <w:r>
          <w:rPr>
            <w:rFonts w:ascii="仿宋" w:eastAsia="仿宋" w:hAnsi="仿宋" w:cs="仿宋" w:hint="eastAsia"/>
            <w:lang w:eastAsia="zh-CN"/>
          </w:rPr>
          <w:t>(四)、总图布置方案</w:t>
        </w:r>
        <w:r>
          <w:tab/>
        </w:r>
        <w:r>
          <w:fldChar w:fldCharType="begin"/>
        </w:r>
        <w:r>
          <w:instrText xml:space="preserve"> PAGEREF _Toc274 \h </w:instrText>
        </w:r>
        <w:r>
          <w:fldChar w:fldCharType="separate"/>
        </w:r>
        <w:r>
          <w:t>6</w:t>
        </w:r>
        <w:r>
          <w:fldChar w:fldCharType="end"/>
        </w:r>
      </w:hyperlink>
    </w:p>
    <w:p>
      <w:pPr>
        <w:pStyle w:val="TOC2"/>
        <w:tabs>
          <w:tab w:val="right" w:leader="dot" w:pos="8306"/>
        </w:tabs>
      </w:pPr>
      <w:hyperlink w:anchor="_Toc15524" w:history="1">
        <w:r>
          <w:rPr>
            <w:rFonts w:ascii="仿宋" w:eastAsia="仿宋" w:hAnsi="仿宋" w:cs="仿宋" w:hint="eastAsia"/>
            <w:lang w:eastAsia="zh-CN"/>
          </w:rPr>
          <w:t>(五)、选址综合评价</w:t>
        </w:r>
        <w:r>
          <w:tab/>
        </w:r>
        <w:r>
          <w:fldChar w:fldCharType="begin"/>
        </w:r>
        <w:r>
          <w:instrText xml:space="preserve"> PAGEREF _Toc15524 \h </w:instrText>
        </w:r>
        <w:r>
          <w:fldChar w:fldCharType="separate"/>
        </w:r>
        <w:r>
          <w:t>8</w:t>
        </w:r>
        <w:r>
          <w:fldChar w:fldCharType="end"/>
        </w:r>
      </w:hyperlink>
    </w:p>
    <w:p>
      <w:pPr>
        <w:pStyle w:val="TOC1"/>
        <w:tabs>
          <w:tab w:val="right" w:leader="dot" w:pos="8306"/>
        </w:tabs>
      </w:pPr>
      <w:hyperlink w:anchor="_Toc1039" w:history="1">
        <w:r>
          <w:rPr>
            <w:rFonts w:ascii="仿宋" w:eastAsia="仿宋" w:hAnsi="仿宋" w:cs="仿宋" w:hint="eastAsia"/>
            <w:lang w:eastAsia="zh-CN"/>
          </w:rPr>
          <w:t>二、L、 C、 R自动测试仪项目危机管理</w:t>
        </w:r>
        <w:r>
          <w:tab/>
        </w:r>
        <w:r>
          <w:fldChar w:fldCharType="begin"/>
        </w:r>
        <w:r>
          <w:instrText xml:space="preserve"> PAGEREF _Toc1039 \h </w:instrText>
        </w:r>
        <w:r>
          <w:fldChar w:fldCharType="separate"/>
        </w:r>
        <w:r>
          <w:t>9</w:t>
        </w:r>
        <w:r>
          <w:fldChar w:fldCharType="end"/>
        </w:r>
      </w:hyperlink>
    </w:p>
    <w:p>
      <w:pPr>
        <w:pStyle w:val="TOC2"/>
        <w:tabs>
          <w:tab w:val="right" w:leader="dot" w:pos="8306"/>
        </w:tabs>
      </w:pPr>
      <w:hyperlink w:anchor="_Toc16281" w:history="1">
        <w:r>
          <w:rPr>
            <w:rFonts w:ascii="仿宋" w:eastAsia="仿宋" w:hAnsi="仿宋" w:cs="仿宋" w:hint="eastAsia"/>
            <w:lang w:eastAsia="zh-CN"/>
          </w:rPr>
          <w:t>(一)、危机预警与识别</w:t>
        </w:r>
        <w:r>
          <w:tab/>
        </w:r>
        <w:r>
          <w:fldChar w:fldCharType="begin"/>
        </w:r>
        <w:r>
          <w:instrText xml:space="preserve"> PAGEREF _Toc16281 \h </w:instrText>
        </w:r>
        <w:r>
          <w:fldChar w:fldCharType="separate"/>
        </w:r>
        <w:r>
          <w:t>9</w:t>
        </w:r>
        <w:r>
          <w:fldChar w:fldCharType="end"/>
        </w:r>
      </w:hyperlink>
    </w:p>
    <w:p>
      <w:pPr>
        <w:pStyle w:val="TOC2"/>
        <w:tabs>
          <w:tab w:val="right" w:leader="dot" w:pos="8306"/>
        </w:tabs>
      </w:pPr>
      <w:hyperlink w:anchor="_Toc5903" w:history="1">
        <w:r>
          <w:rPr>
            <w:rFonts w:ascii="仿宋" w:eastAsia="仿宋" w:hAnsi="仿宋" w:cs="仿宋" w:hint="eastAsia"/>
            <w:lang w:eastAsia="zh-CN"/>
          </w:rPr>
          <w:t>(二)、危机应对与恢复</w:t>
        </w:r>
        <w:r>
          <w:tab/>
        </w:r>
        <w:r>
          <w:fldChar w:fldCharType="begin"/>
        </w:r>
        <w:r>
          <w:instrText xml:space="preserve"> PAGEREF _Toc5903 \h </w:instrText>
        </w:r>
        <w:r>
          <w:fldChar w:fldCharType="separate"/>
        </w:r>
        <w:r>
          <w:t>10</w:t>
        </w:r>
        <w:r>
          <w:fldChar w:fldCharType="end"/>
        </w:r>
      </w:hyperlink>
    </w:p>
    <w:p>
      <w:pPr>
        <w:pStyle w:val="TOC1"/>
        <w:tabs>
          <w:tab w:val="right" w:leader="dot" w:pos="8306"/>
        </w:tabs>
      </w:pPr>
      <w:hyperlink w:anchor="_Toc29727" w:history="1">
        <w:r>
          <w:rPr>
            <w:rFonts w:ascii="仿宋" w:eastAsia="仿宋" w:hAnsi="仿宋" w:cs="仿宋" w:hint="eastAsia"/>
            <w:lang w:eastAsia="zh-CN"/>
          </w:rPr>
          <w:t>三、工艺说明</w:t>
        </w:r>
        <w:r>
          <w:tab/>
        </w:r>
        <w:r>
          <w:fldChar w:fldCharType="begin"/>
        </w:r>
        <w:r>
          <w:instrText xml:space="preserve"> PAGEREF _Toc29727 \h </w:instrText>
        </w:r>
        <w:r>
          <w:fldChar w:fldCharType="separate"/>
        </w:r>
        <w:r>
          <w:t>11</w:t>
        </w:r>
        <w:r>
          <w:fldChar w:fldCharType="end"/>
        </w:r>
      </w:hyperlink>
    </w:p>
    <w:p>
      <w:pPr>
        <w:pStyle w:val="TOC2"/>
        <w:tabs>
          <w:tab w:val="right" w:leader="dot" w:pos="8306"/>
        </w:tabs>
      </w:pPr>
      <w:hyperlink w:anchor="_Toc28040" w:history="1">
        <w:r>
          <w:rPr>
            <w:rFonts w:ascii="仿宋" w:eastAsia="仿宋" w:hAnsi="仿宋" w:cs="仿宋" w:hint="eastAsia"/>
            <w:lang w:eastAsia="zh-CN"/>
          </w:rPr>
          <w:t>(一)、技术管理特点</w:t>
        </w:r>
        <w:r>
          <w:tab/>
        </w:r>
        <w:r>
          <w:fldChar w:fldCharType="begin"/>
        </w:r>
        <w:r>
          <w:instrText xml:space="preserve"> PAGEREF _Toc28040 \h </w:instrText>
        </w:r>
        <w:r>
          <w:fldChar w:fldCharType="separate"/>
        </w:r>
        <w:r>
          <w:t>11</w:t>
        </w:r>
        <w:r>
          <w:fldChar w:fldCharType="end"/>
        </w:r>
      </w:hyperlink>
    </w:p>
    <w:p>
      <w:pPr>
        <w:pStyle w:val="TOC2"/>
        <w:tabs>
          <w:tab w:val="right" w:leader="dot" w:pos="8306"/>
        </w:tabs>
      </w:pPr>
      <w:hyperlink w:anchor="_Toc24239" w:history="1">
        <w:r>
          <w:rPr>
            <w:rFonts w:ascii="仿宋" w:eastAsia="仿宋" w:hAnsi="仿宋" w:cs="仿宋" w:hint="eastAsia"/>
            <w:lang w:eastAsia="zh-CN"/>
          </w:rPr>
          <w:t>(二)、L、 C、 R自动测试仪项目工艺技术设计方案</w:t>
        </w:r>
        <w:r>
          <w:tab/>
        </w:r>
        <w:r>
          <w:fldChar w:fldCharType="begin"/>
        </w:r>
        <w:r>
          <w:instrText xml:space="preserve"> PAGEREF _Toc24239 \h </w:instrText>
        </w:r>
        <w:r>
          <w:fldChar w:fldCharType="separate"/>
        </w:r>
        <w:r>
          <w:t>13</w:t>
        </w:r>
        <w:r>
          <w:fldChar w:fldCharType="end"/>
        </w:r>
      </w:hyperlink>
    </w:p>
    <w:p>
      <w:pPr>
        <w:pStyle w:val="TOC2"/>
        <w:tabs>
          <w:tab w:val="right" w:leader="dot" w:pos="8306"/>
        </w:tabs>
      </w:pPr>
      <w:hyperlink w:anchor="_Toc1412" w:history="1">
        <w:r>
          <w:rPr>
            <w:rFonts w:ascii="仿宋" w:eastAsia="仿宋" w:hAnsi="仿宋" w:cs="仿宋" w:hint="eastAsia"/>
            <w:lang w:eastAsia="zh-CN"/>
          </w:rPr>
          <w:t>(三)、设备选型方案</w:t>
        </w:r>
        <w:r>
          <w:tab/>
        </w:r>
        <w:r>
          <w:fldChar w:fldCharType="begin"/>
        </w:r>
        <w:r>
          <w:instrText xml:space="preserve"> PAGEREF _Toc1412 \h </w:instrText>
        </w:r>
        <w:r>
          <w:fldChar w:fldCharType="separate"/>
        </w:r>
        <w:r>
          <w:t>14</w:t>
        </w:r>
        <w:r>
          <w:fldChar w:fldCharType="end"/>
        </w:r>
      </w:hyperlink>
    </w:p>
    <w:p>
      <w:pPr>
        <w:pStyle w:val="TOC1"/>
        <w:tabs>
          <w:tab w:val="right" w:leader="dot" w:pos="8306"/>
        </w:tabs>
      </w:pPr>
      <w:hyperlink w:anchor="_Toc10967" w:history="1">
        <w:r>
          <w:rPr>
            <w:rFonts w:ascii="仿宋" w:eastAsia="仿宋" w:hAnsi="仿宋" w:cs="仿宋" w:hint="eastAsia"/>
            <w:lang w:eastAsia="zh-CN"/>
          </w:rPr>
          <w:t>四、L、 C、 R自动测试仪项目绩效评估</w:t>
        </w:r>
        <w:r>
          <w:tab/>
        </w:r>
        <w:r>
          <w:fldChar w:fldCharType="begin"/>
        </w:r>
        <w:r>
          <w:instrText xml:space="preserve"> PAGEREF _Toc10967 \h </w:instrText>
        </w:r>
        <w:r>
          <w:fldChar w:fldCharType="separate"/>
        </w:r>
        <w:r>
          <w:t>15</w:t>
        </w:r>
        <w:r>
          <w:fldChar w:fldCharType="end"/>
        </w:r>
      </w:hyperlink>
    </w:p>
    <w:p>
      <w:pPr>
        <w:pStyle w:val="TOC2"/>
        <w:tabs>
          <w:tab w:val="right" w:leader="dot" w:pos="8306"/>
        </w:tabs>
      </w:pPr>
      <w:hyperlink w:anchor="_Toc4954" w:history="1">
        <w:r>
          <w:rPr>
            <w:rFonts w:ascii="仿宋" w:eastAsia="仿宋" w:hAnsi="仿宋" w:cs="仿宋" w:hint="eastAsia"/>
            <w:lang w:eastAsia="zh-CN"/>
          </w:rPr>
          <w:t>(一)、绩效评估指标</w:t>
        </w:r>
        <w:r>
          <w:tab/>
        </w:r>
        <w:r>
          <w:fldChar w:fldCharType="begin"/>
        </w:r>
        <w:r>
          <w:instrText xml:space="preserve"> PAGEREF _Toc4954 \h </w:instrText>
        </w:r>
        <w:r>
          <w:fldChar w:fldCharType="separate"/>
        </w:r>
        <w:r>
          <w:t>15</w:t>
        </w:r>
        <w:r>
          <w:fldChar w:fldCharType="end"/>
        </w:r>
      </w:hyperlink>
    </w:p>
    <w:p>
      <w:pPr>
        <w:pStyle w:val="TOC2"/>
        <w:tabs>
          <w:tab w:val="right" w:leader="dot" w:pos="8306"/>
        </w:tabs>
      </w:pPr>
      <w:hyperlink w:anchor="_Toc7816" w:history="1">
        <w:r>
          <w:rPr>
            <w:rFonts w:ascii="仿宋" w:eastAsia="仿宋" w:hAnsi="仿宋" w:cs="仿宋" w:hint="eastAsia"/>
            <w:lang w:eastAsia="zh-CN"/>
          </w:rPr>
          <w:t>(二)、绩效评估方法</w:t>
        </w:r>
        <w:r>
          <w:tab/>
        </w:r>
        <w:r>
          <w:fldChar w:fldCharType="begin"/>
        </w:r>
        <w:r>
          <w:instrText xml:space="preserve"> PAGEREF _Toc7816 \h </w:instrText>
        </w:r>
        <w:r>
          <w:fldChar w:fldCharType="separate"/>
        </w:r>
        <w:r>
          <w:t>16</w:t>
        </w:r>
        <w:r>
          <w:fldChar w:fldCharType="end"/>
        </w:r>
      </w:hyperlink>
    </w:p>
    <w:p>
      <w:pPr>
        <w:pStyle w:val="TOC2"/>
        <w:tabs>
          <w:tab w:val="right" w:leader="dot" w:pos="8306"/>
        </w:tabs>
      </w:pPr>
      <w:hyperlink w:anchor="_Toc1100" w:history="1">
        <w:r>
          <w:rPr>
            <w:rFonts w:ascii="仿宋" w:eastAsia="仿宋" w:hAnsi="仿宋" w:cs="仿宋" w:hint="eastAsia"/>
            <w:lang w:eastAsia="zh-CN"/>
          </w:rPr>
          <w:t>(三)、绩效评估周期</w:t>
        </w:r>
        <w:r>
          <w:tab/>
        </w:r>
        <w:r>
          <w:fldChar w:fldCharType="begin"/>
        </w:r>
        <w:r>
          <w:instrText xml:space="preserve"> PAGEREF _Toc1100 \h </w:instrText>
        </w:r>
        <w:r>
          <w:fldChar w:fldCharType="separate"/>
        </w:r>
        <w:r>
          <w:t>18</w:t>
        </w:r>
        <w:r>
          <w:fldChar w:fldCharType="end"/>
        </w:r>
      </w:hyperlink>
    </w:p>
    <w:p>
      <w:pPr>
        <w:pStyle w:val="TOC1"/>
        <w:tabs>
          <w:tab w:val="right" w:leader="dot" w:pos="8306"/>
        </w:tabs>
      </w:pPr>
      <w:hyperlink w:anchor="_Toc31946" w:history="1">
        <w:r>
          <w:rPr>
            <w:rFonts w:ascii="仿宋" w:eastAsia="仿宋" w:hAnsi="仿宋" w:cs="仿宋" w:hint="eastAsia"/>
            <w:lang w:eastAsia="zh-CN"/>
          </w:rPr>
          <w:t>五、L、 C、 R自动测试仪项目可持续发展</w:t>
        </w:r>
        <w:r>
          <w:tab/>
        </w:r>
        <w:r>
          <w:fldChar w:fldCharType="begin"/>
        </w:r>
        <w:r>
          <w:instrText xml:space="preserve"> PAGEREF _Toc31946 \h </w:instrText>
        </w:r>
        <w:r>
          <w:fldChar w:fldCharType="separate"/>
        </w:r>
        <w:r>
          <w:t>19</w:t>
        </w:r>
        <w:r>
          <w:fldChar w:fldCharType="end"/>
        </w:r>
      </w:hyperlink>
    </w:p>
    <w:p>
      <w:pPr>
        <w:pStyle w:val="TOC2"/>
        <w:tabs>
          <w:tab w:val="right" w:leader="dot" w:pos="8306"/>
        </w:tabs>
      </w:pPr>
      <w:hyperlink w:anchor="_Toc5855" w:history="1">
        <w:r>
          <w:rPr>
            <w:rFonts w:ascii="仿宋" w:eastAsia="仿宋" w:hAnsi="仿宋" w:cs="仿宋" w:hint="eastAsia"/>
            <w:lang w:eastAsia="zh-CN"/>
          </w:rPr>
          <w:t>(一)、可持续战略与实践</w:t>
        </w:r>
        <w:r>
          <w:tab/>
        </w:r>
        <w:r>
          <w:fldChar w:fldCharType="begin"/>
        </w:r>
        <w:r>
          <w:instrText xml:space="preserve"> PAGEREF _Toc5855 \h </w:instrText>
        </w:r>
        <w:r>
          <w:fldChar w:fldCharType="separate"/>
        </w:r>
        <w:r>
          <w:t>19</w:t>
        </w:r>
        <w:r>
          <w:fldChar w:fldCharType="end"/>
        </w:r>
      </w:hyperlink>
    </w:p>
    <w:p>
      <w:pPr>
        <w:pStyle w:val="TOC2"/>
        <w:tabs>
          <w:tab w:val="right" w:leader="dot" w:pos="8306"/>
        </w:tabs>
      </w:pPr>
      <w:hyperlink w:anchor="_Toc31527" w:history="1">
        <w:r>
          <w:rPr>
            <w:rFonts w:ascii="仿宋" w:eastAsia="仿宋" w:hAnsi="仿宋" w:cs="仿宋" w:hint="eastAsia"/>
            <w:lang w:eastAsia="zh-CN"/>
          </w:rPr>
          <w:t>(二)、环保与社会责任</w:t>
        </w:r>
        <w:r>
          <w:tab/>
        </w:r>
        <w:r>
          <w:fldChar w:fldCharType="begin"/>
        </w:r>
        <w:r>
          <w:instrText xml:space="preserve"> PAGEREF _Toc31527 \h </w:instrText>
        </w:r>
        <w:r>
          <w:fldChar w:fldCharType="separate"/>
        </w:r>
        <w:r>
          <w:t>19</w:t>
        </w:r>
        <w:r>
          <w:fldChar w:fldCharType="end"/>
        </w:r>
      </w:hyperlink>
    </w:p>
    <w:p>
      <w:pPr>
        <w:pStyle w:val="TOC1"/>
        <w:tabs>
          <w:tab w:val="right" w:leader="dot" w:pos="8306"/>
        </w:tabs>
      </w:pPr>
      <w:hyperlink w:anchor="_Toc16167" w:history="1">
        <w:r>
          <w:rPr>
            <w:rFonts w:ascii="仿宋" w:eastAsia="仿宋" w:hAnsi="仿宋" w:cs="仿宋" w:hint="eastAsia"/>
            <w:lang w:eastAsia="zh-CN"/>
          </w:rPr>
          <w:t>六、产品规划分析</w:t>
        </w:r>
        <w:r>
          <w:tab/>
        </w:r>
        <w:r>
          <w:fldChar w:fldCharType="begin"/>
        </w:r>
        <w:r>
          <w:instrText xml:space="preserve"> PAGEREF _Toc16167 \h </w:instrText>
        </w:r>
        <w:r>
          <w:fldChar w:fldCharType="separate"/>
        </w:r>
        <w:r>
          <w:t>20</w:t>
        </w:r>
        <w:r>
          <w:fldChar w:fldCharType="end"/>
        </w:r>
      </w:hyperlink>
    </w:p>
    <w:p>
      <w:pPr>
        <w:pStyle w:val="TOC2"/>
        <w:tabs>
          <w:tab w:val="right" w:leader="dot" w:pos="8306"/>
        </w:tabs>
      </w:pPr>
      <w:hyperlink w:anchor="_Toc18250" w:history="1">
        <w:r>
          <w:rPr>
            <w:rFonts w:ascii="仿宋" w:eastAsia="仿宋" w:hAnsi="仿宋" w:cs="仿宋" w:hint="eastAsia"/>
            <w:lang w:eastAsia="zh-CN"/>
          </w:rPr>
          <w:t>(一)、产品规划</w:t>
        </w:r>
        <w:r>
          <w:tab/>
        </w:r>
        <w:r>
          <w:fldChar w:fldCharType="begin"/>
        </w:r>
        <w:r>
          <w:instrText xml:space="preserve"> PAGEREF _Toc18250 \h </w:instrText>
        </w:r>
        <w:r>
          <w:fldChar w:fldCharType="separate"/>
        </w:r>
        <w:r>
          <w:t>20</w:t>
        </w:r>
        <w:r>
          <w:fldChar w:fldCharType="end"/>
        </w:r>
      </w:hyperlink>
    </w:p>
    <w:p>
      <w:pPr>
        <w:pStyle w:val="TOC2"/>
        <w:tabs>
          <w:tab w:val="right" w:leader="dot" w:pos="8306"/>
        </w:tabs>
      </w:pPr>
      <w:hyperlink w:anchor="_Toc32363" w:history="1">
        <w:r>
          <w:rPr>
            <w:rFonts w:ascii="仿宋" w:eastAsia="仿宋" w:hAnsi="仿宋" w:cs="仿宋" w:hint="eastAsia"/>
            <w:lang w:eastAsia="zh-CN"/>
          </w:rPr>
          <w:t>(二)、建设规模</w:t>
        </w:r>
        <w:r>
          <w:tab/>
        </w:r>
        <w:r>
          <w:fldChar w:fldCharType="begin"/>
        </w:r>
        <w:r>
          <w:instrText xml:space="preserve"> PAGEREF _Toc32363 \h </w:instrText>
        </w:r>
        <w:r>
          <w:fldChar w:fldCharType="separate"/>
        </w:r>
        <w:r>
          <w:t>21</w:t>
        </w:r>
        <w:r>
          <w:fldChar w:fldCharType="end"/>
        </w:r>
      </w:hyperlink>
    </w:p>
    <w:p>
      <w:pPr>
        <w:pStyle w:val="TOC1"/>
        <w:tabs>
          <w:tab w:val="right" w:leader="dot" w:pos="8306"/>
        </w:tabs>
      </w:pPr>
      <w:hyperlink w:anchor="_Toc18077" w:history="1">
        <w:r>
          <w:rPr>
            <w:rFonts w:ascii="仿宋" w:eastAsia="仿宋" w:hAnsi="仿宋" w:cs="仿宋" w:hint="eastAsia"/>
            <w:lang w:eastAsia="zh-CN"/>
          </w:rPr>
          <w:t>七、L、 C、 R自动测试仪项目人力资源培养与发展</w:t>
        </w:r>
        <w:r>
          <w:tab/>
        </w:r>
        <w:r>
          <w:fldChar w:fldCharType="begin"/>
        </w:r>
        <w:r>
          <w:instrText xml:space="preserve"> PAGEREF _Toc18077 \h </w:instrText>
        </w:r>
        <w:r>
          <w:fldChar w:fldCharType="separate"/>
        </w:r>
        <w:r>
          <w:t>22</w:t>
        </w:r>
        <w:r>
          <w:fldChar w:fldCharType="end"/>
        </w:r>
      </w:hyperlink>
    </w:p>
    <w:p>
      <w:pPr>
        <w:pStyle w:val="TOC2"/>
        <w:tabs>
          <w:tab w:val="right" w:leader="dot" w:pos="8306"/>
        </w:tabs>
      </w:pPr>
      <w:hyperlink w:anchor="_Toc20667" w:history="1">
        <w:r>
          <w:rPr>
            <w:rFonts w:ascii="仿宋" w:eastAsia="仿宋" w:hAnsi="仿宋" w:cs="仿宋" w:hint="eastAsia"/>
            <w:lang w:eastAsia="zh-CN"/>
          </w:rPr>
          <w:t>(一)、人才需求与规划</w:t>
        </w:r>
        <w:r>
          <w:tab/>
        </w:r>
        <w:r>
          <w:fldChar w:fldCharType="begin"/>
        </w:r>
        <w:r>
          <w:instrText xml:space="preserve"> PAGEREF _Toc20667 \h </w:instrText>
        </w:r>
        <w:r>
          <w:fldChar w:fldCharType="separate"/>
        </w:r>
        <w:r>
          <w:t>22</w:t>
        </w:r>
        <w:r>
          <w:fldChar w:fldCharType="end"/>
        </w:r>
      </w:hyperlink>
    </w:p>
    <w:p>
      <w:pPr>
        <w:pStyle w:val="TOC2"/>
        <w:tabs>
          <w:tab w:val="right" w:leader="dot" w:pos="8306"/>
        </w:tabs>
      </w:pPr>
      <w:hyperlink w:anchor="_Toc18422" w:history="1">
        <w:r>
          <w:rPr>
            <w:rFonts w:ascii="仿宋" w:eastAsia="仿宋" w:hAnsi="仿宋" w:cs="仿宋" w:hint="eastAsia"/>
            <w:lang w:eastAsia="zh-CN"/>
          </w:rPr>
          <w:t>(二)、培训与发展计划</w:t>
        </w:r>
        <w:r>
          <w:tab/>
        </w:r>
        <w:r>
          <w:fldChar w:fldCharType="begin"/>
        </w:r>
        <w:r>
          <w:instrText xml:space="preserve"> PAGEREF _Toc18422 \h </w:instrText>
        </w:r>
        <w:r>
          <w:fldChar w:fldCharType="separate"/>
        </w:r>
        <w:r>
          <w:t>23</w:t>
        </w:r>
        <w:r>
          <w:fldChar w:fldCharType="end"/>
        </w:r>
      </w:hyperlink>
    </w:p>
    <w:p>
      <w:pPr>
        <w:pStyle w:val="TOC1"/>
        <w:tabs>
          <w:tab w:val="right" w:leader="dot" w:pos="8306"/>
        </w:tabs>
      </w:pPr>
      <w:hyperlink w:anchor="_Toc10358" w:history="1">
        <w:r>
          <w:rPr>
            <w:rFonts w:ascii="仿宋" w:eastAsia="仿宋" w:hAnsi="仿宋" w:cs="仿宋" w:hint="eastAsia"/>
            <w:lang w:eastAsia="zh-CN"/>
          </w:rPr>
          <w:t>八、生产安全保护</w:t>
        </w:r>
        <w:r>
          <w:tab/>
        </w:r>
        <w:r>
          <w:fldChar w:fldCharType="begin"/>
        </w:r>
        <w:r>
          <w:instrText xml:space="preserve"> PAGEREF _Toc10358 \h </w:instrText>
        </w:r>
        <w:r>
          <w:fldChar w:fldCharType="separate"/>
        </w:r>
        <w:r>
          <w:t>24</w:t>
        </w:r>
        <w:r>
          <w:fldChar w:fldCharType="end"/>
        </w:r>
      </w:hyperlink>
    </w:p>
    <w:p>
      <w:pPr>
        <w:pStyle w:val="TOC2"/>
        <w:tabs>
          <w:tab w:val="right" w:leader="dot" w:pos="8306"/>
        </w:tabs>
      </w:pPr>
      <w:hyperlink w:anchor="_Toc24466" w:history="1">
        <w:r>
          <w:rPr>
            <w:rFonts w:ascii="仿宋" w:eastAsia="仿宋" w:hAnsi="仿宋" w:cs="仿宋" w:hint="eastAsia"/>
            <w:lang w:eastAsia="zh-CN"/>
          </w:rPr>
          <w:t>(一)、消防安全</w:t>
        </w:r>
        <w:r>
          <w:tab/>
        </w:r>
        <w:r>
          <w:fldChar w:fldCharType="begin"/>
        </w:r>
        <w:r>
          <w:instrText xml:space="preserve"> PAGEREF _Toc24466 \h </w:instrText>
        </w:r>
        <w:r>
          <w:fldChar w:fldCharType="separate"/>
        </w:r>
        <w:r>
          <w:t>24</w:t>
        </w:r>
        <w:r>
          <w:fldChar w:fldCharType="end"/>
        </w:r>
      </w:hyperlink>
    </w:p>
    <w:p>
      <w:pPr>
        <w:pStyle w:val="TOC2"/>
        <w:tabs>
          <w:tab w:val="right" w:leader="dot" w:pos="8306"/>
        </w:tabs>
      </w:pPr>
      <w:hyperlink w:anchor="_Toc28376" w:history="1">
        <w:r>
          <w:rPr>
            <w:rFonts w:ascii="仿宋" w:eastAsia="仿宋" w:hAnsi="仿宋" w:cs="仿宋" w:hint="eastAsia"/>
            <w:lang w:eastAsia="zh-CN"/>
          </w:rPr>
          <w:t>(二)、防火防爆总图布置措施</w:t>
        </w:r>
        <w:r>
          <w:tab/>
        </w:r>
        <w:r>
          <w:fldChar w:fldCharType="begin"/>
        </w:r>
        <w:r>
          <w:instrText xml:space="preserve"> PAGEREF _Toc28376 \h </w:instrText>
        </w:r>
        <w:r>
          <w:fldChar w:fldCharType="separate"/>
        </w:r>
        <w:r>
          <w:t>25</w:t>
        </w:r>
        <w:r>
          <w:fldChar w:fldCharType="end"/>
        </w:r>
      </w:hyperlink>
    </w:p>
    <w:p>
      <w:pPr>
        <w:pStyle w:val="TOC2"/>
        <w:tabs>
          <w:tab w:val="right" w:leader="dot" w:pos="8306"/>
        </w:tabs>
      </w:pPr>
      <w:hyperlink w:anchor="_Toc10216" w:history="1">
        <w:r>
          <w:rPr>
            <w:rFonts w:ascii="仿宋" w:eastAsia="仿宋" w:hAnsi="仿宋" w:cs="仿宋" w:hint="eastAsia"/>
            <w:lang w:eastAsia="zh-CN"/>
          </w:rPr>
          <w:t>(三)、自然灾害防范措施</w:t>
        </w:r>
        <w:r>
          <w:tab/>
        </w:r>
        <w:r>
          <w:fldChar w:fldCharType="begin"/>
        </w:r>
        <w:r>
          <w:instrText xml:space="preserve"> PAGEREF _Toc10216 \h </w:instrText>
        </w:r>
        <w:r>
          <w:fldChar w:fldCharType="separate"/>
        </w:r>
        <w:r>
          <w:t>26</w:t>
        </w:r>
        <w:r>
          <w:fldChar w:fldCharType="end"/>
        </w:r>
      </w:hyperlink>
    </w:p>
    <w:p>
      <w:pPr>
        <w:pStyle w:val="TOC2"/>
        <w:tabs>
          <w:tab w:val="right" w:leader="dot" w:pos="8306"/>
        </w:tabs>
      </w:pPr>
      <w:hyperlink w:anchor="_Toc31229" w:history="1">
        <w:r>
          <w:rPr>
            <w:rFonts w:ascii="仿宋" w:eastAsia="仿宋" w:hAnsi="仿宋" w:cs="仿宋" w:hint="eastAsia"/>
            <w:lang w:eastAsia="zh-CN"/>
          </w:rPr>
          <w:t>(四)、安全色及安全标志使用要求</w:t>
        </w:r>
        <w:r>
          <w:tab/>
        </w:r>
        <w:r>
          <w:fldChar w:fldCharType="begin"/>
        </w:r>
        <w:r>
          <w:instrText xml:space="preserve"> PAGEREF _Toc31229 \h </w:instrText>
        </w:r>
        <w:r>
          <w:fldChar w:fldCharType="separate"/>
        </w:r>
        <w:r>
          <w:t>27</w:t>
        </w:r>
        <w:r>
          <w:fldChar w:fldCharType="end"/>
        </w:r>
      </w:hyperlink>
    </w:p>
    <w:p>
      <w:pPr>
        <w:pStyle w:val="TOC2"/>
        <w:tabs>
          <w:tab w:val="right" w:leader="dot" w:pos="8306"/>
        </w:tabs>
      </w:pPr>
      <w:hyperlink w:anchor="_Toc13857" w:history="1">
        <w:r>
          <w:rPr>
            <w:rFonts w:ascii="仿宋" w:eastAsia="仿宋" w:hAnsi="仿宋" w:cs="仿宋" w:hint="eastAsia"/>
            <w:lang w:eastAsia="zh-CN"/>
          </w:rPr>
          <w:t>(五)、防尘防毒措施</w:t>
        </w:r>
        <w:r>
          <w:tab/>
        </w:r>
        <w:r>
          <w:fldChar w:fldCharType="begin"/>
        </w:r>
        <w:r>
          <w:instrText xml:space="preserve"> PAGEREF _Toc13857 \h </w:instrText>
        </w:r>
        <w:r>
          <w:fldChar w:fldCharType="separate"/>
        </w:r>
        <w:r>
          <w:t>28</w:t>
        </w:r>
        <w:r>
          <w:fldChar w:fldCharType="end"/>
        </w:r>
      </w:hyperlink>
    </w:p>
    <w:p>
      <w:pPr>
        <w:pStyle w:val="TOC2"/>
        <w:tabs>
          <w:tab w:val="right" w:leader="dot" w:pos="8306"/>
        </w:tabs>
      </w:pPr>
      <w:hyperlink w:anchor="_Toc11264" w:history="1">
        <w:r>
          <w:rPr>
            <w:rFonts w:ascii="仿宋" w:eastAsia="仿宋" w:hAnsi="仿宋" w:cs="仿宋" w:hint="eastAsia"/>
            <w:lang w:eastAsia="zh-CN"/>
          </w:rPr>
          <w:t>(六)、防静电、触电防护及防雷措施</w:t>
        </w:r>
        <w:r>
          <w:tab/>
        </w:r>
        <w:r>
          <w:fldChar w:fldCharType="begin"/>
        </w:r>
        <w:r>
          <w:instrText xml:space="preserve"> PAGEREF _Toc11264 \h </w:instrText>
        </w:r>
        <w:r>
          <w:fldChar w:fldCharType="separate"/>
        </w:r>
        <w:r>
          <w:t>29</w:t>
        </w:r>
        <w:r>
          <w:fldChar w:fldCharType="end"/>
        </w:r>
      </w:hyperlink>
    </w:p>
    <w:p>
      <w:pPr>
        <w:pStyle w:val="TOC2"/>
        <w:tabs>
          <w:tab w:val="right" w:leader="dot" w:pos="8306"/>
        </w:tabs>
      </w:pPr>
      <w:hyperlink w:anchor="_Toc18224" w:history="1">
        <w:r>
          <w:rPr>
            <w:rFonts w:ascii="仿宋" w:eastAsia="仿宋" w:hAnsi="仿宋" w:cs="仿宋" w:hint="eastAsia"/>
            <w:lang w:eastAsia="zh-CN"/>
          </w:rPr>
          <w:t>(七)、机械设备安全保障措施</w:t>
        </w:r>
        <w:r>
          <w:tab/>
        </w:r>
        <w:r>
          <w:fldChar w:fldCharType="begin"/>
        </w:r>
        <w:r>
          <w:instrText xml:space="preserve"> PAGEREF _Toc18224 \h </w:instrText>
        </w:r>
        <w:r>
          <w:fldChar w:fldCharType="separate"/>
        </w:r>
        <w:r>
          <w:t>31</w:t>
        </w:r>
        <w:r>
          <w:fldChar w:fldCharType="end"/>
        </w:r>
      </w:hyperlink>
    </w:p>
    <w:p>
      <w:pPr>
        <w:pStyle w:val="TOC1"/>
        <w:tabs>
          <w:tab w:val="right" w:leader="dot" w:pos="8306"/>
        </w:tabs>
      </w:pPr>
      <w:hyperlink w:anchor="_Toc19493" w:history="1">
        <w:r>
          <w:rPr>
            <w:rFonts w:ascii="仿宋" w:eastAsia="仿宋" w:hAnsi="仿宋" w:cs="仿宋" w:hint="eastAsia"/>
            <w:lang w:eastAsia="zh-CN"/>
          </w:rPr>
          <w:t>九、L、 C、 R自动测试仪项目社会影响</w:t>
        </w:r>
        <w:r>
          <w:tab/>
        </w:r>
        <w:r>
          <w:fldChar w:fldCharType="begin"/>
        </w:r>
        <w:r>
          <w:instrText xml:space="preserve"> PAGEREF _Toc19493 \h </w:instrText>
        </w:r>
        <w:r>
          <w:fldChar w:fldCharType="separate"/>
        </w:r>
        <w:r>
          <w:t>32</w:t>
        </w:r>
        <w:r>
          <w:fldChar w:fldCharType="end"/>
        </w:r>
      </w:hyperlink>
    </w:p>
    <w:p>
      <w:pPr>
        <w:pStyle w:val="TOC2"/>
        <w:tabs>
          <w:tab w:val="right" w:leader="dot" w:pos="8306"/>
        </w:tabs>
      </w:pPr>
      <w:hyperlink w:anchor="_Toc4841" w:history="1">
        <w:r>
          <w:rPr>
            <w:rFonts w:ascii="仿宋" w:eastAsia="仿宋" w:hAnsi="仿宋" w:cs="仿宋" w:hint="eastAsia"/>
            <w:lang w:eastAsia="zh-CN"/>
          </w:rPr>
          <w:t>(一)、社会责任与义务</w:t>
        </w:r>
        <w:r>
          <w:tab/>
        </w:r>
        <w:r>
          <w:fldChar w:fldCharType="begin"/>
        </w:r>
        <w:r>
          <w:instrText xml:space="preserve"> PAGEREF _Toc4841 \h </w:instrText>
        </w:r>
        <w:r>
          <w:fldChar w:fldCharType="separate"/>
        </w:r>
        <w:r>
          <w:t>32</w:t>
        </w:r>
        <w:r>
          <w:fldChar w:fldCharType="end"/>
        </w:r>
      </w:hyperlink>
    </w:p>
    <w:p>
      <w:pPr>
        <w:pStyle w:val="TOC2"/>
        <w:tabs>
          <w:tab w:val="right" w:leader="dot" w:pos="8306"/>
        </w:tabs>
      </w:pPr>
      <w:hyperlink w:anchor="_Toc29223" w:history="1">
        <w:r>
          <w:rPr>
            <w:rFonts w:ascii="仿宋" w:eastAsia="仿宋" w:hAnsi="仿宋" w:cs="仿宋" w:hint="eastAsia"/>
            <w:lang w:eastAsia="zh-CN"/>
          </w:rPr>
          <w:t>(二)、社会参与与沟通</w:t>
        </w:r>
        <w:r>
          <w:tab/>
        </w:r>
        <w:r>
          <w:fldChar w:fldCharType="begin"/>
        </w:r>
        <w:r>
          <w:instrText xml:space="preserve"> PAGEREF _Toc29223 \h </w:instrText>
        </w:r>
        <w:r>
          <w:fldChar w:fldCharType="separate"/>
        </w:r>
        <w:r>
          <w:t>33</w:t>
        </w:r>
        <w:r>
          <w:fldChar w:fldCharType="end"/>
        </w:r>
      </w:hyperlink>
    </w:p>
    <w:p>
      <w:pPr>
        <w:pStyle w:val="TOC1"/>
        <w:tabs>
          <w:tab w:val="right" w:leader="dot" w:pos="8306"/>
        </w:tabs>
      </w:pPr>
      <w:hyperlink w:anchor="_Toc23681" w:history="1">
        <w:r>
          <w:rPr>
            <w:rFonts w:ascii="仿宋" w:eastAsia="仿宋" w:hAnsi="仿宋" w:cs="仿宋" w:hint="eastAsia"/>
            <w:lang w:eastAsia="zh-CN"/>
          </w:rPr>
          <w:t>十、L、 C、 R自动测试仪项目风险管理</w:t>
        </w:r>
        <w:r>
          <w:tab/>
        </w:r>
        <w:r>
          <w:fldChar w:fldCharType="begin"/>
        </w:r>
        <w:r>
          <w:instrText xml:space="preserve"> PAGEREF _Toc23681 \h </w:instrText>
        </w:r>
        <w:r>
          <w:fldChar w:fldCharType="separate"/>
        </w:r>
        <w:r>
          <w:t>34</w:t>
        </w:r>
        <w:r>
          <w:fldChar w:fldCharType="end"/>
        </w:r>
      </w:hyperlink>
    </w:p>
    <w:p>
      <w:pPr>
        <w:pStyle w:val="TOC2"/>
        <w:tabs>
          <w:tab w:val="right" w:leader="dot" w:pos="8306"/>
        </w:tabs>
      </w:pPr>
      <w:hyperlink w:anchor="_Toc23842" w:history="1">
        <w:r>
          <w:rPr>
            <w:rFonts w:ascii="仿宋" w:eastAsia="仿宋" w:hAnsi="仿宋" w:cs="仿宋" w:hint="eastAsia"/>
            <w:lang w:eastAsia="zh-CN"/>
          </w:rPr>
          <w:t>(一)、风险识别与评估</w:t>
        </w:r>
        <w:r>
          <w:tab/>
        </w:r>
        <w:r>
          <w:fldChar w:fldCharType="begin"/>
        </w:r>
        <w:r>
          <w:instrText xml:space="preserve"> PAGEREF _Toc23842 \h </w:instrText>
        </w:r>
        <w:r>
          <w:fldChar w:fldCharType="separate"/>
        </w:r>
        <w:r>
          <w:t>34</w:t>
        </w:r>
        <w:r>
          <w:fldChar w:fldCharType="end"/>
        </w:r>
      </w:hyperlink>
    </w:p>
    <w:p>
      <w:pPr>
        <w:pStyle w:val="TOC2"/>
        <w:tabs>
          <w:tab w:val="right" w:leader="dot" w:pos="8306"/>
        </w:tabs>
      </w:pPr>
      <w:hyperlink w:anchor="_Toc21600" w:history="1">
        <w:r>
          <w:rPr>
            <w:rFonts w:ascii="仿宋" w:eastAsia="仿宋" w:hAnsi="仿宋" w:cs="仿宋" w:hint="eastAsia"/>
            <w:lang w:eastAsia="zh-CN"/>
          </w:rPr>
          <w:t>(二)、风险应对策略</w:t>
        </w:r>
        <w:r>
          <w:tab/>
        </w:r>
        <w:r>
          <w:fldChar w:fldCharType="begin"/>
        </w:r>
        <w:r>
          <w:instrText xml:space="preserve"> PAGEREF _Toc21600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39" w:history="1">
        <w:r>
          <w:rPr>
            <w:rFonts w:ascii="仿宋" w:eastAsia="仿宋" w:hAnsi="仿宋" w:cs="仿宋" w:hint="eastAsia"/>
            <w:lang w:eastAsia="zh-CN"/>
          </w:rPr>
          <w:t>(三)、风险监控与控制</w:t>
        </w:r>
        <w:r>
          <w:tab/>
        </w:r>
        <w:r>
          <w:fldChar w:fldCharType="begin"/>
        </w:r>
        <w:r>
          <w:instrText xml:space="preserve"> PAGEREF _Toc6839 \h </w:instrText>
        </w:r>
        <w:r>
          <w:fldChar w:fldCharType="separate"/>
        </w:r>
        <w:r>
          <w:t>37</w:t>
        </w:r>
        <w:r>
          <w:fldChar w:fldCharType="end"/>
        </w:r>
      </w:hyperlink>
    </w:p>
    <w:p>
      <w:pPr>
        <w:pStyle w:val="TOC1"/>
        <w:tabs>
          <w:tab w:val="right" w:leader="dot" w:pos="8306"/>
        </w:tabs>
      </w:pPr>
      <w:hyperlink w:anchor="_Toc15659" w:history="1">
        <w:r>
          <w:rPr>
            <w:rFonts w:ascii="仿宋" w:eastAsia="仿宋" w:hAnsi="仿宋" w:cs="仿宋" w:hint="eastAsia"/>
            <w:lang w:eastAsia="zh-CN"/>
          </w:rPr>
          <w:t>十一、L、 C、 R自动测试仪项目经营效益</w:t>
        </w:r>
        <w:r>
          <w:tab/>
        </w:r>
        <w:r>
          <w:fldChar w:fldCharType="begin"/>
        </w:r>
        <w:r>
          <w:instrText xml:space="preserve"> PAGEREF _Toc15659 \h </w:instrText>
        </w:r>
        <w:r>
          <w:fldChar w:fldCharType="separate"/>
        </w:r>
        <w:r>
          <w:t>38</w:t>
        </w:r>
        <w:r>
          <w:fldChar w:fldCharType="end"/>
        </w:r>
      </w:hyperlink>
    </w:p>
    <w:p>
      <w:pPr>
        <w:pStyle w:val="TOC2"/>
        <w:tabs>
          <w:tab w:val="right" w:leader="dot" w:pos="8306"/>
        </w:tabs>
      </w:pPr>
      <w:hyperlink w:anchor="_Toc18519" w:history="1">
        <w:r>
          <w:rPr>
            <w:rFonts w:ascii="仿宋" w:eastAsia="仿宋" w:hAnsi="仿宋" w:cs="仿宋" w:hint="eastAsia"/>
            <w:lang w:eastAsia="zh-CN"/>
          </w:rPr>
          <w:t>(一)、经济评价财务测算</w:t>
        </w:r>
        <w:r>
          <w:tab/>
        </w:r>
        <w:r>
          <w:fldChar w:fldCharType="begin"/>
        </w:r>
        <w:r>
          <w:instrText xml:space="preserve"> PAGEREF _Toc18519 \h </w:instrText>
        </w:r>
        <w:r>
          <w:fldChar w:fldCharType="separate"/>
        </w:r>
        <w:r>
          <w:t>38</w:t>
        </w:r>
        <w:r>
          <w:fldChar w:fldCharType="end"/>
        </w:r>
      </w:hyperlink>
    </w:p>
    <w:p>
      <w:pPr>
        <w:pStyle w:val="TOC2"/>
        <w:tabs>
          <w:tab w:val="right" w:leader="dot" w:pos="8306"/>
        </w:tabs>
      </w:pPr>
      <w:hyperlink w:anchor="_Toc5739" w:history="1">
        <w:r>
          <w:rPr>
            <w:rFonts w:ascii="仿宋" w:eastAsia="仿宋" w:hAnsi="仿宋" w:cs="仿宋" w:hint="eastAsia"/>
            <w:lang w:eastAsia="zh-CN"/>
          </w:rPr>
          <w:t>(二)、L、 C、 R自动测试仪项目盈利能力分析</w:t>
        </w:r>
        <w:r>
          <w:tab/>
        </w:r>
        <w:r>
          <w:fldChar w:fldCharType="begin"/>
        </w:r>
        <w:r>
          <w:instrText xml:space="preserve"> PAGEREF _Toc5739 \h </w:instrText>
        </w:r>
        <w:r>
          <w:fldChar w:fldCharType="separate"/>
        </w:r>
        <w:r>
          <w:t>40</w:t>
        </w:r>
        <w:r>
          <w:fldChar w:fldCharType="end"/>
        </w:r>
      </w:hyperlink>
    </w:p>
    <w:p>
      <w:pPr>
        <w:pStyle w:val="TOC1"/>
        <w:tabs>
          <w:tab w:val="right" w:leader="dot" w:pos="8306"/>
        </w:tabs>
      </w:pPr>
      <w:hyperlink w:anchor="_Toc18391" w:history="1">
        <w:r>
          <w:rPr>
            <w:rFonts w:ascii="仿宋" w:eastAsia="仿宋" w:hAnsi="仿宋" w:cs="仿宋" w:hint="eastAsia"/>
            <w:lang w:eastAsia="zh-CN"/>
          </w:rPr>
          <w:t>十二、L、 C、 R自动测试仪项目环境影响分析</w:t>
        </w:r>
        <w:r>
          <w:tab/>
        </w:r>
        <w:r>
          <w:fldChar w:fldCharType="begin"/>
        </w:r>
        <w:r>
          <w:instrText xml:space="preserve"> PAGEREF _Toc18391 \h </w:instrText>
        </w:r>
        <w:r>
          <w:fldChar w:fldCharType="separate"/>
        </w:r>
        <w:r>
          <w:t>40</w:t>
        </w:r>
        <w:r>
          <w:fldChar w:fldCharType="end"/>
        </w:r>
      </w:hyperlink>
    </w:p>
    <w:p>
      <w:pPr>
        <w:pStyle w:val="TOC2"/>
        <w:tabs>
          <w:tab w:val="right" w:leader="dot" w:pos="8306"/>
        </w:tabs>
      </w:pPr>
      <w:hyperlink w:anchor="_Toc24905" w:history="1">
        <w:r>
          <w:rPr>
            <w:rFonts w:ascii="仿宋" w:eastAsia="仿宋" w:hAnsi="仿宋" w:cs="仿宋" w:hint="eastAsia"/>
            <w:lang w:eastAsia="zh-CN"/>
          </w:rPr>
          <w:t>(一)、建设区域环境质量现状</w:t>
        </w:r>
        <w:r>
          <w:tab/>
        </w:r>
        <w:r>
          <w:fldChar w:fldCharType="begin"/>
        </w:r>
        <w:r>
          <w:instrText xml:space="preserve"> PAGEREF _Toc24905 \h </w:instrText>
        </w:r>
        <w:r>
          <w:fldChar w:fldCharType="separate"/>
        </w:r>
        <w:r>
          <w:t>40</w:t>
        </w:r>
        <w:r>
          <w:fldChar w:fldCharType="end"/>
        </w:r>
      </w:hyperlink>
    </w:p>
    <w:p>
      <w:pPr>
        <w:pStyle w:val="TOC2"/>
        <w:tabs>
          <w:tab w:val="right" w:leader="dot" w:pos="8306"/>
        </w:tabs>
      </w:pPr>
      <w:hyperlink w:anchor="_Toc18878" w:history="1">
        <w:r>
          <w:rPr>
            <w:rFonts w:ascii="仿宋" w:eastAsia="仿宋" w:hAnsi="仿宋" w:cs="仿宋" w:hint="eastAsia"/>
            <w:lang w:eastAsia="zh-CN"/>
          </w:rPr>
          <w:t>(二)、建设期环境保护</w:t>
        </w:r>
        <w:r>
          <w:tab/>
        </w:r>
        <w:r>
          <w:fldChar w:fldCharType="begin"/>
        </w:r>
        <w:r>
          <w:instrText xml:space="preserve"> PAGEREF _Toc18878 \h </w:instrText>
        </w:r>
        <w:r>
          <w:fldChar w:fldCharType="separate"/>
        </w:r>
        <w:r>
          <w:t>42</w:t>
        </w:r>
        <w:r>
          <w:fldChar w:fldCharType="end"/>
        </w:r>
      </w:hyperlink>
    </w:p>
    <w:p>
      <w:pPr>
        <w:pStyle w:val="TOC2"/>
        <w:tabs>
          <w:tab w:val="right" w:leader="dot" w:pos="8306"/>
        </w:tabs>
      </w:pPr>
      <w:hyperlink w:anchor="_Toc30764" w:history="1">
        <w:r>
          <w:rPr>
            <w:rFonts w:ascii="仿宋" w:eastAsia="仿宋" w:hAnsi="仿宋" w:cs="仿宋" w:hint="eastAsia"/>
            <w:lang w:eastAsia="zh-CN"/>
          </w:rPr>
          <w:t>(三)、运营期环境保护</w:t>
        </w:r>
        <w:r>
          <w:tab/>
        </w:r>
        <w:r>
          <w:fldChar w:fldCharType="begin"/>
        </w:r>
        <w:r>
          <w:instrText xml:space="preserve"> PAGEREF _Toc30764 \h </w:instrText>
        </w:r>
        <w:r>
          <w:fldChar w:fldCharType="separate"/>
        </w:r>
        <w:r>
          <w:t>43</w:t>
        </w:r>
        <w:r>
          <w:fldChar w:fldCharType="end"/>
        </w:r>
      </w:hyperlink>
    </w:p>
    <w:p>
      <w:pPr>
        <w:pStyle w:val="TOC2"/>
        <w:tabs>
          <w:tab w:val="right" w:leader="dot" w:pos="8306"/>
        </w:tabs>
      </w:pPr>
      <w:hyperlink w:anchor="_Toc25325" w:history="1">
        <w:r>
          <w:rPr>
            <w:rFonts w:ascii="仿宋" w:eastAsia="仿宋" w:hAnsi="仿宋" w:cs="仿宋" w:hint="eastAsia"/>
            <w:lang w:eastAsia="zh-CN"/>
          </w:rPr>
          <w:t>(四)、L、 C、 R自动测试仪项目建设对区域经济的影响</w:t>
        </w:r>
        <w:r>
          <w:tab/>
        </w:r>
        <w:r>
          <w:fldChar w:fldCharType="begin"/>
        </w:r>
        <w:r>
          <w:instrText xml:space="preserve"> PAGEREF _Toc25325 \h </w:instrText>
        </w:r>
        <w:r>
          <w:fldChar w:fldCharType="separate"/>
        </w:r>
        <w:r>
          <w:t>45</w:t>
        </w:r>
        <w:r>
          <w:fldChar w:fldCharType="end"/>
        </w:r>
      </w:hyperlink>
    </w:p>
    <w:p>
      <w:pPr>
        <w:pStyle w:val="TOC2"/>
        <w:tabs>
          <w:tab w:val="right" w:leader="dot" w:pos="8306"/>
        </w:tabs>
      </w:pPr>
      <w:hyperlink w:anchor="_Toc30780" w:history="1">
        <w:r>
          <w:rPr>
            <w:rFonts w:ascii="仿宋" w:eastAsia="仿宋" w:hAnsi="仿宋" w:cs="仿宋" w:hint="eastAsia"/>
            <w:lang w:eastAsia="zh-CN"/>
          </w:rPr>
          <w:t>(五)、废弃物处理</w:t>
        </w:r>
        <w:r>
          <w:tab/>
        </w:r>
        <w:r>
          <w:fldChar w:fldCharType="begin"/>
        </w:r>
        <w:r>
          <w:instrText xml:space="preserve"> PAGEREF _Toc30780 \h </w:instrText>
        </w:r>
        <w:r>
          <w:fldChar w:fldCharType="separate"/>
        </w:r>
        <w:r>
          <w:t>47</w:t>
        </w:r>
        <w:r>
          <w:fldChar w:fldCharType="end"/>
        </w:r>
      </w:hyperlink>
    </w:p>
    <w:p>
      <w:pPr>
        <w:pStyle w:val="TOC2"/>
        <w:tabs>
          <w:tab w:val="right" w:leader="dot" w:pos="8306"/>
        </w:tabs>
      </w:pPr>
      <w:hyperlink w:anchor="_Toc20619" w:history="1">
        <w:r>
          <w:rPr>
            <w:rFonts w:ascii="仿宋" w:eastAsia="仿宋" w:hAnsi="仿宋" w:cs="仿宋" w:hint="eastAsia"/>
            <w:lang w:eastAsia="zh-CN"/>
          </w:rPr>
          <w:t>(六)、特殊环境影响分析</w:t>
        </w:r>
        <w:r>
          <w:tab/>
        </w:r>
        <w:r>
          <w:fldChar w:fldCharType="begin"/>
        </w:r>
        <w:r>
          <w:instrText xml:space="preserve"> PAGEREF _Toc20619 \h </w:instrText>
        </w:r>
        <w:r>
          <w:fldChar w:fldCharType="separate"/>
        </w:r>
        <w:r>
          <w:t>48</w:t>
        </w:r>
        <w:r>
          <w:fldChar w:fldCharType="end"/>
        </w:r>
      </w:hyperlink>
    </w:p>
    <w:p>
      <w:pPr>
        <w:pStyle w:val="TOC2"/>
        <w:tabs>
          <w:tab w:val="right" w:leader="dot" w:pos="8306"/>
        </w:tabs>
      </w:pPr>
      <w:hyperlink w:anchor="_Toc29723" w:history="1">
        <w:r>
          <w:rPr>
            <w:rFonts w:ascii="仿宋" w:eastAsia="仿宋" w:hAnsi="仿宋" w:cs="仿宋" w:hint="eastAsia"/>
            <w:lang w:eastAsia="zh-CN"/>
          </w:rPr>
          <w:t>(七)、清洁生产</w:t>
        </w:r>
        <w:r>
          <w:tab/>
        </w:r>
        <w:r>
          <w:fldChar w:fldCharType="begin"/>
        </w:r>
        <w:r>
          <w:instrText xml:space="preserve"> PAGEREF _Toc29723 \h </w:instrText>
        </w:r>
        <w:r>
          <w:fldChar w:fldCharType="separate"/>
        </w:r>
        <w:r>
          <w:t>49</w:t>
        </w:r>
        <w:r>
          <w:fldChar w:fldCharType="end"/>
        </w:r>
      </w:hyperlink>
    </w:p>
    <w:p>
      <w:pPr>
        <w:pStyle w:val="TOC2"/>
        <w:tabs>
          <w:tab w:val="right" w:leader="dot" w:pos="8306"/>
        </w:tabs>
      </w:pPr>
      <w:hyperlink w:anchor="_Toc25697" w:history="1">
        <w:r>
          <w:rPr>
            <w:rFonts w:ascii="仿宋" w:eastAsia="仿宋" w:hAnsi="仿宋" w:cs="仿宋" w:hint="eastAsia"/>
            <w:lang w:eastAsia="zh-CN"/>
          </w:rPr>
          <w:t>(八)、环境保护综合评价</w:t>
        </w:r>
        <w:r>
          <w:tab/>
        </w:r>
        <w:r>
          <w:fldChar w:fldCharType="begin"/>
        </w:r>
        <w:r>
          <w:instrText xml:space="preserve"> PAGEREF _Toc25697 \h </w:instrText>
        </w:r>
        <w:r>
          <w:fldChar w:fldCharType="separate"/>
        </w:r>
        <w:r>
          <w:t>50</w:t>
        </w:r>
        <w:r>
          <w:fldChar w:fldCharType="end"/>
        </w:r>
      </w:hyperlink>
    </w:p>
    <w:p>
      <w:pPr>
        <w:pStyle w:val="TOC1"/>
        <w:tabs>
          <w:tab w:val="right" w:leader="dot" w:pos="8306"/>
        </w:tabs>
      </w:pPr>
      <w:hyperlink w:anchor="_Toc8536" w:history="1">
        <w:r>
          <w:rPr>
            <w:rFonts w:ascii="仿宋" w:eastAsia="仿宋" w:hAnsi="仿宋" w:cs="仿宋" w:hint="eastAsia"/>
            <w:lang w:eastAsia="zh-CN"/>
          </w:rPr>
          <w:t>十三、营销与推广策略</w:t>
        </w:r>
        <w:r>
          <w:tab/>
        </w:r>
        <w:r>
          <w:fldChar w:fldCharType="begin"/>
        </w:r>
        <w:r>
          <w:instrText xml:space="preserve"> PAGEREF _Toc8536 \h </w:instrText>
        </w:r>
        <w:r>
          <w:fldChar w:fldCharType="separate"/>
        </w:r>
        <w:r>
          <w:t>52</w:t>
        </w:r>
        <w:r>
          <w:fldChar w:fldCharType="end"/>
        </w:r>
      </w:hyperlink>
    </w:p>
    <w:p>
      <w:pPr>
        <w:pStyle w:val="TOC2"/>
        <w:tabs>
          <w:tab w:val="right" w:leader="dot" w:pos="8306"/>
        </w:tabs>
      </w:pPr>
      <w:hyperlink w:anchor="_Toc9484" w:history="1">
        <w:r>
          <w:rPr>
            <w:rFonts w:ascii="仿宋" w:eastAsia="仿宋" w:hAnsi="仿宋" w:cs="仿宋" w:hint="eastAsia"/>
            <w:lang w:eastAsia="zh-CN"/>
          </w:rPr>
          <w:t>(一)、产品/服务定位与特点</w:t>
        </w:r>
        <w:r>
          <w:tab/>
        </w:r>
        <w:r>
          <w:fldChar w:fldCharType="begin"/>
        </w:r>
        <w:r>
          <w:instrText xml:space="preserve"> PAGEREF _Toc9484 \h </w:instrText>
        </w:r>
        <w:r>
          <w:fldChar w:fldCharType="separate"/>
        </w:r>
        <w:r>
          <w:t>52</w:t>
        </w:r>
        <w:r>
          <w:fldChar w:fldCharType="end"/>
        </w:r>
      </w:hyperlink>
    </w:p>
    <w:p>
      <w:pPr>
        <w:pStyle w:val="TOC2"/>
        <w:tabs>
          <w:tab w:val="right" w:leader="dot" w:pos="8306"/>
        </w:tabs>
      </w:pPr>
      <w:hyperlink w:anchor="_Toc32345" w:history="1">
        <w:r>
          <w:rPr>
            <w:rFonts w:ascii="仿宋" w:eastAsia="仿宋" w:hAnsi="仿宋" w:cs="仿宋" w:hint="eastAsia"/>
            <w:lang w:eastAsia="zh-CN"/>
          </w:rPr>
          <w:t>(二)、市场定位与竞争分析</w:t>
        </w:r>
        <w:r>
          <w:tab/>
        </w:r>
        <w:r>
          <w:fldChar w:fldCharType="begin"/>
        </w:r>
        <w:r>
          <w:instrText xml:space="preserve"> PAGEREF _Toc32345 \h </w:instrText>
        </w:r>
        <w:r>
          <w:fldChar w:fldCharType="separate"/>
        </w:r>
        <w:r>
          <w:t>53</w:t>
        </w:r>
        <w:r>
          <w:fldChar w:fldCharType="end"/>
        </w:r>
      </w:hyperlink>
    </w:p>
    <w:p>
      <w:pPr>
        <w:pStyle w:val="TOC2"/>
        <w:tabs>
          <w:tab w:val="right" w:leader="dot" w:pos="8306"/>
        </w:tabs>
      </w:pPr>
      <w:hyperlink w:anchor="_Toc18597" w:history="1">
        <w:r>
          <w:rPr>
            <w:rFonts w:ascii="仿宋" w:eastAsia="仿宋" w:hAnsi="仿宋" w:cs="仿宋" w:hint="eastAsia"/>
            <w:lang w:eastAsia="zh-CN"/>
          </w:rPr>
          <w:t>(三)、营销渠道与策略</w:t>
        </w:r>
        <w:r>
          <w:tab/>
        </w:r>
        <w:r>
          <w:fldChar w:fldCharType="begin"/>
        </w:r>
        <w:r>
          <w:instrText xml:space="preserve"> PAGEREF _Toc18597 \h </w:instrText>
        </w:r>
        <w:r>
          <w:fldChar w:fldCharType="separate"/>
        </w:r>
        <w:r>
          <w:t>54</w:t>
        </w:r>
        <w:r>
          <w:fldChar w:fldCharType="end"/>
        </w:r>
      </w:hyperlink>
    </w:p>
    <w:p>
      <w:pPr>
        <w:pStyle w:val="TOC2"/>
        <w:tabs>
          <w:tab w:val="right" w:leader="dot" w:pos="8306"/>
        </w:tabs>
      </w:pPr>
      <w:hyperlink w:anchor="_Toc7388" w:history="1">
        <w:r>
          <w:rPr>
            <w:rFonts w:ascii="仿宋" w:eastAsia="仿宋" w:hAnsi="仿宋" w:cs="仿宋" w:hint="eastAsia"/>
            <w:lang w:eastAsia="zh-CN"/>
          </w:rPr>
          <w:t>(四)、推广与宣传活动</w:t>
        </w:r>
        <w:r>
          <w:tab/>
        </w:r>
        <w:r>
          <w:fldChar w:fldCharType="begin"/>
        </w:r>
        <w:r>
          <w:instrText xml:space="preserve"> PAGEREF _Toc7388 \h </w:instrText>
        </w:r>
        <w:r>
          <w:fldChar w:fldCharType="separate"/>
        </w:r>
        <w:r>
          <w:t>56</w:t>
        </w:r>
        <w:r>
          <w:fldChar w:fldCharType="end"/>
        </w:r>
      </w:hyperlink>
    </w:p>
    <w:p>
      <w:pPr>
        <w:pStyle w:val="TOC1"/>
        <w:tabs>
          <w:tab w:val="right" w:leader="dot" w:pos="8306"/>
        </w:tabs>
      </w:pPr>
      <w:hyperlink w:anchor="_Toc9684" w:history="1">
        <w:r>
          <w:rPr>
            <w:rFonts w:ascii="仿宋" w:eastAsia="仿宋" w:hAnsi="仿宋" w:cs="仿宋" w:hint="eastAsia"/>
            <w:lang w:eastAsia="zh-CN"/>
          </w:rPr>
          <w:t>十四、L、 C、 R自动测试仪项目变更管理</w:t>
        </w:r>
        <w:r>
          <w:tab/>
        </w:r>
        <w:r>
          <w:fldChar w:fldCharType="begin"/>
        </w:r>
        <w:r>
          <w:instrText xml:space="preserve"> PAGEREF _Toc9684 \h </w:instrText>
        </w:r>
        <w:r>
          <w:fldChar w:fldCharType="separate"/>
        </w:r>
        <w:r>
          <w:t>61</w:t>
        </w:r>
        <w:r>
          <w:fldChar w:fldCharType="end"/>
        </w:r>
      </w:hyperlink>
    </w:p>
    <w:p>
      <w:pPr>
        <w:pStyle w:val="TOC2"/>
        <w:tabs>
          <w:tab w:val="right" w:leader="dot" w:pos="8306"/>
        </w:tabs>
      </w:pPr>
      <w:hyperlink w:anchor="_Toc23873" w:history="1">
        <w:r>
          <w:rPr>
            <w:rFonts w:ascii="仿宋" w:eastAsia="仿宋" w:hAnsi="仿宋" w:cs="仿宋" w:hint="eastAsia"/>
            <w:lang w:eastAsia="zh-CN"/>
          </w:rPr>
          <w:t>(一)、变更申请与评估</w:t>
        </w:r>
        <w:r>
          <w:tab/>
        </w:r>
        <w:r>
          <w:fldChar w:fldCharType="begin"/>
        </w:r>
        <w:r>
          <w:instrText xml:space="preserve"> PAGEREF _Toc23873 \h </w:instrText>
        </w:r>
        <w:r>
          <w:fldChar w:fldCharType="separate"/>
        </w:r>
        <w:r>
          <w:t>61</w:t>
        </w:r>
        <w:r>
          <w:fldChar w:fldCharType="end"/>
        </w:r>
      </w:hyperlink>
    </w:p>
    <w:p>
      <w:pPr>
        <w:pStyle w:val="TOC2"/>
        <w:tabs>
          <w:tab w:val="right" w:leader="dot" w:pos="8306"/>
        </w:tabs>
      </w:pPr>
      <w:hyperlink w:anchor="_Toc22130" w:history="1">
        <w:r>
          <w:rPr>
            <w:rFonts w:ascii="仿宋" w:eastAsia="仿宋" w:hAnsi="仿宋" w:cs="仿宋" w:hint="eastAsia"/>
            <w:lang w:eastAsia="zh-CN"/>
          </w:rPr>
          <w:t>(二)、变更实施与控制</w:t>
        </w:r>
        <w:r>
          <w:tab/>
        </w:r>
        <w:r>
          <w:fldChar w:fldCharType="begin"/>
        </w:r>
        <w:r>
          <w:instrText xml:space="preserve"> PAGEREF _Toc22130 \h </w:instrText>
        </w:r>
        <w:r>
          <w:fldChar w:fldCharType="separate"/>
        </w:r>
        <w:r>
          <w:t>61</w:t>
        </w:r>
        <w:r>
          <w:fldChar w:fldCharType="end"/>
        </w:r>
      </w:hyperlink>
    </w:p>
    <w:p>
      <w:pPr>
        <w:pStyle w:val="TOC1"/>
        <w:tabs>
          <w:tab w:val="right" w:leader="dot" w:pos="8306"/>
        </w:tabs>
      </w:pPr>
      <w:hyperlink w:anchor="_Toc2344" w:history="1">
        <w:r>
          <w:rPr>
            <w:rFonts w:ascii="仿宋" w:eastAsia="仿宋" w:hAnsi="仿宋" w:cs="仿宋" w:hint="eastAsia"/>
            <w:lang w:eastAsia="zh-CN"/>
          </w:rPr>
          <w:t>十五、L、 C、 R自动测试仪项目工程方案分析</w:t>
        </w:r>
        <w:r>
          <w:tab/>
        </w:r>
        <w:r>
          <w:fldChar w:fldCharType="begin"/>
        </w:r>
        <w:r>
          <w:instrText xml:space="preserve"> PAGEREF _Toc2344 \h </w:instrText>
        </w:r>
        <w:r>
          <w:fldChar w:fldCharType="separate"/>
        </w:r>
        <w:r>
          <w:t>62</w:t>
        </w:r>
        <w:r>
          <w:fldChar w:fldCharType="end"/>
        </w:r>
      </w:hyperlink>
    </w:p>
    <w:p>
      <w:pPr>
        <w:pStyle w:val="TOC2"/>
        <w:tabs>
          <w:tab w:val="right" w:leader="dot" w:pos="8306"/>
        </w:tabs>
      </w:pPr>
      <w:hyperlink w:anchor="_Toc24600" w:history="1">
        <w:r>
          <w:rPr>
            <w:rFonts w:ascii="仿宋" w:eastAsia="仿宋" w:hAnsi="仿宋" w:cs="仿宋" w:hint="eastAsia"/>
            <w:lang w:eastAsia="zh-CN"/>
          </w:rPr>
          <w:t>(一)、建筑工程设计原则</w:t>
        </w:r>
        <w:r>
          <w:tab/>
        </w:r>
        <w:r>
          <w:fldChar w:fldCharType="begin"/>
        </w:r>
        <w:r>
          <w:instrText xml:space="preserve"> PAGEREF _Toc24600 \h </w:instrText>
        </w:r>
        <w:r>
          <w:fldChar w:fldCharType="separate"/>
        </w:r>
        <w:r>
          <w:t>62</w:t>
        </w:r>
        <w:r>
          <w:fldChar w:fldCharType="end"/>
        </w:r>
      </w:hyperlink>
    </w:p>
    <w:p>
      <w:pPr>
        <w:pStyle w:val="TOC2"/>
        <w:tabs>
          <w:tab w:val="right" w:leader="dot" w:pos="8306"/>
        </w:tabs>
      </w:pPr>
      <w:hyperlink w:anchor="_Toc28735" w:history="1">
        <w:r>
          <w:rPr>
            <w:rFonts w:ascii="仿宋" w:eastAsia="仿宋" w:hAnsi="仿宋" w:cs="仿宋" w:hint="eastAsia"/>
            <w:lang w:eastAsia="zh-CN"/>
          </w:rPr>
          <w:t>(二)、土建工程建设指标</w:t>
        </w:r>
        <w:r>
          <w:tab/>
        </w:r>
        <w:r>
          <w:fldChar w:fldCharType="begin"/>
        </w:r>
        <w:r>
          <w:instrText xml:space="preserve"> PAGEREF _Toc28735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560"/>
      <w:r>
        <w:rPr>
          <w:rFonts w:ascii="仿宋" w:eastAsia="仿宋" w:hAnsi="仿宋" w:cs="仿宋" w:hint="eastAsia"/>
          <w:sz w:val="28"/>
          <w:lang w:eastAsia="zh-CN"/>
        </w:rPr>
        <w:t>一、L、 C、 R自动测试仪项目选址可行性分析</w:t>
      </w:r>
      <w:bookmarkEnd w:id="2"/>
    </w:p>
    <w:p>
      <w:pPr>
        <w:pStyle w:val="Heading2"/>
        <w:rPr>
          <w:rFonts w:ascii="仿宋" w:eastAsia="仿宋" w:hAnsi="仿宋" w:cs="仿宋" w:hint="eastAsia"/>
          <w:lang w:eastAsia="zh-CN"/>
        </w:rPr>
      </w:pPr>
      <w:bookmarkStart w:id="3" w:name="_Toc25356"/>
      <w:r>
        <w:rPr>
          <w:rFonts w:ascii="仿宋" w:eastAsia="仿宋" w:hAnsi="仿宋" w:cs="仿宋" w:hint="eastAsia"/>
          <w:lang w:eastAsia="zh-CN"/>
        </w:rPr>
        <w:t>(一)、L、 C、 R自动测试仪项目选址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该L、 C、 R自动测试仪项目选址位于XX省XX市XX区XXX街道</w:t>
      </w:r>
    </w:p>
    <w:p>
      <w:pPr>
        <w:pStyle w:val="Heading2"/>
        <w:ind w:firstLine="560" w:firstLineChars="200"/>
        <w:rPr>
          <w:rFonts w:ascii="仿宋" w:eastAsia="仿宋" w:hAnsi="仿宋" w:cs="仿宋" w:hint="eastAsia"/>
          <w:sz w:val="28"/>
          <w:lang w:eastAsia="zh-CN"/>
        </w:rPr>
      </w:pPr>
      <w:bookmarkStart w:id="4" w:name="_Toc78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L、 C、 R自动测试仪项目的征地面积将根据L、 C、 R自动测试仪项目的实际规模和需求进行精确规划。具体面积XXX平方米，旨在确保L、 C、 R自动测试仪项目不仅能够满足当前的发展需求，还能够预留空间以适应未来的扩展。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净用地面积是在征地面积基础上去除不可利用面积后的实际可开发用地。具体面积XXX平方米，考虑到环保、交通、安全等多方面因素，以确保L、 C、 R自动测试仪项目在整体利用效率上达到最优。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L、 C、 R自动测试仪项目计划建设的建筑总规模具体面积XXX平方米。这一规模的确定综合考虑了L、 C、 R自动测试仪项目的性质、规模，以及城市规划的相关要求，确保建筑布局与周边环境协调一致。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绿地率是L、 C、 R自动测试仪项目用地中被规划为绿地的比例。具体面积XXX平方米，旨在通过合理规划绿地，改善L、 C、 R自动测试仪项目周边环境，提升居民生活质量，并符合城市整体绿化规划。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容积率是用地上可以建设的建筑总体积与用地面积之比。具体面积XXX，通过合理的容积率规划，确保L、 C、 R自动测试仪项目建筑规模与周边环境和谐共生。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确保L、 C、 R自动测试仪项目选址与当地城市规划相一致，具体面积XXX平方米。通过与城市规划部门深入沟通，确保L、 C、 R自动测试仪项目不仅符合城市的整体发展方向，还能够融入城市的发展布局，为城市的长远发展贡献力量。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充分了解并确保L、 C、 R自动测试仪项目选址符合当地产业政策，具体面积XXX平方米。这包括L、 C、 R自动测试仪项目对当地经济的促进作用，以及对相关产业的带动效应，确保L、 C、 R自动测试仪项目与地方政府的产业政策保持一致，促进共赢合作。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确保L、 C、 R自动测试仪项目选址具备必要的公共设施配套，具体面积XXX平方米。这包括交通便利性、教育、医疗等基础设施，以提高居民生活品质，使得L、 C、 R自动测试仪项目选址更具吸引力。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考虑用地总体要求对当地社会稳定性的影响，具体面积XXX平方米。通过深入了解当地社区反馈，确保L、 C、 R自动测试仪项目的选址和建设过程对当地社会和谐稳定产生积极作用。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通过对这些用地总体要求的详细规划，我们将确保L、 C、 R自动测试仪项目选址不仅符合法规和规划，还在实际操作中具有可行性。这一全面规划将为L、 C、 R自动测试仪项目的成功实施提供坚实的基础，确保L、 C、 R自动测试仪项目选址阶段就能够奠定良好的发展基础。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4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其次，在L、 C、 R自动测试仪项目的设备规划和空间设计中，我们将采取灵活设备布局的措施。设备布局将根据实际需求进行灵活设计，避免不必要的浪费。通过合理规划设备摆放位置，我们将提高设备的利用率，减少设备间距，以确保L、 C、 R自动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进一步，我们计划在L、 C、 R自动测试仪项目内部引入共享设施的概念，例如共享会议室、办公区等。通过这种方式，我们可以减少对资源的重复建设，提高资源共享效率，从而减小L、 C、 R自动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r>
        <w:rPr>
          <w:rFonts w:ascii="仿宋" w:eastAsia="仿宋" w:hAnsi="仿宋" w:cs="仿宋" w:hint="eastAsia"/>
          <w:sz w:val="28"/>
          <w:lang w:eastAsia="zh-CN"/>
        </w:rPr>
        <w:t xml:space="preserve"> 在L、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R自动测试仪项目的总图布置中，我们将不同功能区域进行明确的规划，以最大程度满足L、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5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我们首先关注市场因素，包括潜在客户分布、竞争对手位置、市场需求等。通过深入的市场调研，我们能够更准确地评估选址对于市场开拓和产品销售的影响，确保L、 C、 R自动测试仪项目能够在有利的市场环境中蓬勃发展。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L、 C、 R自动测试仪项目对环境的影响是综合评价的重要因素之一。我们将详细考虑选址周边的自然环境、生态保护区、水源地等情况，确保L、 C、 R自动测试仪项目的建设和运营对环境影响最小化，并符合当地的环保法规标准。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对选址的评价还需充分考虑当地政府的产业政策和法规。我们将详细了解L、 C、 R自动测试仪项目所在地的相关政策，确保L、 C、 R自动测试仪项目的规划和运营与当地法规相符，降低不必要的法律风险。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考虑到社会稳定性对企业运营的重要性，我们将评估选址地区的社会安全情况、劳工关系、社区反馈等方面，以确保L、 C、 R自动测试仪项目的建设和运营不会受到社会稳定性的负面影响。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R自动测试仪项目的投资决策提供有力支持。</w:t>
      </w:r>
    </w:p>
    <w:p>
      <w:pPr>
        <w:pStyle w:val="Heading1"/>
        <w:ind w:firstLine="560" w:firstLineChars="200"/>
        <w:rPr>
          <w:rFonts w:ascii="仿宋" w:eastAsia="仿宋" w:hAnsi="仿宋" w:cs="仿宋" w:hint="eastAsia"/>
          <w:sz w:val="28"/>
          <w:lang w:eastAsia="zh-CN"/>
        </w:rPr>
      </w:pPr>
      <w:bookmarkStart w:id="8" w:name="_Toc1039"/>
      <w:r>
        <w:rPr>
          <w:rFonts w:ascii="仿宋" w:eastAsia="仿宋" w:hAnsi="仿宋" w:cs="仿宋" w:hint="eastAsia"/>
          <w:sz w:val="28"/>
          <w:lang w:eastAsia="zh-CN"/>
        </w:rPr>
        <w:t>二、L、 C、 R自动测试仪项目危机管理</w:t>
      </w:r>
      <w:bookmarkEnd w:id="8"/>
    </w:p>
    <w:p>
      <w:pPr>
        <w:pStyle w:val="Heading2"/>
        <w:rPr>
          <w:rFonts w:ascii="仿宋" w:eastAsia="仿宋" w:hAnsi="仿宋" w:cs="仿宋" w:hint="eastAsia"/>
          <w:lang w:eastAsia="zh-CN"/>
        </w:rPr>
      </w:pPr>
      <w:bookmarkStart w:id="9" w:name="_Toc162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在L、 C、 R自动测试仪项目危机管理中，危机预警与识别是确保L、 C、 R自动测试仪项目稳健运行的核心步骤。通过建立全面的监测机制，L、 C、 R自动测试仪项目团队旨在及时发现和理解潜在的风险和危机因素，以便采取及时的预防和应对措施，确保L、 C、 R自动测试仪项目持续处于可控状态。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首先，通过深入的风险评估，L、 C、 R自动测试仪项目团队全面分析了整个L、 C、 R自动测试仪项目和各个阶段可能存在的威胁。这包括准确评估每个潜在风险的发生概率和可能影响的程度，为后续危机预警提供了有力支持。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其次，制定敏感指标和预警机制，L、 C、 R自动测试仪项目团队着重于明确定义L、 C、 R自动测试仪项目进展中的关键节点和相关指标，以便迅速察觉潜在问题。通过建立预警系统，团队能够更早地发现可能导致危机的迹象，并及时采取必要的行动。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实时监测作为危机预警的关键手段，通过对L、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R自动测试仪项目进展的持续监控，团队能够及时发现潜在问题并作出迅速反应。L、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在这一阶段，团队的专业素养和反应速度将发挥至关重要的作用，以确保潜在危机能够在初期得到有效的处理，最大程度地减轻负面影响。通过危机预警与识别，L、 C、 R自动测试仪项目得以更有序、可控地推进。</w:t>
      </w:r>
    </w:p>
    <w:p>
      <w:pPr>
        <w:pStyle w:val="Heading2"/>
        <w:ind w:firstLine="560" w:firstLineChars="200"/>
        <w:rPr>
          <w:rFonts w:ascii="仿宋" w:eastAsia="仿宋" w:hAnsi="仿宋" w:cs="仿宋" w:hint="eastAsia"/>
          <w:sz w:val="28"/>
          <w:lang w:eastAsia="zh-CN"/>
        </w:rPr>
      </w:pPr>
      <w:bookmarkStart w:id="10" w:name="_Toc590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在危机发生时，L、 C、 R自动测试仪项目团队立即行动，成立了应急小组。该小组的任务是迅速制定并实施紧急应对措施，以最小化潜在损失。以下是采取的主要措施：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暂停L、 C、 R自动测试仪项目进度：为遏制危机蔓延，L、 C、 R自动测试仪项目暂时停止进行，以便全面评估当前状况。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资源重新分配：重新评估L、 C、 R自动测试仪项目资源的分配，确保最大限度地减小损失。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实时沟通：与关键利益相关者建立实时沟通机制，向他们传递L、 C、 R自动测试仪项目危机的实际状况，保障L、 C、 R自动测试仪项目核心利益。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在紧急应对的同时，L、 C、 R自动测试仪项目团队强调了团队协作和有效沟通的重要性。以下是团队协作的关键举措：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信息共享机制：建立了信息共享平台，确保团队成员能够及时获取L、 C、 R自动测试仪项目危机的实时信息。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领导者沟通：L、 C、 R自动测试仪项目领导者通过定期会议和即时沟通工具，指导团队应对危机，保持团队稳定运行。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随着危机得到初步控制，L、 C、 R自动测试仪项目团队转向制定恢复计划，以确保L、 C、 R自动测试仪项目能够从中迅速恢复。主要恢复计划包括：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修复受损的进度计划：重新评估L、 C、 R自动测试仪项目进度，制定修复计划，确保L、 C、 R自动测试仪项目尽快回归正常进程。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重新调整资源分配：优化资源分配，确保L、 C、 R自动测试仪项目在有限资源下高效运转。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风险管理机制加强：对L、 C、 R自动测试仪项目风险进行全面评估，制定更强化的风险管理策略，以预防未来可能的危机。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72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04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R自动测试仪项目的技术管理特点体现在其创新导向。通过引入最先进的技术趋势和解决方案，L、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R自动测试仪项目致力于提升科技含量、提高质量和效率水平。这意味着我们将采用最新的工具和方法，确保L、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 C、 R自动测试仪项目技术管理的显著特征。通过整合不同领域的技术资源，我们实现了跨学科的协同工作。这有助于优化技术架构，提高整体效能。此外，整合性策略还促进了不同技术团队之间的紧密沟通和高效合作，确保L、 C、 R自动测试仪项目各方面的技术都能得到协同发展。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 C、 R自动测试仪项目所采用的技术。通过不断优化技术方案，L、 C、 R自动测试仪项目将能够灵活应对市场和行业的变化，确保技术一直处于领先地位。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 C、 R自动测试仪项目团队将在L、 C、 R自动测试仪项目初期识别可能的技术风险，并采取相应的预防和应对措施。通过建立健全的风险评估机制，L、 C、 R自动测试仪项目能够在实施过程中及时发现并解决潜在的技术问题，保障L、 C、 R自动测试仪项目技术实施的平稳进行。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通过这些独特的技术管理特点，我们确信在L、 C、 R自动测试仪项目中，技术将成为L、 C、 R自动测试仪项目成功的有力支持。这一深度剖析揭示了技术管理在L、 C、 R自动测试仪项目实施中的关键作用，为L、 C、 R自动测试仪项目的技术基础奠定了坚实的基础。</w:t>
      </w:r>
    </w:p>
    <w:p>
      <w:pPr>
        <w:pStyle w:val="Heading2"/>
        <w:ind w:firstLine="560" w:firstLineChars="200"/>
        <w:rPr>
          <w:rFonts w:ascii="仿宋" w:eastAsia="仿宋" w:hAnsi="仿宋" w:cs="仿宋" w:hint="eastAsia"/>
          <w:sz w:val="28"/>
          <w:lang w:eastAsia="zh-CN"/>
        </w:rPr>
      </w:pPr>
      <w:bookmarkStart w:id="13" w:name="_Toc24239"/>
      <w:r>
        <w:rPr>
          <w:rFonts w:ascii="仿宋" w:eastAsia="仿宋" w:hAnsi="仿宋" w:cs="仿宋" w:hint="eastAsia"/>
          <w:sz w:val="28"/>
          <w:lang w:eastAsia="zh-CN"/>
        </w:rPr>
        <w:t>(二)、L、 C、 R自动测试仪项目工艺技术设计方案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 C、 R自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 C、 R自动测试仪项目将严格按照相关行业规范要求进行组织。通过有效控制产品质量，L、 C、 R自动测试仪项目将致力于为顾客提供优质的L、 C、 R自动测试仪项目产品和良好的服务。这体现了L、 C、 R自动测试仪项目对于生产活动合规性和质量标准的高度重视，为L、 C、 R自动测试仪项目的可持续发展和顾客满意度奠定了基础。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 C、 R自动测试仪项目注重生态效益和清洁生产原则。L、 C、 R自动测试仪项目建设将紧密结合地方特色经济发展，与社会经济发展规划和区域环境保护规划方案相协调一致。通过与当地区域自然生态系统的结合，L、 C、 R自动测试仪项目将实施可持续发展的产业结构调整和传统产业的升级改造，以提高资源利用效率，减少污染物产生和对环境的压力。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R自动测试仪项目产品具有多样化的客户需求和个性化的特点。因此，L、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R自动测试仪项目产品规格品种多样，且单批生产数量较小。为满足这一特点，L、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R自动测试仪项目承办单位将建设先进的柔性制造生产线。通过广泛应用柔性制造技术，L、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 C、 R自动测试仪项目采用的技术具有较高的技术含量和自动化水平，处于国内先进水平。这一技术选用不仅体现了对生产效率、质量和环境友好性的高标准要求，同时为L、 C、 R自动测试仪项目的可持续发展奠定了坚实的基础。</w:t>
      </w:r>
    </w:p>
    <w:p>
      <w:pPr>
        <w:pStyle w:val="Heading2"/>
        <w:ind w:firstLine="560" w:firstLineChars="200"/>
        <w:rPr>
          <w:rFonts w:ascii="仿宋" w:eastAsia="仿宋" w:hAnsi="仿宋" w:cs="仿宋" w:hint="eastAsia"/>
          <w:sz w:val="28"/>
          <w:lang w:eastAsia="zh-CN"/>
        </w:rPr>
      </w:pPr>
      <w:bookmarkStart w:id="14" w:name="_Toc141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 C、 R自动测试仪项目的高效生产和技术实施，我们制定了一套精心设计的设备选型方案，以满足L、 C、 R自动测试仪项目生产、质量和环保的要求。该方案的主要特点如下：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 C、 R自动测试仪项目在生产过程中实现更高的生态效益。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 C、 R自动测试仪项目产品的多样性和小批量生产的特点，我们将建设柔性制造生产线。通过在设备选型中考虑柔性制造技术，可以灵活应对不同产品规格和生产需求，实现生产线的高度灵活性和适应性。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967"/>
      <w:r>
        <w:rPr>
          <w:rFonts w:ascii="仿宋" w:eastAsia="仿宋" w:hAnsi="仿宋" w:cs="仿宋" w:hint="eastAsia"/>
          <w:sz w:val="28"/>
          <w:lang w:eastAsia="zh-CN"/>
        </w:rPr>
        <w:t>四、L、 C、 R自动测试仪项目绩效评估</w:t>
      </w:r>
      <w:bookmarkEnd w:id="15"/>
    </w:p>
    <w:p>
      <w:pPr>
        <w:pStyle w:val="Heading2"/>
        <w:rPr>
          <w:rFonts w:ascii="仿宋" w:eastAsia="仿宋" w:hAnsi="仿宋" w:cs="仿宋" w:hint="eastAsia"/>
          <w:lang w:eastAsia="zh-CN"/>
        </w:rPr>
      </w:pPr>
      <w:bookmarkStart w:id="16" w:name="_Toc495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在L、 C、 R自动测试仪项目中，我们设计了一套全面的绩效评估指标，以确保L、 C、 R自动测试仪项目的可控和成功交付。这些指标跨足L、 C、 R自动测试仪项目目标、成本、进度和质量等多个维度，为我们提供了全面洞察L、 C、 R自动测试仪项目的健康状况。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R自动测试仪项目目标达成率是我们关注的首要指标。我们设定了明确的目标，并通过定期监测和评估，迅速发现并应对潜在的目标偏差。这为L、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 C、 R自动测试仪项目在经济效益方面的合理水平。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R自动测试仪项目进度作为关键的绩效指标之一，得到了精心的关注。我们制定了详细的L、 C、 R自动测试仪项目进度计划，并设立了进度符合度指标，确保实际进度与计划进度保持一致。这使我们能够快速发现和解决潜在的进度问题，保持L、 C、 R自动测试仪项目的正常推进。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 C、 R自动测试仪项目绩效的不可或缺的一环。我们引入了一系列的质量标准和客户满意度指标，以确保L、 C、 R自动测试仪项目交付的成果在质量上达到或超越预期水平。通过持续监测这些指标，我们努力提升L、 C、 R自动测试仪项目整体质量水平，为L、 C、 R自动测试仪项目的成功交付提供有力保障。通过这些科学且全面的绩效评估，我们能够更好地引导L、 C、 R自动测试仪项目的持续改进，确保L、 C、 R自动测试仪项目目标的顺利达成。</w:t>
      </w:r>
    </w:p>
    <w:p>
      <w:pPr>
        <w:pStyle w:val="Heading2"/>
        <w:ind w:firstLine="560" w:firstLineChars="200"/>
        <w:rPr>
          <w:rFonts w:ascii="仿宋" w:eastAsia="仿宋" w:hAnsi="仿宋" w:cs="仿宋" w:hint="eastAsia"/>
          <w:sz w:val="28"/>
          <w:lang w:eastAsia="zh-CN"/>
        </w:rPr>
      </w:pPr>
      <w:bookmarkStart w:id="17" w:name="_Toc781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w:t>
      </w:r>
      <w:r>
        <w:rPr>
          <w:rFonts w:ascii="仿宋" w:eastAsia="仿宋" w:hAnsi="仿宋" w:cs="仿宋" w:hint="eastAsia"/>
          <w:sz w:val="28"/>
          <w:lang w:eastAsia="zh-CN"/>
        </w:rPr>
        <w:t xml:space="preserve"> C、</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https://d.book118.com/416135201104010033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F164F2"/>
    <w:rsid w:val="4DF164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1352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2024-01-10T15:27:00Z</dcterms:created>
  <dcterms:modified xsi:type="dcterms:W3CDTF">2024-01-10T15:27:35Z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8BC268E47FE040A3B1121FE5CB6888CF_11</vt:lpwstr>
  </property>
  <property fmtid="{D5CDD505-2E9C-101B-9397-08002B2CF9AE}" pid="3" name="KSOProductBuildVer">
    <vt:lpwstr>2052-12.1.0.16120</vt:lpwstr>
  </property>
</Properties>
</file>